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9022A" w14:textId="77777777" w:rsidR="00D02B53" w:rsidRPr="00E636A3" w:rsidRDefault="00D02B53" w:rsidP="00125D28">
      <w:pPr>
        <w:pStyle w:val="Heading1"/>
        <w:numPr>
          <w:ilvl w:val="0"/>
          <w:numId w:val="0"/>
        </w:numPr>
      </w:pPr>
      <w:bookmarkStart w:id="0" w:name="_Toc109803195"/>
      <w:bookmarkStart w:id="1" w:name="_Toc139609856"/>
      <w:bookmarkStart w:id="2" w:name="_Toc140340157"/>
      <w:r w:rsidRPr="00E636A3">
        <w:t>MỤC LỤC</w:t>
      </w:r>
      <w:bookmarkEnd w:id="0"/>
      <w:bookmarkEnd w:id="1"/>
      <w:bookmarkEnd w:id="2"/>
    </w:p>
    <w:sdt>
      <w:sdtPr>
        <w:rPr>
          <w:rFonts w:ascii="Times New Roman" w:eastAsiaTheme="minorEastAsia" w:hAnsi="Times New Roman" w:cstheme="minorBidi"/>
          <w:color w:val="auto"/>
          <w:sz w:val="26"/>
          <w:szCs w:val="22"/>
          <w:lang w:eastAsia="en-US"/>
        </w:rPr>
        <w:id w:val="1229646213"/>
        <w:docPartObj>
          <w:docPartGallery w:val="Table of Contents"/>
          <w:docPartUnique/>
        </w:docPartObj>
      </w:sdtPr>
      <w:sdtEndPr>
        <w:rPr>
          <w:szCs w:val="26"/>
        </w:rPr>
      </w:sdtEndPr>
      <w:sdtContent>
        <w:p w14:paraId="1AB4E4B8" w14:textId="77777777" w:rsidR="00D02B53" w:rsidRPr="00E636A3" w:rsidRDefault="00D02B53" w:rsidP="00125D28">
          <w:pPr>
            <w:pStyle w:val="TOCHeading"/>
            <w:spacing w:before="120" w:after="120"/>
            <w:rPr>
              <w:color w:val="auto"/>
            </w:rPr>
          </w:pPr>
        </w:p>
        <w:p w14:paraId="72AEEADE" w14:textId="672D851B" w:rsidR="00B77CEC" w:rsidRPr="00B77CEC" w:rsidRDefault="007B510C" w:rsidP="00494396">
          <w:pPr>
            <w:pStyle w:val="TOC1"/>
            <w:tabs>
              <w:tab w:val="clear" w:pos="9358"/>
              <w:tab w:val="right" w:leader="dot" w:pos="9923"/>
            </w:tabs>
            <w:rPr>
              <w:rFonts w:cs="Times New Roman"/>
              <w:noProof/>
              <w:kern w:val="2"/>
              <w:szCs w:val="26"/>
              <w:lang w:val="en-US"/>
              <w14:ligatures w14:val="standardContextual"/>
            </w:rPr>
          </w:pPr>
          <w:r w:rsidRPr="00B77CEC">
            <w:rPr>
              <w:rFonts w:cs="Times New Roman"/>
              <w:szCs w:val="26"/>
            </w:rPr>
            <w:fldChar w:fldCharType="begin"/>
          </w:r>
          <w:r w:rsidRPr="00B77CEC">
            <w:rPr>
              <w:rFonts w:cs="Times New Roman"/>
              <w:szCs w:val="26"/>
            </w:rPr>
            <w:instrText xml:space="preserve"> TOC \o "1-4" \h \z \u </w:instrText>
          </w:r>
          <w:r w:rsidRPr="00B77CEC">
            <w:rPr>
              <w:rFonts w:cs="Times New Roman"/>
              <w:szCs w:val="26"/>
            </w:rPr>
            <w:fldChar w:fldCharType="separate"/>
          </w:r>
          <w:hyperlink w:anchor="_Toc140340157" w:history="1">
            <w:r w:rsidR="00B77CEC" w:rsidRPr="00B77CEC">
              <w:rPr>
                <w:rStyle w:val="Hyperlink"/>
                <w:rFonts w:cs="Times New Roman"/>
                <w:noProof/>
                <w:szCs w:val="26"/>
              </w:rPr>
              <w:t>MỤC LỤC</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_Toc140340157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i</w:t>
            </w:r>
            <w:r w:rsidR="00B77CEC" w:rsidRPr="00B77CEC">
              <w:rPr>
                <w:rFonts w:cs="Times New Roman"/>
                <w:noProof/>
                <w:webHidden/>
                <w:szCs w:val="26"/>
              </w:rPr>
              <w:fldChar w:fldCharType="end"/>
            </w:r>
          </w:hyperlink>
        </w:p>
        <w:p w14:paraId="3B752BBA" w14:textId="2D8411F8"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158" w:history="1">
            <w:r w:rsidR="00B77CEC" w:rsidRPr="00B77CEC">
              <w:rPr>
                <w:rStyle w:val="Hyperlink"/>
                <w:rFonts w:cs="Times New Roman"/>
                <w:noProof/>
                <w:szCs w:val="26"/>
              </w:rPr>
              <w:t>DANH MỤC CÁC TỪ VÀ KÝ HIỆU VIẾT TẮT</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_Toc140340158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vi</w:t>
            </w:r>
            <w:r w:rsidR="00B77CEC" w:rsidRPr="00B77CEC">
              <w:rPr>
                <w:rFonts w:cs="Times New Roman"/>
                <w:noProof/>
                <w:webHidden/>
                <w:szCs w:val="26"/>
              </w:rPr>
              <w:fldChar w:fldCharType="end"/>
            </w:r>
          </w:hyperlink>
        </w:p>
        <w:p w14:paraId="191B59C3" w14:textId="52A4EE2C"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159" w:history="1">
            <w:r w:rsidR="00B77CEC" w:rsidRPr="00B77CEC">
              <w:rPr>
                <w:rStyle w:val="Hyperlink"/>
                <w:rFonts w:cs="Times New Roman"/>
                <w:noProof/>
                <w:szCs w:val="26"/>
              </w:rPr>
              <w:t>DANH MỤC CÁC BẢNG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_Toc140340159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vii</w:t>
            </w:r>
            <w:r w:rsidR="00B77CEC" w:rsidRPr="00B77CEC">
              <w:rPr>
                <w:rFonts w:cs="Times New Roman"/>
                <w:noProof/>
                <w:webHidden/>
                <w:szCs w:val="26"/>
              </w:rPr>
              <w:fldChar w:fldCharType="end"/>
            </w:r>
          </w:hyperlink>
        </w:p>
        <w:p w14:paraId="494F437D" w14:textId="0D14DCE1"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160" w:history="1">
            <w:r w:rsidR="00B77CEC" w:rsidRPr="00B77CEC">
              <w:rPr>
                <w:rStyle w:val="Hyperlink"/>
                <w:rFonts w:cs="Times New Roman"/>
                <w:noProof/>
                <w:szCs w:val="26"/>
              </w:rPr>
              <w:t>DANH MỤC CÁC HÌNH VẼ</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_Toc140340160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xi</w:t>
            </w:r>
            <w:r w:rsidR="00B77CEC" w:rsidRPr="00B77CEC">
              <w:rPr>
                <w:rFonts w:cs="Times New Roman"/>
                <w:noProof/>
                <w:webHidden/>
                <w:szCs w:val="26"/>
              </w:rPr>
              <w:fldChar w:fldCharType="end"/>
            </w:r>
          </w:hyperlink>
        </w:p>
        <w:p w14:paraId="00DCEE5A" w14:textId="3038D84A"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161" w:history="1">
            <w:r w:rsidR="00B77CEC" w:rsidRPr="00B77CEC">
              <w:rPr>
                <w:rStyle w:val="Hyperlink"/>
                <w:rFonts w:cs="Times New Roman"/>
                <w:noProof/>
                <w:szCs w:val="26"/>
              </w:rPr>
              <w:t>LỊCH SỬ HÌNH THÀNH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_Toc140340161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w:t>
            </w:r>
            <w:r w:rsidR="00B77CEC" w:rsidRPr="00B77CEC">
              <w:rPr>
                <w:rFonts w:cs="Times New Roman"/>
                <w:noProof/>
                <w:webHidden/>
                <w:szCs w:val="26"/>
              </w:rPr>
              <w:fldChar w:fldCharType="end"/>
            </w:r>
          </w:hyperlink>
        </w:p>
        <w:p w14:paraId="36B0A14D" w14:textId="7B0D6477"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162" w:history="1">
            <w:r w:rsidR="00B77CEC" w:rsidRPr="00B77CEC">
              <w:rPr>
                <w:rStyle w:val="Hyperlink"/>
                <w:rFonts w:cs="Times New Roman"/>
                <w:noProof/>
                <w:szCs w:val="26"/>
              </w:rPr>
              <w:t>CHƯƠNG 1. THÔNG TIN CHUNG VỀ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_Toc140340162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6</w:t>
            </w:r>
            <w:r w:rsidR="00B77CEC" w:rsidRPr="00B77CEC">
              <w:rPr>
                <w:rFonts w:cs="Times New Roman"/>
                <w:noProof/>
                <w:webHidden/>
                <w:szCs w:val="26"/>
              </w:rPr>
              <w:fldChar w:fldCharType="end"/>
            </w:r>
          </w:hyperlink>
        </w:p>
        <w:p w14:paraId="3128E011" w14:textId="22F633B7"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163" w:history="1">
            <w:r w:rsidR="00B77CEC" w:rsidRPr="00B77CEC">
              <w:rPr>
                <w:rStyle w:val="Hyperlink"/>
                <w:rFonts w:cs="Times New Roman"/>
                <w:bCs/>
                <w:noProof/>
                <w:szCs w:val="26"/>
              </w:rPr>
              <w:t>1.1.</w:t>
            </w:r>
            <w:r w:rsidR="00B77CEC" w:rsidRPr="00B77CEC">
              <w:rPr>
                <w:rStyle w:val="Hyperlink"/>
                <w:rFonts w:cs="Times New Roman"/>
                <w:noProof/>
                <w:szCs w:val="26"/>
              </w:rPr>
              <w:t xml:space="preserve"> TÊN CÔNG TY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_Toc140340163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6</w:t>
            </w:r>
            <w:r w:rsidR="00B77CEC" w:rsidRPr="00B77CEC">
              <w:rPr>
                <w:rFonts w:cs="Times New Roman"/>
                <w:noProof/>
                <w:webHidden/>
                <w:szCs w:val="26"/>
              </w:rPr>
              <w:fldChar w:fldCharType="end"/>
            </w:r>
          </w:hyperlink>
        </w:p>
        <w:p w14:paraId="0828A9FF" w14:textId="330BA2E4"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164" w:history="1">
            <w:r w:rsidR="00B77CEC" w:rsidRPr="00B77CEC">
              <w:rPr>
                <w:rStyle w:val="Hyperlink"/>
                <w:rFonts w:cs="Times New Roman"/>
                <w:bCs/>
                <w:noProof/>
                <w:szCs w:val="26"/>
              </w:rPr>
              <w:t>1.2.</w:t>
            </w:r>
            <w:r w:rsidR="00B77CEC" w:rsidRPr="00B77CEC">
              <w:rPr>
                <w:rStyle w:val="Hyperlink"/>
                <w:rFonts w:cs="Times New Roman"/>
                <w:noProof/>
                <w:szCs w:val="26"/>
              </w:rPr>
              <w:t xml:space="preserve"> TÊN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_Toc140340164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6</w:t>
            </w:r>
            <w:r w:rsidR="00B77CEC" w:rsidRPr="00B77CEC">
              <w:rPr>
                <w:rFonts w:cs="Times New Roman"/>
                <w:noProof/>
                <w:webHidden/>
                <w:szCs w:val="26"/>
              </w:rPr>
              <w:fldChar w:fldCharType="end"/>
            </w:r>
          </w:hyperlink>
        </w:p>
        <w:p w14:paraId="1B0E497F" w14:textId="7BFCD568"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65" w:history="1">
            <w:r w:rsidR="00B77CEC" w:rsidRPr="00B77CEC">
              <w:rPr>
                <w:rStyle w:val="Hyperlink"/>
                <w:rFonts w:cs="Times New Roman"/>
                <w:noProof/>
                <w:szCs w:val="26"/>
              </w:rPr>
              <w:t>1.2.1. Địa điểm thực hiện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_Toc140340165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6</w:t>
            </w:r>
            <w:r w:rsidR="00B77CEC" w:rsidRPr="00B77CEC">
              <w:rPr>
                <w:rFonts w:cs="Times New Roman"/>
                <w:noProof/>
                <w:webHidden/>
                <w:szCs w:val="26"/>
              </w:rPr>
              <w:fldChar w:fldCharType="end"/>
            </w:r>
          </w:hyperlink>
        </w:p>
        <w:p w14:paraId="0E2646E9" w14:textId="1E186E82"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66" w:history="1">
            <w:r w:rsidR="00B77CEC" w:rsidRPr="00B77CEC">
              <w:rPr>
                <w:rStyle w:val="Hyperlink"/>
                <w:rFonts w:cs="Times New Roman"/>
                <w:noProof/>
                <w:szCs w:val="26"/>
              </w:rPr>
              <w:t>1.2.2. Địa điểm thực hiện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_Toc140340166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6</w:t>
            </w:r>
            <w:r w:rsidR="00B77CEC" w:rsidRPr="00B77CEC">
              <w:rPr>
                <w:rFonts w:cs="Times New Roman"/>
                <w:noProof/>
                <w:webHidden/>
                <w:szCs w:val="26"/>
              </w:rPr>
              <w:fldChar w:fldCharType="end"/>
            </w:r>
          </w:hyperlink>
        </w:p>
        <w:p w14:paraId="6D7B0DD7" w14:textId="7CD3D3BC"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67" w:history="1">
            <w:r w:rsidR="00B77CEC" w:rsidRPr="00B77CEC">
              <w:rPr>
                <w:rStyle w:val="Hyperlink"/>
                <w:rFonts w:cs="Times New Roman"/>
                <w:noProof/>
                <w:szCs w:val="26"/>
              </w:rPr>
              <w:t>1.2.3. Cơ quan thẩm định thiết kế xây dựng, cấp các loại giấy phép có liên quan đến môi trường của dự án đầu tư (nếu có)</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_Toc140340167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8</w:t>
            </w:r>
            <w:r w:rsidR="00B77CEC" w:rsidRPr="00B77CEC">
              <w:rPr>
                <w:rFonts w:cs="Times New Roman"/>
                <w:noProof/>
                <w:webHidden/>
                <w:szCs w:val="26"/>
              </w:rPr>
              <w:fldChar w:fldCharType="end"/>
            </w:r>
          </w:hyperlink>
        </w:p>
        <w:p w14:paraId="24CEEFF6" w14:textId="67B7870A"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68" w:history="1">
            <w:r w:rsidR="00B77CEC" w:rsidRPr="00B77CEC">
              <w:rPr>
                <w:rStyle w:val="Hyperlink"/>
                <w:rFonts w:cs="Times New Roman"/>
                <w:noProof/>
                <w:szCs w:val="26"/>
              </w:rPr>
              <w:t>1.2.4. Quy mô của dự án đầu tư (phân loại theo tiêu chí quy định của pháp luật về đầu tư công)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_Toc140340168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8</w:t>
            </w:r>
            <w:r w:rsidR="00B77CEC" w:rsidRPr="00B77CEC">
              <w:rPr>
                <w:rFonts w:cs="Times New Roman"/>
                <w:noProof/>
                <w:webHidden/>
                <w:szCs w:val="26"/>
              </w:rPr>
              <w:fldChar w:fldCharType="end"/>
            </w:r>
          </w:hyperlink>
        </w:p>
        <w:p w14:paraId="31D877C6" w14:textId="3C5FAD4E"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169" w:history="1">
            <w:r w:rsidR="00B77CEC" w:rsidRPr="00B77CEC">
              <w:rPr>
                <w:rStyle w:val="Hyperlink"/>
                <w:rFonts w:cs="Times New Roman"/>
                <w:bCs/>
                <w:noProof/>
                <w:szCs w:val="26"/>
              </w:rPr>
              <w:t>1.3.</w:t>
            </w:r>
            <w:r w:rsidR="00B77CEC" w:rsidRPr="00B77CEC">
              <w:rPr>
                <w:rStyle w:val="Hyperlink"/>
                <w:rFonts w:cs="Times New Roman"/>
                <w:noProof/>
                <w:szCs w:val="26"/>
              </w:rPr>
              <w:t xml:space="preserve"> CÔNG SUẤT, CÔNG NGHỆ, SẢN PHẦM SẢN XUẤT CỦA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_Toc140340169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9</w:t>
            </w:r>
            <w:r w:rsidR="00B77CEC" w:rsidRPr="00B77CEC">
              <w:rPr>
                <w:rFonts w:cs="Times New Roman"/>
                <w:noProof/>
                <w:webHidden/>
                <w:szCs w:val="26"/>
              </w:rPr>
              <w:fldChar w:fldCharType="end"/>
            </w:r>
          </w:hyperlink>
        </w:p>
        <w:p w14:paraId="5877C4BD" w14:textId="31AE056A"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70" w:history="1">
            <w:r w:rsidR="00B77CEC" w:rsidRPr="00B77CEC">
              <w:rPr>
                <w:rStyle w:val="Hyperlink"/>
                <w:rFonts w:cs="Times New Roman"/>
                <w:noProof/>
                <w:szCs w:val="26"/>
              </w:rPr>
              <w:t>1.3.1. Công suất hoạt động của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_Toc140340170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9</w:t>
            </w:r>
            <w:r w:rsidR="00B77CEC" w:rsidRPr="00B77CEC">
              <w:rPr>
                <w:rFonts w:cs="Times New Roman"/>
                <w:noProof/>
                <w:webHidden/>
                <w:szCs w:val="26"/>
              </w:rPr>
              <w:fldChar w:fldCharType="end"/>
            </w:r>
          </w:hyperlink>
        </w:p>
        <w:p w14:paraId="05C37063" w14:textId="6A5BB3D4"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71" w:history="1">
            <w:r w:rsidR="00B77CEC" w:rsidRPr="00B77CEC">
              <w:rPr>
                <w:rStyle w:val="Hyperlink"/>
                <w:rFonts w:cs="Times New Roman"/>
                <w:noProof/>
                <w:szCs w:val="26"/>
              </w:rPr>
              <w:t>1.3.2. Quy mô xây dựng của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_Toc140340171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9</w:t>
            </w:r>
            <w:r w:rsidR="00B77CEC" w:rsidRPr="00B77CEC">
              <w:rPr>
                <w:rFonts w:cs="Times New Roman"/>
                <w:noProof/>
                <w:webHidden/>
                <w:szCs w:val="26"/>
              </w:rPr>
              <w:fldChar w:fldCharType="end"/>
            </w:r>
          </w:hyperlink>
        </w:p>
        <w:p w14:paraId="35BB44C1" w14:textId="5D2E4685"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72" w:history="1">
            <w:r w:rsidR="00B77CEC" w:rsidRPr="00B77CEC">
              <w:rPr>
                <w:rStyle w:val="Hyperlink"/>
                <w:rFonts w:cs="Times New Roman"/>
                <w:noProof/>
                <w:szCs w:val="26"/>
              </w:rPr>
              <w:t>1.3.3. Công nghệ sản xuất của dự án đầu tư, đánh giá việc lựa chọn công nghệ sản xuất của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_Toc140340172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16</w:t>
            </w:r>
            <w:r w:rsidR="00B77CEC" w:rsidRPr="00B77CEC">
              <w:rPr>
                <w:rFonts w:cs="Times New Roman"/>
                <w:noProof/>
                <w:webHidden/>
                <w:szCs w:val="26"/>
              </w:rPr>
              <w:fldChar w:fldCharType="end"/>
            </w:r>
          </w:hyperlink>
        </w:p>
        <w:p w14:paraId="6C498231" w14:textId="6423C65E"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173" w:history="1">
            <w:r w:rsidR="00B77CEC" w:rsidRPr="00B77CEC">
              <w:rPr>
                <w:rStyle w:val="Hyperlink"/>
                <w:rFonts w:ascii="Times New Roman" w:hAnsi="Times New Roman" w:cs="Times New Roman"/>
                <w:noProof/>
                <w:sz w:val="26"/>
                <w:szCs w:val="26"/>
              </w:rPr>
              <w:t>1.3.3.1. Quy trình sản xuất</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_Toc140340173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16</w:t>
            </w:r>
            <w:r w:rsidR="00B77CEC" w:rsidRPr="00B77CEC">
              <w:rPr>
                <w:rFonts w:ascii="Times New Roman" w:hAnsi="Times New Roman" w:cs="Times New Roman"/>
                <w:noProof/>
                <w:webHidden/>
                <w:sz w:val="26"/>
                <w:szCs w:val="26"/>
              </w:rPr>
              <w:fldChar w:fldCharType="end"/>
            </w:r>
          </w:hyperlink>
        </w:p>
        <w:p w14:paraId="5B148916" w14:textId="3BEA08D6"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174" w:history="1">
            <w:r w:rsidR="00B77CEC" w:rsidRPr="00B77CEC">
              <w:rPr>
                <w:rStyle w:val="Hyperlink"/>
                <w:rFonts w:ascii="Times New Roman" w:hAnsi="Times New Roman" w:cs="Times New Roman"/>
                <w:noProof/>
                <w:sz w:val="26"/>
                <w:szCs w:val="26"/>
                <w:lang w:eastAsia="ja-JP"/>
              </w:rPr>
              <w:t>1.3.3.2. Danh mục máy móc thiết bị của dự án</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_Toc140340174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23</w:t>
            </w:r>
            <w:r w:rsidR="00B77CEC" w:rsidRPr="00B77CEC">
              <w:rPr>
                <w:rFonts w:ascii="Times New Roman" w:hAnsi="Times New Roman" w:cs="Times New Roman"/>
                <w:noProof/>
                <w:webHidden/>
                <w:sz w:val="26"/>
                <w:szCs w:val="26"/>
              </w:rPr>
              <w:fldChar w:fldCharType="end"/>
            </w:r>
          </w:hyperlink>
        </w:p>
        <w:p w14:paraId="3DDBF16D" w14:textId="6C4FF738"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75" w:history="1">
            <w:r w:rsidR="00B77CEC" w:rsidRPr="00B77CEC">
              <w:rPr>
                <w:rStyle w:val="Hyperlink"/>
                <w:rFonts w:cs="Times New Roman"/>
                <w:noProof/>
                <w:szCs w:val="26"/>
              </w:rPr>
              <w:t>1.3.4. Đánh giá việc lựa chọn công nghệ sản xuất của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_Toc140340175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27</w:t>
            </w:r>
            <w:r w:rsidR="00B77CEC" w:rsidRPr="00B77CEC">
              <w:rPr>
                <w:rFonts w:cs="Times New Roman"/>
                <w:noProof/>
                <w:webHidden/>
                <w:szCs w:val="26"/>
              </w:rPr>
              <w:fldChar w:fldCharType="end"/>
            </w:r>
          </w:hyperlink>
        </w:p>
        <w:p w14:paraId="39C9B3AC" w14:textId="776B0313"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176" w:history="1">
            <w:r w:rsidR="00B77CEC" w:rsidRPr="00B77CEC">
              <w:rPr>
                <w:rStyle w:val="Hyperlink"/>
                <w:rFonts w:ascii="Times New Roman" w:hAnsi="Times New Roman" w:cs="Times New Roman"/>
                <w:noProof/>
                <w:sz w:val="26"/>
                <w:szCs w:val="26"/>
              </w:rPr>
              <w:t>1.3.4.1. Đánh giá công nghệ sản xuất</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_Toc140340176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27</w:t>
            </w:r>
            <w:r w:rsidR="00B77CEC" w:rsidRPr="00B77CEC">
              <w:rPr>
                <w:rFonts w:ascii="Times New Roman" w:hAnsi="Times New Roman" w:cs="Times New Roman"/>
                <w:noProof/>
                <w:webHidden/>
                <w:sz w:val="26"/>
                <w:szCs w:val="26"/>
              </w:rPr>
              <w:fldChar w:fldCharType="end"/>
            </w:r>
          </w:hyperlink>
        </w:p>
        <w:p w14:paraId="09FE957E" w14:textId="4AD4F286"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177" w:history="1">
            <w:r w:rsidR="00B77CEC" w:rsidRPr="00B77CEC">
              <w:rPr>
                <w:rStyle w:val="Hyperlink"/>
                <w:rFonts w:ascii="Times New Roman" w:hAnsi="Times New Roman" w:cs="Times New Roman"/>
                <w:noProof/>
                <w:sz w:val="26"/>
                <w:szCs w:val="26"/>
              </w:rPr>
              <w:t>1.3.4.2. Đánh giá công nghệ xử lý chất thải, bảo vệ môi trường</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_Toc140340177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27</w:t>
            </w:r>
            <w:r w:rsidR="00B77CEC" w:rsidRPr="00B77CEC">
              <w:rPr>
                <w:rFonts w:ascii="Times New Roman" w:hAnsi="Times New Roman" w:cs="Times New Roman"/>
                <w:noProof/>
                <w:webHidden/>
                <w:sz w:val="26"/>
                <w:szCs w:val="26"/>
              </w:rPr>
              <w:fldChar w:fldCharType="end"/>
            </w:r>
          </w:hyperlink>
        </w:p>
        <w:p w14:paraId="06B9CB9C" w14:textId="604CCC38"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78" w:history="1">
            <w:r w:rsidR="00B77CEC" w:rsidRPr="00B77CEC">
              <w:rPr>
                <w:rStyle w:val="Hyperlink"/>
                <w:rFonts w:cs="Times New Roman"/>
                <w:noProof/>
                <w:szCs w:val="26"/>
                <w:lang w:eastAsia="ja-JP"/>
              </w:rPr>
              <w:t>1.3.5. Sản phẩm của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_Toc140340178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28</w:t>
            </w:r>
            <w:r w:rsidR="00B77CEC" w:rsidRPr="00B77CEC">
              <w:rPr>
                <w:rFonts w:cs="Times New Roman"/>
                <w:noProof/>
                <w:webHidden/>
                <w:szCs w:val="26"/>
              </w:rPr>
              <w:fldChar w:fldCharType="end"/>
            </w:r>
          </w:hyperlink>
        </w:p>
        <w:p w14:paraId="20C4C211" w14:textId="1D20E0A7"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179" w:history="1">
            <w:r w:rsidR="00B77CEC" w:rsidRPr="00B77CEC">
              <w:rPr>
                <w:rStyle w:val="Hyperlink"/>
                <w:rFonts w:cs="Times New Roman"/>
                <w:bCs/>
                <w:noProof/>
                <w:szCs w:val="26"/>
                <w:lang w:eastAsia="ja-JP"/>
              </w:rPr>
              <w:t>1.4.</w:t>
            </w:r>
            <w:r w:rsidR="00B77CEC" w:rsidRPr="00B77CEC">
              <w:rPr>
                <w:rStyle w:val="Hyperlink"/>
                <w:rFonts w:cs="Times New Roman"/>
                <w:noProof/>
                <w:szCs w:val="26"/>
                <w:lang w:eastAsia="ja-JP"/>
              </w:rPr>
              <w:t xml:space="preserve"> NGUYÊN LIỆU, NHIÊN LIỆU, VẬT LIỆU, PHẾ LIỆU, ĐIỆN NĂNG, HOÁ CHẤT SỬ DỤNG, NGUỒN ĐIỆN CẤP ĐIỆN, NƯỚC CỦA CƠ SỞ</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_Toc140340179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28</w:t>
            </w:r>
            <w:r w:rsidR="00B77CEC" w:rsidRPr="00B77CEC">
              <w:rPr>
                <w:rFonts w:cs="Times New Roman"/>
                <w:noProof/>
                <w:webHidden/>
                <w:szCs w:val="26"/>
              </w:rPr>
              <w:fldChar w:fldCharType="end"/>
            </w:r>
          </w:hyperlink>
        </w:p>
        <w:p w14:paraId="3755C7F7" w14:textId="5730BC7D"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80" w:history="1">
            <w:r w:rsidR="00B77CEC" w:rsidRPr="00B77CEC">
              <w:rPr>
                <w:rStyle w:val="Hyperlink"/>
                <w:rFonts w:cs="Times New Roman"/>
                <w:noProof/>
                <w:szCs w:val="26"/>
                <w:lang w:eastAsia="ja-JP"/>
              </w:rPr>
              <w:t>1.4.1. Khối lượng nguyên liệu, nhiên liệu, vật liệu và hoá chất sử dụng tại cơ sở</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_Toc140340180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28</w:t>
            </w:r>
            <w:r w:rsidR="00B77CEC" w:rsidRPr="00B77CEC">
              <w:rPr>
                <w:rFonts w:cs="Times New Roman"/>
                <w:noProof/>
                <w:webHidden/>
                <w:szCs w:val="26"/>
              </w:rPr>
              <w:fldChar w:fldCharType="end"/>
            </w:r>
          </w:hyperlink>
        </w:p>
        <w:p w14:paraId="70E514A3" w14:textId="5CB9C385"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181" w:history="1">
            <w:r w:rsidR="00B77CEC" w:rsidRPr="00B77CEC">
              <w:rPr>
                <w:rStyle w:val="Hyperlink"/>
                <w:rFonts w:ascii="Times New Roman" w:hAnsi="Times New Roman" w:cs="Times New Roman"/>
                <w:noProof/>
                <w:sz w:val="26"/>
                <w:szCs w:val="26"/>
                <w:lang w:eastAsia="ja-JP"/>
              </w:rPr>
              <w:t>1.4.1.1. Danh mục và khối lượng các nguyên, nhiên, vật liệu, hoá chất sử dụng của dự án</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_Toc140340181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28</w:t>
            </w:r>
            <w:r w:rsidR="00B77CEC" w:rsidRPr="00B77CEC">
              <w:rPr>
                <w:rFonts w:ascii="Times New Roman" w:hAnsi="Times New Roman" w:cs="Times New Roman"/>
                <w:noProof/>
                <w:webHidden/>
                <w:sz w:val="26"/>
                <w:szCs w:val="26"/>
              </w:rPr>
              <w:fldChar w:fldCharType="end"/>
            </w:r>
          </w:hyperlink>
        </w:p>
        <w:p w14:paraId="1F559D1D" w14:textId="45DDF7C9"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182" w:history="1">
            <w:r w:rsidR="00B77CEC" w:rsidRPr="00B77CEC">
              <w:rPr>
                <w:rStyle w:val="Hyperlink"/>
                <w:rFonts w:ascii="Times New Roman" w:hAnsi="Times New Roman" w:cs="Times New Roman"/>
                <w:noProof/>
                <w:sz w:val="26"/>
                <w:szCs w:val="26"/>
                <w:lang w:eastAsia="ja-JP"/>
              </w:rPr>
              <w:t>1.4.1.2. Danh mục và khối lượng nguyên, nhiên, vật liệu, hoá chất sử dụng trong giai đoạn hoạt động của dự án</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_Toc140340182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29</w:t>
            </w:r>
            <w:r w:rsidR="00B77CEC" w:rsidRPr="00B77CEC">
              <w:rPr>
                <w:rFonts w:ascii="Times New Roman" w:hAnsi="Times New Roman" w:cs="Times New Roman"/>
                <w:noProof/>
                <w:webHidden/>
                <w:sz w:val="26"/>
                <w:szCs w:val="26"/>
              </w:rPr>
              <w:fldChar w:fldCharType="end"/>
            </w:r>
          </w:hyperlink>
        </w:p>
        <w:p w14:paraId="32792A97" w14:textId="5F78025E"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83" w:history="1">
            <w:r w:rsidR="00B77CEC" w:rsidRPr="00B77CEC">
              <w:rPr>
                <w:rStyle w:val="Hyperlink"/>
                <w:rFonts w:cs="Times New Roman"/>
                <w:noProof/>
                <w:szCs w:val="26"/>
                <w:lang w:eastAsia="ja-JP"/>
              </w:rPr>
              <w:t>1.4.2. Nhu cầu sử dụng nhân công và nguồn cung cấp điện, nước tại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_Toc140340183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34</w:t>
            </w:r>
            <w:r w:rsidR="00B77CEC" w:rsidRPr="00B77CEC">
              <w:rPr>
                <w:rFonts w:cs="Times New Roman"/>
                <w:noProof/>
                <w:webHidden/>
                <w:szCs w:val="26"/>
              </w:rPr>
              <w:fldChar w:fldCharType="end"/>
            </w:r>
          </w:hyperlink>
        </w:p>
        <w:p w14:paraId="6D63C083" w14:textId="01261535"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184" w:history="1">
            <w:r w:rsidR="00B77CEC" w:rsidRPr="00B77CEC">
              <w:rPr>
                <w:rStyle w:val="Hyperlink"/>
                <w:rFonts w:ascii="Times New Roman" w:hAnsi="Times New Roman" w:cs="Times New Roman"/>
                <w:noProof/>
                <w:sz w:val="26"/>
                <w:szCs w:val="26"/>
                <w:lang w:eastAsia="ja-JP"/>
              </w:rPr>
              <w:t>1.4.2.1. Trong giai đoạn xây dựng</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_Toc140340184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34</w:t>
            </w:r>
            <w:r w:rsidR="00B77CEC" w:rsidRPr="00B77CEC">
              <w:rPr>
                <w:rFonts w:ascii="Times New Roman" w:hAnsi="Times New Roman" w:cs="Times New Roman"/>
                <w:noProof/>
                <w:webHidden/>
                <w:sz w:val="26"/>
                <w:szCs w:val="26"/>
              </w:rPr>
              <w:fldChar w:fldCharType="end"/>
            </w:r>
          </w:hyperlink>
        </w:p>
        <w:p w14:paraId="26DD63BE" w14:textId="2EBBC763"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185" w:history="1">
            <w:r w:rsidR="00B77CEC" w:rsidRPr="00B77CEC">
              <w:rPr>
                <w:rStyle w:val="Hyperlink"/>
                <w:rFonts w:ascii="Times New Roman" w:hAnsi="Times New Roman" w:cs="Times New Roman"/>
                <w:noProof/>
                <w:sz w:val="26"/>
                <w:szCs w:val="26"/>
              </w:rPr>
              <w:t>1.4.2.2. Trong giai đoạn hoạt động</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_Toc140340185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34</w:t>
            </w:r>
            <w:r w:rsidR="00B77CEC" w:rsidRPr="00B77CEC">
              <w:rPr>
                <w:rFonts w:ascii="Times New Roman" w:hAnsi="Times New Roman" w:cs="Times New Roman"/>
                <w:noProof/>
                <w:webHidden/>
                <w:sz w:val="26"/>
                <w:szCs w:val="26"/>
              </w:rPr>
              <w:fldChar w:fldCharType="end"/>
            </w:r>
          </w:hyperlink>
        </w:p>
        <w:p w14:paraId="16483722" w14:textId="5BB85C24"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186" w:history="1">
            <w:r w:rsidR="00B77CEC" w:rsidRPr="00B77CEC">
              <w:rPr>
                <w:rStyle w:val="Hyperlink"/>
                <w:rFonts w:cs="Times New Roman"/>
                <w:bCs/>
                <w:noProof/>
                <w:szCs w:val="26"/>
              </w:rPr>
              <w:t>1.5.</w:t>
            </w:r>
            <w:r w:rsidR="00B77CEC" w:rsidRPr="00B77CEC">
              <w:rPr>
                <w:rStyle w:val="Hyperlink"/>
                <w:rFonts w:cs="Times New Roman"/>
                <w:noProof/>
                <w:szCs w:val="26"/>
              </w:rPr>
              <w:t xml:space="preserve"> CÁC THÔNG TIN KHÁC LIÊN QUAN ĐẾN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_Toc140340186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37</w:t>
            </w:r>
            <w:r w:rsidR="00B77CEC" w:rsidRPr="00B77CEC">
              <w:rPr>
                <w:rFonts w:cs="Times New Roman"/>
                <w:noProof/>
                <w:webHidden/>
                <w:szCs w:val="26"/>
              </w:rPr>
              <w:fldChar w:fldCharType="end"/>
            </w:r>
          </w:hyperlink>
        </w:p>
        <w:p w14:paraId="6B77D549" w14:textId="6C852A73"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87" w:history="1">
            <w:r w:rsidR="00B77CEC" w:rsidRPr="00B77CEC">
              <w:rPr>
                <w:rStyle w:val="Hyperlink"/>
                <w:rFonts w:cs="Times New Roman"/>
                <w:noProof/>
                <w:szCs w:val="26"/>
              </w:rPr>
              <w:t>1.5.1. Biện pháp tổ chức thi công, công nghệ thi công xây dựng các hạng mục công trình của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_Toc140340187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37</w:t>
            </w:r>
            <w:r w:rsidR="00B77CEC" w:rsidRPr="00B77CEC">
              <w:rPr>
                <w:rFonts w:cs="Times New Roman"/>
                <w:noProof/>
                <w:webHidden/>
                <w:szCs w:val="26"/>
              </w:rPr>
              <w:fldChar w:fldCharType="end"/>
            </w:r>
          </w:hyperlink>
        </w:p>
        <w:p w14:paraId="6F3E4BBA" w14:textId="4C071D5D"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88" w:history="1">
            <w:r w:rsidR="00B77CEC" w:rsidRPr="00B77CEC">
              <w:rPr>
                <w:rStyle w:val="Hyperlink"/>
                <w:rFonts w:cs="Times New Roman"/>
                <w:noProof/>
                <w:szCs w:val="26"/>
              </w:rPr>
              <w:t>1.5.2. Tiến độ thực hiện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_Toc140340188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39</w:t>
            </w:r>
            <w:r w:rsidR="00B77CEC" w:rsidRPr="00B77CEC">
              <w:rPr>
                <w:rFonts w:cs="Times New Roman"/>
                <w:noProof/>
                <w:webHidden/>
                <w:szCs w:val="26"/>
              </w:rPr>
              <w:fldChar w:fldCharType="end"/>
            </w:r>
          </w:hyperlink>
        </w:p>
        <w:p w14:paraId="43EC024D" w14:textId="00E00AE2"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89" w:history="1">
            <w:r w:rsidR="00B77CEC" w:rsidRPr="00B77CEC">
              <w:rPr>
                <w:rStyle w:val="Hyperlink"/>
                <w:rFonts w:cs="Times New Roman"/>
                <w:noProof/>
                <w:szCs w:val="26"/>
              </w:rPr>
              <w:t>1.5.3. Vốn đầu tư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_Toc140340189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40</w:t>
            </w:r>
            <w:r w:rsidR="00B77CEC" w:rsidRPr="00B77CEC">
              <w:rPr>
                <w:rFonts w:cs="Times New Roman"/>
                <w:noProof/>
                <w:webHidden/>
                <w:szCs w:val="26"/>
              </w:rPr>
              <w:fldChar w:fldCharType="end"/>
            </w:r>
          </w:hyperlink>
        </w:p>
        <w:p w14:paraId="502114D2" w14:textId="6EFAC7AC"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90" w:history="1">
            <w:r w:rsidR="00B77CEC" w:rsidRPr="00B77CEC">
              <w:rPr>
                <w:rStyle w:val="Hyperlink"/>
                <w:rFonts w:cs="Times New Roman"/>
                <w:noProof/>
                <w:szCs w:val="26"/>
              </w:rPr>
              <w:t>1.5.4. Tổ chức quản lý và thực hiện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_Toc140340190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40</w:t>
            </w:r>
            <w:r w:rsidR="00B77CEC" w:rsidRPr="00B77CEC">
              <w:rPr>
                <w:rFonts w:cs="Times New Roman"/>
                <w:noProof/>
                <w:webHidden/>
                <w:szCs w:val="26"/>
              </w:rPr>
              <w:fldChar w:fldCharType="end"/>
            </w:r>
          </w:hyperlink>
        </w:p>
        <w:p w14:paraId="202895C1" w14:textId="79D89590"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191" w:history="1">
            <w:r w:rsidR="00B77CEC" w:rsidRPr="00B77CEC">
              <w:rPr>
                <w:rStyle w:val="Hyperlink"/>
                <w:rFonts w:ascii="Times New Roman" w:hAnsi="Times New Roman" w:cs="Times New Roman"/>
                <w:noProof/>
                <w:sz w:val="26"/>
                <w:szCs w:val="26"/>
              </w:rPr>
              <w:t>1.5.4.1. Giai đoạn thi công xây dựng</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_Toc140340191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40</w:t>
            </w:r>
            <w:r w:rsidR="00B77CEC" w:rsidRPr="00B77CEC">
              <w:rPr>
                <w:rFonts w:ascii="Times New Roman" w:hAnsi="Times New Roman" w:cs="Times New Roman"/>
                <w:noProof/>
                <w:webHidden/>
                <w:sz w:val="26"/>
                <w:szCs w:val="26"/>
              </w:rPr>
              <w:fldChar w:fldCharType="end"/>
            </w:r>
          </w:hyperlink>
        </w:p>
        <w:p w14:paraId="5005E24E" w14:textId="53B68649"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192" w:history="1">
            <w:r w:rsidR="00B77CEC" w:rsidRPr="00B77CEC">
              <w:rPr>
                <w:rStyle w:val="Hyperlink"/>
                <w:rFonts w:ascii="Times New Roman" w:hAnsi="Times New Roman" w:cs="Times New Roman"/>
                <w:noProof/>
                <w:sz w:val="26"/>
                <w:szCs w:val="26"/>
              </w:rPr>
              <w:t>1.5.4.2. Giai đoạn vận hành Dự án</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_Toc140340192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41</w:t>
            </w:r>
            <w:r w:rsidR="00B77CEC" w:rsidRPr="00B77CEC">
              <w:rPr>
                <w:rFonts w:ascii="Times New Roman" w:hAnsi="Times New Roman" w:cs="Times New Roman"/>
                <w:noProof/>
                <w:webHidden/>
                <w:sz w:val="26"/>
                <w:szCs w:val="26"/>
              </w:rPr>
              <w:fldChar w:fldCharType="end"/>
            </w:r>
          </w:hyperlink>
        </w:p>
        <w:p w14:paraId="0CC7B856" w14:textId="6F76D8E9"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93" w:history="1">
            <w:r w:rsidR="00B77CEC" w:rsidRPr="00B77CEC">
              <w:rPr>
                <w:rStyle w:val="Hyperlink"/>
                <w:rFonts w:cs="Times New Roman"/>
                <w:noProof/>
                <w:szCs w:val="26"/>
              </w:rPr>
              <w:t>1.5.5. Tóm tắt tình hình thực hiện các công trình bảo vệ môi trường tại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_Toc140340193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42</w:t>
            </w:r>
            <w:r w:rsidR="00B77CEC" w:rsidRPr="00B77CEC">
              <w:rPr>
                <w:rFonts w:cs="Times New Roman"/>
                <w:noProof/>
                <w:webHidden/>
                <w:szCs w:val="26"/>
              </w:rPr>
              <w:fldChar w:fldCharType="end"/>
            </w:r>
          </w:hyperlink>
        </w:p>
        <w:p w14:paraId="64F7613B" w14:textId="01135C47"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194" w:history="1">
            <w:r w:rsidR="00B77CEC" w:rsidRPr="00B77CEC">
              <w:rPr>
                <w:rStyle w:val="Hyperlink"/>
                <w:rFonts w:cs="Times New Roman"/>
                <w:noProof/>
                <w:szCs w:val="26"/>
              </w:rPr>
              <w:t>CHƯƠNG 2. SỰ PHÙ HỢP CỦA DỰ ÁN ĐẦU TƯ VỚI QUY HOẠCH, KHẢ NĂNG CHỊU TẢI CỦA MÔI TRƯỜNG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_Toc140340194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44</w:t>
            </w:r>
            <w:r w:rsidR="00B77CEC" w:rsidRPr="00B77CEC">
              <w:rPr>
                <w:rFonts w:cs="Times New Roman"/>
                <w:noProof/>
                <w:webHidden/>
                <w:szCs w:val="26"/>
              </w:rPr>
              <w:fldChar w:fldCharType="end"/>
            </w:r>
          </w:hyperlink>
        </w:p>
        <w:p w14:paraId="0159F1CC" w14:textId="2F3F2F64"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195" w:history="1">
            <w:r w:rsidR="00B77CEC" w:rsidRPr="00B77CEC">
              <w:rPr>
                <w:rStyle w:val="Hyperlink"/>
                <w:rFonts w:cs="Times New Roman"/>
                <w:bCs/>
                <w:noProof/>
                <w:szCs w:val="26"/>
                <w:lang w:eastAsia="ja-JP"/>
              </w:rPr>
              <w:t>2.1.</w:t>
            </w:r>
            <w:r w:rsidR="00B77CEC" w:rsidRPr="00B77CEC">
              <w:rPr>
                <w:rStyle w:val="Hyperlink"/>
                <w:rFonts w:cs="Times New Roman"/>
                <w:noProof/>
                <w:szCs w:val="26"/>
                <w:lang w:eastAsia="ja-JP"/>
              </w:rPr>
              <w:t xml:space="preserve"> SỰ PHÙ HỢP CỦA DỰ ÁN ĐẦU TƯ VỚI QUY HOẠCH BẢO VỆ MÔI TRƯỜNG QUỐC GIA, QUY HOẠCH TỈNH, PHÂN VÙNG MÔI TRƯỜNG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_Toc140340195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44</w:t>
            </w:r>
            <w:r w:rsidR="00B77CEC" w:rsidRPr="00B77CEC">
              <w:rPr>
                <w:rFonts w:cs="Times New Roman"/>
                <w:noProof/>
                <w:webHidden/>
                <w:szCs w:val="26"/>
              </w:rPr>
              <w:fldChar w:fldCharType="end"/>
            </w:r>
          </w:hyperlink>
        </w:p>
        <w:p w14:paraId="729DDF05" w14:textId="6126D7A0"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196" w:history="1">
            <w:r w:rsidR="00B77CEC" w:rsidRPr="00B77CEC">
              <w:rPr>
                <w:rStyle w:val="Hyperlink"/>
                <w:rFonts w:cs="Times New Roman"/>
                <w:bCs/>
                <w:noProof/>
                <w:szCs w:val="26"/>
              </w:rPr>
              <w:t>2.2.</w:t>
            </w:r>
            <w:r w:rsidR="00B77CEC" w:rsidRPr="00B77CEC">
              <w:rPr>
                <w:rStyle w:val="Hyperlink"/>
                <w:rFonts w:cs="Times New Roman"/>
                <w:noProof/>
                <w:szCs w:val="26"/>
              </w:rPr>
              <w:t xml:space="preserve"> SỰ PHÙ HỢP CỦA DỰ ÁN ĐẦU TƯ ĐỐI VỚI KHẢ NĂNG CHỊU TẢI CỦA MÔI TRƯỜNG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_Toc140340196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45</w:t>
            </w:r>
            <w:r w:rsidR="00B77CEC" w:rsidRPr="00B77CEC">
              <w:rPr>
                <w:rFonts w:cs="Times New Roman"/>
                <w:noProof/>
                <w:webHidden/>
                <w:szCs w:val="26"/>
              </w:rPr>
              <w:fldChar w:fldCharType="end"/>
            </w:r>
          </w:hyperlink>
        </w:p>
        <w:p w14:paraId="2D81C0B3" w14:textId="4DDEB73A"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97" w:history="1">
            <w:r w:rsidR="00B77CEC" w:rsidRPr="00B77CEC">
              <w:rPr>
                <w:rStyle w:val="Hyperlink"/>
                <w:rFonts w:cs="Times New Roman"/>
                <w:noProof/>
                <w:szCs w:val="26"/>
              </w:rPr>
              <w:t>2.2.1. Công trình thu gom, xử lý nước thải của KCN Thành Thành Công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_Toc140340197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45</w:t>
            </w:r>
            <w:r w:rsidR="00B77CEC" w:rsidRPr="00B77CEC">
              <w:rPr>
                <w:rFonts w:cs="Times New Roman"/>
                <w:noProof/>
                <w:webHidden/>
                <w:szCs w:val="26"/>
              </w:rPr>
              <w:fldChar w:fldCharType="end"/>
            </w:r>
          </w:hyperlink>
        </w:p>
        <w:p w14:paraId="65CA5809" w14:textId="3FCABE0E"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98" w:history="1">
            <w:r w:rsidR="00B77CEC" w:rsidRPr="00B77CEC">
              <w:rPr>
                <w:rStyle w:val="Hyperlink"/>
                <w:rFonts w:cs="Times New Roman"/>
                <w:noProof/>
                <w:szCs w:val="26"/>
              </w:rPr>
              <w:t>2.2.2. Công trình thu gom chất thải rắn của KCN Thành Thành Công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_Toc140340198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46</w:t>
            </w:r>
            <w:r w:rsidR="00B77CEC" w:rsidRPr="00B77CEC">
              <w:rPr>
                <w:rFonts w:cs="Times New Roman"/>
                <w:noProof/>
                <w:webHidden/>
                <w:szCs w:val="26"/>
              </w:rPr>
              <w:fldChar w:fldCharType="end"/>
            </w:r>
          </w:hyperlink>
        </w:p>
        <w:p w14:paraId="1EA03646" w14:textId="2FCB5914"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199" w:history="1">
            <w:r w:rsidR="00B77CEC" w:rsidRPr="00B77CEC">
              <w:rPr>
                <w:rStyle w:val="Hyperlink"/>
                <w:rFonts w:cs="Times New Roman"/>
                <w:noProof/>
                <w:szCs w:val="26"/>
              </w:rPr>
              <w:t>2.2.3. Khả năng tiếp nhận nước thải của KCN Thành Thành Công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_Toc140340199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46</w:t>
            </w:r>
            <w:r w:rsidR="00B77CEC" w:rsidRPr="00B77CEC">
              <w:rPr>
                <w:rFonts w:cs="Times New Roman"/>
                <w:noProof/>
                <w:webHidden/>
                <w:szCs w:val="26"/>
              </w:rPr>
              <w:fldChar w:fldCharType="end"/>
            </w:r>
          </w:hyperlink>
        </w:p>
        <w:p w14:paraId="034EEF94" w14:textId="574160AC"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200" w:history="1">
            <w:r w:rsidR="00B77CEC" w:rsidRPr="00B77CEC">
              <w:rPr>
                <w:rStyle w:val="Hyperlink"/>
                <w:rFonts w:cs="Times New Roman"/>
                <w:noProof/>
                <w:szCs w:val="26"/>
              </w:rPr>
              <w:t>CHƯƠNG 3. ĐÁNH GIÁ HIỆN TRẠNG MÔI TRƯỜNG NƠI THỰC HIỆN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_Toc140340200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49</w:t>
            </w:r>
            <w:r w:rsidR="00B77CEC" w:rsidRPr="00B77CEC">
              <w:rPr>
                <w:rFonts w:cs="Times New Roman"/>
                <w:noProof/>
                <w:webHidden/>
                <w:szCs w:val="26"/>
              </w:rPr>
              <w:fldChar w:fldCharType="end"/>
            </w:r>
          </w:hyperlink>
        </w:p>
        <w:p w14:paraId="0649B392" w14:textId="19C54573"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01" w:history="1">
            <w:r w:rsidR="00B77CEC" w:rsidRPr="00B77CEC">
              <w:rPr>
                <w:rStyle w:val="Hyperlink"/>
                <w:rFonts w:eastAsia="Calibri" w:cs="Times New Roman"/>
                <w:bCs/>
                <w:noProof/>
                <w:szCs w:val="26"/>
                <w:lang w:eastAsia="ja-JP"/>
              </w:rPr>
              <w:t>3.1.</w:t>
            </w:r>
            <w:r w:rsidR="00B77CEC" w:rsidRPr="00B77CEC">
              <w:rPr>
                <w:rStyle w:val="Hyperlink"/>
                <w:rFonts w:cs="Times New Roman"/>
                <w:noProof/>
                <w:szCs w:val="26"/>
                <w:lang w:val="en-US"/>
              </w:rPr>
              <w:t xml:space="preserve"> DỮ LIỆU VỀ HIỆN TRẠNG MÔI TRƯỜNG VÀ TÀI NGUYÊN SINH VẬT</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_Toc140340201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49</w:t>
            </w:r>
            <w:r w:rsidR="00B77CEC" w:rsidRPr="00B77CEC">
              <w:rPr>
                <w:rFonts w:cs="Times New Roman"/>
                <w:noProof/>
                <w:webHidden/>
                <w:szCs w:val="26"/>
              </w:rPr>
              <w:fldChar w:fldCharType="end"/>
            </w:r>
          </w:hyperlink>
        </w:p>
        <w:p w14:paraId="547AA15C" w14:textId="413EE68C"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02" w:history="1">
            <w:r w:rsidR="00B77CEC" w:rsidRPr="00B77CEC">
              <w:rPr>
                <w:rStyle w:val="Hyperlink"/>
                <w:rFonts w:eastAsia="Calibri" w:cs="Times New Roman"/>
                <w:bCs/>
                <w:noProof/>
                <w:szCs w:val="26"/>
                <w:lang w:eastAsia="ja-JP"/>
              </w:rPr>
              <w:t>3.2.</w:t>
            </w:r>
            <w:r w:rsidR="00B77CEC" w:rsidRPr="00B77CEC">
              <w:rPr>
                <w:rStyle w:val="Hyperlink"/>
                <w:rFonts w:cs="Times New Roman"/>
                <w:noProof/>
                <w:szCs w:val="26"/>
                <w:lang w:val="en-US"/>
              </w:rPr>
              <w:t xml:space="preserve"> MÔ TẢ VỀ MÔI TRƯỜNG TIẾP NHẬN NƯỚC THẢI CỦA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_Toc140340202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49</w:t>
            </w:r>
            <w:r w:rsidR="00B77CEC" w:rsidRPr="00B77CEC">
              <w:rPr>
                <w:rFonts w:cs="Times New Roman"/>
                <w:noProof/>
                <w:webHidden/>
                <w:szCs w:val="26"/>
              </w:rPr>
              <w:fldChar w:fldCharType="end"/>
            </w:r>
          </w:hyperlink>
        </w:p>
        <w:p w14:paraId="7F8D3587" w14:textId="3FE960E6"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03" w:history="1">
            <w:r w:rsidR="00B77CEC" w:rsidRPr="00B77CEC">
              <w:rPr>
                <w:rStyle w:val="Hyperlink"/>
                <w:rFonts w:eastAsia="Calibri" w:cs="Times New Roman"/>
                <w:noProof/>
                <w:szCs w:val="26"/>
                <w:lang w:eastAsia="ja-JP"/>
              </w:rPr>
              <w:t>3.2.1.</w:t>
            </w:r>
            <w:r w:rsidR="00B77CEC" w:rsidRPr="00B77CEC">
              <w:rPr>
                <w:rStyle w:val="Hyperlink"/>
                <w:rFonts w:cs="Times New Roman"/>
                <w:noProof/>
                <w:szCs w:val="26"/>
                <w:lang w:val="en-US"/>
              </w:rPr>
              <w:t xml:space="preserve"> Nguồn tiếp nhận nước thải của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_Toc140340203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49</w:t>
            </w:r>
            <w:r w:rsidR="00B77CEC" w:rsidRPr="00B77CEC">
              <w:rPr>
                <w:rFonts w:cs="Times New Roman"/>
                <w:noProof/>
                <w:webHidden/>
                <w:szCs w:val="26"/>
              </w:rPr>
              <w:fldChar w:fldCharType="end"/>
            </w:r>
          </w:hyperlink>
        </w:p>
        <w:p w14:paraId="674B7B45" w14:textId="1A5DADA7"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04" w:history="1">
            <w:r w:rsidR="00B77CEC" w:rsidRPr="00B77CEC">
              <w:rPr>
                <w:rStyle w:val="Hyperlink"/>
                <w:rFonts w:ascii="Times New Roman" w:hAnsi="Times New Roman" w:cs="Times New Roman"/>
                <w:noProof/>
                <w:sz w:val="26"/>
                <w:szCs w:val="26"/>
              </w:rPr>
              <w:t>3.2.1.1. Thông tin chi tiết hệ thống xử lý nước thải tập trung tiếp nhận nước thải từ dự án</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_Toc140340204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49</w:t>
            </w:r>
            <w:r w:rsidR="00B77CEC" w:rsidRPr="00B77CEC">
              <w:rPr>
                <w:rFonts w:ascii="Times New Roman" w:hAnsi="Times New Roman" w:cs="Times New Roman"/>
                <w:noProof/>
                <w:webHidden/>
                <w:sz w:val="26"/>
                <w:szCs w:val="26"/>
              </w:rPr>
              <w:fldChar w:fldCharType="end"/>
            </w:r>
          </w:hyperlink>
        </w:p>
        <w:p w14:paraId="55C4F063" w14:textId="01C8372F"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05" w:history="1">
            <w:r w:rsidR="00B77CEC" w:rsidRPr="00B77CEC">
              <w:rPr>
                <w:rStyle w:val="Hyperlink"/>
                <w:rFonts w:ascii="Times New Roman" w:hAnsi="Times New Roman" w:cs="Times New Roman"/>
                <w:noProof/>
                <w:sz w:val="26"/>
                <w:szCs w:val="26"/>
              </w:rPr>
              <w:t>3.2.1.2. Đặc điểm tự nhiên của rạch Kè</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_Toc140340205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49</w:t>
            </w:r>
            <w:r w:rsidR="00B77CEC" w:rsidRPr="00B77CEC">
              <w:rPr>
                <w:rFonts w:ascii="Times New Roman" w:hAnsi="Times New Roman" w:cs="Times New Roman"/>
                <w:noProof/>
                <w:webHidden/>
                <w:sz w:val="26"/>
                <w:szCs w:val="26"/>
              </w:rPr>
              <w:fldChar w:fldCharType="end"/>
            </w:r>
          </w:hyperlink>
        </w:p>
        <w:p w14:paraId="7F46FC7F" w14:textId="20BA579B"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06" w:history="1">
            <w:r w:rsidR="00B77CEC" w:rsidRPr="00B77CEC">
              <w:rPr>
                <w:rStyle w:val="Hyperlink"/>
                <w:rFonts w:cs="Times New Roman"/>
                <w:noProof/>
                <w:szCs w:val="26"/>
              </w:rPr>
              <w:t>3.2.2. Chất lượng nguồn tiếp nhận nước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_Toc140340206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50</w:t>
            </w:r>
            <w:r w:rsidR="00B77CEC" w:rsidRPr="00B77CEC">
              <w:rPr>
                <w:rFonts w:cs="Times New Roman"/>
                <w:noProof/>
                <w:webHidden/>
                <w:szCs w:val="26"/>
              </w:rPr>
              <w:fldChar w:fldCharType="end"/>
            </w:r>
          </w:hyperlink>
        </w:p>
        <w:p w14:paraId="6151A1F9" w14:textId="7A3FD511"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07" w:history="1">
            <w:r w:rsidR="00B77CEC" w:rsidRPr="00B77CEC">
              <w:rPr>
                <w:rStyle w:val="Hyperlink"/>
                <w:rFonts w:ascii="Times New Roman" w:hAnsi="Times New Roman" w:cs="Times New Roman"/>
                <w:noProof/>
                <w:sz w:val="26"/>
                <w:szCs w:val="26"/>
              </w:rPr>
              <w:t>3.2.2.1. Diễn biến chất lượng nước thải đầu vào và đầu ra của hệ thống xử lý nước thải tập trung Phân khu đa ngành</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_Toc140340207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50</w:t>
            </w:r>
            <w:r w:rsidR="00B77CEC" w:rsidRPr="00B77CEC">
              <w:rPr>
                <w:rFonts w:ascii="Times New Roman" w:hAnsi="Times New Roman" w:cs="Times New Roman"/>
                <w:noProof/>
                <w:webHidden/>
                <w:sz w:val="26"/>
                <w:szCs w:val="26"/>
              </w:rPr>
              <w:fldChar w:fldCharType="end"/>
            </w:r>
          </w:hyperlink>
        </w:p>
        <w:p w14:paraId="13BFC7D1" w14:textId="45CBB547"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08" w:history="1">
            <w:r w:rsidR="00B77CEC" w:rsidRPr="00B77CEC">
              <w:rPr>
                <w:rStyle w:val="Hyperlink"/>
                <w:rFonts w:ascii="Times New Roman" w:hAnsi="Times New Roman" w:cs="Times New Roman"/>
                <w:noProof/>
                <w:sz w:val="26"/>
                <w:szCs w:val="26"/>
              </w:rPr>
              <w:t>3.2.2.2. Diễn biến chất lượng nước mặt của rạch Kè</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_Toc140340208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53</w:t>
            </w:r>
            <w:r w:rsidR="00B77CEC" w:rsidRPr="00B77CEC">
              <w:rPr>
                <w:rFonts w:ascii="Times New Roman" w:hAnsi="Times New Roman" w:cs="Times New Roman"/>
                <w:noProof/>
                <w:webHidden/>
                <w:sz w:val="26"/>
                <w:szCs w:val="26"/>
              </w:rPr>
              <w:fldChar w:fldCharType="end"/>
            </w:r>
          </w:hyperlink>
        </w:p>
        <w:p w14:paraId="3F616827" w14:textId="2D37CE3B"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09" w:history="1">
            <w:r w:rsidR="00B77CEC" w:rsidRPr="00B77CEC">
              <w:rPr>
                <w:rStyle w:val="Hyperlink"/>
                <w:rFonts w:cs="Times New Roman"/>
                <w:bCs/>
                <w:noProof/>
                <w:szCs w:val="26"/>
              </w:rPr>
              <w:t>3.3.</w:t>
            </w:r>
            <w:r w:rsidR="00B77CEC" w:rsidRPr="00B77CEC">
              <w:rPr>
                <w:rStyle w:val="Hyperlink"/>
                <w:rFonts w:cs="Times New Roman"/>
                <w:noProof/>
                <w:szCs w:val="26"/>
              </w:rPr>
              <w:t xml:space="preserve"> HIỆN TRẠNG CÁC THÀNH PHẦN MÔI TRƯỜNG ĐẤT, NƯỚC, KHÔNG KHÍ NƠI THỰC HIỆN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_Toc140340209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53</w:t>
            </w:r>
            <w:r w:rsidR="00B77CEC" w:rsidRPr="00B77CEC">
              <w:rPr>
                <w:rFonts w:cs="Times New Roman"/>
                <w:noProof/>
                <w:webHidden/>
                <w:szCs w:val="26"/>
              </w:rPr>
              <w:fldChar w:fldCharType="end"/>
            </w:r>
          </w:hyperlink>
        </w:p>
        <w:p w14:paraId="16E58819" w14:textId="0D007E51"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210" w:history="1">
            <w:r w:rsidR="00B77CEC" w:rsidRPr="00B77CEC">
              <w:rPr>
                <w:rStyle w:val="Hyperlink"/>
                <w:rFonts w:cs="Times New Roman"/>
                <w:noProof/>
                <w:szCs w:val="26"/>
              </w:rPr>
              <w:t>CHƯƠNG 4. ĐÁNH GIÁ, DỰ BÁO TÁC ĐỘNG MÔI TRƯỜNG CỦA DỰ ÁN ĐẦU TƯ VÀ ĐỀ XUẤT CÁC CÔNG TRÌNH, BIỆN PHÁP BẢO VỆ MÔI TRƯỜNG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_Toc140340210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55</w:t>
            </w:r>
            <w:r w:rsidR="00B77CEC" w:rsidRPr="00B77CEC">
              <w:rPr>
                <w:rFonts w:cs="Times New Roman"/>
                <w:noProof/>
                <w:webHidden/>
                <w:szCs w:val="26"/>
              </w:rPr>
              <w:fldChar w:fldCharType="end"/>
            </w:r>
          </w:hyperlink>
        </w:p>
        <w:p w14:paraId="7EA2D815" w14:textId="37C3D732"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11" w:history="1">
            <w:r w:rsidR="00B77CEC" w:rsidRPr="00B77CEC">
              <w:rPr>
                <w:rStyle w:val="Hyperlink"/>
                <w:rFonts w:cs="Times New Roman"/>
                <w:bCs/>
                <w:noProof/>
                <w:szCs w:val="26"/>
                <w:lang w:eastAsia="ja-JP"/>
              </w:rPr>
              <w:t>4.1.</w:t>
            </w:r>
            <w:r w:rsidR="00B77CEC" w:rsidRPr="00B77CEC">
              <w:rPr>
                <w:rStyle w:val="Hyperlink"/>
                <w:rFonts w:cs="Times New Roman"/>
                <w:noProof/>
                <w:szCs w:val="26"/>
                <w:lang w:eastAsia="ja-JP"/>
              </w:rPr>
              <w:t xml:space="preserve"> ĐÁNH GIÁ TÁC ĐỘNG VÀ ĐỀ XUẤT CÁC CÔNG TRÌNH, BIỆN PHÁP BẢO VỆ MÔI TRƯỜNG TRONG GIAI ĐOẠN TRIỂN KHAI XÂY DỰNG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_Toc140340211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55</w:t>
            </w:r>
            <w:r w:rsidR="00B77CEC" w:rsidRPr="00B77CEC">
              <w:rPr>
                <w:rFonts w:cs="Times New Roman"/>
                <w:noProof/>
                <w:webHidden/>
                <w:szCs w:val="26"/>
              </w:rPr>
              <w:fldChar w:fldCharType="end"/>
            </w:r>
          </w:hyperlink>
        </w:p>
        <w:p w14:paraId="484895E3" w14:textId="3A2E6B02"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12" w:history="1">
            <w:r w:rsidR="00B77CEC" w:rsidRPr="00B77CEC">
              <w:rPr>
                <w:rStyle w:val="Hyperlink"/>
                <w:rFonts w:cs="Times New Roman"/>
                <w:noProof/>
                <w:szCs w:val="26"/>
                <w:lang w:eastAsia="ja-JP"/>
              </w:rPr>
              <w:t>4.1.1. Đánh giá, dự báo tác động trong giai đoạn xây dựng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_Toc140340212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55</w:t>
            </w:r>
            <w:r w:rsidR="00B77CEC" w:rsidRPr="00B77CEC">
              <w:rPr>
                <w:rFonts w:cs="Times New Roman"/>
                <w:noProof/>
                <w:webHidden/>
                <w:szCs w:val="26"/>
              </w:rPr>
              <w:fldChar w:fldCharType="end"/>
            </w:r>
          </w:hyperlink>
        </w:p>
        <w:p w14:paraId="23AB13D6" w14:textId="28357D6C"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13" w:history="1">
            <w:r w:rsidR="00B77CEC" w:rsidRPr="00B77CEC">
              <w:rPr>
                <w:rStyle w:val="Hyperlink"/>
                <w:rFonts w:ascii="Times New Roman" w:hAnsi="Times New Roman" w:cs="Times New Roman"/>
                <w:noProof/>
                <w:sz w:val="26"/>
                <w:szCs w:val="26"/>
                <w:lang w:eastAsia="ja-JP"/>
              </w:rPr>
              <w:t>4.1.1.1. Nguồn gây tác động liên quan chất thải</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_Toc140340213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56</w:t>
            </w:r>
            <w:r w:rsidR="00B77CEC" w:rsidRPr="00B77CEC">
              <w:rPr>
                <w:rFonts w:ascii="Times New Roman" w:hAnsi="Times New Roman" w:cs="Times New Roman"/>
                <w:noProof/>
                <w:webHidden/>
                <w:sz w:val="26"/>
                <w:szCs w:val="26"/>
              </w:rPr>
              <w:fldChar w:fldCharType="end"/>
            </w:r>
          </w:hyperlink>
        </w:p>
        <w:p w14:paraId="7524C192" w14:textId="1417ED26"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14" w:history="1">
            <w:r w:rsidR="00B77CEC" w:rsidRPr="00B77CEC">
              <w:rPr>
                <w:rStyle w:val="Hyperlink"/>
                <w:rFonts w:ascii="Times New Roman" w:hAnsi="Times New Roman" w:cs="Times New Roman"/>
                <w:noProof/>
                <w:sz w:val="26"/>
                <w:szCs w:val="26"/>
              </w:rPr>
              <w:t>4.1.1.2. Tác động từ các nguồn không liên quan đến chất thải</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_Toc140340214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70</w:t>
            </w:r>
            <w:r w:rsidR="00B77CEC" w:rsidRPr="00B77CEC">
              <w:rPr>
                <w:rFonts w:ascii="Times New Roman" w:hAnsi="Times New Roman" w:cs="Times New Roman"/>
                <w:noProof/>
                <w:webHidden/>
                <w:sz w:val="26"/>
                <w:szCs w:val="26"/>
              </w:rPr>
              <w:fldChar w:fldCharType="end"/>
            </w:r>
          </w:hyperlink>
        </w:p>
        <w:p w14:paraId="1E22ED29" w14:textId="71D0C771"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15" w:history="1">
            <w:r w:rsidR="00B77CEC" w:rsidRPr="00B77CEC">
              <w:rPr>
                <w:rStyle w:val="Hyperlink"/>
                <w:rFonts w:cs="Times New Roman"/>
                <w:noProof/>
                <w:szCs w:val="26"/>
              </w:rPr>
              <w:t>4.1.2. Các công trình, biện pháp bảo vệ môi trường đề xuất thực hiện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_Toc140340215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75</w:t>
            </w:r>
            <w:r w:rsidR="00B77CEC" w:rsidRPr="00B77CEC">
              <w:rPr>
                <w:rFonts w:cs="Times New Roman"/>
                <w:noProof/>
                <w:webHidden/>
                <w:szCs w:val="26"/>
              </w:rPr>
              <w:fldChar w:fldCharType="end"/>
            </w:r>
          </w:hyperlink>
        </w:p>
        <w:p w14:paraId="3CF0FFC2" w14:textId="5FBA9C2F"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16" w:history="1">
            <w:r w:rsidR="00B77CEC" w:rsidRPr="00B77CEC">
              <w:rPr>
                <w:rStyle w:val="Hyperlink"/>
                <w:rFonts w:ascii="Times New Roman" w:hAnsi="Times New Roman" w:cs="Times New Roman"/>
                <w:noProof/>
                <w:sz w:val="26"/>
                <w:szCs w:val="26"/>
              </w:rPr>
              <w:t>4.1.2.1. Giảm thiểu các tác động xấu có liên quann đến chất thải</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_Toc140340216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75</w:t>
            </w:r>
            <w:r w:rsidR="00B77CEC" w:rsidRPr="00B77CEC">
              <w:rPr>
                <w:rFonts w:ascii="Times New Roman" w:hAnsi="Times New Roman" w:cs="Times New Roman"/>
                <w:noProof/>
                <w:webHidden/>
                <w:sz w:val="26"/>
                <w:szCs w:val="26"/>
              </w:rPr>
              <w:fldChar w:fldCharType="end"/>
            </w:r>
          </w:hyperlink>
        </w:p>
        <w:p w14:paraId="0490825B" w14:textId="3CF9F8BE"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17" w:history="1">
            <w:r w:rsidR="00B77CEC" w:rsidRPr="00B77CEC">
              <w:rPr>
                <w:rStyle w:val="Hyperlink"/>
                <w:rFonts w:ascii="Times New Roman" w:hAnsi="Times New Roman" w:cs="Times New Roman"/>
                <w:noProof/>
                <w:sz w:val="26"/>
                <w:szCs w:val="26"/>
              </w:rPr>
              <w:t>4.1.2.2. Đối với tác động từ các nguồn không liên quan đến chất thải</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_Toc140340217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81</w:t>
            </w:r>
            <w:r w:rsidR="00B77CEC" w:rsidRPr="00B77CEC">
              <w:rPr>
                <w:rFonts w:ascii="Times New Roman" w:hAnsi="Times New Roman" w:cs="Times New Roman"/>
                <w:noProof/>
                <w:webHidden/>
                <w:sz w:val="26"/>
                <w:szCs w:val="26"/>
              </w:rPr>
              <w:fldChar w:fldCharType="end"/>
            </w:r>
          </w:hyperlink>
        </w:p>
        <w:p w14:paraId="36E59E79" w14:textId="0EEF3B03"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18" w:history="1">
            <w:r w:rsidR="00B77CEC" w:rsidRPr="00B77CEC">
              <w:rPr>
                <w:rStyle w:val="Hyperlink"/>
                <w:rFonts w:cs="Times New Roman"/>
                <w:bCs/>
                <w:noProof/>
                <w:szCs w:val="26"/>
              </w:rPr>
              <w:t>4.2.</w:t>
            </w:r>
            <w:r w:rsidR="00B77CEC" w:rsidRPr="00B77CEC">
              <w:rPr>
                <w:rStyle w:val="Hyperlink"/>
                <w:rFonts w:cs="Times New Roman"/>
                <w:noProof/>
                <w:szCs w:val="26"/>
              </w:rPr>
              <w:t xml:space="preserve"> ĐÁNH GIÁ TÁC ĐỘNG VÀ ĐỀ XUẤT CÁC BIỆN PHÁP, CÔNG TRÌNH BẢO VỆ MÔI TRƯỜNG TRONG GIAI ĐOẠN DỰ ÁN ĐI VÀO VẬN HÀNH</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_Toc140340218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84</w:t>
            </w:r>
            <w:r w:rsidR="00B77CEC" w:rsidRPr="00B77CEC">
              <w:rPr>
                <w:rFonts w:cs="Times New Roman"/>
                <w:noProof/>
                <w:webHidden/>
                <w:szCs w:val="26"/>
              </w:rPr>
              <w:fldChar w:fldCharType="end"/>
            </w:r>
          </w:hyperlink>
        </w:p>
        <w:p w14:paraId="21FD5164" w14:textId="42DD0BB9"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19" w:history="1">
            <w:r w:rsidR="00B77CEC" w:rsidRPr="00B77CEC">
              <w:rPr>
                <w:rStyle w:val="Hyperlink"/>
                <w:rFonts w:cs="Times New Roman"/>
                <w:noProof/>
                <w:szCs w:val="26"/>
                <w:lang w:eastAsia="ja-JP"/>
              </w:rPr>
              <w:t>4.2.1. Đánh giá, dự báo các tác động trong giai đoạn vận hành</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_Toc140340219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84</w:t>
            </w:r>
            <w:r w:rsidR="00B77CEC" w:rsidRPr="00B77CEC">
              <w:rPr>
                <w:rFonts w:cs="Times New Roman"/>
                <w:noProof/>
                <w:webHidden/>
                <w:szCs w:val="26"/>
              </w:rPr>
              <w:fldChar w:fldCharType="end"/>
            </w:r>
          </w:hyperlink>
        </w:p>
        <w:p w14:paraId="0E281D1B" w14:textId="64A0E426"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20" w:history="1">
            <w:r w:rsidR="00B77CEC" w:rsidRPr="00B77CEC">
              <w:rPr>
                <w:rStyle w:val="Hyperlink"/>
                <w:rFonts w:ascii="Times New Roman" w:hAnsi="Times New Roman" w:cs="Times New Roman"/>
                <w:noProof/>
                <w:sz w:val="26"/>
                <w:szCs w:val="26"/>
                <w:lang w:eastAsia="ja-JP"/>
              </w:rPr>
              <w:t>4.2.1.1. Đánh giá, dự báo các tác động của các nguồn phát sinh chất thải</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_Toc140340220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84</w:t>
            </w:r>
            <w:r w:rsidR="00B77CEC" w:rsidRPr="00B77CEC">
              <w:rPr>
                <w:rFonts w:ascii="Times New Roman" w:hAnsi="Times New Roman" w:cs="Times New Roman"/>
                <w:noProof/>
                <w:webHidden/>
                <w:sz w:val="26"/>
                <w:szCs w:val="26"/>
              </w:rPr>
              <w:fldChar w:fldCharType="end"/>
            </w:r>
          </w:hyperlink>
        </w:p>
        <w:p w14:paraId="33F15BFE" w14:textId="1C91DBEC"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21" w:history="1">
            <w:r w:rsidR="00B77CEC" w:rsidRPr="00B77CEC">
              <w:rPr>
                <w:rStyle w:val="Hyperlink"/>
                <w:rFonts w:ascii="Times New Roman" w:hAnsi="Times New Roman" w:cs="Times New Roman"/>
                <w:noProof/>
                <w:sz w:val="26"/>
                <w:szCs w:val="26"/>
              </w:rPr>
              <w:t>4.2.1.2. Đánh giá, dự báo tác động của các nguồn không liên quan đến chất thải</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_Toc140340221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97</w:t>
            </w:r>
            <w:r w:rsidR="00B77CEC" w:rsidRPr="00B77CEC">
              <w:rPr>
                <w:rFonts w:ascii="Times New Roman" w:hAnsi="Times New Roman" w:cs="Times New Roman"/>
                <w:noProof/>
                <w:webHidden/>
                <w:sz w:val="26"/>
                <w:szCs w:val="26"/>
              </w:rPr>
              <w:fldChar w:fldCharType="end"/>
            </w:r>
          </w:hyperlink>
        </w:p>
        <w:p w14:paraId="4D62E82E" w14:textId="1F92D14F"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22" w:history="1">
            <w:r w:rsidR="00B77CEC" w:rsidRPr="00B77CEC">
              <w:rPr>
                <w:rStyle w:val="Hyperlink"/>
                <w:rFonts w:ascii="Times New Roman" w:hAnsi="Times New Roman" w:cs="Times New Roman"/>
                <w:noProof/>
                <w:sz w:val="26"/>
                <w:szCs w:val="26"/>
              </w:rPr>
              <w:t>4.2.1.3. Đánh giá, dự báo tác động gây nên bởi các rủi ro, sự cố của Dự án trong giai đoạn vận hành thử nghiệm và vận hành thương mại</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_Toc140340222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103</w:t>
            </w:r>
            <w:r w:rsidR="00B77CEC" w:rsidRPr="00B77CEC">
              <w:rPr>
                <w:rFonts w:ascii="Times New Roman" w:hAnsi="Times New Roman" w:cs="Times New Roman"/>
                <w:noProof/>
                <w:webHidden/>
                <w:sz w:val="26"/>
                <w:szCs w:val="26"/>
              </w:rPr>
              <w:fldChar w:fldCharType="end"/>
            </w:r>
          </w:hyperlink>
        </w:p>
        <w:p w14:paraId="6671FC6F" w14:textId="38C72016"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23" w:history="1">
            <w:r w:rsidR="00B77CEC" w:rsidRPr="00B77CEC">
              <w:rPr>
                <w:rStyle w:val="Hyperlink"/>
                <w:rFonts w:cs="Times New Roman"/>
                <w:noProof/>
                <w:szCs w:val="26"/>
              </w:rPr>
              <w:t>4.2.2. Các công trình, biện pháp bảo vệ môi trường đề xuất thực hiện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_Toc140340223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114</w:t>
            </w:r>
            <w:r w:rsidR="00B77CEC" w:rsidRPr="00B77CEC">
              <w:rPr>
                <w:rFonts w:cs="Times New Roman"/>
                <w:noProof/>
                <w:webHidden/>
                <w:szCs w:val="26"/>
              </w:rPr>
              <w:fldChar w:fldCharType="end"/>
            </w:r>
          </w:hyperlink>
        </w:p>
        <w:p w14:paraId="3DEE125B" w14:textId="489DBACC"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24" w:history="1">
            <w:r w:rsidR="00B77CEC" w:rsidRPr="00B77CEC">
              <w:rPr>
                <w:rStyle w:val="Hyperlink"/>
                <w:rFonts w:ascii="Times New Roman" w:hAnsi="Times New Roman" w:cs="Times New Roman"/>
                <w:noProof/>
                <w:sz w:val="26"/>
                <w:szCs w:val="26"/>
              </w:rPr>
              <w:t>4.2.2.1. Về công trình, biện pháp xử lý bụi, khí thải</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_Toc140340224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114</w:t>
            </w:r>
            <w:r w:rsidR="00B77CEC" w:rsidRPr="00B77CEC">
              <w:rPr>
                <w:rFonts w:ascii="Times New Roman" w:hAnsi="Times New Roman" w:cs="Times New Roman"/>
                <w:noProof/>
                <w:webHidden/>
                <w:sz w:val="26"/>
                <w:szCs w:val="26"/>
              </w:rPr>
              <w:fldChar w:fldCharType="end"/>
            </w:r>
          </w:hyperlink>
        </w:p>
        <w:p w14:paraId="7142F357" w14:textId="28E81A9B"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25" w:history="1">
            <w:r w:rsidR="00B77CEC" w:rsidRPr="00B77CEC">
              <w:rPr>
                <w:rStyle w:val="Hyperlink"/>
                <w:rFonts w:ascii="Times New Roman" w:hAnsi="Times New Roman" w:cs="Times New Roman"/>
                <w:noProof/>
                <w:sz w:val="26"/>
                <w:szCs w:val="26"/>
              </w:rPr>
              <w:t>4.2.2.2. Về công trình, biện pháp xử lý nước thải</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_Toc140340225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119</w:t>
            </w:r>
            <w:r w:rsidR="00B77CEC" w:rsidRPr="00B77CEC">
              <w:rPr>
                <w:rFonts w:ascii="Times New Roman" w:hAnsi="Times New Roman" w:cs="Times New Roman"/>
                <w:noProof/>
                <w:webHidden/>
                <w:sz w:val="26"/>
                <w:szCs w:val="26"/>
              </w:rPr>
              <w:fldChar w:fldCharType="end"/>
            </w:r>
          </w:hyperlink>
        </w:p>
        <w:p w14:paraId="307E38FB" w14:textId="2E191992"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26" w:history="1">
            <w:r w:rsidR="00B77CEC" w:rsidRPr="00B77CEC">
              <w:rPr>
                <w:rStyle w:val="Hyperlink"/>
                <w:rFonts w:ascii="Times New Roman" w:hAnsi="Times New Roman" w:cs="Times New Roman"/>
                <w:noProof/>
                <w:sz w:val="26"/>
                <w:szCs w:val="26"/>
              </w:rPr>
              <w:t>4.2.2.3. Về công trình, biện pháp lưu giữ, xử lý chất thải rắn</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_Toc140340226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129</w:t>
            </w:r>
            <w:r w:rsidR="00B77CEC" w:rsidRPr="00B77CEC">
              <w:rPr>
                <w:rFonts w:ascii="Times New Roman" w:hAnsi="Times New Roman" w:cs="Times New Roman"/>
                <w:noProof/>
                <w:webHidden/>
                <w:sz w:val="26"/>
                <w:szCs w:val="26"/>
              </w:rPr>
              <w:fldChar w:fldCharType="end"/>
            </w:r>
          </w:hyperlink>
        </w:p>
        <w:p w14:paraId="755CD012" w14:textId="7A7B6B7B"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27" w:history="1">
            <w:r w:rsidR="00B77CEC" w:rsidRPr="00B77CEC">
              <w:rPr>
                <w:rStyle w:val="Hyperlink"/>
                <w:rFonts w:ascii="Times New Roman" w:hAnsi="Times New Roman" w:cs="Times New Roman"/>
                <w:noProof/>
                <w:sz w:val="26"/>
                <w:szCs w:val="26"/>
              </w:rPr>
              <w:t>4.2.2.4. Về công trình, biện pháp giảm thiểu tiếng ồn, độ rung, bảo đảm quy chuẩn kỹ thuật về môi trường</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_Toc140340227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131</w:t>
            </w:r>
            <w:r w:rsidR="00B77CEC" w:rsidRPr="00B77CEC">
              <w:rPr>
                <w:rFonts w:ascii="Times New Roman" w:hAnsi="Times New Roman" w:cs="Times New Roman"/>
                <w:noProof/>
                <w:webHidden/>
                <w:sz w:val="26"/>
                <w:szCs w:val="26"/>
              </w:rPr>
              <w:fldChar w:fldCharType="end"/>
            </w:r>
          </w:hyperlink>
        </w:p>
        <w:p w14:paraId="04A7290B" w14:textId="3E580943"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28" w:history="1">
            <w:r w:rsidR="00B77CEC" w:rsidRPr="00B77CEC">
              <w:rPr>
                <w:rStyle w:val="Hyperlink"/>
                <w:rFonts w:ascii="Times New Roman" w:hAnsi="Times New Roman" w:cs="Times New Roman"/>
                <w:noProof/>
                <w:sz w:val="26"/>
                <w:szCs w:val="26"/>
              </w:rPr>
              <w:t>4.2.2.5. Phương án phòng ngừa, ứng phó sự cố môi trường trong quá trình vận hành thử nghiệm và khi dự án đi vào vận hành</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_Toc140340228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132</w:t>
            </w:r>
            <w:r w:rsidR="00B77CEC" w:rsidRPr="00B77CEC">
              <w:rPr>
                <w:rFonts w:ascii="Times New Roman" w:hAnsi="Times New Roman" w:cs="Times New Roman"/>
                <w:noProof/>
                <w:webHidden/>
                <w:sz w:val="26"/>
                <w:szCs w:val="26"/>
              </w:rPr>
              <w:fldChar w:fldCharType="end"/>
            </w:r>
          </w:hyperlink>
        </w:p>
        <w:p w14:paraId="1BDE510E" w14:textId="0253CC20"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29" w:history="1">
            <w:r w:rsidR="00B77CEC" w:rsidRPr="00B77CEC">
              <w:rPr>
                <w:rStyle w:val="Hyperlink"/>
                <w:rFonts w:cs="Times New Roman"/>
                <w:bCs/>
                <w:noProof/>
                <w:szCs w:val="26"/>
              </w:rPr>
              <w:t>4.3.</w:t>
            </w:r>
            <w:r w:rsidR="00B77CEC" w:rsidRPr="00B77CEC">
              <w:rPr>
                <w:rStyle w:val="Hyperlink"/>
                <w:rFonts w:cs="Times New Roman"/>
                <w:noProof/>
                <w:szCs w:val="26"/>
              </w:rPr>
              <w:t xml:space="preserve"> TỔ CHỨC THỰC HIỆN CÁC CÔNG TRÌNH, BIỆN PHÁP BẢO VỆ MÔI TRƯỜNG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_Toc140340229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141</w:t>
            </w:r>
            <w:r w:rsidR="00B77CEC" w:rsidRPr="00B77CEC">
              <w:rPr>
                <w:rFonts w:cs="Times New Roman"/>
                <w:noProof/>
                <w:webHidden/>
                <w:szCs w:val="26"/>
              </w:rPr>
              <w:fldChar w:fldCharType="end"/>
            </w:r>
          </w:hyperlink>
        </w:p>
        <w:p w14:paraId="3AD8598F" w14:textId="7078F16D"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30" w:history="1">
            <w:r w:rsidR="00B77CEC" w:rsidRPr="00B77CEC">
              <w:rPr>
                <w:rStyle w:val="Hyperlink"/>
                <w:rFonts w:cs="Times New Roman"/>
                <w:noProof/>
                <w:szCs w:val="26"/>
              </w:rPr>
              <w:t>4.3.1. Danh mục công trình, biện pháp bảo vệ môi trường của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_Toc140340230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141</w:t>
            </w:r>
            <w:r w:rsidR="00B77CEC" w:rsidRPr="00B77CEC">
              <w:rPr>
                <w:rFonts w:cs="Times New Roman"/>
                <w:noProof/>
                <w:webHidden/>
                <w:szCs w:val="26"/>
              </w:rPr>
              <w:fldChar w:fldCharType="end"/>
            </w:r>
          </w:hyperlink>
        </w:p>
        <w:p w14:paraId="18F083C4" w14:textId="33E12BD9"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31" w:history="1">
            <w:r w:rsidR="00B77CEC" w:rsidRPr="00B77CEC">
              <w:rPr>
                <w:rStyle w:val="Hyperlink"/>
                <w:rFonts w:cs="Times New Roman"/>
                <w:noProof/>
                <w:szCs w:val="26"/>
              </w:rPr>
              <w:t>4.3.2. Kế hoạch xây lắp các công trình xử lý chất thải, bảo vệ môi trường, thiết bị quan trắc nước thải, khí thải tự động, liên tục</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_Toc140340231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142</w:t>
            </w:r>
            <w:r w:rsidR="00B77CEC" w:rsidRPr="00B77CEC">
              <w:rPr>
                <w:rFonts w:cs="Times New Roman"/>
                <w:noProof/>
                <w:webHidden/>
                <w:szCs w:val="26"/>
              </w:rPr>
              <w:fldChar w:fldCharType="end"/>
            </w:r>
          </w:hyperlink>
        </w:p>
        <w:p w14:paraId="5DFBAE3F" w14:textId="43F1833A"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32" w:history="1">
            <w:r w:rsidR="00B77CEC" w:rsidRPr="00B77CEC">
              <w:rPr>
                <w:rStyle w:val="Hyperlink"/>
                <w:rFonts w:cs="Times New Roman"/>
                <w:noProof/>
                <w:szCs w:val="26"/>
              </w:rPr>
              <w:t>4.3.3. Tóm tắt dự toán kinh phí đối với từng công trình, biện pháp bảo vệ môi trường;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_Toc140340232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142</w:t>
            </w:r>
            <w:r w:rsidR="00B77CEC" w:rsidRPr="00B77CEC">
              <w:rPr>
                <w:rFonts w:cs="Times New Roman"/>
                <w:noProof/>
                <w:webHidden/>
                <w:szCs w:val="26"/>
              </w:rPr>
              <w:fldChar w:fldCharType="end"/>
            </w:r>
          </w:hyperlink>
        </w:p>
        <w:p w14:paraId="1B58A1FF" w14:textId="06268CB8"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33" w:history="1">
            <w:r w:rsidR="00B77CEC" w:rsidRPr="00B77CEC">
              <w:rPr>
                <w:rStyle w:val="Hyperlink"/>
                <w:rFonts w:cs="Times New Roman"/>
                <w:noProof/>
                <w:szCs w:val="26"/>
              </w:rPr>
              <w:t>4.3.4. Tổ chức, bộ máy quản lý, vận hành các công trình bảo vệ môi trường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_Toc140340233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143</w:t>
            </w:r>
            <w:r w:rsidR="00B77CEC" w:rsidRPr="00B77CEC">
              <w:rPr>
                <w:rFonts w:cs="Times New Roman"/>
                <w:noProof/>
                <w:webHidden/>
                <w:szCs w:val="26"/>
              </w:rPr>
              <w:fldChar w:fldCharType="end"/>
            </w:r>
          </w:hyperlink>
        </w:p>
        <w:p w14:paraId="324B77D3" w14:textId="3153EEBD"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34" w:history="1">
            <w:r w:rsidR="00B77CEC" w:rsidRPr="00B77CEC">
              <w:rPr>
                <w:rStyle w:val="Hyperlink"/>
                <w:rFonts w:cs="Times New Roman"/>
                <w:bCs/>
                <w:noProof/>
                <w:szCs w:val="26"/>
              </w:rPr>
              <w:t>4.4.</w:t>
            </w:r>
            <w:r w:rsidR="00B77CEC" w:rsidRPr="00B77CEC">
              <w:rPr>
                <w:rStyle w:val="Hyperlink"/>
                <w:rFonts w:cs="Times New Roman"/>
                <w:noProof/>
                <w:szCs w:val="26"/>
              </w:rPr>
              <w:t xml:space="preserve"> NHẬN XÉT VỀ MỨC ĐỘ CHI TIẾT, ĐỘ TIN CẬY CỦA CÁC KẾT QUẢ ĐÁNH GIÁ DỰ BÁO</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_Toc140340234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144</w:t>
            </w:r>
            <w:r w:rsidR="00B77CEC" w:rsidRPr="00B77CEC">
              <w:rPr>
                <w:rFonts w:cs="Times New Roman"/>
                <w:noProof/>
                <w:webHidden/>
                <w:szCs w:val="26"/>
              </w:rPr>
              <w:fldChar w:fldCharType="end"/>
            </w:r>
          </w:hyperlink>
        </w:p>
        <w:p w14:paraId="1440985F" w14:textId="55C941BF"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235" w:history="1">
            <w:r w:rsidR="00B77CEC" w:rsidRPr="00B77CEC">
              <w:rPr>
                <w:rStyle w:val="Hyperlink"/>
                <w:rFonts w:cs="Times New Roman"/>
                <w:noProof/>
                <w:szCs w:val="26"/>
              </w:rPr>
              <w:t>CHƯƠNG 5. PHƯƠNG ÁN CẢI TẠO, PHỤC HỒI MÔI TRƯỜNG, PHƯƠNG ÁN BỒI HOÀN ĐA DẠNG SINH HỌC</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_Toc140340235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146</w:t>
            </w:r>
            <w:r w:rsidR="00B77CEC" w:rsidRPr="00B77CEC">
              <w:rPr>
                <w:rFonts w:cs="Times New Roman"/>
                <w:noProof/>
                <w:webHidden/>
                <w:szCs w:val="26"/>
              </w:rPr>
              <w:fldChar w:fldCharType="end"/>
            </w:r>
          </w:hyperlink>
        </w:p>
        <w:p w14:paraId="0D222944" w14:textId="0F4E8A0F"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236" w:history="1">
            <w:r w:rsidR="00B77CEC" w:rsidRPr="00B77CEC">
              <w:rPr>
                <w:rStyle w:val="Hyperlink"/>
                <w:rFonts w:cs="Times New Roman"/>
                <w:noProof/>
                <w:szCs w:val="26"/>
              </w:rPr>
              <w:t>CHƯƠNG 6. NỘI DUNG ĐỀ NGHỊ CẤP GIẤY PHÉP MÔI TRƯỜNG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_Toc140340236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147</w:t>
            </w:r>
            <w:r w:rsidR="00B77CEC" w:rsidRPr="00B77CEC">
              <w:rPr>
                <w:rFonts w:cs="Times New Roman"/>
                <w:noProof/>
                <w:webHidden/>
                <w:szCs w:val="26"/>
              </w:rPr>
              <w:fldChar w:fldCharType="end"/>
            </w:r>
          </w:hyperlink>
        </w:p>
        <w:p w14:paraId="7295C461" w14:textId="1C7E6C23"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37" w:history="1">
            <w:r w:rsidR="00B77CEC" w:rsidRPr="00B77CEC">
              <w:rPr>
                <w:rStyle w:val="Hyperlink"/>
                <w:rFonts w:cs="Times New Roman"/>
                <w:bCs/>
                <w:noProof/>
                <w:szCs w:val="26"/>
              </w:rPr>
              <w:t>6.1.</w:t>
            </w:r>
            <w:r w:rsidR="00B77CEC" w:rsidRPr="00B77CEC">
              <w:rPr>
                <w:rStyle w:val="Hyperlink"/>
                <w:rFonts w:cs="Times New Roman"/>
                <w:noProof/>
                <w:szCs w:val="26"/>
              </w:rPr>
              <w:t xml:space="preserve"> NỘI DUNG ĐỀ NGHỊ CẤP PHÉP ĐỐI VỚI NƯỚC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_Toc140340237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147</w:t>
            </w:r>
            <w:r w:rsidR="00B77CEC" w:rsidRPr="00B77CEC">
              <w:rPr>
                <w:rFonts w:cs="Times New Roman"/>
                <w:noProof/>
                <w:webHidden/>
                <w:szCs w:val="26"/>
              </w:rPr>
              <w:fldChar w:fldCharType="end"/>
            </w:r>
          </w:hyperlink>
        </w:p>
        <w:p w14:paraId="769BC3A8" w14:textId="64E84F6F"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38" w:history="1">
            <w:r w:rsidR="00B77CEC" w:rsidRPr="00B77CEC">
              <w:rPr>
                <w:rStyle w:val="Hyperlink"/>
                <w:rFonts w:cs="Times New Roman"/>
                <w:noProof/>
                <w:szCs w:val="26"/>
                <w:lang w:val="en-US"/>
              </w:rPr>
              <w:t>6.1.1. Nguồn phát sinh nước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_Toc140340238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147</w:t>
            </w:r>
            <w:r w:rsidR="00B77CEC" w:rsidRPr="00B77CEC">
              <w:rPr>
                <w:rFonts w:cs="Times New Roman"/>
                <w:noProof/>
                <w:webHidden/>
                <w:szCs w:val="26"/>
              </w:rPr>
              <w:fldChar w:fldCharType="end"/>
            </w:r>
          </w:hyperlink>
        </w:p>
        <w:p w14:paraId="50ADFF23" w14:textId="06C143B4"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39" w:history="1">
            <w:r w:rsidR="00B77CEC" w:rsidRPr="00B77CEC">
              <w:rPr>
                <w:rStyle w:val="Hyperlink"/>
                <w:rFonts w:cs="Times New Roman"/>
                <w:noProof/>
                <w:szCs w:val="26"/>
                <w:lang w:val="en-US"/>
              </w:rPr>
              <w:t>6.1.2. Mạng lưới thu gom nước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_Toc140340239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147</w:t>
            </w:r>
            <w:r w:rsidR="00B77CEC" w:rsidRPr="00B77CEC">
              <w:rPr>
                <w:rFonts w:cs="Times New Roman"/>
                <w:noProof/>
                <w:webHidden/>
                <w:szCs w:val="26"/>
              </w:rPr>
              <w:fldChar w:fldCharType="end"/>
            </w:r>
          </w:hyperlink>
        </w:p>
        <w:p w14:paraId="3E21CC57" w14:textId="56C41CC4"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40" w:history="1">
            <w:r w:rsidR="00B77CEC" w:rsidRPr="00B77CEC">
              <w:rPr>
                <w:rStyle w:val="Hyperlink"/>
                <w:rFonts w:cs="Times New Roman"/>
                <w:noProof/>
                <w:szCs w:val="26"/>
                <w:lang w:val="en-US"/>
              </w:rPr>
              <w:t>6.1.3. Lưu lượng xả thải tối đa đề nghị cấp phép</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_Toc140340240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147</w:t>
            </w:r>
            <w:r w:rsidR="00B77CEC" w:rsidRPr="00B77CEC">
              <w:rPr>
                <w:rFonts w:cs="Times New Roman"/>
                <w:noProof/>
                <w:webHidden/>
                <w:szCs w:val="26"/>
              </w:rPr>
              <w:fldChar w:fldCharType="end"/>
            </w:r>
          </w:hyperlink>
        </w:p>
        <w:p w14:paraId="31A8EB4A" w14:textId="0BDFD8E5"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41" w:history="1">
            <w:r w:rsidR="00B77CEC" w:rsidRPr="00B77CEC">
              <w:rPr>
                <w:rStyle w:val="Hyperlink"/>
                <w:rFonts w:cs="Times New Roman"/>
                <w:noProof/>
                <w:szCs w:val="26"/>
                <w:lang w:val="en-US"/>
              </w:rPr>
              <w:t>6.1.4. Dòng nước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_Toc140340241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147</w:t>
            </w:r>
            <w:r w:rsidR="00B77CEC" w:rsidRPr="00B77CEC">
              <w:rPr>
                <w:rFonts w:cs="Times New Roman"/>
                <w:noProof/>
                <w:webHidden/>
                <w:szCs w:val="26"/>
              </w:rPr>
              <w:fldChar w:fldCharType="end"/>
            </w:r>
          </w:hyperlink>
        </w:p>
        <w:p w14:paraId="38574CE0" w14:textId="325F058E"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42" w:history="1">
            <w:r w:rsidR="00B77CEC" w:rsidRPr="00B77CEC">
              <w:rPr>
                <w:rStyle w:val="Hyperlink"/>
                <w:rFonts w:cs="Times New Roman"/>
                <w:noProof/>
                <w:szCs w:val="26"/>
                <w:lang w:val="en-US"/>
              </w:rPr>
              <w:t>6.1.5. Thành phần ô nhiễm và giá trị giới hạn của các chất ô nhiễm theo dòng nước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_Toc140340242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147</w:t>
            </w:r>
            <w:r w:rsidR="00B77CEC" w:rsidRPr="00B77CEC">
              <w:rPr>
                <w:rFonts w:cs="Times New Roman"/>
                <w:noProof/>
                <w:webHidden/>
                <w:szCs w:val="26"/>
              </w:rPr>
              <w:fldChar w:fldCharType="end"/>
            </w:r>
          </w:hyperlink>
        </w:p>
        <w:p w14:paraId="082D02CC" w14:textId="727376C5"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43" w:history="1">
            <w:r w:rsidR="00B77CEC" w:rsidRPr="00B77CEC">
              <w:rPr>
                <w:rStyle w:val="Hyperlink"/>
                <w:rFonts w:cs="Times New Roman"/>
                <w:noProof/>
                <w:szCs w:val="26"/>
              </w:rPr>
              <w:t>6.1.6. Vị trí, phương thức xả nước thải và nguồn tiếp nhận nước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_Toc140340243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148</w:t>
            </w:r>
            <w:r w:rsidR="00B77CEC" w:rsidRPr="00B77CEC">
              <w:rPr>
                <w:rFonts w:cs="Times New Roman"/>
                <w:noProof/>
                <w:webHidden/>
                <w:szCs w:val="26"/>
              </w:rPr>
              <w:fldChar w:fldCharType="end"/>
            </w:r>
          </w:hyperlink>
        </w:p>
        <w:p w14:paraId="41D10248" w14:textId="6EEF5BED"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44" w:history="1">
            <w:r w:rsidR="00B77CEC" w:rsidRPr="00B77CEC">
              <w:rPr>
                <w:rStyle w:val="Hyperlink"/>
                <w:rFonts w:cs="Times New Roman"/>
                <w:bCs/>
                <w:noProof/>
                <w:szCs w:val="26"/>
              </w:rPr>
              <w:t>6.2.</w:t>
            </w:r>
            <w:r w:rsidR="00B77CEC" w:rsidRPr="00B77CEC">
              <w:rPr>
                <w:rStyle w:val="Hyperlink"/>
                <w:rFonts w:cs="Times New Roman"/>
                <w:noProof/>
                <w:szCs w:val="26"/>
              </w:rPr>
              <w:t xml:space="preserve"> NỘI DUNG ĐỀ NGHỊ CẤP PHÉP ĐỐI VỚI KHÍ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_Toc140340244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148</w:t>
            </w:r>
            <w:r w:rsidR="00B77CEC" w:rsidRPr="00B77CEC">
              <w:rPr>
                <w:rFonts w:cs="Times New Roman"/>
                <w:noProof/>
                <w:webHidden/>
                <w:szCs w:val="26"/>
              </w:rPr>
              <w:fldChar w:fldCharType="end"/>
            </w:r>
          </w:hyperlink>
        </w:p>
        <w:p w14:paraId="0A516A83" w14:textId="6487A17B"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45" w:history="1">
            <w:r w:rsidR="00B77CEC" w:rsidRPr="00B77CEC">
              <w:rPr>
                <w:rStyle w:val="Hyperlink"/>
                <w:rFonts w:cs="Times New Roman"/>
                <w:noProof/>
                <w:szCs w:val="26"/>
              </w:rPr>
              <w:t>6.2.1. Nguồn phát sinh khí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_Toc140340245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148</w:t>
            </w:r>
            <w:r w:rsidR="00B77CEC" w:rsidRPr="00B77CEC">
              <w:rPr>
                <w:rFonts w:cs="Times New Roman"/>
                <w:noProof/>
                <w:webHidden/>
                <w:szCs w:val="26"/>
              </w:rPr>
              <w:fldChar w:fldCharType="end"/>
            </w:r>
          </w:hyperlink>
        </w:p>
        <w:p w14:paraId="706FDBB5" w14:textId="49AAF5CD"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46" w:history="1">
            <w:r w:rsidR="00B77CEC" w:rsidRPr="00B77CEC">
              <w:rPr>
                <w:rStyle w:val="Hyperlink"/>
                <w:rFonts w:cs="Times New Roman"/>
                <w:noProof/>
                <w:szCs w:val="26"/>
              </w:rPr>
              <w:t>6.2.2. Lưu lượng xả thải tối đa</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_Toc140340246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148</w:t>
            </w:r>
            <w:r w:rsidR="00B77CEC" w:rsidRPr="00B77CEC">
              <w:rPr>
                <w:rFonts w:cs="Times New Roman"/>
                <w:noProof/>
                <w:webHidden/>
                <w:szCs w:val="26"/>
              </w:rPr>
              <w:fldChar w:fldCharType="end"/>
            </w:r>
          </w:hyperlink>
        </w:p>
        <w:p w14:paraId="0E4CB0D5" w14:textId="48F989A6"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47" w:history="1">
            <w:r w:rsidR="00B77CEC" w:rsidRPr="00B77CEC">
              <w:rPr>
                <w:rStyle w:val="Hyperlink"/>
                <w:rFonts w:cs="Times New Roman"/>
                <w:noProof/>
                <w:szCs w:val="26"/>
              </w:rPr>
              <w:t>6.2.3. Dòng khí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_Toc140340247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148</w:t>
            </w:r>
            <w:r w:rsidR="00B77CEC" w:rsidRPr="00B77CEC">
              <w:rPr>
                <w:rFonts w:cs="Times New Roman"/>
                <w:noProof/>
                <w:webHidden/>
                <w:szCs w:val="26"/>
              </w:rPr>
              <w:fldChar w:fldCharType="end"/>
            </w:r>
          </w:hyperlink>
        </w:p>
        <w:p w14:paraId="2F289B72" w14:textId="51825CF0"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48" w:history="1">
            <w:r w:rsidR="00B77CEC" w:rsidRPr="00B77CEC">
              <w:rPr>
                <w:rStyle w:val="Hyperlink"/>
                <w:rFonts w:cs="Times New Roman"/>
                <w:noProof/>
                <w:szCs w:val="26"/>
              </w:rPr>
              <w:t>6.2.4. Các chất ô nhiễm và giá trị giới hạn của các chất ô nhiễm theo dòng khí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_Toc140340248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149</w:t>
            </w:r>
            <w:r w:rsidR="00B77CEC" w:rsidRPr="00B77CEC">
              <w:rPr>
                <w:rFonts w:cs="Times New Roman"/>
                <w:noProof/>
                <w:webHidden/>
                <w:szCs w:val="26"/>
              </w:rPr>
              <w:fldChar w:fldCharType="end"/>
            </w:r>
          </w:hyperlink>
        </w:p>
        <w:p w14:paraId="43E02381" w14:textId="1AC2D67A"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49" w:history="1">
            <w:r w:rsidR="00B77CEC" w:rsidRPr="00B77CEC">
              <w:rPr>
                <w:rStyle w:val="Hyperlink"/>
                <w:rFonts w:cs="Times New Roman"/>
                <w:noProof/>
                <w:szCs w:val="26"/>
              </w:rPr>
              <w:t>6.2.5. Vị trí, phương thức xả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_Toc140340249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149</w:t>
            </w:r>
            <w:r w:rsidR="00B77CEC" w:rsidRPr="00B77CEC">
              <w:rPr>
                <w:rFonts w:cs="Times New Roman"/>
                <w:noProof/>
                <w:webHidden/>
                <w:szCs w:val="26"/>
              </w:rPr>
              <w:fldChar w:fldCharType="end"/>
            </w:r>
          </w:hyperlink>
        </w:p>
        <w:p w14:paraId="08BEE375" w14:textId="1777ECD0"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50" w:history="1">
            <w:r w:rsidR="00B77CEC" w:rsidRPr="00B77CEC">
              <w:rPr>
                <w:rStyle w:val="Hyperlink"/>
                <w:rFonts w:cs="Times New Roman"/>
                <w:bCs/>
                <w:noProof/>
                <w:szCs w:val="26"/>
              </w:rPr>
              <w:t>6.3.</w:t>
            </w:r>
            <w:r w:rsidR="00B77CEC" w:rsidRPr="00B77CEC">
              <w:rPr>
                <w:rStyle w:val="Hyperlink"/>
                <w:rFonts w:cs="Times New Roman"/>
                <w:noProof/>
                <w:szCs w:val="26"/>
              </w:rPr>
              <w:t xml:space="preserve"> NỘI DUNG ĐỀ NGHỊ CẤP PHÉP ĐỐI VỚI TIẾNG ỒN, ĐỘ RUNG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_Toc140340250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149</w:t>
            </w:r>
            <w:r w:rsidR="00B77CEC" w:rsidRPr="00B77CEC">
              <w:rPr>
                <w:rFonts w:cs="Times New Roman"/>
                <w:noProof/>
                <w:webHidden/>
                <w:szCs w:val="26"/>
              </w:rPr>
              <w:fldChar w:fldCharType="end"/>
            </w:r>
          </w:hyperlink>
        </w:p>
        <w:p w14:paraId="1E28BFF2" w14:textId="0A28C187"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51" w:history="1">
            <w:r w:rsidR="00B77CEC" w:rsidRPr="00B77CEC">
              <w:rPr>
                <w:rStyle w:val="Hyperlink"/>
                <w:rFonts w:cs="Times New Roman"/>
                <w:noProof/>
                <w:szCs w:val="26"/>
              </w:rPr>
              <w:t>6.3.1. Nguồn phát sinh tiếng ồn, độ rung: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_Toc140340251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149</w:t>
            </w:r>
            <w:r w:rsidR="00B77CEC" w:rsidRPr="00B77CEC">
              <w:rPr>
                <w:rFonts w:cs="Times New Roman"/>
                <w:noProof/>
                <w:webHidden/>
                <w:szCs w:val="26"/>
              </w:rPr>
              <w:fldChar w:fldCharType="end"/>
            </w:r>
          </w:hyperlink>
        </w:p>
        <w:p w14:paraId="1C58627C" w14:textId="6B54A30D"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52" w:history="1">
            <w:r w:rsidR="00B77CEC" w:rsidRPr="00B77CEC">
              <w:rPr>
                <w:rStyle w:val="Hyperlink"/>
                <w:rFonts w:cs="Times New Roman"/>
                <w:noProof/>
                <w:szCs w:val="26"/>
              </w:rPr>
              <w:t>6.3.2. Vị trí phát sinh tiếng ồn, độ rung: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_Toc140340252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150</w:t>
            </w:r>
            <w:r w:rsidR="00B77CEC" w:rsidRPr="00B77CEC">
              <w:rPr>
                <w:rFonts w:cs="Times New Roman"/>
                <w:noProof/>
                <w:webHidden/>
                <w:szCs w:val="26"/>
              </w:rPr>
              <w:fldChar w:fldCharType="end"/>
            </w:r>
          </w:hyperlink>
        </w:p>
        <w:p w14:paraId="05C6F209" w14:textId="05190913"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53" w:history="1">
            <w:r w:rsidR="00B77CEC" w:rsidRPr="00B77CEC">
              <w:rPr>
                <w:rStyle w:val="Hyperlink"/>
                <w:rFonts w:cs="Times New Roman"/>
                <w:noProof/>
                <w:szCs w:val="26"/>
              </w:rPr>
              <w:t>6.3.3. Giá trị, giới hạn đối với tiếng ồn và độ rung</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_Toc140340253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150</w:t>
            </w:r>
            <w:r w:rsidR="00B77CEC" w:rsidRPr="00B77CEC">
              <w:rPr>
                <w:rFonts w:cs="Times New Roman"/>
                <w:noProof/>
                <w:webHidden/>
                <w:szCs w:val="26"/>
              </w:rPr>
              <w:fldChar w:fldCharType="end"/>
            </w:r>
          </w:hyperlink>
        </w:p>
        <w:p w14:paraId="3C400595" w14:textId="71C228D0"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54" w:history="1">
            <w:r w:rsidR="00B77CEC" w:rsidRPr="00B77CEC">
              <w:rPr>
                <w:rStyle w:val="Hyperlink"/>
                <w:rFonts w:cs="Times New Roman"/>
                <w:bCs/>
                <w:noProof/>
                <w:szCs w:val="26"/>
              </w:rPr>
              <w:t>6.4.</w:t>
            </w:r>
            <w:r w:rsidR="00B77CEC" w:rsidRPr="00B77CEC">
              <w:rPr>
                <w:rStyle w:val="Hyperlink"/>
                <w:rFonts w:cs="Times New Roman"/>
                <w:noProof/>
                <w:szCs w:val="26"/>
              </w:rPr>
              <w:t xml:space="preserve"> NỘI DUNG ĐỀ NGHỊ CẤP PHÉP ĐỐI VỚI CHẤT THẢI RẮN VÀ CHẤT THẢI NGUY HẠI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_Toc140340254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151</w:t>
            </w:r>
            <w:r w:rsidR="00B77CEC" w:rsidRPr="00B77CEC">
              <w:rPr>
                <w:rFonts w:cs="Times New Roman"/>
                <w:noProof/>
                <w:webHidden/>
                <w:szCs w:val="26"/>
              </w:rPr>
              <w:fldChar w:fldCharType="end"/>
            </w:r>
          </w:hyperlink>
        </w:p>
        <w:p w14:paraId="7F22F573" w14:textId="0812E93B"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55" w:history="1">
            <w:r w:rsidR="00B77CEC" w:rsidRPr="00B77CEC">
              <w:rPr>
                <w:rStyle w:val="Hyperlink"/>
                <w:rFonts w:cs="Times New Roman"/>
                <w:noProof/>
                <w:szCs w:val="26"/>
              </w:rPr>
              <w:t>6.4.1. Nguồn phát sinh và khối lượng chất thải rắn thông thường đề nghị cấp phép</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_Toc140340255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151</w:t>
            </w:r>
            <w:r w:rsidR="00B77CEC" w:rsidRPr="00B77CEC">
              <w:rPr>
                <w:rFonts w:cs="Times New Roman"/>
                <w:noProof/>
                <w:webHidden/>
                <w:szCs w:val="26"/>
              </w:rPr>
              <w:fldChar w:fldCharType="end"/>
            </w:r>
          </w:hyperlink>
        </w:p>
        <w:p w14:paraId="7B2F3230" w14:textId="4649073E"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56" w:history="1">
            <w:r w:rsidR="00B77CEC" w:rsidRPr="00B77CEC">
              <w:rPr>
                <w:rStyle w:val="Hyperlink"/>
                <w:rFonts w:cs="Times New Roman"/>
                <w:noProof/>
                <w:szCs w:val="26"/>
              </w:rPr>
              <w:t>6.4.2. Nguồn phát sinh và khối lượng chất thải nguy hại đề nghị cấp phép</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_Toc140340256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151</w:t>
            </w:r>
            <w:r w:rsidR="00B77CEC" w:rsidRPr="00B77CEC">
              <w:rPr>
                <w:rFonts w:cs="Times New Roman"/>
                <w:noProof/>
                <w:webHidden/>
                <w:szCs w:val="26"/>
              </w:rPr>
              <w:fldChar w:fldCharType="end"/>
            </w:r>
          </w:hyperlink>
        </w:p>
        <w:p w14:paraId="5CA54D8D" w14:textId="0D333DA4"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257" w:history="1">
            <w:r w:rsidR="00B77CEC" w:rsidRPr="00B77CEC">
              <w:rPr>
                <w:rStyle w:val="Hyperlink"/>
                <w:rFonts w:cs="Times New Roman"/>
                <w:noProof/>
                <w:szCs w:val="26"/>
              </w:rPr>
              <w:t>CHƯƠNG 7. KẾ HOẠCH VẬN HÀNH THỬ NGIỆM CÔNG TRÌNH XỬ LÝ CHẤT THẢI VÀ CHƯƠNG TRÌNH QUAN TRẮC MÔI TRƯỜNG CỦA DỰ ÁN</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_Toc140340257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153</w:t>
            </w:r>
            <w:r w:rsidR="00B77CEC" w:rsidRPr="00B77CEC">
              <w:rPr>
                <w:rFonts w:cs="Times New Roman"/>
                <w:noProof/>
                <w:webHidden/>
                <w:szCs w:val="26"/>
              </w:rPr>
              <w:fldChar w:fldCharType="end"/>
            </w:r>
          </w:hyperlink>
        </w:p>
        <w:p w14:paraId="4C9D0CA3" w14:textId="37F3F1E4"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58" w:history="1">
            <w:r w:rsidR="00B77CEC" w:rsidRPr="00B77CEC">
              <w:rPr>
                <w:rStyle w:val="Hyperlink"/>
                <w:rFonts w:cs="Times New Roman"/>
                <w:bCs/>
                <w:noProof/>
                <w:szCs w:val="26"/>
              </w:rPr>
              <w:t>7.1.</w:t>
            </w:r>
            <w:r w:rsidR="00B77CEC" w:rsidRPr="00B77CEC">
              <w:rPr>
                <w:rStyle w:val="Hyperlink"/>
                <w:rFonts w:cs="Times New Roman"/>
                <w:noProof/>
                <w:szCs w:val="26"/>
              </w:rPr>
              <w:t xml:space="preserve"> KẾ HOẠCH VẬN HÀNH THỬ NGHIỆM CÔNG TRÌNH XỬ LÝ CHẤT THẢI CỦA DỰ ÁN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_Toc140340258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153</w:t>
            </w:r>
            <w:r w:rsidR="00B77CEC" w:rsidRPr="00B77CEC">
              <w:rPr>
                <w:rFonts w:cs="Times New Roman"/>
                <w:noProof/>
                <w:webHidden/>
                <w:szCs w:val="26"/>
              </w:rPr>
              <w:fldChar w:fldCharType="end"/>
            </w:r>
          </w:hyperlink>
        </w:p>
        <w:p w14:paraId="3FFAB111" w14:textId="4C8772F3"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59" w:history="1">
            <w:r w:rsidR="00B77CEC" w:rsidRPr="00B77CEC">
              <w:rPr>
                <w:rStyle w:val="Hyperlink"/>
                <w:rFonts w:cs="Times New Roman"/>
                <w:noProof/>
                <w:szCs w:val="26"/>
              </w:rPr>
              <w:t>7.1.1. Thời gian dự kiến vận hành thử nghiệm</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_Toc140340259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153</w:t>
            </w:r>
            <w:r w:rsidR="00B77CEC" w:rsidRPr="00B77CEC">
              <w:rPr>
                <w:rFonts w:cs="Times New Roman"/>
                <w:noProof/>
                <w:webHidden/>
                <w:szCs w:val="26"/>
              </w:rPr>
              <w:fldChar w:fldCharType="end"/>
            </w:r>
          </w:hyperlink>
        </w:p>
        <w:p w14:paraId="0F67A994" w14:textId="71CD8CD5"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60" w:history="1">
            <w:r w:rsidR="00B77CEC" w:rsidRPr="00B77CEC">
              <w:rPr>
                <w:rStyle w:val="Hyperlink"/>
                <w:rFonts w:cs="Times New Roman"/>
                <w:noProof/>
                <w:szCs w:val="26"/>
              </w:rPr>
              <w:t>7.1.2. Kế hoạch quan trắc chất thải, đánh giá hiệu quả xử lý của các công trình, thiết bị xử lý chất thải</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_Toc140340260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153</w:t>
            </w:r>
            <w:r w:rsidR="00B77CEC" w:rsidRPr="00B77CEC">
              <w:rPr>
                <w:rFonts w:cs="Times New Roman"/>
                <w:noProof/>
                <w:webHidden/>
                <w:szCs w:val="26"/>
              </w:rPr>
              <w:fldChar w:fldCharType="end"/>
            </w:r>
          </w:hyperlink>
        </w:p>
        <w:p w14:paraId="16E1426C" w14:textId="31D9819E"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61" w:history="1">
            <w:r w:rsidR="00B77CEC" w:rsidRPr="00B77CEC">
              <w:rPr>
                <w:rStyle w:val="Hyperlink"/>
                <w:rFonts w:ascii="Times New Roman" w:hAnsi="Times New Roman" w:cs="Times New Roman"/>
                <w:noProof/>
                <w:sz w:val="26"/>
                <w:szCs w:val="26"/>
              </w:rPr>
              <w:t>7.1.2.1. Kế hoạch quan trắc</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_Toc140340261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153</w:t>
            </w:r>
            <w:r w:rsidR="00B77CEC" w:rsidRPr="00B77CEC">
              <w:rPr>
                <w:rFonts w:ascii="Times New Roman" w:hAnsi="Times New Roman" w:cs="Times New Roman"/>
                <w:noProof/>
                <w:webHidden/>
                <w:sz w:val="26"/>
                <w:szCs w:val="26"/>
              </w:rPr>
              <w:fldChar w:fldCharType="end"/>
            </w:r>
          </w:hyperlink>
        </w:p>
        <w:p w14:paraId="5ABDF0CA" w14:textId="5674775B" w:rsidR="00B77CEC" w:rsidRPr="00B77CEC"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62" w:history="1">
            <w:r w:rsidR="00B77CEC" w:rsidRPr="00B77CEC">
              <w:rPr>
                <w:rStyle w:val="Hyperlink"/>
                <w:rFonts w:ascii="Times New Roman" w:hAnsi="Times New Roman" w:cs="Times New Roman"/>
                <w:noProof/>
                <w:sz w:val="26"/>
                <w:szCs w:val="26"/>
              </w:rPr>
              <w:t>7.1.2.2. Tổ chức có đủ điều kiện hoạt động dịch vụ quan trắc môi trường</w:t>
            </w:r>
            <w:r w:rsidR="00B77CEC" w:rsidRPr="00B77CEC">
              <w:rPr>
                <w:rFonts w:ascii="Times New Roman" w:hAnsi="Times New Roman" w:cs="Times New Roman"/>
                <w:noProof/>
                <w:webHidden/>
                <w:sz w:val="26"/>
                <w:szCs w:val="26"/>
              </w:rPr>
              <w:tab/>
            </w:r>
            <w:r w:rsidR="00B77CEC" w:rsidRPr="00B77CEC">
              <w:rPr>
                <w:rFonts w:ascii="Times New Roman" w:hAnsi="Times New Roman" w:cs="Times New Roman"/>
                <w:noProof/>
                <w:webHidden/>
                <w:sz w:val="26"/>
                <w:szCs w:val="26"/>
              </w:rPr>
              <w:fldChar w:fldCharType="begin"/>
            </w:r>
            <w:r w:rsidR="00B77CEC" w:rsidRPr="00B77CEC">
              <w:rPr>
                <w:rFonts w:ascii="Times New Roman" w:hAnsi="Times New Roman" w:cs="Times New Roman"/>
                <w:noProof/>
                <w:webHidden/>
                <w:sz w:val="26"/>
                <w:szCs w:val="26"/>
              </w:rPr>
              <w:instrText xml:space="preserve"> PAGEREF _Toc140340262 \h </w:instrText>
            </w:r>
            <w:r w:rsidR="00B77CEC" w:rsidRPr="00B77CEC">
              <w:rPr>
                <w:rFonts w:ascii="Times New Roman" w:hAnsi="Times New Roman" w:cs="Times New Roman"/>
                <w:noProof/>
                <w:webHidden/>
                <w:sz w:val="26"/>
                <w:szCs w:val="26"/>
              </w:rPr>
            </w:r>
            <w:r w:rsidR="00B77CEC" w:rsidRPr="00B77CEC">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154</w:t>
            </w:r>
            <w:r w:rsidR="00B77CEC" w:rsidRPr="00B77CEC">
              <w:rPr>
                <w:rFonts w:ascii="Times New Roman" w:hAnsi="Times New Roman" w:cs="Times New Roman"/>
                <w:noProof/>
                <w:webHidden/>
                <w:sz w:val="26"/>
                <w:szCs w:val="26"/>
              </w:rPr>
              <w:fldChar w:fldCharType="end"/>
            </w:r>
          </w:hyperlink>
        </w:p>
        <w:p w14:paraId="43CB6121" w14:textId="075D9FCF" w:rsidR="00B77CEC" w:rsidRPr="00E86DFB"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63" w:history="1">
            <w:r w:rsidR="00B77CEC" w:rsidRPr="00E86DFB">
              <w:rPr>
                <w:rStyle w:val="Hyperlink"/>
                <w:rFonts w:cs="Times New Roman"/>
                <w:noProof/>
                <w:szCs w:val="26"/>
              </w:rPr>
              <w:t>7.2. CHƯƠNG TRÌNH QUAN TRẮC CHẤT THẢI THEO QUY ĐỊNH</w:t>
            </w:r>
            <w:r w:rsidR="00B77CEC" w:rsidRPr="00E86DFB">
              <w:rPr>
                <w:rFonts w:cs="Times New Roman"/>
                <w:noProof/>
                <w:webHidden/>
                <w:szCs w:val="26"/>
              </w:rPr>
              <w:tab/>
            </w:r>
            <w:r w:rsidR="00B77CEC" w:rsidRPr="00E86DFB">
              <w:rPr>
                <w:rFonts w:cs="Times New Roman"/>
                <w:noProof/>
                <w:webHidden/>
                <w:szCs w:val="26"/>
              </w:rPr>
              <w:fldChar w:fldCharType="begin"/>
            </w:r>
            <w:r w:rsidR="00B77CEC" w:rsidRPr="00E86DFB">
              <w:rPr>
                <w:rFonts w:cs="Times New Roman"/>
                <w:noProof/>
                <w:webHidden/>
                <w:szCs w:val="26"/>
              </w:rPr>
              <w:instrText xml:space="preserve"> PAGEREF _Toc140340263 \h </w:instrText>
            </w:r>
            <w:r w:rsidR="00B77CEC" w:rsidRPr="00E86DFB">
              <w:rPr>
                <w:rFonts w:cs="Times New Roman"/>
                <w:noProof/>
                <w:webHidden/>
                <w:szCs w:val="26"/>
              </w:rPr>
            </w:r>
            <w:r w:rsidR="00B77CEC" w:rsidRPr="00E86DFB">
              <w:rPr>
                <w:rFonts w:cs="Times New Roman"/>
                <w:noProof/>
                <w:webHidden/>
                <w:szCs w:val="26"/>
              </w:rPr>
              <w:fldChar w:fldCharType="separate"/>
            </w:r>
            <w:r w:rsidR="00D7050B">
              <w:rPr>
                <w:rFonts w:cs="Times New Roman"/>
                <w:noProof/>
                <w:webHidden/>
                <w:szCs w:val="26"/>
              </w:rPr>
              <w:t>154</w:t>
            </w:r>
            <w:r w:rsidR="00B77CEC" w:rsidRPr="00E86DFB">
              <w:rPr>
                <w:rFonts w:cs="Times New Roman"/>
                <w:noProof/>
                <w:webHidden/>
                <w:szCs w:val="26"/>
              </w:rPr>
              <w:fldChar w:fldCharType="end"/>
            </w:r>
          </w:hyperlink>
        </w:p>
        <w:p w14:paraId="6C5A1078" w14:textId="7E34F96A" w:rsidR="00B77CEC" w:rsidRPr="00E86DFB"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64" w:history="1">
            <w:r w:rsidR="00B77CEC" w:rsidRPr="00E86DFB">
              <w:rPr>
                <w:rStyle w:val="Hyperlink"/>
                <w:rFonts w:eastAsiaTheme="majorEastAsia" w:cs="Times New Roman"/>
                <w:noProof/>
                <w:szCs w:val="26"/>
              </w:rPr>
              <w:t>7.2.1. Chương trình quan trắc môi trường định kỳ</w:t>
            </w:r>
            <w:r w:rsidR="00B77CEC" w:rsidRPr="00E86DFB">
              <w:rPr>
                <w:rFonts w:cs="Times New Roman"/>
                <w:noProof/>
                <w:webHidden/>
                <w:szCs w:val="26"/>
              </w:rPr>
              <w:tab/>
            </w:r>
            <w:r w:rsidR="00B77CEC" w:rsidRPr="00E86DFB">
              <w:rPr>
                <w:rFonts w:cs="Times New Roman"/>
                <w:noProof/>
                <w:webHidden/>
                <w:szCs w:val="26"/>
              </w:rPr>
              <w:fldChar w:fldCharType="begin"/>
            </w:r>
            <w:r w:rsidR="00B77CEC" w:rsidRPr="00E86DFB">
              <w:rPr>
                <w:rFonts w:cs="Times New Roman"/>
                <w:noProof/>
                <w:webHidden/>
                <w:szCs w:val="26"/>
              </w:rPr>
              <w:instrText xml:space="preserve"> PAGEREF _Toc140340264 \h </w:instrText>
            </w:r>
            <w:r w:rsidR="00B77CEC" w:rsidRPr="00E86DFB">
              <w:rPr>
                <w:rFonts w:cs="Times New Roman"/>
                <w:noProof/>
                <w:webHidden/>
                <w:szCs w:val="26"/>
              </w:rPr>
            </w:r>
            <w:r w:rsidR="00B77CEC" w:rsidRPr="00E86DFB">
              <w:rPr>
                <w:rFonts w:cs="Times New Roman"/>
                <w:noProof/>
                <w:webHidden/>
                <w:szCs w:val="26"/>
              </w:rPr>
              <w:fldChar w:fldCharType="separate"/>
            </w:r>
            <w:r w:rsidR="00D7050B">
              <w:rPr>
                <w:rFonts w:cs="Times New Roman"/>
                <w:noProof/>
                <w:webHidden/>
                <w:szCs w:val="26"/>
              </w:rPr>
              <w:t>154</w:t>
            </w:r>
            <w:r w:rsidR="00B77CEC" w:rsidRPr="00E86DFB">
              <w:rPr>
                <w:rFonts w:cs="Times New Roman"/>
                <w:noProof/>
                <w:webHidden/>
                <w:szCs w:val="26"/>
              </w:rPr>
              <w:fldChar w:fldCharType="end"/>
            </w:r>
          </w:hyperlink>
        </w:p>
        <w:p w14:paraId="5636B17F" w14:textId="37E0FB66" w:rsidR="00B77CEC" w:rsidRPr="00E86DFB" w:rsidRDefault="00000000" w:rsidP="00494396">
          <w:pPr>
            <w:pStyle w:val="TOC4"/>
            <w:tabs>
              <w:tab w:val="clear" w:pos="9358"/>
              <w:tab w:val="right" w:leader="dot" w:pos="9923"/>
            </w:tabs>
            <w:rPr>
              <w:rFonts w:ascii="Times New Roman" w:hAnsi="Times New Roman" w:cs="Times New Roman"/>
              <w:noProof/>
              <w:kern w:val="2"/>
              <w:sz w:val="26"/>
              <w:szCs w:val="26"/>
              <w:lang w:val="en-US"/>
              <w14:ligatures w14:val="standardContextual"/>
            </w:rPr>
          </w:pPr>
          <w:hyperlink w:anchor="_Toc140340265" w:history="1">
            <w:r w:rsidR="00B77CEC" w:rsidRPr="00E86DFB">
              <w:rPr>
                <w:rStyle w:val="Hyperlink"/>
                <w:rFonts w:ascii="Times New Roman" w:hAnsi="Times New Roman" w:cs="Times New Roman"/>
                <w:noProof/>
                <w:sz w:val="26"/>
                <w:szCs w:val="26"/>
              </w:rPr>
              <w:t>7.2.1.1. Chương trình giám sát nước thải</w:t>
            </w:r>
            <w:r w:rsidR="00B77CEC" w:rsidRPr="00E86DFB">
              <w:rPr>
                <w:rFonts w:ascii="Times New Roman" w:hAnsi="Times New Roman" w:cs="Times New Roman"/>
                <w:noProof/>
                <w:webHidden/>
                <w:sz w:val="26"/>
                <w:szCs w:val="26"/>
              </w:rPr>
              <w:tab/>
            </w:r>
            <w:r w:rsidR="00B77CEC" w:rsidRPr="00E86DFB">
              <w:rPr>
                <w:rFonts w:ascii="Times New Roman" w:hAnsi="Times New Roman" w:cs="Times New Roman"/>
                <w:noProof/>
                <w:webHidden/>
                <w:sz w:val="26"/>
                <w:szCs w:val="26"/>
              </w:rPr>
              <w:fldChar w:fldCharType="begin"/>
            </w:r>
            <w:r w:rsidR="00B77CEC" w:rsidRPr="00E86DFB">
              <w:rPr>
                <w:rFonts w:ascii="Times New Roman" w:hAnsi="Times New Roman" w:cs="Times New Roman"/>
                <w:noProof/>
                <w:webHidden/>
                <w:sz w:val="26"/>
                <w:szCs w:val="26"/>
              </w:rPr>
              <w:instrText xml:space="preserve"> PAGEREF _Toc140340265 \h </w:instrText>
            </w:r>
            <w:r w:rsidR="00B77CEC" w:rsidRPr="00E86DFB">
              <w:rPr>
                <w:rFonts w:ascii="Times New Roman" w:hAnsi="Times New Roman" w:cs="Times New Roman"/>
                <w:noProof/>
                <w:webHidden/>
                <w:sz w:val="26"/>
                <w:szCs w:val="26"/>
              </w:rPr>
            </w:r>
            <w:r w:rsidR="00B77CEC" w:rsidRPr="00E86DFB">
              <w:rPr>
                <w:rFonts w:ascii="Times New Roman" w:hAnsi="Times New Roman" w:cs="Times New Roman"/>
                <w:noProof/>
                <w:webHidden/>
                <w:sz w:val="26"/>
                <w:szCs w:val="26"/>
              </w:rPr>
              <w:fldChar w:fldCharType="separate"/>
            </w:r>
            <w:r w:rsidR="00D7050B">
              <w:rPr>
                <w:rFonts w:ascii="Times New Roman" w:hAnsi="Times New Roman" w:cs="Times New Roman"/>
                <w:noProof/>
                <w:webHidden/>
                <w:sz w:val="26"/>
                <w:szCs w:val="26"/>
              </w:rPr>
              <w:t>154</w:t>
            </w:r>
            <w:r w:rsidR="00B77CEC" w:rsidRPr="00E86DFB">
              <w:rPr>
                <w:rFonts w:ascii="Times New Roman" w:hAnsi="Times New Roman" w:cs="Times New Roman"/>
                <w:noProof/>
                <w:webHidden/>
                <w:sz w:val="26"/>
                <w:szCs w:val="26"/>
              </w:rPr>
              <w:fldChar w:fldCharType="end"/>
            </w:r>
          </w:hyperlink>
        </w:p>
        <w:p w14:paraId="0B44302E" w14:textId="60E5DEA9" w:rsidR="00B77CEC" w:rsidRPr="00E86DFB"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66" w:history="1">
            <w:r w:rsidR="00B77CEC" w:rsidRPr="00E86DFB">
              <w:rPr>
                <w:rStyle w:val="Hyperlink"/>
                <w:rFonts w:cs="Times New Roman"/>
                <w:noProof/>
                <w:szCs w:val="26"/>
                <w:lang w:eastAsia="ja-JP"/>
              </w:rPr>
              <w:t>7.2.2. Chương trình quan trắc tự đông, liên tục chất thải</w:t>
            </w:r>
            <w:r w:rsidR="00B77CEC" w:rsidRPr="00E86DFB">
              <w:rPr>
                <w:rFonts w:cs="Times New Roman"/>
                <w:noProof/>
                <w:webHidden/>
                <w:szCs w:val="26"/>
              </w:rPr>
              <w:tab/>
            </w:r>
            <w:r w:rsidR="00B77CEC" w:rsidRPr="00E86DFB">
              <w:rPr>
                <w:rFonts w:cs="Times New Roman"/>
                <w:noProof/>
                <w:webHidden/>
                <w:szCs w:val="26"/>
              </w:rPr>
              <w:fldChar w:fldCharType="begin"/>
            </w:r>
            <w:r w:rsidR="00B77CEC" w:rsidRPr="00E86DFB">
              <w:rPr>
                <w:rFonts w:cs="Times New Roman"/>
                <w:noProof/>
                <w:webHidden/>
                <w:szCs w:val="26"/>
              </w:rPr>
              <w:instrText xml:space="preserve"> PAGEREF _Toc140340266 \h </w:instrText>
            </w:r>
            <w:r w:rsidR="00B77CEC" w:rsidRPr="00E86DFB">
              <w:rPr>
                <w:rFonts w:cs="Times New Roman"/>
                <w:noProof/>
                <w:webHidden/>
                <w:szCs w:val="26"/>
              </w:rPr>
            </w:r>
            <w:r w:rsidR="00B77CEC" w:rsidRPr="00E86DFB">
              <w:rPr>
                <w:rFonts w:cs="Times New Roman"/>
                <w:noProof/>
                <w:webHidden/>
                <w:szCs w:val="26"/>
              </w:rPr>
              <w:fldChar w:fldCharType="separate"/>
            </w:r>
            <w:r w:rsidR="00D7050B">
              <w:rPr>
                <w:rFonts w:cs="Times New Roman"/>
                <w:noProof/>
                <w:webHidden/>
                <w:szCs w:val="26"/>
              </w:rPr>
              <w:t>155</w:t>
            </w:r>
            <w:r w:rsidR="00B77CEC" w:rsidRPr="00E86DFB">
              <w:rPr>
                <w:rFonts w:cs="Times New Roman"/>
                <w:noProof/>
                <w:webHidden/>
                <w:szCs w:val="26"/>
              </w:rPr>
              <w:fldChar w:fldCharType="end"/>
            </w:r>
          </w:hyperlink>
        </w:p>
        <w:p w14:paraId="51F8FC6C" w14:textId="120B680B" w:rsidR="00B77CEC" w:rsidRPr="00B77CEC" w:rsidRDefault="00000000" w:rsidP="00494396">
          <w:pPr>
            <w:pStyle w:val="TOC3"/>
            <w:tabs>
              <w:tab w:val="clear" w:pos="9358"/>
              <w:tab w:val="right" w:leader="dot" w:pos="9923"/>
            </w:tabs>
            <w:rPr>
              <w:rFonts w:cs="Times New Roman"/>
              <w:noProof/>
              <w:kern w:val="2"/>
              <w:szCs w:val="26"/>
              <w:lang w:val="en-US"/>
              <w14:ligatures w14:val="standardContextual"/>
            </w:rPr>
          </w:pPr>
          <w:hyperlink w:anchor="_Toc140340267" w:history="1">
            <w:r w:rsidR="00B77CEC" w:rsidRPr="00B77CEC">
              <w:rPr>
                <w:rStyle w:val="Hyperlink"/>
                <w:rFonts w:cs="Times New Roman"/>
                <w:noProof/>
                <w:szCs w:val="26"/>
              </w:rPr>
              <w:t>7.2.3. Hoạt động quan trắc môi trường định kỳ, quan trắc môi trường tự động liên tục khác theo quy định của pháp luật có liên quan hoặc đề xuất của Công ty</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_Toc140340267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155</w:t>
            </w:r>
            <w:r w:rsidR="00B77CEC" w:rsidRPr="00B77CEC">
              <w:rPr>
                <w:rFonts w:cs="Times New Roman"/>
                <w:noProof/>
                <w:webHidden/>
                <w:szCs w:val="26"/>
              </w:rPr>
              <w:fldChar w:fldCharType="end"/>
            </w:r>
          </w:hyperlink>
        </w:p>
        <w:p w14:paraId="57F89F6A" w14:textId="41BA9470" w:rsidR="00B77CEC" w:rsidRPr="00B77CEC" w:rsidRDefault="00000000" w:rsidP="00494396">
          <w:pPr>
            <w:pStyle w:val="TOC2"/>
            <w:tabs>
              <w:tab w:val="clear" w:pos="9358"/>
              <w:tab w:val="right" w:leader="dot" w:pos="9923"/>
            </w:tabs>
            <w:rPr>
              <w:rFonts w:cs="Times New Roman"/>
              <w:noProof/>
              <w:kern w:val="2"/>
              <w:szCs w:val="26"/>
              <w:lang w:val="en-US"/>
              <w14:ligatures w14:val="standardContextual"/>
            </w:rPr>
          </w:pPr>
          <w:hyperlink w:anchor="_Toc140340268" w:history="1">
            <w:r w:rsidR="00B77CEC" w:rsidRPr="00B77CEC">
              <w:rPr>
                <w:rStyle w:val="Hyperlink"/>
                <w:rFonts w:cs="Times New Roman"/>
                <w:bCs/>
                <w:noProof/>
                <w:szCs w:val="26"/>
              </w:rPr>
              <w:t>7.3.</w:t>
            </w:r>
            <w:r w:rsidR="00B77CEC" w:rsidRPr="00B77CEC">
              <w:rPr>
                <w:rStyle w:val="Hyperlink"/>
                <w:rFonts w:cs="Times New Roman"/>
                <w:noProof/>
                <w:szCs w:val="26"/>
              </w:rPr>
              <w:t xml:space="preserve"> KINH PHÍ THỰC HIỆN QUAN TRẮC MÔI TRƯỜNG HẰNG NĂM</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_Toc140340268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155</w:t>
            </w:r>
            <w:r w:rsidR="00B77CEC" w:rsidRPr="00B77CEC">
              <w:rPr>
                <w:rFonts w:cs="Times New Roman"/>
                <w:noProof/>
                <w:webHidden/>
                <w:szCs w:val="26"/>
              </w:rPr>
              <w:fldChar w:fldCharType="end"/>
            </w:r>
          </w:hyperlink>
        </w:p>
        <w:p w14:paraId="780879B9" w14:textId="1F3AB72B" w:rsidR="00B77CEC" w:rsidRPr="00B77CEC" w:rsidRDefault="00000000" w:rsidP="00494396">
          <w:pPr>
            <w:pStyle w:val="TOC1"/>
            <w:tabs>
              <w:tab w:val="clear" w:pos="9358"/>
              <w:tab w:val="right" w:leader="dot" w:pos="9923"/>
            </w:tabs>
            <w:rPr>
              <w:rFonts w:cs="Times New Roman"/>
              <w:noProof/>
              <w:kern w:val="2"/>
              <w:szCs w:val="26"/>
              <w:lang w:val="en-US"/>
              <w14:ligatures w14:val="standardContextual"/>
            </w:rPr>
          </w:pPr>
          <w:hyperlink w:anchor="_Toc140340269" w:history="1">
            <w:r w:rsidR="00B77CEC" w:rsidRPr="00B77CEC">
              <w:rPr>
                <w:rStyle w:val="Hyperlink"/>
                <w:rFonts w:cs="Times New Roman"/>
                <w:noProof/>
                <w:szCs w:val="26"/>
              </w:rPr>
              <w:t>CHƯƠNG 8. CAM KẾT CỦA CÔNG TY ĐẦU TƯ</w:t>
            </w:r>
            <w:r w:rsidR="00B77CEC" w:rsidRPr="00B77CEC">
              <w:rPr>
                <w:rFonts w:cs="Times New Roman"/>
                <w:noProof/>
                <w:webHidden/>
                <w:szCs w:val="26"/>
              </w:rPr>
              <w:tab/>
            </w:r>
            <w:r w:rsidR="00B77CEC" w:rsidRPr="00B77CEC">
              <w:rPr>
                <w:rFonts w:cs="Times New Roman"/>
                <w:noProof/>
                <w:webHidden/>
                <w:szCs w:val="26"/>
              </w:rPr>
              <w:fldChar w:fldCharType="begin"/>
            </w:r>
            <w:r w:rsidR="00B77CEC" w:rsidRPr="00B77CEC">
              <w:rPr>
                <w:rFonts w:cs="Times New Roman"/>
                <w:noProof/>
                <w:webHidden/>
                <w:szCs w:val="26"/>
              </w:rPr>
              <w:instrText xml:space="preserve"> PAGEREF _Toc140340269 \h </w:instrText>
            </w:r>
            <w:r w:rsidR="00B77CEC" w:rsidRPr="00B77CEC">
              <w:rPr>
                <w:rFonts w:cs="Times New Roman"/>
                <w:noProof/>
                <w:webHidden/>
                <w:szCs w:val="26"/>
              </w:rPr>
            </w:r>
            <w:r w:rsidR="00B77CEC" w:rsidRPr="00B77CEC">
              <w:rPr>
                <w:rFonts w:cs="Times New Roman"/>
                <w:noProof/>
                <w:webHidden/>
                <w:szCs w:val="26"/>
              </w:rPr>
              <w:fldChar w:fldCharType="separate"/>
            </w:r>
            <w:r w:rsidR="00D7050B">
              <w:rPr>
                <w:rFonts w:cs="Times New Roman"/>
                <w:noProof/>
                <w:webHidden/>
                <w:szCs w:val="26"/>
              </w:rPr>
              <w:t>157</w:t>
            </w:r>
            <w:r w:rsidR="00B77CEC" w:rsidRPr="00B77CEC">
              <w:rPr>
                <w:rFonts w:cs="Times New Roman"/>
                <w:noProof/>
                <w:webHidden/>
                <w:szCs w:val="26"/>
              </w:rPr>
              <w:fldChar w:fldCharType="end"/>
            </w:r>
          </w:hyperlink>
        </w:p>
        <w:p w14:paraId="6D034DFC" w14:textId="7832B4B3" w:rsidR="00D02B53" w:rsidRPr="00E636A3" w:rsidRDefault="007B510C" w:rsidP="00125D28">
          <w:pPr>
            <w:tabs>
              <w:tab w:val="right" w:leader="dot" w:pos="9923"/>
            </w:tabs>
            <w:spacing w:before="120" w:after="120" w:line="240" w:lineRule="auto"/>
            <w:jc w:val="both"/>
            <w:rPr>
              <w:rFonts w:cs="Times New Roman"/>
              <w:szCs w:val="26"/>
            </w:rPr>
          </w:pPr>
          <w:r w:rsidRPr="00B77CEC">
            <w:rPr>
              <w:rFonts w:cs="Times New Roman"/>
              <w:szCs w:val="26"/>
            </w:rPr>
            <w:fldChar w:fldCharType="end"/>
          </w:r>
        </w:p>
        <w:p w14:paraId="32D3A72C" w14:textId="77777777" w:rsidR="00D02B53" w:rsidRPr="00E636A3" w:rsidRDefault="00000000" w:rsidP="00125D28">
          <w:pPr>
            <w:spacing w:before="120" w:after="120" w:line="240" w:lineRule="auto"/>
            <w:rPr>
              <w:rFonts w:cs="Times New Roman"/>
              <w:szCs w:val="26"/>
            </w:rPr>
          </w:pPr>
        </w:p>
      </w:sdtContent>
    </w:sdt>
    <w:p w14:paraId="7CC108BD" w14:textId="77777777" w:rsidR="00D02B53" w:rsidRPr="00E636A3" w:rsidRDefault="00D02B53" w:rsidP="00125D28">
      <w:pPr>
        <w:spacing w:before="120" w:after="120" w:line="240" w:lineRule="auto"/>
        <w:rPr>
          <w:rFonts w:eastAsiaTheme="majorEastAsia" w:cs="Times New Roman"/>
          <w:szCs w:val="26"/>
        </w:rPr>
      </w:pPr>
      <w:bookmarkStart w:id="3" w:name="_Toc109803196"/>
      <w:r w:rsidRPr="00E636A3">
        <w:rPr>
          <w:rFonts w:cs="Times New Roman"/>
          <w:szCs w:val="26"/>
        </w:rPr>
        <w:br w:type="page"/>
      </w:r>
    </w:p>
    <w:p w14:paraId="14793EFD" w14:textId="77777777" w:rsidR="00D02B53" w:rsidRPr="00E636A3" w:rsidRDefault="00D02B53" w:rsidP="00125D28">
      <w:pPr>
        <w:pStyle w:val="Heading1"/>
        <w:numPr>
          <w:ilvl w:val="0"/>
          <w:numId w:val="0"/>
        </w:numPr>
        <w:ind w:left="360"/>
      </w:pPr>
      <w:bookmarkStart w:id="4" w:name="_Toc139609857"/>
      <w:bookmarkStart w:id="5" w:name="_Toc140340158"/>
      <w:r w:rsidRPr="00E636A3">
        <w:lastRenderedPageBreak/>
        <w:t>DANH MỤC CÁC TỪ VÀ KÝ HIỆU VIẾT TẮT</w:t>
      </w:r>
      <w:bookmarkEnd w:id="3"/>
      <w:bookmarkEnd w:id="4"/>
      <w:bookmarkEnd w:id="5"/>
    </w:p>
    <w:p w14:paraId="2A046E0D"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BTNMT</w:t>
      </w:r>
      <w:r w:rsidRPr="00E636A3">
        <w:rPr>
          <w:rFonts w:cs="Times New Roman"/>
          <w:szCs w:val="26"/>
        </w:rPr>
        <w:tab/>
      </w:r>
      <w:r w:rsidRPr="00E636A3">
        <w:rPr>
          <w:rFonts w:cs="Times New Roman"/>
          <w:szCs w:val="26"/>
        </w:rPr>
        <w:tab/>
        <w:t xml:space="preserve">: </w:t>
      </w:r>
      <w:r w:rsidRPr="00E636A3">
        <w:rPr>
          <w:rFonts w:cs="Times New Roman"/>
          <w:szCs w:val="26"/>
        </w:rPr>
        <w:tab/>
        <w:t>Bộ Tài nguyên và Môi trường</w:t>
      </w:r>
    </w:p>
    <w:p w14:paraId="06FEBD8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BYT</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Bộ Y tế</w:t>
      </w:r>
    </w:p>
    <w:p w14:paraId="75BA48A5"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BOD</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Nhu cầu oxy sinh hóa</w:t>
      </w:r>
    </w:p>
    <w:p w14:paraId="0681E944"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BTCT</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Bê tông cốt thép</w:t>
      </w:r>
    </w:p>
    <w:p w14:paraId="40DE8AFA"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L x W x H</w:t>
      </w:r>
      <w:r w:rsidRPr="00E636A3">
        <w:rPr>
          <w:rFonts w:cs="Times New Roman"/>
          <w:szCs w:val="26"/>
        </w:rPr>
        <w:tab/>
      </w:r>
      <w:r w:rsidRPr="00E636A3">
        <w:rPr>
          <w:rFonts w:cs="Times New Roman"/>
          <w:szCs w:val="26"/>
        </w:rPr>
        <w:tab/>
        <w:t xml:space="preserve">: </w:t>
      </w:r>
      <w:r w:rsidRPr="00E636A3">
        <w:rPr>
          <w:rFonts w:cs="Times New Roman"/>
          <w:szCs w:val="26"/>
        </w:rPr>
        <w:tab/>
        <w:t>Chiều dài x Chiều rộng x Chiều cao</w:t>
      </w:r>
    </w:p>
    <w:p w14:paraId="34867848"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COD</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Nhu cầu oxy hóa học</w:t>
      </w:r>
    </w:p>
    <w:p w14:paraId="25C1255E"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CP</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Chính phủ</w:t>
      </w:r>
    </w:p>
    <w:p w14:paraId="7DC35E5D"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CTNH</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 xml:space="preserve">Chất thải nguy hại </w:t>
      </w:r>
    </w:p>
    <w:p w14:paraId="4B08001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CTR</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Chất thải rắn</w:t>
      </w:r>
    </w:p>
    <w:p w14:paraId="0CF9026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CTRSH</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Chất thải rắn sinh hoạt</w:t>
      </w:r>
    </w:p>
    <w:p w14:paraId="47DEB151"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D x H</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Đường kính x Chiều cao</w:t>
      </w:r>
    </w:p>
    <w:p w14:paraId="45454039"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ĐTM</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Đánh giá tác động môi trường</w:t>
      </w:r>
    </w:p>
    <w:p w14:paraId="0CBDB5B5"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KPH</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Không phát hiện</w:t>
      </w:r>
    </w:p>
    <w:p w14:paraId="64F0A2EA"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KCN</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Khu công nghiệp</w:t>
      </w:r>
    </w:p>
    <w:p w14:paraId="7EA6D3C1"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GPMT</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 xml:space="preserve">Giấy phép môi trường </w:t>
      </w:r>
    </w:p>
    <w:p w14:paraId="611690C4"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HTTN</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Hệ thống thoát nước</w:t>
      </w:r>
    </w:p>
    <w:p w14:paraId="39BCA092"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HTTNM</w:t>
      </w:r>
      <w:r w:rsidRPr="00E636A3">
        <w:rPr>
          <w:rFonts w:cs="Times New Roman"/>
          <w:szCs w:val="26"/>
        </w:rPr>
        <w:tab/>
      </w:r>
      <w:r w:rsidRPr="00E636A3">
        <w:rPr>
          <w:rFonts w:cs="Times New Roman"/>
          <w:szCs w:val="26"/>
        </w:rPr>
        <w:tab/>
        <w:t>:</w:t>
      </w:r>
      <w:r w:rsidRPr="00E636A3">
        <w:rPr>
          <w:rFonts w:cs="Times New Roman"/>
          <w:szCs w:val="26"/>
        </w:rPr>
        <w:tab/>
        <w:t>Hệ thống thoát nước mưa</w:t>
      </w:r>
    </w:p>
    <w:p w14:paraId="1468D410"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HTTNT</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Hệ thống thoát nước thải</w:t>
      </w:r>
    </w:p>
    <w:p w14:paraId="149C272F"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HTXLNT</w:t>
      </w:r>
      <w:r w:rsidRPr="00E636A3">
        <w:rPr>
          <w:rFonts w:cs="Times New Roman"/>
          <w:szCs w:val="26"/>
        </w:rPr>
        <w:tab/>
      </w:r>
      <w:r w:rsidRPr="00E636A3">
        <w:rPr>
          <w:rFonts w:cs="Times New Roman"/>
          <w:szCs w:val="26"/>
        </w:rPr>
        <w:tab/>
        <w:t>:</w:t>
      </w:r>
      <w:r w:rsidRPr="00E636A3">
        <w:rPr>
          <w:rFonts w:cs="Times New Roman"/>
          <w:szCs w:val="26"/>
        </w:rPr>
        <w:tab/>
        <w:t>Hệ thống xử lý nước thải</w:t>
      </w:r>
    </w:p>
    <w:p w14:paraId="4597E07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NTSH</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Nước thải sinh hoạt</w:t>
      </w:r>
    </w:p>
    <w:p w14:paraId="6E8BC78A"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NTSX</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Nước thải sản xuất</w:t>
      </w:r>
    </w:p>
    <w:p w14:paraId="0372F8D1"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PCCC</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 xml:space="preserve">Phòng cháy chữa cháy </w:t>
      </w:r>
    </w:p>
    <w:p w14:paraId="6CC00AD1"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QCVN</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Quy chuẩn Việt Nam</w:t>
      </w:r>
    </w:p>
    <w:p w14:paraId="1E6BEA2A"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SS</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Chất rắn lơ lửng</w:t>
      </w:r>
    </w:p>
    <w:p w14:paraId="2D031903"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TCXDVN</w:t>
      </w:r>
      <w:r w:rsidRPr="00E636A3">
        <w:rPr>
          <w:rFonts w:cs="Times New Roman"/>
          <w:szCs w:val="26"/>
        </w:rPr>
        <w:tab/>
      </w:r>
      <w:r w:rsidRPr="00E636A3">
        <w:rPr>
          <w:rFonts w:cs="Times New Roman"/>
          <w:szCs w:val="26"/>
        </w:rPr>
        <w:tab/>
        <w:t xml:space="preserve">: </w:t>
      </w:r>
      <w:r w:rsidRPr="00E636A3">
        <w:rPr>
          <w:rFonts w:cs="Times New Roman"/>
          <w:szCs w:val="26"/>
        </w:rPr>
        <w:tab/>
        <w:t>Tiêu chuẩn xây dựng Việt Nam</w:t>
      </w:r>
    </w:p>
    <w:p w14:paraId="6AE35411"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TCVN</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Tiêu chuẩn Việt Nam</w:t>
      </w:r>
    </w:p>
    <w:p w14:paraId="2E1CF10F"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TCVSLĐ</w:t>
      </w:r>
      <w:r w:rsidRPr="00E636A3">
        <w:rPr>
          <w:rFonts w:cs="Times New Roman"/>
          <w:szCs w:val="26"/>
        </w:rPr>
        <w:tab/>
      </w:r>
      <w:r w:rsidRPr="00E636A3">
        <w:rPr>
          <w:rFonts w:cs="Times New Roman"/>
          <w:szCs w:val="26"/>
        </w:rPr>
        <w:tab/>
        <w:t xml:space="preserve">: </w:t>
      </w:r>
      <w:r w:rsidRPr="00E636A3">
        <w:rPr>
          <w:rFonts w:cs="Times New Roman"/>
          <w:szCs w:val="26"/>
        </w:rPr>
        <w:tab/>
        <w:t>Tiêu chuẩn vệ sinh lao động</w:t>
      </w:r>
    </w:p>
    <w:p w14:paraId="2758A10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TNHH</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 xml:space="preserve">Trách nhiệm hữu hạn </w:t>
      </w:r>
    </w:p>
    <w:p w14:paraId="0E26FF9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UBND</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Ủy ban nhân dân</w:t>
      </w:r>
    </w:p>
    <w:p w14:paraId="42D1EF67"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VOC</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Chất hữu cơ dễ bay hơi</w:t>
      </w:r>
    </w:p>
    <w:p w14:paraId="72CFD3C2" w14:textId="525C87C8" w:rsidR="00D02B53" w:rsidRPr="00E636A3" w:rsidRDefault="00D02B53" w:rsidP="00125D28">
      <w:pPr>
        <w:spacing w:before="120" w:after="120" w:line="240" w:lineRule="auto"/>
        <w:ind w:left="1985"/>
        <w:rPr>
          <w:rFonts w:cs="Times New Roman"/>
          <w:szCs w:val="26"/>
        </w:rPr>
      </w:pPr>
      <w:r w:rsidRPr="00E636A3">
        <w:rPr>
          <w:rFonts w:cs="Times New Roman"/>
          <w:szCs w:val="26"/>
        </w:rPr>
        <w:t>WHO</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Tổ chức y tế thế giới</w:t>
      </w:r>
    </w:p>
    <w:p w14:paraId="29FBA78C" w14:textId="77777777" w:rsidR="00D02B53" w:rsidRPr="00E636A3" w:rsidRDefault="00D02B53" w:rsidP="00125D28">
      <w:pPr>
        <w:spacing w:before="120" w:after="120" w:line="240" w:lineRule="auto"/>
        <w:rPr>
          <w:rFonts w:eastAsiaTheme="majorEastAsia" w:cs="Times New Roman"/>
          <w:b/>
          <w:szCs w:val="26"/>
        </w:rPr>
      </w:pPr>
      <w:r w:rsidRPr="00E636A3">
        <w:rPr>
          <w:rFonts w:cs="Times New Roman"/>
          <w:szCs w:val="26"/>
        </w:rPr>
        <w:br w:type="page"/>
      </w:r>
    </w:p>
    <w:p w14:paraId="6E97A70E" w14:textId="77777777" w:rsidR="000E2966" w:rsidRPr="00E636A3" w:rsidRDefault="00D02B53" w:rsidP="00125D28">
      <w:pPr>
        <w:pStyle w:val="Heading1"/>
        <w:numPr>
          <w:ilvl w:val="0"/>
          <w:numId w:val="0"/>
        </w:numPr>
        <w:ind w:right="296"/>
        <w:rPr>
          <w:noProof/>
        </w:rPr>
      </w:pPr>
      <w:bookmarkStart w:id="6" w:name="_Toc109803197"/>
      <w:bookmarkStart w:id="7" w:name="_Toc139609858"/>
      <w:bookmarkStart w:id="8" w:name="_Toc140340159"/>
      <w:r w:rsidRPr="00E636A3">
        <w:lastRenderedPageBreak/>
        <w:t>DANH MỤC CÁC BẢNG</w:t>
      </w:r>
      <w:bookmarkEnd w:id="6"/>
      <w:bookmarkEnd w:id="7"/>
      <w:bookmarkEnd w:id="8"/>
      <w:r w:rsidRPr="00E636A3">
        <w:fldChar w:fldCharType="begin"/>
      </w:r>
      <w:r w:rsidRPr="00E636A3">
        <w:instrText xml:space="preserve"> TOC \h \z \c "Bảng" </w:instrText>
      </w:r>
      <w:r w:rsidR="00000000">
        <w:fldChar w:fldCharType="separate"/>
      </w:r>
      <w:r w:rsidRPr="00E636A3">
        <w:fldChar w:fldCharType="end"/>
      </w:r>
      <w:bookmarkStart w:id="9" w:name="_Toc109803198"/>
      <w:r w:rsidRPr="00E636A3">
        <w:rPr>
          <w:rFonts w:eastAsiaTheme="minorEastAsia"/>
        </w:rPr>
        <w:fldChar w:fldCharType="begin"/>
      </w:r>
      <w:r w:rsidRPr="00E636A3">
        <w:instrText xml:space="preserve"> TOC \h \z \c "Bảng" </w:instrText>
      </w:r>
      <w:r w:rsidR="00000000">
        <w:rPr>
          <w:rFonts w:eastAsiaTheme="minorEastAsia"/>
        </w:rPr>
        <w:fldChar w:fldCharType="separate"/>
      </w:r>
      <w:r w:rsidRPr="00E636A3">
        <w:fldChar w:fldCharType="end"/>
      </w:r>
      <w:r w:rsidR="008D3ECF" w:rsidRPr="00E636A3">
        <w:rPr>
          <w:lang w:eastAsia="en-US"/>
        </w:rPr>
        <w:fldChar w:fldCharType="begin"/>
      </w:r>
      <w:r w:rsidR="008D3ECF" w:rsidRPr="00E636A3">
        <w:instrText xml:space="preserve"> TOC \h \z \c "Bảng " </w:instrText>
      </w:r>
      <w:r w:rsidR="008D3ECF" w:rsidRPr="00E636A3">
        <w:rPr>
          <w:lang w:eastAsia="en-US"/>
        </w:rPr>
        <w:fldChar w:fldCharType="separate"/>
      </w:r>
    </w:p>
    <w:p w14:paraId="0E8A9AA9" w14:textId="77777777" w:rsidR="00B77CEC" w:rsidRDefault="008D3ECF" w:rsidP="000E2966">
      <w:pPr>
        <w:pStyle w:val="2NDUNG"/>
        <w:jc w:val="left"/>
        <w:rPr>
          <w:noProof/>
        </w:rPr>
      </w:pPr>
      <w:r w:rsidRPr="00E636A3">
        <w:fldChar w:fldCharType="end"/>
      </w:r>
      <w:r w:rsidR="000E2966" w:rsidRPr="00E636A3">
        <w:fldChar w:fldCharType="begin"/>
      </w:r>
      <w:r w:rsidR="000E2966" w:rsidRPr="00E636A3">
        <w:instrText xml:space="preserve"> TOC \h \z \c "Bảng" </w:instrText>
      </w:r>
      <w:r w:rsidR="000E2966" w:rsidRPr="00E636A3">
        <w:fldChar w:fldCharType="separate"/>
      </w:r>
    </w:p>
    <w:p w14:paraId="765C10EB" w14:textId="05CBFFDC"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70" w:history="1">
        <w:r w:rsidR="00B77CEC" w:rsidRPr="00BA1E21">
          <w:rPr>
            <w:rStyle w:val="Hyperlink"/>
            <w:noProof/>
          </w:rPr>
          <w:t>Bảng 1.1 Tọa độ mốc ranh giới khu đất dự án</w:t>
        </w:r>
        <w:r w:rsidR="00B77CEC">
          <w:rPr>
            <w:noProof/>
            <w:webHidden/>
          </w:rPr>
          <w:tab/>
        </w:r>
        <w:r w:rsidR="00B77CEC">
          <w:rPr>
            <w:noProof/>
            <w:webHidden/>
          </w:rPr>
          <w:fldChar w:fldCharType="begin"/>
        </w:r>
        <w:r w:rsidR="00B77CEC">
          <w:rPr>
            <w:noProof/>
            <w:webHidden/>
          </w:rPr>
          <w:instrText xml:space="preserve"> PAGEREF _Toc140340270 \h </w:instrText>
        </w:r>
        <w:r w:rsidR="00B77CEC">
          <w:rPr>
            <w:noProof/>
            <w:webHidden/>
          </w:rPr>
        </w:r>
        <w:r w:rsidR="00B77CEC">
          <w:rPr>
            <w:noProof/>
            <w:webHidden/>
          </w:rPr>
          <w:fldChar w:fldCharType="separate"/>
        </w:r>
        <w:r w:rsidR="00D7050B">
          <w:rPr>
            <w:noProof/>
            <w:webHidden/>
          </w:rPr>
          <w:t>8</w:t>
        </w:r>
        <w:r w:rsidR="00B77CEC">
          <w:rPr>
            <w:noProof/>
            <w:webHidden/>
          </w:rPr>
          <w:fldChar w:fldCharType="end"/>
        </w:r>
      </w:hyperlink>
    </w:p>
    <w:p w14:paraId="45020B2C" w14:textId="2CF6400C"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71" w:history="1">
        <w:r w:rsidR="00B77CEC" w:rsidRPr="00BA1E21">
          <w:rPr>
            <w:rStyle w:val="Hyperlink"/>
            <w:noProof/>
          </w:rPr>
          <w:t>Bảng 1.2 Chi tiết nhu cầu sử dụng đất của Công ty</w:t>
        </w:r>
        <w:r w:rsidR="00B77CEC">
          <w:rPr>
            <w:noProof/>
            <w:webHidden/>
          </w:rPr>
          <w:tab/>
        </w:r>
        <w:r w:rsidR="00B77CEC">
          <w:rPr>
            <w:noProof/>
            <w:webHidden/>
          </w:rPr>
          <w:fldChar w:fldCharType="begin"/>
        </w:r>
        <w:r w:rsidR="00B77CEC">
          <w:rPr>
            <w:noProof/>
            <w:webHidden/>
          </w:rPr>
          <w:instrText xml:space="preserve"> PAGEREF _Toc140340271 \h </w:instrText>
        </w:r>
        <w:r w:rsidR="00B77CEC">
          <w:rPr>
            <w:noProof/>
            <w:webHidden/>
          </w:rPr>
        </w:r>
        <w:r w:rsidR="00B77CEC">
          <w:rPr>
            <w:noProof/>
            <w:webHidden/>
          </w:rPr>
          <w:fldChar w:fldCharType="separate"/>
        </w:r>
        <w:r w:rsidR="00D7050B">
          <w:rPr>
            <w:noProof/>
            <w:webHidden/>
          </w:rPr>
          <w:t>9</w:t>
        </w:r>
        <w:r w:rsidR="00B77CEC">
          <w:rPr>
            <w:noProof/>
            <w:webHidden/>
          </w:rPr>
          <w:fldChar w:fldCharType="end"/>
        </w:r>
      </w:hyperlink>
    </w:p>
    <w:p w14:paraId="7A735DF0" w14:textId="71A6BD9E"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72" w:history="1">
        <w:r w:rsidR="00B77CEC" w:rsidRPr="00BA1E21">
          <w:rPr>
            <w:rStyle w:val="Hyperlink"/>
            <w:noProof/>
          </w:rPr>
          <w:t>Bảng 1.3 Khối lượng các hạng mục công trình</w:t>
        </w:r>
        <w:r w:rsidR="00B77CEC">
          <w:rPr>
            <w:noProof/>
            <w:webHidden/>
          </w:rPr>
          <w:tab/>
        </w:r>
        <w:r w:rsidR="00B77CEC">
          <w:rPr>
            <w:noProof/>
            <w:webHidden/>
          </w:rPr>
          <w:fldChar w:fldCharType="begin"/>
        </w:r>
        <w:r w:rsidR="00B77CEC">
          <w:rPr>
            <w:noProof/>
            <w:webHidden/>
          </w:rPr>
          <w:instrText xml:space="preserve"> PAGEREF _Toc140340272 \h </w:instrText>
        </w:r>
        <w:r w:rsidR="00B77CEC">
          <w:rPr>
            <w:noProof/>
            <w:webHidden/>
          </w:rPr>
        </w:r>
        <w:r w:rsidR="00B77CEC">
          <w:rPr>
            <w:noProof/>
            <w:webHidden/>
          </w:rPr>
          <w:fldChar w:fldCharType="separate"/>
        </w:r>
        <w:r w:rsidR="00D7050B">
          <w:rPr>
            <w:noProof/>
            <w:webHidden/>
          </w:rPr>
          <w:t>9</w:t>
        </w:r>
        <w:r w:rsidR="00B77CEC">
          <w:rPr>
            <w:noProof/>
            <w:webHidden/>
          </w:rPr>
          <w:fldChar w:fldCharType="end"/>
        </w:r>
      </w:hyperlink>
    </w:p>
    <w:p w14:paraId="36E7C0EA" w14:textId="3FCC3862"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73" w:history="1">
        <w:r w:rsidR="00B77CEC" w:rsidRPr="00BA1E21">
          <w:rPr>
            <w:rStyle w:val="Hyperlink"/>
            <w:noProof/>
          </w:rPr>
          <w:t>Bảng 1.4 Danh mục máy móc thiết bị phục vụ sản xuất của dự án</w:t>
        </w:r>
        <w:r w:rsidR="00B77CEC">
          <w:rPr>
            <w:noProof/>
            <w:webHidden/>
          </w:rPr>
          <w:tab/>
        </w:r>
        <w:r w:rsidR="00B77CEC">
          <w:rPr>
            <w:noProof/>
            <w:webHidden/>
          </w:rPr>
          <w:fldChar w:fldCharType="begin"/>
        </w:r>
        <w:r w:rsidR="00B77CEC">
          <w:rPr>
            <w:noProof/>
            <w:webHidden/>
          </w:rPr>
          <w:instrText xml:space="preserve"> PAGEREF _Toc140340273 \h </w:instrText>
        </w:r>
        <w:r w:rsidR="00B77CEC">
          <w:rPr>
            <w:noProof/>
            <w:webHidden/>
          </w:rPr>
        </w:r>
        <w:r w:rsidR="00B77CEC">
          <w:rPr>
            <w:noProof/>
            <w:webHidden/>
          </w:rPr>
          <w:fldChar w:fldCharType="separate"/>
        </w:r>
        <w:r w:rsidR="00D7050B">
          <w:rPr>
            <w:noProof/>
            <w:webHidden/>
          </w:rPr>
          <w:t>23</w:t>
        </w:r>
        <w:r w:rsidR="00B77CEC">
          <w:rPr>
            <w:noProof/>
            <w:webHidden/>
          </w:rPr>
          <w:fldChar w:fldCharType="end"/>
        </w:r>
      </w:hyperlink>
    </w:p>
    <w:p w14:paraId="73E0AD3E" w14:textId="3132860F"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74" w:history="1">
        <w:r w:rsidR="00B77CEC" w:rsidRPr="00BA1E21">
          <w:rPr>
            <w:rStyle w:val="Hyperlink"/>
            <w:noProof/>
          </w:rPr>
          <w:t>Bảng 1.5</w:t>
        </w:r>
        <w:r w:rsidR="00B77CEC" w:rsidRPr="00BA1E21">
          <w:rPr>
            <w:rStyle w:val="Hyperlink"/>
            <w:noProof/>
            <w:lang w:val="en-US"/>
          </w:rPr>
          <w:t xml:space="preserve"> </w:t>
        </w:r>
        <w:r w:rsidR="00B77CEC" w:rsidRPr="00BA1E21">
          <w:rPr>
            <w:rStyle w:val="Hyperlink"/>
            <w:noProof/>
          </w:rPr>
          <w:t>Sản phẩm và công suất của dự án</w:t>
        </w:r>
        <w:r w:rsidR="00B77CEC">
          <w:rPr>
            <w:noProof/>
            <w:webHidden/>
          </w:rPr>
          <w:tab/>
        </w:r>
        <w:r w:rsidR="00B77CEC">
          <w:rPr>
            <w:noProof/>
            <w:webHidden/>
          </w:rPr>
          <w:fldChar w:fldCharType="begin"/>
        </w:r>
        <w:r w:rsidR="00B77CEC">
          <w:rPr>
            <w:noProof/>
            <w:webHidden/>
          </w:rPr>
          <w:instrText xml:space="preserve"> PAGEREF _Toc140340274 \h </w:instrText>
        </w:r>
        <w:r w:rsidR="00B77CEC">
          <w:rPr>
            <w:noProof/>
            <w:webHidden/>
          </w:rPr>
        </w:r>
        <w:r w:rsidR="00B77CEC">
          <w:rPr>
            <w:noProof/>
            <w:webHidden/>
          </w:rPr>
          <w:fldChar w:fldCharType="separate"/>
        </w:r>
        <w:r w:rsidR="00D7050B">
          <w:rPr>
            <w:noProof/>
            <w:webHidden/>
          </w:rPr>
          <w:t>28</w:t>
        </w:r>
        <w:r w:rsidR="00B77CEC">
          <w:rPr>
            <w:noProof/>
            <w:webHidden/>
          </w:rPr>
          <w:fldChar w:fldCharType="end"/>
        </w:r>
      </w:hyperlink>
    </w:p>
    <w:p w14:paraId="0D63145E" w14:textId="11093FEB"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75" w:history="1">
        <w:r w:rsidR="00B77CEC" w:rsidRPr="00BA1E21">
          <w:rPr>
            <w:rStyle w:val="Hyperlink"/>
            <w:noProof/>
          </w:rPr>
          <w:t>Bảng 1.6</w:t>
        </w:r>
        <w:r w:rsidR="00B77CEC" w:rsidRPr="00BA1E21">
          <w:rPr>
            <w:rStyle w:val="Hyperlink"/>
            <w:noProof/>
            <w:lang w:val="en-US"/>
          </w:rPr>
          <w:t xml:space="preserve"> </w:t>
        </w:r>
        <w:r w:rsidR="00B77CEC" w:rsidRPr="00BA1E21">
          <w:rPr>
            <w:rStyle w:val="Hyperlink"/>
            <w:noProof/>
          </w:rPr>
          <w:t>Khối lượng dự toán vật liệu sử dụng trong quá trình thi công xây dựng của dự án</w:t>
        </w:r>
        <w:r w:rsidR="00B77CEC">
          <w:rPr>
            <w:noProof/>
            <w:webHidden/>
          </w:rPr>
          <w:tab/>
        </w:r>
        <w:r w:rsidR="00B77CEC">
          <w:rPr>
            <w:noProof/>
            <w:webHidden/>
          </w:rPr>
          <w:fldChar w:fldCharType="begin"/>
        </w:r>
        <w:r w:rsidR="00B77CEC">
          <w:rPr>
            <w:noProof/>
            <w:webHidden/>
          </w:rPr>
          <w:instrText xml:space="preserve"> PAGEREF _Toc140340275 \h </w:instrText>
        </w:r>
        <w:r w:rsidR="00B77CEC">
          <w:rPr>
            <w:noProof/>
            <w:webHidden/>
          </w:rPr>
        </w:r>
        <w:r w:rsidR="00B77CEC">
          <w:rPr>
            <w:noProof/>
            <w:webHidden/>
          </w:rPr>
          <w:fldChar w:fldCharType="separate"/>
        </w:r>
        <w:r w:rsidR="00D7050B">
          <w:rPr>
            <w:noProof/>
            <w:webHidden/>
          </w:rPr>
          <w:t>29</w:t>
        </w:r>
        <w:r w:rsidR="00B77CEC">
          <w:rPr>
            <w:noProof/>
            <w:webHidden/>
          </w:rPr>
          <w:fldChar w:fldCharType="end"/>
        </w:r>
      </w:hyperlink>
    </w:p>
    <w:p w14:paraId="2D1122E8" w14:textId="4C255A5E"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76" w:history="1">
        <w:r w:rsidR="00B77CEC" w:rsidRPr="00BA1E21">
          <w:rPr>
            <w:rStyle w:val="Hyperlink"/>
            <w:noProof/>
          </w:rPr>
          <w:t>Bảng 1.7</w:t>
        </w:r>
        <w:r w:rsidR="00B77CEC" w:rsidRPr="00BA1E21">
          <w:rPr>
            <w:rStyle w:val="Hyperlink"/>
            <w:noProof/>
            <w:lang w:val="en-US"/>
          </w:rPr>
          <w:t xml:space="preserve"> </w:t>
        </w:r>
        <w:r w:rsidR="00B77CEC" w:rsidRPr="00BA1E21">
          <w:rPr>
            <w:rStyle w:val="Hyperlink"/>
            <w:noProof/>
          </w:rPr>
          <w:t>Danh sách nguyên, vật liệu phục vụ sản xuất hạt nhựa tại dự án</w:t>
        </w:r>
        <w:r w:rsidR="00B77CEC">
          <w:rPr>
            <w:noProof/>
            <w:webHidden/>
          </w:rPr>
          <w:tab/>
        </w:r>
        <w:r w:rsidR="00B77CEC">
          <w:rPr>
            <w:noProof/>
            <w:webHidden/>
          </w:rPr>
          <w:fldChar w:fldCharType="begin"/>
        </w:r>
        <w:r w:rsidR="00B77CEC">
          <w:rPr>
            <w:noProof/>
            <w:webHidden/>
          </w:rPr>
          <w:instrText xml:space="preserve"> PAGEREF _Toc140340276 \h </w:instrText>
        </w:r>
        <w:r w:rsidR="00B77CEC">
          <w:rPr>
            <w:noProof/>
            <w:webHidden/>
          </w:rPr>
        </w:r>
        <w:r w:rsidR="00B77CEC">
          <w:rPr>
            <w:noProof/>
            <w:webHidden/>
          </w:rPr>
          <w:fldChar w:fldCharType="separate"/>
        </w:r>
        <w:r w:rsidR="00D7050B">
          <w:rPr>
            <w:noProof/>
            <w:webHidden/>
          </w:rPr>
          <w:t>30</w:t>
        </w:r>
        <w:r w:rsidR="00B77CEC">
          <w:rPr>
            <w:noProof/>
            <w:webHidden/>
          </w:rPr>
          <w:fldChar w:fldCharType="end"/>
        </w:r>
      </w:hyperlink>
    </w:p>
    <w:p w14:paraId="0574E012" w14:textId="764C77CE"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77" w:history="1">
        <w:r w:rsidR="00B77CEC" w:rsidRPr="00BA1E21">
          <w:rPr>
            <w:rStyle w:val="Hyperlink"/>
            <w:noProof/>
          </w:rPr>
          <w:t>Bảng 1.8</w:t>
        </w:r>
        <w:r w:rsidR="00B77CEC" w:rsidRPr="00BA1E21">
          <w:rPr>
            <w:rStyle w:val="Hyperlink"/>
            <w:noProof/>
            <w:lang w:val="en-US"/>
          </w:rPr>
          <w:t xml:space="preserve"> </w:t>
        </w:r>
        <w:r w:rsidR="00B77CEC" w:rsidRPr="00BA1E21">
          <w:rPr>
            <w:rStyle w:val="Hyperlink"/>
            <w:noProof/>
          </w:rPr>
          <w:t>Cân bằng vật chất giữa khối lượng nguyên liệu đầu vào với khối lượng chất thải</w:t>
        </w:r>
        <w:r w:rsidR="00B77CEC">
          <w:rPr>
            <w:noProof/>
            <w:webHidden/>
          </w:rPr>
          <w:tab/>
        </w:r>
        <w:r w:rsidR="00B77CEC">
          <w:rPr>
            <w:noProof/>
            <w:webHidden/>
          </w:rPr>
          <w:fldChar w:fldCharType="begin"/>
        </w:r>
        <w:r w:rsidR="00B77CEC">
          <w:rPr>
            <w:noProof/>
            <w:webHidden/>
          </w:rPr>
          <w:instrText xml:space="preserve"> PAGEREF _Toc140340277 \h </w:instrText>
        </w:r>
        <w:r w:rsidR="00B77CEC">
          <w:rPr>
            <w:noProof/>
            <w:webHidden/>
          </w:rPr>
        </w:r>
        <w:r w:rsidR="00B77CEC">
          <w:rPr>
            <w:noProof/>
            <w:webHidden/>
          </w:rPr>
          <w:fldChar w:fldCharType="separate"/>
        </w:r>
        <w:r w:rsidR="00D7050B">
          <w:rPr>
            <w:noProof/>
            <w:webHidden/>
          </w:rPr>
          <w:t>31</w:t>
        </w:r>
        <w:r w:rsidR="00B77CEC">
          <w:rPr>
            <w:noProof/>
            <w:webHidden/>
          </w:rPr>
          <w:fldChar w:fldCharType="end"/>
        </w:r>
      </w:hyperlink>
    </w:p>
    <w:p w14:paraId="6FC4D872" w14:textId="1836EED6"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78" w:history="1">
        <w:r w:rsidR="00B77CEC" w:rsidRPr="00BA1E21">
          <w:rPr>
            <w:rStyle w:val="Hyperlink"/>
            <w:noProof/>
          </w:rPr>
          <w:t>Bảng 1.9</w:t>
        </w:r>
        <w:r w:rsidR="00B77CEC" w:rsidRPr="00BA1E21">
          <w:rPr>
            <w:rStyle w:val="Hyperlink"/>
            <w:noProof/>
            <w:lang w:val="en-US"/>
          </w:rPr>
          <w:t xml:space="preserve"> </w:t>
        </w:r>
        <w:r w:rsidR="00B77CEC" w:rsidRPr="00BA1E21">
          <w:rPr>
            <w:rStyle w:val="Hyperlink"/>
            <w:noProof/>
          </w:rPr>
          <w:t>Tính chất vật lý và hóa học của các loại hóa chất được sử dụng tại dự án</w:t>
        </w:r>
        <w:r w:rsidR="00B77CEC">
          <w:rPr>
            <w:noProof/>
            <w:webHidden/>
          </w:rPr>
          <w:tab/>
        </w:r>
        <w:r w:rsidR="00B77CEC">
          <w:rPr>
            <w:noProof/>
            <w:webHidden/>
          </w:rPr>
          <w:fldChar w:fldCharType="begin"/>
        </w:r>
        <w:r w:rsidR="00B77CEC">
          <w:rPr>
            <w:noProof/>
            <w:webHidden/>
          </w:rPr>
          <w:instrText xml:space="preserve"> PAGEREF _Toc140340278 \h </w:instrText>
        </w:r>
        <w:r w:rsidR="00B77CEC">
          <w:rPr>
            <w:noProof/>
            <w:webHidden/>
          </w:rPr>
        </w:r>
        <w:r w:rsidR="00B77CEC">
          <w:rPr>
            <w:noProof/>
            <w:webHidden/>
          </w:rPr>
          <w:fldChar w:fldCharType="separate"/>
        </w:r>
        <w:r w:rsidR="00D7050B">
          <w:rPr>
            <w:noProof/>
            <w:webHidden/>
          </w:rPr>
          <w:t>31</w:t>
        </w:r>
        <w:r w:rsidR="00B77CEC">
          <w:rPr>
            <w:noProof/>
            <w:webHidden/>
          </w:rPr>
          <w:fldChar w:fldCharType="end"/>
        </w:r>
      </w:hyperlink>
    </w:p>
    <w:p w14:paraId="6DB0794F" w14:textId="43F4936D"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79" w:history="1">
        <w:r w:rsidR="00B77CEC" w:rsidRPr="00BA1E21">
          <w:rPr>
            <w:rStyle w:val="Hyperlink"/>
            <w:noProof/>
          </w:rPr>
          <w:t>Bảng 1.10</w:t>
        </w:r>
        <w:r w:rsidR="00B77CEC" w:rsidRPr="00BA1E21">
          <w:rPr>
            <w:rStyle w:val="Hyperlink"/>
            <w:noProof/>
            <w:lang w:val="en-US"/>
          </w:rPr>
          <w:t xml:space="preserve"> </w:t>
        </w:r>
        <w:r w:rsidR="00B77CEC" w:rsidRPr="00BA1E21">
          <w:rPr>
            <w:rStyle w:val="Hyperlink"/>
            <w:bCs/>
            <w:noProof/>
          </w:rPr>
          <w:t>Chi tiết nhu cầu sử dụng nước tại dự án</w:t>
        </w:r>
        <w:r w:rsidR="00B77CEC">
          <w:rPr>
            <w:noProof/>
            <w:webHidden/>
          </w:rPr>
          <w:tab/>
        </w:r>
        <w:r w:rsidR="00B77CEC">
          <w:rPr>
            <w:noProof/>
            <w:webHidden/>
          </w:rPr>
          <w:fldChar w:fldCharType="begin"/>
        </w:r>
        <w:r w:rsidR="00B77CEC">
          <w:rPr>
            <w:noProof/>
            <w:webHidden/>
          </w:rPr>
          <w:instrText xml:space="preserve"> PAGEREF _Toc140340279 \h </w:instrText>
        </w:r>
        <w:r w:rsidR="00B77CEC">
          <w:rPr>
            <w:noProof/>
            <w:webHidden/>
          </w:rPr>
        </w:r>
        <w:r w:rsidR="00B77CEC">
          <w:rPr>
            <w:noProof/>
            <w:webHidden/>
          </w:rPr>
          <w:fldChar w:fldCharType="separate"/>
        </w:r>
        <w:r w:rsidR="00D7050B">
          <w:rPr>
            <w:noProof/>
            <w:webHidden/>
          </w:rPr>
          <w:t>35</w:t>
        </w:r>
        <w:r w:rsidR="00B77CEC">
          <w:rPr>
            <w:noProof/>
            <w:webHidden/>
          </w:rPr>
          <w:fldChar w:fldCharType="end"/>
        </w:r>
      </w:hyperlink>
    </w:p>
    <w:p w14:paraId="262ABB1F" w14:textId="646DBF45"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80" w:history="1">
        <w:r w:rsidR="00B77CEC" w:rsidRPr="00BA1E21">
          <w:rPr>
            <w:rStyle w:val="Hyperlink"/>
            <w:noProof/>
          </w:rPr>
          <w:t>Bảng 1.11</w:t>
        </w:r>
        <w:r w:rsidR="00B77CEC" w:rsidRPr="00BA1E21">
          <w:rPr>
            <w:rStyle w:val="Hyperlink"/>
            <w:noProof/>
            <w:lang w:val="en-US"/>
          </w:rPr>
          <w:t xml:space="preserve"> </w:t>
        </w:r>
        <w:r w:rsidR="00B77CEC" w:rsidRPr="00BA1E21">
          <w:rPr>
            <w:rStyle w:val="Hyperlink"/>
            <w:bCs/>
            <w:noProof/>
          </w:rPr>
          <w:t>Cân bằng sử dụng nước tại dự án</w:t>
        </w:r>
        <w:r w:rsidR="00B77CEC">
          <w:rPr>
            <w:noProof/>
            <w:webHidden/>
          </w:rPr>
          <w:tab/>
        </w:r>
        <w:r w:rsidR="00B77CEC">
          <w:rPr>
            <w:noProof/>
            <w:webHidden/>
          </w:rPr>
          <w:fldChar w:fldCharType="begin"/>
        </w:r>
        <w:r w:rsidR="00B77CEC">
          <w:rPr>
            <w:noProof/>
            <w:webHidden/>
          </w:rPr>
          <w:instrText xml:space="preserve"> PAGEREF _Toc140340280 \h </w:instrText>
        </w:r>
        <w:r w:rsidR="00B77CEC">
          <w:rPr>
            <w:noProof/>
            <w:webHidden/>
          </w:rPr>
        </w:r>
        <w:r w:rsidR="00B77CEC">
          <w:rPr>
            <w:noProof/>
            <w:webHidden/>
          </w:rPr>
          <w:fldChar w:fldCharType="separate"/>
        </w:r>
        <w:r w:rsidR="00D7050B">
          <w:rPr>
            <w:noProof/>
            <w:webHidden/>
          </w:rPr>
          <w:t>37</w:t>
        </w:r>
        <w:r w:rsidR="00B77CEC">
          <w:rPr>
            <w:noProof/>
            <w:webHidden/>
          </w:rPr>
          <w:fldChar w:fldCharType="end"/>
        </w:r>
      </w:hyperlink>
    </w:p>
    <w:p w14:paraId="50594BA2" w14:textId="45C47320"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81" w:history="1">
        <w:r w:rsidR="00B77CEC" w:rsidRPr="00BA1E21">
          <w:rPr>
            <w:rStyle w:val="Hyperlink"/>
            <w:noProof/>
          </w:rPr>
          <w:t>Bảng 1.12</w:t>
        </w:r>
        <w:r w:rsidR="00B77CEC" w:rsidRPr="00BA1E21">
          <w:rPr>
            <w:rStyle w:val="Hyperlink"/>
            <w:noProof/>
            <w:lang w:val="en-US"/>
          </w:rPr>
          <w:t xml:space="preserve"> </w:t>
        </w:r>
        <w:r w:rsidR="00B77CEC" w:rsidRPr="00BA1E21">
          <w:rPr>
            <w:rStyle w:val="Hyperlink"/>
            <w:noProof/>
          </w:rPr>
          <w:t>Tiến độ thực hiện dự án</w:t>
        </w:r>
        <w:r w:rsidR="00B77CEC">
          <w:rPr>
            <w:noProof/>
            <w:webHidden/>
          </w:rPr>
          <w:tab/>
        </w:r>
        <w:r w:rsidR="00B77CEC">
          <w:rPr>
            <w:noProof/>
            <w:webHidden/>
          </w:rPr>
          <w:fldChar w:fldCharType="begin"/>
        </w:r>
        <w:r w:rsidR="00B77CEC">
          <w:rPr>
            <w:noProof/>
            <w:webHidden/>
          </w:rPr>
          <w:instrText xml:space="preserve"> PAGEREF _Toc140340281 \h </w:instrText>
        </w:r>
        <w:r w:rsidR="00B77CEC">
          <w:rPr>
            <w:noProof/>
            <w:webHidden/>
          </w:rPr>
        </w:r>
        <w:r w:rsidR="00B77CEC">
          <w:rPr>
            <w:noProof/>
            <w:webHidden/>
          </w:rPr>
          <w:fldChar w:fldCharType="separate"/>
        </w:r>
        <w:r w:rsidR="00D7050B">
          <w:rPr>
            <w:noProof/>
            <w:webHidden/>
          </w:rPr>
          <w:t>39</w:t>
        </w:r>
        <w:r w:rsidR="00B77CEC">
          <w:rPr>
            <w:noProof/>
            <w:webHidden/>
          </w:rPr>
          <w:fldChar w:fldCharType="end"/>
        </w:r>
      </w:hyperlink>
    </w:p>
    <w:p w14:paraId="0CB7689C" w14:textId="2B282E8B"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82" w:history="1">
        <w:r w:rsidR="00B77CEC" w:rsidRPr="00BA1E21">
          <w:rPr>
            <w:rStyle w:val="Hyperlink"/>
            <w:noProof/>
          </w:rPr>
          <w:t>Bảng 1.13</w:t>
        </w:r>
        <w:r w:rsidR="00B77CEC" w:rsidRPr="00BA1E21">
          <w:rPr>
            <w:rStyle w:val="Hyperlink"/>
            <w:noProof/>
            <w:lang w:val="en-US"/>
          </w:rPr>
          <w:t xml:space="preserve"> </w:t>
        </w:r>
        <w:r w:rsidR="00B77CEC" w:rsidRPr="00BA1E21">
          <w:rPr>
            <w:rStyle w:val="Hyperlink"/>
            <w:noProof/>
          </w:rPr>
          <w:t>Cơ cấu bộ phận Môi trường - An toàn lao động tại Nhà máy</w:t>
        </w:r>
        <w:r w:rsidR="00B77CEC">
          <w:rPr>
            <w:noProof/>
            <w:webHidden/>
          </w:rPr>
          <w:tab/>
        </w:r>
        <w:r w:rsidR="00B77CEC">
          <w:rPr>
            <w:noProof/>
            <w:webHidden/>
          </w:rPr>
          <w:fldChar w:fldCharType="begin"/>
        </w:r>
        <w:r w:rsidR="00B77CEC">
          <w:rPr>
            <w:noProof/>
            <w:webHidden/>
          </w:rPr>
          <w:instrText xml:space="preserve"> PAGEREF _Toc140340282 \h </w:instrText>
        </w:r>
        <w:r w:rsidR="00B77CEC">
          <w:rPr>
            <w:noProof/>
            <w:webHidden/>
          </w:rPr>
        </w:r>
        <w:r w:rsidR="00B77CEC">
          <w:rPr>
            <w:noProof/>
            <w:webHidden/>
          </w:rPr>
          <w:fldChar w:fldCharType="separate"/>
        </w:r>
        <w:r w:rsidR="00D7050B">
          <w:rPr>
            <w:noProof/>
            <w:webHidden/>
          </w:rPr>
          <w:t>41</w:t>
        </w:r>
        <w:r w:rsidR="00B77CEC">
          <w:rPr>
            <w:noProof/>
            <w:webHidden/>
          </w:rPr>
          <w:fldChar w:fldCharType="end"/>
        </w:r>
      </w:hyperlink>
    </w:p>
    <w:p w14:paraId="7334EB94" w14:textId="52B21FAD"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83" w:history="1">
        <w:r w:rsidR="00B77CEC" w:rsidRPr="00BA1E21">
          <w:rPr>
            <w:rStyle w:val="Hyperlink"/>
            <w:noProof/>
          </w:rPr>
          <w:t xml:space="preserve">Bảng 1.14 </w:t>
        </w:r>
        <w:r w:rsidR="00B77CEC" w:rsidRPr="00BA1E21">
          <w:rPr>
            <w:rStyle w:val="Hyperlink"/>
            <w:rFonts w:eastAsia="SimSun"/>
            <w:noProof/>
          </w:rPr>
          <w:t>Tóm tắt các tác động môi trường chính tại dự án</w:t>
        </w:r>
        <w:r w:rsidR="00B77CEC">
          <w:rPr>
            <w:noProof/>
            <w:webHidden/>
          </w:rPr>
          <w:tab/>
        </w:r>
        <w:r w:rsidR="00B77CEC">
          <w:rPr>
            <w:noProof/>
            <w:webHidden/>
          </w:rPr>
          <w:fldChar w:fldCharType="begin"/>
        </w:r>
        <w:r w:rsidR="00B77CEC">
          <w:rPr>
            <w:noProof/>
            <w:webHidden/>
          </w:rPr>
          <w:instrText xml:space="preserve"> PAGEREF _Toc140340283 \h </w:instrText>
        </w:r>
        <w:r w:rsidR="00B77CEC">
          <w:rPr>
            <w:noProof/>
            <w:webHidden/>
          </w:rPr>
        </w:r>
        <w:r w:rsidR="00B77CEC">
          <w:rPr>
            <w:noProof/>
            <w:webHidden/>
          </w:rPr>
          <w:fldChar w:fldCharType="separate"/>
        </w:r>
        <w:r w:rsidR="00D7050B">
          <w:rPr>
            <w:noProof/>
            <w:webHidden/>
          </w:rPr>
          <w:t>42</w:t>
        </w:r>
        <w:r w:rsidR="00B77CEC">
          <w:rPr>
            <w:noProof/>
            <w:webHidden/>
          </w:rPr>
          <w:fldChar w:fldCharType="end"/>
        </w:r>
      </w:hyperlink>
    </w:p>
    <w:p w14:paraId="503E94D6" w14:textId="48C33D98"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84" w:history="1">
        <w:r w:rsidR="00B77CEC" w:rsidRPr="00BA1E21">
          <w:rPr>
            <w:rStyle w:val="Hyperlink"/>
            <w:noProof/>
          </w:rPr>
          <w:t>Bảng 1.15</w:t>
        </w:r>
        <w:r w:rsidR="00B77CEC" w:rsidRPr="00BA1E21">
          <w:rPr>
            <w:rStyle w:val="Hyperlink"/>
            <w:noProof/>
            <w:lang w:val="en-US"/>
          </w:rPr>
          <w:t xml:space="preserve"> </w:t>
        </w:r>
        <w:r w:rsidR="00B77CEC" w:rsidRPr="00BA1E21">
          <w:rPr>
            <w:rStyle w:val="Hyperlink"/>
            <w:noProof/>
          </w:rPr>
          <w:t>Tóm tắt các công trình bảo vệ môi trường đã thực hiện tại dự án</w:t>
        </w:r>
        <w:r w:rsidR="00B77CEC">
          <w:rPr>
            <w:noProof/>
            <w:webHidden/>
          </w:rPr>
          <w:tab/>
        </w:r>
        <w:r w:rsidR="00B77CEC">
          <w:rPr>
            <w:noProof/>
            <w:webHidden/>
          </w:rPr>
          <w:fldChar w:fldCharType="begin"/>
        </w:r>
        <w:r w:rsidR="00B77CEC">
          <w:rPr>
            <w:noProof/>
            <w:webHidden/>
          </w:rPr>
          <w:instrText xml:space="preserve"> PAGEREF _Toc140340284 \h </w:instrText>
        </w:r>
        <w:r w:rsidR="00B77CEC">
          <w:rPr>
            <w:noProof/>
            <w:webHidden/>
          </w:rPr>
        </w:r>
        <w:r w:rsidR="00B77CEC">
          <w:rPr>
            <w:noProof/>
            <w:webHidden/>
          </w:rPr>
          <w:fldChar w:fldCharType="separate"/>
        </w:r>
        <w:r w:rsidR="00D7050B">
          <w:rPr>
            <w:noProof/>
            <w:webHidden/>
          </w:rPr>
          <w:t>42</w:t>
        </w:r>
        <w:r w:rsidR="00B77CEC">
          <w:rPr>
            <w:noProof/>
            <w:webHidden/>
          </w:rPr>
          <w:fldChar w:fldCharType="end"/>
        </w:r>
      </w:hyperlink>
    </w:p>
    <w:p w14:paraId="0BE0AA31" w14:textId="08040118"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85" w:history="1">
        <w:r w:rsidR="00B77CEC" w:rsidRPr="00BA1E21">
          <w:rPr>
            <w:rStyle w:val="Hyperlink"/>
            <w:noProof/>
          </w:rPr>
          <w:t>Bảng 2.1</w:t>
        </w:r>
        <w:r w:rsidR="00B77CEC" w:rsidRPr="00BA1E21">
          <w:rPr>
            <w:rStyle w:val="Hyperlink"/>
            <w:noProof/>
            <w:lang w:val="en-US"/>
          </w:rPr>
          <w:t xml:space="preserve"> </w:t>
        </w:r>
        <w:r w:rsidR="00B77CEC" w:rsidRPr="00BA1E21">
          <w:rPr>
            <w:rStyle w:val="Hyperlink"/>
            <w:noProof/>
          </w:rPr>
          <w:t>Hiện trạng thu gom, xử lý nước thải của Khu công nghiệp</w:t>
        </w:r>
        <w:r w:rsidR="00B77CEC">
          <w:rPr>
            <w:noProof/>
            <w:webHidden/>
          </w:rPr>
          <w:tab/>
        </w:r>
        <w:r w:rsidR="00B77CEC">
          <w:rPr>
            <w:noProof/>
            <w:webHidden/>
          </w:rPr>
          <w:fldChar w:fldCharType="begin"/>
        </w:r>
        <w:r w:rsidR="00B77CEC">
          <w:rPr>
            <w:noProof/>
            <w:webHidden/>
          </w:rPr>
          <w:instrText xml:space="preserve"> PAGEREF _Toc140340285 \h </w:instrText>
        </w:r>
        <w:r w:rsidR="00B77CEC">
          <w:rPr>
            <w:noProof/>
            <w:webHidden/>
          </w:rPr>
        </w:r>
        <w:r w:rsidR="00B77CEC">
          <w:rPr>
            <w:noProof/>
            <w:webHidden/>
          </w:rPr>
          <w:fldChar w:fldCharType="separate"/>
        </w:r>
        <w:r w:rsidR="00D7050B">
          <w:rPr>
            <w:noProof/>
            <w:webHidden/>
          </w:rPr>
          <w:t>47</w:t>
        </w:r>
        <w:r w:rsidR="00B77CEC">
          <w:rPr>
            <w:noProof/>
            <w:webHidden/>
          </w:rPr>
          <w:fldChar w:fldCharType="end"/>
        </w:r>
      </w:hyperlink>
    </w:p>
    <w:p w14:paraId="44EDC21D" w14:textId="57CE0FFE"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86" w:history="1">
        <w:r w:rsidR="00B77CEC" w:rsidRPr="00BA1E21">
          <w:rPr>
            <w:rStyle w:val="Hyperlink"/>
            <w:noProof/>
          </w:rPr>
          <w:t>Bảng 3.1</w:t>
        </w:r>
        <w:r w:rsidR="00B77CEC" w:rsidRPr="00BA1E21">
          <w:rPr>
            <w:rStyle w:val="Hyperlink"/>
            <w:noProof/>
            <w:lang w:val="en-US"/>
          </w:rPr>
          <w:t xml:space="preserve"> </w:t>
        </w:r>
        <w:r w:rsidR="00B77CEC" w:rsidRPr="00BA1E21">
          <w:rPr>
            <w:rStyle w:val="Hyperlink"/>
            <w:bCs/>
            <w:noProof/>
          </w:rPr>
          <w:t>Kết quả quan trắc chất lượng nước thải đầu vào tại hệ thống XLNTTT của  Phân khu đa ngành năm 2022</w:t>
        </w:r>
        <w:r w:rsidR="00B77CEC">
          <w:rPr>
            <w:noProof/>
            <w:webHidden/>
          </w:rPr>
          <w:tab/>
        </w:r>
        <w:r w:rsidR="00B77CEC">
          <w:rPr>
            <w:noProof/>
            <w:webHidden/>
          </w:rPr>
          <w:fldChar w:fldCharType="begin"/>
        </w:r>
        <w:r w:rsidR="00B77CEC">
          <w:rPr>
            <w:noProof/>
            <w:webHidden/>
          </w:rPr>
          <w:instrText xml:space="preserve"> PAGEREF _Toc140340286 \h </w:instrText>
        </w:r>
        <w:r w:rsidR="00B77CEC">
          <w:rPr>
            <w:noProof/>
            <w:webHidden/>
          </w:rPr>
        </w:r>
        <w:r w:rsidR="00B77CEC">
          <w:rPr>
            <w:noProof/>
            <w:webHidden/>
          </w:rPr>
          <w:fldChar w:fldCharType="separate"/>
        </w:r>
        <w:r w:rsidR="00D7050B">
          <w:rPr>
            <w:noProof/>
            <w:webHidden/>
          </w:rPr>
          <w:t>50</w:t>
        </w:r>
        <w:r w:rsidR="00B77CEC">
          <w:rPr>
            <w:noProof/>
            <w:webHidden/>
          </w:rPr>
          <w:fldChar w:fldCharType="end"/>
        </w:r>
      </w:hyperlink>
    </w:p>
    <w:p w14:paraId="703CA1BB" w14:textId="514DCEFF"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87" w:history="1">
        <w:r w:rsidR="00B77CEC" w:rsidRPr="00BA1E21">
          <w:rPr>
            <w:rStyle w:val="Hyperlink"/>
            <w:noProof/>
          </w:rPr>
          <w:t>Bảng 3.2</w:t>
        </w:r>
        <w:r w:rsidR="00B77CEC" w:rsidRPr="00BA1E21">
          <w:rPr>
            <w:rStyle w:val="Hyperlink"/>
            <w:noProof/>
            <w:lang w:val="en-US"/>
          </w:rPr>
          <w:t xml:space="preserve"> </w:t>
        </w:r>
        <w:r w:rsidR="00B77CEC" w:rsidRPr="00BA1E21">
          <w:rPr>
            <w:rStyle w:val="Hyperlink"/>
            <w:bCs/>
            <w:noProof/>
          </w:rPr>
          <w:t>Kết quả quan trắc chất lượng nước thải đầu ra tại hệ thống XLNTTT của  Phân khu đa ngành năm 2022</w:t>
        </w:r>
        <w:r w:rsidR="00B77CEC">
          <w:rPr>
            <w:noProof/>
            <w:webHidden/>
          </w:rPr>
          <w:tab/>
        </w:r>
        <w:r w:rsidR="00B77CEC">
          <w:rPr>
            <w:noProof/>
            <w:webHidden/>
          </w:rPr>
          <w:fldChar w:fldCharType="begin"/>
        </w:r>
        <w:r w:rsidR="00B77CEC">
          <w:rPr>
            <w:noProof/>
            <w:webHidden/>
          </w:rPr>
          <w:instrText xml:space="preserve"> PAGEREF _Toc140340287 \h </w:instrText>
        </w:r>
        <w:r w:rsidR="00B77CEC">
          <w:rPr>
            <w:noProof/>
            <w:webHidden/>
          </w:rPr>
        </w:r>
        <w:r w:rsidR="00B77CEC">
          <w:rPr>
            <w:noProof/>
            <w:webHidden/>
          </w:rPr>
          <w:fldChar w:fldCharType="separate"/>
        </w:r>
        <w:r w:rsidR="00D7050B">
          <w:rPr>
            <w:noProof/>
            <w:webHidden/>
          </w:rPr>
          <w:t>51</w:t>
        </w:r>
        <w:r w:rsidR="00B77CEC">
          <w:rPr>
            <w:noProof/>
            <w:webHidden/>
          </w:rPr>
          <w:fldChar w:fldCharType="end"/>
        </w:r>
      </w:hyperlink>
    </w:p>
    <w:p w14:paraId="611582E9" w14:textId="09B46DF2"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88" w:history="1">
        <w:r w:rsidR="00B77CEC" w:rsidRPr="00BA1E21">
          <w:rPr>
            <w:rStyle w:val="Hyperlink"/>
            <w:noProof/>
          </w:rPr>
          <w:t>Bảng 3.3</w:t>
        </w:r>
        <w:r w:rsidR="00B77CEC" w:rsidRPr="00BA1E21">
          <w:rPr>
            <w:rStyle w:val="Hyperlink"/>
            <w:noProof/>
            <w:lang w:val="en-US"/>
          </w:rPr>
          <w:t xml:space="preserve"> </w:t>
        </w:r>
        <w:r w:rsidR="00B77CEC" w:rsidRPr="00BA1E21">
          <w:rPr>
            <w:rStyle w:val="Hyperlink"/>
            <w:bCs/>
            <w:noProof/>
          </w:rPr>
          <w:t>Kết quả quan trắc chất lượng nước mặt rạch Kè năm 2022</w:t>
        </w:r>
        <w:r w:rsidR="00B77CEC">
          <w:rPr>
            <w:noProof/>
            <w:webHidden/>
          </w:rPr>
          <w:tab/>
        </w:r>
        <w:r w:rsidR="00B77CEC">
          <w:rPr>
            <w:noProof/>
            <w:webHidden/>
          </w:rPr>
          <w:fldChar w:fldCharType="begin"/>
        </w:r>
        <w:r w:rsidR="00B77CEC">
          <w:rPr>
            <w:noProof/>
            <w:webHidden/>
          </w:rPr>
          <w:instrText xml:space="preserve"> PAGEREF _Toc140340288 \h </w:instrText>
        </w:r>
        <w:r w:rsidR="00B77CEC">
          <w:rPr>
            <w:noProof/>
            <w:webHidden/>
          </w:rPr>
        </w:r>
        <w:r w:rsidR="00B77CEC">
          <w:rPr>
            <w:noProof/>
            <w:webHidden/>
          </w:rPr>
          <w:fldChar w:fldCharType="separate"/>
        </w:r>
        <w:r w:rsidR="00D7050B">
          <w:rPr>
            <w:noProof/>
            <w:webHidden/>
          </w:rPr>
          <w:t>53</w:t>
        </w:r>
        <w:r w:rsidR="00B77CEC">
          <w:rPr>
            <w:noProof/>
            <w:webHidden/>
          </w:rPr>
          <w:fldChar w:fldCharType="end"/>
        </w:r>
      </w:hyperlink>
    </w:p>
    <w:p w14:paraId="114C07C7" w14:textId="664AA2A7"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89" w:history="1">
        <w:r w:rsidR="00B77CEC" w:rsidRPr="00BA1E21">
          <w:rPr>
            <w:rStyle w:val="Hyperlink"/>
            <w:noProof/>
          </w:rPr>
          <w:t>Bảng 3.4</w:t>
        </w:r>
        <w:r w:rsidR="00B77CEC" w:rsidRPr="00BA1E21">
          <w:rPr>
            <w:rStyle w:val="Hyperlink"/>
            <w:noProof/>
            <w:lang w:val="en-US"/>
          </w:rPr>
          <w:t xml:space="preserve"> </w:t>
        </w:r>
        <w:r w:rsidR="00B77CEC" w:rsidRPr="00BA1E21">
          <w:rPr>
            <w:rStyle w:val="Hyperlink"/>
            <w:noProof/>
          </w:rPr>
          <w:t>Kết quả phân tích môi trường không khí xung quanh khu vực dự án</w:t>
        </w:r>
        <w:r w:rsidR="00B77CEC">
          <w:rPr>
            <w:noProof/>
            <w:webHidden/>
          </w:rPr>
          <w:tab/>
        </w:r>
        <w:r w:rsidR="00B77CEC">
          <w:rPr>
            <w:noProof/>
            <w:webHidden/>
          </w:rPr>
          <w:fldChar w:fldCharType="begin"/>
        </w:r>
        <w:r w:rsidR="00B77CEC">
          <w:rPr>
            <w:noProof/>
            <w:webHidden/>
          </w:rPr>
          <w:instrText xml:space="preserve"> PAGEREF _Toc140340289 \h </w:instrText>
        </w:r>
        <w:r w:rsidR="00B77CEC">
          <w:rPr>
            <w:noProof/>
            <w:webHidden/>
          </w:rPr>
        </w:r>
        <w:r w:rsidR="00B77CEC">
          <w:rPr>
            <w:noProof/>
            <w:webHidden/>
          </w:rPr>
          <w:fldChar w:fldCharType="separate"/>
        </w:r>
        <w:r w:rsidR="00D7050B">
          <w:rPr>
            <w:noProof/>
            <w:webHidden/>
          </w:rPr>
          <w:t>53</w:t>
        </w:r>
        <w:r w:rsidR="00B77CEC">
          <w:rPr>
            <w:noProof/>
            <w:webHidden/>
          </w:rPr>
          <w:fldChar w:fldCharType="end"/>
        </w:r>
      </w:hyperlink>
    </w:p>
    <w:p w14:paraId="2CD31CAF" w14:textId="6440E640"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90" w:history="1">
        <w:r w:rsidR="00B77CEC" w:rsidRPr="00BA1E21">
          <w:rPr>
            <w:rStyle w:val="Hyperlink"/>
            <w:noProof/>
          </w:rPr>
          <w:t>Bảng 3.5</w:t>
        </w:r>
        <w:r w:rsidR="00B77CEC" w:rsidRPr="00BA1E21">
          <w:rPr>
            <w:rStyle w:val="Hyperlink"/>
            <w:noProof/>
            <w:lang w:val="en-US"/>
          </w:rPr>
          <w:t xml:space="preserve"> </w:t>
        </w:r>
        <w:r w:rsidR="00B77CEC" w:rsidRPr="00BA1E21">
          <w:rPr>
            <w:rStyle w:val="Hyperlink"/>
            <w:noProof/>
          </w:rPr>
          <w:t>Kết quả phân tích môi trường đất khu vực dự án</w:t>
        </w:r>
        <w:r w:rsidR="00B77CEC">
          <w:rPr>
            <w:noProof/>
            <w:webHidden/>
          </w:rPr>
          <w:tab/>
        </w:r>
        <w:r w:rsidR="00B77CEC">
          <w:rPr>
            <w:noProof/>
            <w:webHidden/>
          </w:rPr>
          <w:fldChar w:fldCharType="begin"/>
        </w:r>
        <w:r w:rsidR="00B77CEC">
          <w:rPr>
            <w:noProof/>
            <w:webHidden/>
          </w:rPr>
          <w:instrText xml:space="preserve"> PAGEREF _Toc140340290 \h </w:instrText>
        </w:r>
        <w:r w:rsidR="00B77CEC">
          <w:rPr>
            <w:noProof/>
            <w:webHidden/>
          </w:rPr>
        </w:r>
        <w:r w:rsidR="00B77CEC">
          <w:rPr>
            <w:noProof/>
            <w:webHidden/>
          </w:rPr>
          <w:fldChar w:fldCharType="separate"/>
        </w:r>
        <w:r w:rsidR="00D7050B">
          <w:rPr>
            <w:noProof/>
            <w:webHidden/>
          </w:rPr>
          <w:t>54</w:t>
        </w:r>
        <w:r w:rsidR="00B77CEC">
          <w:rPr>
            <w:noProof/>
            <w:webHidden/>
          </w:rPr>
          <w:fldChar w:fldCharType="end"/>
        </w:r>
      </w:hyperlink>
    </w:p>
    <w:p w14:paraId="3A0032AD" w14:textId="0723A8F4"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91" w:history="1">
        <w:r w:rsidR="00B77CEC" w:rsidRPr="00BA1E21">
          <w:rPr>
            <w:rStyle w:val="Hyperlink"/>
            <w:noProof/>
          </w:rPr>
          <w:t>Bảng 4.1</w:t>
        </w:r>
        <w:r w:rsidR="00B77CEC" w:rsidRPr="00BA1E21">
          <w:rPr>
            <w:rStyle w:val="Hyperlink"/>
            <w:noProof/>
            <w:lang w:val="en-US"/>
          </w:rPr>
          <w:t xml:space="preserve"> </w:t>
        </w:r>
        <w:r w:rsidR="00B77CEC" w:rsidRPr="00BA1E21">
          <w:rPr>
            <w:rStyle w:val="Hyperlink"/>
            <w:noProof/>
          </w:rPr>
          <w:t>Đối tượng, tác nhân và mức độ bị tác động</w:t>
        </w:r>
        <w:r w:rsidR="00B77CEC">
          <w:rPr>
            <w:noProof/>
            <w:webHidden/>
          </w:rPr>
          <w:tab/>
        </w:r>
        <w:r w:rsidR="00B77CEC">
          <w:rPr>
            <w:noProof/>
            <w:webHidden/>
          </w:rPr>
          <w:fldChar w:fldCharType="begin"/>
        </w:r>
        <w:r w:rsidR="00B77CEC">
          <w:rPr>
            <w:noProof/>
            <w:webHidden/>
          </w:rPr>
          <w:instrText xml:space="preserve"> PAGEREF _Toc140340291 \h </w:instrText>
        </w:r>
        <w:r w:rsidR="00B77CEC">
          <w:rPr>
            <w:noProof/>
            <w:webHidden/>
          </w:rPr>
        </w:r>
        <w:r w:rsidR="00B77CEC">
          <w:rPr>
            <w:noProof/>
            <w:webHidden/>
          </w:rPr>
          <w:fldChar w:fldCharType="separate"/>
        </w:r>
        <w:r w:rsidR="00D7050B">
          <w:rPr>
            <w:noProof/>
            <w:webHidden/>
          </w:rPr>
          <w:t>55</w:t>
        </w:r>
        <w:r w:rsidR="00B77CEC">
          <w:rPr>
            <w:noProof/>
            <w:webHidden/>
          </w:rPr>
          <w:fldChar w:fldCharType="end"/>
        </w:r>
      </w:hyperlink>
    </w:p>
    <w:p w14:paraId="34A4ED2B" w14:textId="14889061"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92" w:history="1">
        <w:r w:rsidR="00B77CEC" w:rsidRPr="00BA1E21">
          <w:rPr>
            <w:rStyle w:val="Hyperlink"/>
            <w:noProof/>
          </w:rPr>
          <w:t>Bảng 4.2</w:t>
        </w:r>
        <w:r w:rsidR="00B77CEC" w:rsidRPr="00BA1E21">
          <w:rPr>
            <w:rStyle w:val="Hyperlink"/>
            <w:noProof/>
            <w:lang w:val="en-US"/>
          </w:rPr>
          <w:t xml:space="preserve"> </w:t>
        </w:r>
        <w:r w:rsidR="00B77CEC" w:rsidRPr="00BA1E21">
          <w:rPr>
            <w:rStyle w:val="Hyperlink"/>
            <w:noProof/>
          </w:rPr>
          <w:t xml:space="preserve"> </w:t>
        </w:r>
        <w:r w:rsidR="00B77CEC" w:rsidRPr="00BA1E21">
          <w:rPr>
            <w:rStyle w:val="Hyperlink"/>
            <w:bCs/>
            <w:noProof/>
          </w:rPr>
          <w:t>Quãng đường vận chuyển mỗi ngày của từng loại vật tư</w:t>
        </w:r>
        <w:r w:rsidR="00B77CEC">
          <w:rPr>
            <w:noProof/>
            <w:webHidden/>
          </w:rPr>
          <w:tab/>
        </w:r>
        <w:r w:rsidR="00B77CEC">
          <w:rPr>
            <w:noProof/>
            <w:webHidden/>
          </w:rPr>
          <w:fldChar w:fldCharType="begin"/>
        </w:r>
        <w:r w:rsidR="00B77CEC">
          <w:rPr>
            <w:noProof/>
            <w:webHidden/>
          </w:rPr>
          <w:instrText xml:space="preserve"> PAGEREF _Toc140340292 \h </w:instrText>
        </w:r>
        <w:r w:rsidR="00B77CEC">
          <w:rPr>
            <w:noProof/>
            <w:webHidden/>
          </w:rPr>
        </w:r>
        <w:r w:rsidR="00B77CEC">
          <w:rPr>
            <w:noProof/>
            <w:webHidden/>
          </w:rPr>
          <w:fldChar w:fldCharType="separate"/>
        </w:r>
        <w:r w:rsidR="00D7050B">
          <w:rPr>
            <w:noProof/>
            <w:webHidden/>
          </w:rPr>
          <w:t>58</w:t>
        </w:r>
        <w:r w:rsidR="00B77CEC">
          <w:rPr>
            <w:noProof/>
            <w:webHidden/>
          </w:rPr>
          <w:fldChar w:fldCharType="end"/>
        </w:r>
      </w:hyperlink>
    </w:p>
    <w:p w14:paraId="362B47B0" w14:textId="63C57463"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93" w:history="1">
        <w:r w:rsidR="00B77CEC" w:rsidRPr="00BA1E21">
          <w:rPr>
            <w:rStyle w:val="Hyperlink"/>
            <w:noProof/>
          </w:rPr>
          <w:t>Bảng 4.3</w:t>
        </w:r>
        <w:r w:rsidR="00B77CEC" w:rsidRPr="00BA1E21">
          <w:rPr>
            <w:rStyle w:val="Hyperlink"/>
            <w:noProof/>
            <w:lang w:val="en-US"/>
          </w:rPr>
          <w:t xml:space="preserve"> </w:t>
        </w:r>
        <w:r w:rsidR="00B77CEC" w:rsidRPr="00BA1E21">
          <w:rPr>
            <w:rStyle w:val="Hyperlink"/>
            <w:noProof/>
          </w:rPr>
          <w:t>Hệ số ô nhiễm của các chất ô nhiễm trong khí thải sinh ra từ các phương tiện vận chuyển sử dụng dầu DO</w:t>
        </w:r>
        <w:r w:rsidR="00B77CEC">
          <w:rPr>
            <w:noProof/>
            <w:webHidden/>
          </w:rPr>
          <w:tab/>
        </w:r>
        <w:r w:rsidR="00B77CEC">
          <w:rPr>
            <w:noProof/>
            <w:webHidden/>
          </w:rPr>
          <w:fldChar w:fldCharType="begin"/>
        </w:r>
        <w:r w:rsidR="00B77CEC">
          <w:rPr>
            <w:noProof/>
            <w:webHidden/>
          </w:rPr>
          <w:instrText xml:space="preserve"> PAGEREF _Toc140340293 \h </w:instrText>
        </w:r>
        <w:r w:rsidR="00B77CEC">
          <w:rPr>
            <w:noProof/>
            <w:webHidden/>
          </w:rPr>
        </w:r>
        <w:r w:rsidR="00B77CEC">
          <w:rPr>
            <w:noProof/>
            <w:webHidden/>
          </w:rPr>
          <w:fldChar w:fldCharType="separate"/>
        </w:r>
        <w:r w:rsidR="00D7050B">
          <w:rPr>
            <w:noProof/>
            <w:webHidden/>
          </w:rPr>
          <w:t>59</w:t>
        </w:r>
        <w:r w:rsidR="00B77CEC">
          <w:rPr>
            <w:noProof/>
            <w:webHidden/>
          </w:rPr>
          <w:fldChar w:fldCharType="end"/>
        </w:r>
      </w:hyperlink>
    </w:p>
    <w:p w14:paraId="356A0633" w14:textId="3C726E62"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94" w:history="1">
        <w:r w:rsidR="00B77CEC" w:rsidRPr="00BA1E21">
          <w:rPr>
            <w:rStyle w:val="Hyperlink"/>
            <w:noProof/>
          </w:rPr>
          <w:t>Bảng 4.4</w:t>
        </w:r>
        <w:r w:rsidR="00B77CEC" w:rsidRPr="00BA1E21">
          <w:rPr>
            <w:rStyle w:val="Hyperlink"/>
            <w:noProof/>
            <w:lang w:val="en-US"/>
          </w:rPr>
          <w:t xml:space="preserve"> </w:t>
        </w:r>
        <w:r w:rsidR="00B77CEC" w:rsidRPr="00BA1E21">
          <w:rPr>
            <w:rStyle w:val="Hyperlink"/>
            <w:bCs/>
            <w:noProof/>
          </w:rPr>
          <w:t>Tải lượng ô nhiễm trong khí thải sinh ra từ các phương tiện vận chuyển nguyên vật liệu xây dựng</w:t>
        </w:r>
        <w:r w:rsidR="00B77CEC">
          <w:rPr>
            <w:noProof/>
            <w:webHidden/>
          </w:rPr>
          <w:tab/>
        </w:r>
        <w:r w:rsidR="00B77CEC">
          <w:rPr>
            <w:noProof/>
            <w:webHidden/>
          </w:rPr>
          <w:fldChar w:fldCharType="begin"/>
        </w:r>
        <w:r w:rsidR="00B77CEC">
          <w:rPr>
            <w:noProof/>
            <w:webHidden/>
          </w:rPr>
          <w:instrText xml:space="preserve"> PAGEREF _Toc140340294 \h </w:instrText>
        </w:r>
        <w:r w:rsidR="00B77CEC">
          <w:rPr>
            <w:noProof/>
            <w:webHidden/>
          </w:rPr>
        </w:r>
        <w:r w:rsidR="00B77CEC">
          <w:rPr>
            <w:noProof/>
            <w:webHidden/>
          </w:rPr>
          <w:fldChar w:fldCharType="separate"/>
        </w:r>
        <w:r w:rsidR="00D7050B">
          <w:rPr>
            <w:noProof/>
            <w:webHidden/>
          </w:rPr>
          <w:t>59</w:t>
        </w:r>
        <w:r w:rsidR="00B77CEC">
          <w:rPr>
            <w:noProof/>
            <w:webHidden/>
          </w:rPr>
          <w:fldChar w:fldCharType="end"/>
        </w:r>
      </w:hyperlink>
    </w:p>
    <w:p w14:paraId="3F7CB582" w14:textId="0C85EF1B"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95" w:history="1">
        <w:r w:rsidR="00B77CEC" w:rsidRPr="00BA1E21">
          <w:rPr>
            <w:rStyle w:val="Hyperlink"/>
            <w:noProof/>
          </w:rPr>
          <w:t>Bảng 4.5 Các thiết bị công trường và định mức tiêu hao nhiên liệu</w:t>
        </w:r>
        <w:r w:rsidR="00B77CEC">
          <w:rPr>
            <w:noProof/>
            <w:webHidden/>
          </w:rPr>
          <w:tab/>
        </w:r>
        <w:r w:rsidR="00B77CEC">
          <w:rPr>
            <w:noProof/>
            <w:webHidden/>
          </w:rPr>
          <w:fldChar w:fldCharType="begin"/>
        </w:r>
        <w:r w:rsidR="00B77CEC">
          <w:rPr>
            <w:noProof/>
            <w:webHidden/>
          </w:rPr>
          <w:instrText xml:space="preserve"> PAGEREF _Toc140340295 \h </w:instrText>
        </w:r>
        <w:r w:rsidR="00B77CEC">
          <w:rPr>
            <w:noProof/>
            <w:webHidden/>
          </w:rPr>
        </w:r>
        <w:r w:rsidR="00B77CEC">
          <w:rPr>
            <w:noProof/>
            <w:webHidden/>
          </w:rPr>
          <w:fldChar w:fldCharType="separate"/>
        </w:r>
        <w:r w:rsidR="00D7050B">
          <w:rPr>
            <w:noProof/>
            <w:webHidden/>
          </w:rPr>
          <w:t>60</w:t>
        </w:r>
        <w:r w:rsidR="00B77CEC">
          <w:rPr>
            <w:noProof/>
            <w:webHidden/>
          </w:rPr>
          <w:fldChar w:fldCharType="end"/>
        </w:r>
      </w:hyperlink>
    </w:p>
    <w:p w14:paraId="2E4C140B" w14:textId="76AC6EF6"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96" w:history="1">
        <w:r w:rsidR="00B77CEC" w:rsidRPr="00BA1E21">
          <w:rPr>
            <w:rStyle w:val="Hyperlink"/>
            <w:noProof/>
          </w:rPr>
          <w:t>Bảng 4.6</w:t>
        </w:r>
        <w:r w:rsidR="00B77CEC" w:rsidRPr="00BA1E21">
          <w:rPr>
            <w:rStyle w:val="Hyperlink"/>
            <w:noProof/>
            <w:lang w:val="en-US"/>
          </w:rPr>
          <w:t xml:space="preserve"> </w:t>
        </w:r>
        <w:r w:rsidR="00B77CEC" w:rsidRPr="00BA1E21">
          <w:rPr>
            <w:rStyle w:val="Hyperlink"/>
            <w:noProof/>
          </w:rPr>
          <w:t>Tải lượng và nồng độ các thông số ô nhiễm của phương tiện thi công</w:t>
        </w:r>
        <w:r w:rsidR="00B77CEC">
          <w:rPr>
            <w:noProof/>
            <w:webHidden/>
          </w:rPr>
          <w:tab/>
        </w:r>
        <w:r w:rsidR="00B77CEC">
          <w:rPr>
            <w:noProof/>
            <w:webHidden/>
          </w:rPr>
          <w:fldChar w:fldCharType="begin"/>
        </w:r>
        <w:r w:rsidR="00B77CEC">
          <w:rPr>
            <w:noProof/>
            <w:webHidden/>
          </w:rPr>
          <w:instrText xml:space="preserve"> PAGEREF _Toc140340296 \h </w:instrText>
        </w:r>
        <w:r w:rsidR="00B77CEC">
          <w:rPr>
            <w:noProof/>
            <w:webHidden/>
          </w:rPr>
        </w:r>
        <w:r w:rsidR="00B77CEC">
          <w:rPr>
            <w:noProof/>
            <w:webHidden/>
          </w:rPr>
          <w:fldChar w:fldCharType="separate"/>
        </w:r>
        <w:r w:rsidR="00D7050B">
          <w:rPr>
            <w:noProof/>
            <w:webHidden/>
          </w:rPr>
          <w:t>61</w:t>
        </w:r>
        <w:r w:rsidR="00B77CEC">
          <w:rPr>
            <w:noProof/>
            <w:webHidden/>
          </w:rPr>
          <w:fldChar w:fldCharType="end"/>
        </w:r>
      </w:hyperlink>
    </w:p>
    <w:p w14:paraId="37A9BF57" w14:textId="6DFCECEC"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97" w:history="1">
        <w:r w:rsidR="00B77CEC" w:rsidRPr="00BA1E21">
          <w:rPr>
            <w:rStyle w:val="Hyperlink"/>
            <w:noProof/>
          </w:rPr>
          <w:t>Bảng 4.7</w:t>
        </w:r>
        <w:r w:rsidR="00B77CEC" w:rsidRPr="00BA1E21">
          <w:rPr>
            <w:rStyle w:val="Hyperlink"/>
            <w:noProof/>
            <w:lang w:val="en-US"/>
          </w:rPr>
          <w:t xml:space="preserve"> </w:t>
        </w:r>
        <w:r w:rsidR="00B77CEC" w:rsidRPr="00BA1E21">
          <w:rPr>
            <w:rStyle w:val="Hyperlink"/>
            <w:noProof/>
          </w:rPr>
          <w:t>Nồng độ các thông số ô nhiễm trong khói hàn</w:t>
        </w:r>
        <w:r w:rsidR="00B77CEC">
          <w:rPr>
            <w:noProof/>
            <w:webHidden/>
          </w:rPr>
          <w:tab/>
        </w:r>
        <w:r w:rsidR="00B77CEC">
          <w:rPr>
            <w:noProof/>
            <w:webHidden/>
          </w:rPr>
          <w:fldChar w:fldCharType="begin"/>
        </w:r>
        <w:r w:rsidR="00B77CEC">
          <w:rPr>
            <w:noProof/>
            <w:webHidden/>
          </w:rPr>
          <w:instrText xml:space="preserve"> PAGEREF _Toc140340297 \h </w:instrText>
        </w:r>
        <w:r w:rsidR="00B77CEC">
          <w:rPr>
            <w:noProof/>
            <w:webHidden/>
          </w:rPr>
        </w:r>
        <w:r w:rsidR="00B77CEC">
          <w:rPr>
            <w:noProof/>
            <w:webHidden/>
          </w:rPr>
          <w:fldChar w:fldCharType="separate"/>
        </w:r>
        <w:r w:rsidR="00D7050B">
          <w:rPr>
            <w:noProof/>
            <w:webHidden/>
          </w:rPr>
          <w:t>62</w:t>
        </w:r>
        <w:r w:rsidR="00B77CEC">
          <w:rPr>
            <w:noProof/>
            <w:webHidden/>
          </w:rPr>
          <w:fldChar w:fldCharType="end"/>
        </w:r>
      </w:hyperlink>
    </w:p>
    <w:p w14:paraId="061E422D" w14:textId="53C6797B"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98" w:history="1">
        <w:r w:rsidR="00B77CEC" w:rsidRPr="00BA1E21">
          <w:rPr>
            <w:rStyle w:val="Hyperlink"/>
            <w:noProof/>
          </w:rPr>
          <w:t>Bảng 4.8</w:t>
        </w:r>
        <w:r w:rsidR="00B77CEC" w:rsidRPr="00BA1E21">
          <w:rPr>
            <w:rStyle w:val="Hyperlink"/>
            <w:noProof/>
            <w:lang w:val="en-US"/>
          </w:rPr>
          <w:t xml:space="preserve"> </w:t>
        </w:r>
        <w:r w:rsidR="00B77CEC" w:rsidRPr="00BA1E21">
          <w:rPr>
            <w:rStyle w:val="Hyperlink"/>
            <w:noProof/>
          </w:rPr>
          <w:t>Tải lượng và nồng độ ô nhiễm trong quá trình hàn</w:t>
        </w:r>
        <w:r w:rsidR="00B77CEC">
          <w:rPr>
            <w:noProof/>
            <w:webHidden/>
          </w:rPr>
          <w:tab/>
        </w:r>
        <w:r w:rsidR="00B77CEC">
          <w:rPr>
            <w:noProof/>
            <w:webHidden/>
          </w:rPr>
          <w:fldChar w:fldCharType="begin"/>
        </w:r>
        <w:r w:rsidR="00B77CEC">
          <w:rPr>
            <w:noProof/>
            <w:webHidden/>
          </w:rPr>
          <w:instrText xml:space="preserve"> PAGEREF _Toc140340298 \h </w:instrText>
        </w:r>
        <w:r w:rsidR="00B77CEC">
          <w:rPr>
            <w:noProof/>
            <w:webHidden/>
          </w:rPr>
        </w:r>
        <w:r w:rsidR="00B77CEC">
          <w:rPr>
            <w:noProof/>
            <w:webHidden/>
          </w:rPr>
          <w:fldChar w:fldCharType="separate"/>
        </w:r>
        <w:r w:rsidR="00D7050B">
          <w:rPr>
            <w:noProof/>
            <w:webHidden/>
          </w:rPr>
          <w:t>62</w:t>
        </w:r>
        <w:r w:rsidR="00B77CEC">
          <w:rPr>
            <w:noProof/>
            <w:webHidden/>
          </w:rPr>
          <w:fldChar w:fldCharType="end"/>
        </w:r>
      </w:hyperlink>
    </w:p>
    <w:p w14:paraId="51DD7C75" w14:textId="32BF082B"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299" w:history="1">
        <w:r w:rsidR="00B77CEC" w:rsidRPr="00BA1E21">
          <w:rPr>
            <w:rStyle w:val="Hyperlink"/>
            <w:noProof/>
          </w:rPr>
          <w:t>Bảng 4.9</w:t>
        </w:r>
        <w:r w:rsidR="00B77CEC" w:rsidRPr="00BA1E21">
          <w:rPr>
            <w:rStyle w:val="Hyperlink"/>
            <w:noProof/>
            <w:lang w:val="en-US"/>
          </w:rPr>
          <w:t xml:space="preserve"> </w:t>
        </w:r>
        <w:r w:rsidR="00B77CEC" w:rsidRPr="00BA1E21">
          <w:rPr>
            <w:rStyle w:val="Hyperlink"/>
            <w:noProof/>
          </w:rPr>
          <w:t>Tải lượng, nồng độ ô nhiễm của hơi dung môi sơn trong quá trình xây dựng</w:t>
        </w:r>
        <w:r w:rsidR="00B77CEC">
          <w:rPr>
            <w:noProof/>
            <w:webHidden/>
          </w:rPr>
          <w:tab/>
        </w:r>
        <w:r w:rsidR="00B77CEC">
          <w:rPr>
            <w:noProof/>
            <w:webHidden/>
          </w:rPr>
          <w:fldChar w:fldCharType="begin"/>
        </w:r>
        <w:r w:rsidR="00B77CEC">
          <w:rPr>
            <w:noProof/>
            <w:webHidden/>
          </w:rPr>
          <w:instrText xml:space="preserve"> PAGEREF _Toc140340299 \h </w:instrText>
        </w:r>
        <w:r w:rsidR="00B77CEC">
          <w:rPr>
            <w:noProof/>
            <w:webHidden/>
          </w:rPr>
        </w:r>
        <w:r w:rsidR="00B77CEC">
          <w:rPr>
            <w:noProof/>
            <w:webHidden/>
          </w:rPr>
          <w:fldChar w:fldCharType="separate"/>
        </w:r>
        <w:r w:rsidR="00D7050B">
          <w:rPr>
            <w:noProof/>
            <w:webHidden/>
          </w:rPr>
          <w:t>63</w:t>
        </w:r>
        <w:r w:rsidR="00B77CEC">
          <w:rPr>
            <w:noProof/>
            <w:webHidden/>
          </w:rPr>
          <w:fldChar w:fldCharType="end"/>
        </w:r>
      </w:hyperlink>
    </w:p>
    <w:p w14:paraId="38FC729D" w14:textId="23EF1B0B"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00" w:history="1">
        <w:r w:rsidR="00B77CEC" w:rsidRPr="00BA1E21">
          <w:rPr>
            <w:rStyle w:val="Hyperlink"/>
            <w:noProof/>
          </w:rPr>
          <w:t>Bảng 4.10</w:t>
        </w:r>
        <w:r w:rsidR="00B77CEC" w:rsidRPr="00BA1E21">
          <w:rPr>
            <w:rStyle w:val="Hyperlink"/>
            <w:noProof/>
            <w:lang w:val="en-US"/>
          </w:rPr>
          <w:t xml:space="preserve"> </w:t>
        </w:r>
        <w:r w:rsidR="00B77CEC" w:rsidRPr="00BA1E21">
          <w:rPr>
            <w:rStyle w:val="Hyperlink"/>
            <w:noProof/>
          </w:rPr>
          <w:t>Hệ số các thông số đặc trung trong nhựa đường</w:t>
        </w:r>
        <w:r w:rsidR="00B77CEC">
          <w:rPr>
            <w:noProof/>
            <w:webHidden/>
          </w:rPr>
          <w:tab/>
        </w:r>
        <w:r w:rsidR="00B77CEC">
          <w:rPr>
            <w:noProof/>
            <w:webHidden/>
          </w:rPr>
          <w:fldChar w:fldCharType="begin"/>
        </w:r>
        <w:r w:rsidR="00B77CEC">
          <w:rPr>
            <w:noProof/>
            <w:webHidden/>
          </w:rPr>
          <w:instrText xml:space="preserve"> PAGEREF _Toc140340300 \h </w:instrText>
        </w:r>
        <w:r w:rsidR="00B77CEC">
          <w:rPr>
            <w:noProof/>
            <w:webHidden/>
          </w:rPr>
        </w:r>
        <w:r w:rsidR="00B77CEC">
          <w:rPr>
            <w:noProof/>
            <w:webHidden/>
          </w:rPr>
          <w:fldChar w:fldCharType="separate"/>
        </w:r>
        <w:r w:rsidR="00D7050B">
          <w:rPr>
            <w:noProof/>
            <w:webHidden/>
          </w:rPr>
          <w:t>64</w:t>
        </w:r>
        <w:r w:rsidR="00B77CEC">
          <w:rPr>
            <w:noProof/>
            <w:webHidden/>
          </w:rPr>
          <w:fldChar w:fldCharType="end"/>
        </w:r>
      </w:hyperlink>
    </w:p>
    <w:p w14:paraId="47C5D045" w14:textId="7732EDB7"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01" w:history="1">
        <w:r w:rsidR="00B77CEC" w:rsidRPr="00BA1E21">
          <w:rPr>
            <w:rStyle w:val="Hyperlink"/>
            <w:noProof/>
          </w:rPr>
          <w:t>Bảng 4.11</w:t>
        </w:r>
        <w:r w:rsidR="00B77CEC" w:rsidRPr="00BA1E21">
          <w:rPr>
            <w:rStyle w:val="Hyperlink"/>
            <w:noProof/>
            <w:lang w:val="en-US"/>
          </w:rPr>
          <w:t xml:space="preserve"> </w:t>
        </w:r>
        <w:r w:rsidR="00B77CEC" w:rsidRPr="00BA1E21">
          <w:rPr>
            <w:rStyle w:val="Hyperlink"/>
            <w:noProof/>
          </w:rPr>
          <w:t>Tải lượng các thông số đặc trung trong nhựa đường</w:t>
        </w:r>
        <w:r w:rsidR="00B77CEC">
          <w:rPr>
            <w:noProof/>
            <w:webHidden/>
          </w:rPr>
          <w:tab/>
        </w:r>
        <w:r w:rsidR="00B77CEC">
          <w:rPr>
            <w:noProof/>
            <w:webHidden/>
          </w:rPr>
          <w:fldChar w:fldCharType="begin"/>
        </w:r>
        <w:r w:rsidR="00B77CEC">
          <w:rPr>
            <w:noProof/>
            <w:webHidden/>
          </w:rPr>
          <w:instrText xml:space="preserve"> PAGEREF _Toc140340301 \h </w:instrText>
        </w:r>
        <w:r w:rsidR="00B77CEC">
          <w:rPr>
            <w:noProof/>
            <w:webHidden/>
          </w:rPr>
        </w:r>
        <w:r w:rsidR="00B77CEC">
          <w:rPr>
            <w:noProof/>
            <w:webHidden/>
          </w:rPr>
          <w:fldChar w:fldCharType="separate"/>
        </w:r>
        <w:r w:rsidR="00D7050B">
          <w:rPr>
            <w:noProof/>
            <w:webHidden/>
          </w:rPr>
          <w:t>64</w:t>
        </w:r>
        <w:r w:rsidR="00B77CEC">
          <w:rPr>
            <w:noProof/>
            <w:webHidden/>
          </w:rPr>
          <w:fldChar w:fldCharType="end"/>
        </w:r>
      </w:hyperlink>
    </w:p>
    <w:p w14:paraId="0AD3BBBD" w14:textId="7AFBC5F1"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02" w:history="1">
        <w:r w:rsidR="00B77CEC" w:rsidRPr="00BA1E21">
          <w:rPr>
            <w:rStyle w:val="Hyperlink"/>
            <w:noProof/>
          </w:rPr>
          <w:t>Bảng 4.12</w:t>
        </w:r>
        <w:r w:rsidR="00B77CEC" w:rsidRPr="00BA1E21">
          <w:rPr>
            <w:rStyle w:val="Hyperlink"/>
            <w:noProof/>
            <w:lang w:val="en-US"/>
          </w:rPr>
          <w:t xml:space="preserve"> </w:t>
        </w:r>
        <w:r w:rsidR="00B77CEC" w:rsidRPr="00BA1E21">
          <w:rPr>
            <w:rStyle w:val="Hyperlink"/>
            <w:bCs/>
            <w:noProof/>
          </w:rPr>
          <w:t>Nồng độ các chất ô nhiễm trong nước mưa chảy tràn giai đoạn xây dựng</w:t>
        </w:r>
        <w:r w:rsidR="00B77CEC">
          <w:rPr>
            <w:noProof/>
            <w:webHidden/>
          </w:rPr>
          <w:tab/>
        </w:r>
        <w:r w:rsidR="00B77CEC">
          <w:rPr>
            <w:noProof/>
            <w:webHidden/>
          </w:rPr>
          <w:fldChar w:fldCharType="begin"/>
        </w:r>
        <w:r w:rsidR="00B77CEC">
          <w:rPr>
            <w:noProof/>
            <w:webHidden/>
          </w:rPr>
          <w:instrText xml:space="preserve"> PAGEREF _Toc140340302 \h </w:instrText>
        </w:r>
        <w:r w:rsidR="00B77CEC">
          <w:rPr>
            <w:noProof/>
            <w:webHidden/>
          </w:rPr>
        </w:r>
        <w:r w:rsidR="00B77CEC">
          <w:rPr>
            <w:noProof/>
            <w:webHidden/>
          </w:rPr>
          <w:fldChar w:fldCharType="separate"/>
        </w:r>
        <w:r w:rsidR="00D7050B">
          <w:rPr>
            <w:noProof/>
            <w:webHidden/>
          </w:rPr>
          <w:t>65</w:t>
        </w:r>
        <w:r w:rsidR="00B77CEC">
          <w:rPr>
            <w:noProof/>
            <w:webHidden/>
          </w:rPr>
          <w:fldChar w:fldCharType="end"/>
        </w:r>
      </w:hyperlink>
    </w:p>
    <w:p w14:paraId="77D5FEE0" w14:textId="31B2F0C2"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03" w:history="1">
        <w:r w:rsidR="00B77CEC" w:rsidRPr="00BA1E21">
          <w:rPr>
            <w:rStyle w:val="Hyperlink"/>
            <w:noProof/>
          </w:rPr>
          <w:t>Bảng 4.13</w:t>
        </w:r>
        <w:r w:rsidR="00B77CEC" w:rsidRPr="00BA1E21">
          <w:rPr>
            <w:rStyle w:val="Hyperlink"/>
            <w:noProof/>
            <w:lang w:val="en-US"/>
          </w:rPr>
          <w:t xml:space="preserve"> </w:t>
        </w:r>
        <w:r w:rsidR="00B77CEC" w:rsidRPr="00BA1E21">
          <w:rPr>
            <w:rStyle w:val="Hyperlink"/>
            <w:rFonts w:eastAsia="SimSun"/>
            <w:bCs/>
            <w:noProof/>
            <w:lang w:val="en-US"/>
          </w:rPr>
          <w:t>Hệ số ô nhiễm của nước thải sinh hoạt đưa vào môi trường  và tải lượng ô nhiễm của công nhân xây dựng, kg/ngày</w:t>
        </w:r>
        <w:r w:rsidR="00B77CEC">
          <w:rPr>
            <w:noProof/>
            <w:webHidden/>
          </w:rPr>
          <w:tab/>
        </w:r>
        <w:r w:rsidR="00B77CEC">
          <w:rPr>
            <w:noProof/>
            <w:webHidden/>
          </w:rPr>
          <w:fldChar w:fldCharType="begin"/>
        </w:r>
        <w:r w:rsidR="00B77CEC">
          <w:rPr>
            <w:noProof/>
            <w:webHidden/>
          </w:rPr>
          <w:instrText xml:space="preserve"> PAGEREF _Toc140340303 \h </w:instrText>
        </w:r>
        <w:r w:rsidR="00B77CEC">
          <w:rPr>
            <w:noProof/>
            <w:webHidden/>
          </w:rPr>
        </w:r>
        <w:r w:rsidR="00B77CEC">
          <w:rPr>
            <w:noProof/>
            <w:webHidden/>
          </w:rPr>
          <w:fldChar w:fldCharType="separate"/>
        </w:r>
        <w:r w:rsidR="00D7050B">
          <w:rPr>
            <w:noProof/>
            <w:webHidden/>
          </w:rPr>
          <w:t>66</w:t>
        </w:r>
        <w:r w:rsidR="00B77CEC">
          <w:rPr>
            <w:noProof/>
            <w:webHidden/>
          </w:rPr>
          <w:fldChar w:fldCharType="end"/>
        </w:r>
      </w:hyperlink>
    </w:p>
    <w:p w14:paraId="679FC092" w14:textId="60B15C20"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04" w:history="1">
        <w:r w:rsidR="00B77CEC" w:rsidRPr="00BA1E21">
          <w:rPr>
            <w:rStyle w:val="Hyperlink"/>
            <w:noProof/>
          </w:rPr>
          <w:t>Bảng 4.14</w:t>
        </w:r>
        <w:r w:rsidR="00B77CEC" w:rsidRPr="00BA1E21">
          <w:rPr>
            <w:rStyle w:val="Hyperlink"/>
            <w:noProof/>
            <w:lang w:val="en-US"/>
          </w:rPr>
          <w:t xml:space="preserve"> </w:t>
        </w:r>
        <w:r w:rsidR="00B77CEC" w:rsidRPr="00BA1E21">
          <w:rPr>
            <w:rStyle w:val="Hyperlink"/>
            <w:rFonts w:eastAsia="SimSun"/>
            <w:bCs/>
            <w:noProof/>
            <w:lang w:val="en-US"/>
          </w:rPr>
          <w:t>Nồng độ ô nhiễm từ nước thải sinh hoạt của công nhân xây dựng, mg/l</w:t>
        </w:r>
        <w:r w:rsidR="00B77CEC">
          <w:rPr>
            <w:noProof/>
            <w:webHidden/>
          </w:rPr>
          <w:tab/>
        </w:r>
        <w:r w:rsidR="00B77CEC">
          <w:rPr>
            <w:noProof/>
            <w:webHidden/>
          </w:rPr>
          <w:fldChar w:fldCharType="begin"/>
        </w:r>
        <w:r w:rsidR="00B77CEC">
          <w:rPr>
            <w:noProof/>
            <w:webHidden/>
          </w:rPr>
          <w:instrText xml:space="preserve"> PAGEREF _Toc140340304 \h </w:instrText>
        </w:r>
        <w:r w:rsidR="00B77CEC">
          <w:rPr>
            <w:noProof/>
            <w:webHidden/>
          </w:rPr>
        </w:r>
        <w:r w:rsidR="00B77CEC">
          <w:rPr>
            <w:noProof/>
            <w:webHidden/>
          </w:rPr>
          <w:fldChar w:fldCharType="separate"/>
        </w:r>
        <w:r w:rsidR="00D7050B">
          <w:rPr>
            <w:noProof/>
            <w:webHidden/>
          </w:rPr>
          <w:t>66</w:t>
        </w:r>
        <w:r w:rsidR="00B77CEC">
          <w:rPr>
            <w:noProof/>
            <w:webHidden/>
          </w:rPr>
          <w:fldChar w:fldCharType="end"/>
        </w:r>
      </w:hyperlink>
    </w:p>
    <w:p w14:paraId="76ABA223" w14:textId="11B996CF"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05" w:history="1">
        <w:r w:rsidR="00B77CEC" w:rsidRPr="00BA1E21">
          <w:rPr>
            <w:rStyle w:val="Hyperlink"/>
            <w:noProof/>
          </w:rPr>
          <w:t>Bảng 4.15</w:t>
        </w:r>
        <w:r w:rsidR="00B77CEC" w:rsidRPr="00BA1E21">
          <w:rPr>
            <w:rStyle w:val="Hyperlink"/>
            <w:noProof/>
            <w:lang w:val="en-US"/>
          </w:rPr>
          <w:t xml:space="preserve"> </w:t>
        </w:r>
        <w:r w:rsidR="00B77CEC" w:rsidRPr="00BA1E21">
          <w:rPr>
            <w:rStyle w:val="Hyperlink"/>
            <w:rFonts w:eastAsia="MS Mincho"/>
            <w:noProof/>
            <w:lang w:eastAsia="zh-TW"/>
          </w:rPr>
          <w:t>Tác động của các chất ô nhiễm trong nước thải</w:t>
        </w:r>
        <w:r w:rsidR="00B77CEC">
          <w:rPr>
            <w:noProof/>
            <w:webHidden/>
          </w:rPr>
          <w:tab/>
        </w:r>
        <w:r w:rsidR="00B77CEC">
          <w:rPr>
            <w:noProof/>
            <w:webHidden/>
          </w:rPr>
          <w:fldChar w:fldCharType="begin"/>
        </w:r>
        <w:r w:rsidR="00B77CEC">
          <w:rPr>
            <w:noProof/>
            <w:webHidden/>
          </w:rPr>
          <w:instrText xml:space="preserve"> PAGEREF _Toc140340305 \h </w:instrText>
        </w:r>
        <w:r w:rsidR="00B77CEC">
          <w:rPr>
            <w:noProof/>
            <w:webHidden/>
          </w:rPr>
        </w:r>
        <w:r w:rsidR="00B77CEC">
          <w:rPr>
            <w:noProof/>
            <w:webHidden/>
          </w:rPr>
          <w:fldChar w:fldCharType="separate"/>
        </w:r>
        <w:r w:rsidR="00D7050B">
          <w:rPr>
            <w:noProof/>
            <w:webHidden/>
          </w:rPr>
          <w:t>67</w:t>
        </w:r>
        <w:r w:rsidR="00B77CEC">
          <w:rPr>
            <w:noProof/>
            <w:webHidden/>
          </w:rPr>
          <w:fldChar w:fldCharType="end"/>
        </w:r>
      </w:hyperlink>
    </w:p>
    <w:p w14:paraId="317817A5" w14:textId="4EC2088C"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06" w:history="1">
        <w:r w:rsidR="00B77CEC" w:rsidRPr="00BA1E21">
          <w:rPr>
            <w:rStyle w:val="Hyperlink"/>
            <w:noProof/>
          </w:rPr>
          <w:t>Bảng 4.16</w:t>
        </w:r>
        <w:r w:rsidR="00B77CEC" w:rsidRPr="00BA1E21">
          <w:rPr>
            <w:rStyle w:val="Hyperlink"/>
            <w:noProof/>
            <w:lang w:val="en-US"/>
          </w:rPr>
          <w:t xml:space="preserve"> </w:t>
        </w:r>
        <w:r w:rsidR="00B77CEC" w:rsidRPr="00BA1E21">
          <w:rPr>
            <w:rStyle w:val="Hyperlink"/>
            <w:noProof/>
          </w:rPr>
          <w:t>Thành phần và khối lượng chất thải nguy hại trong giai đoạn xây dựng</w:t>
        </w:r>
        <w:r w:rsidR="00B77CEC">
          <w:rPr>
            <w:noProof/>
            <w:webHidden/>
          </w:rPr>
          <w:tab/>
        </w:r>
        <w:r w:rsidR="00B77CEC">
          <w:rPr>
            <w:noProof/>
            <w:webHidden/>
          </w:rPr>
          <w:fldChar w:fldCharType="begin"/>
        </w:r>
        <w:r w:rsidR="00B77CEC">
          <w:rPr>
            <w:noProof/>
            <w:webHidden/>
          </w:rPr>
          <w:instrText xml:space="preserve"> PAGEREF _Toc140340306 \h </w:instrText>
        </w:r>
        <w:r w:rsidR="00B77CEC">
          <w:rPr>
            <w:noProof/>
            <w:webHidden/>
          </w:rPr>
        </w:r>
        <w:r w:rsidR="00B77CEC">
          <w:rPr>
            <w:noProof/>
            <w:webHidden/>
          </w:rPr>
          <w:fldChar w:fldCharType="separate"/>
        </w:r>
        <w:r w:rsidR="00D7050B">
          <w:rPr>
            <w:noProof/>
            <w:webHidden/>
          </w:rPr>
          <w:t>69</w:t>
        </w:r>
        <w:r w:rsidR="00B77CEC">
          <w:rPr>
            <w:noProof/>
            <w:webHidden/>
          </w:rPr>
          <w:fldChar w:fldCharType="end"/>
        </w:r>
      </w:hyperlink>
    </w:p>
    <w:p w14:paraId="672FE364" w14:textId="0A0A5220"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07" w:history="1">
        <w:r w:rsidR="00B77CEC" w:rsidRPr="00BA1E21">
          <w:rPr>
            <w:rStyle w:val="Hyperlink"/>
            <w:noProof/>
          </w:rPr>
          <w:t>Bảng 4.17</w:t>
        </w:r>
        <w:r w:rsidR="00B77CEC" w:rsidRPr="00BA1E21">
          <w:rPr>
            <w:rStyle w:val="Hyperlink"/>
            <w:noProof/>
            <w:lang w:val="en-US"/>
          </w:rPr>
          <w:t xml:space="preserve"> </w:t>
        </w:r>
        <w:r w:rsidR="00B77CEC" w:rsidRPr="00BA1E21">
          <w:rPr>
            <w:rStyle w:val="Hyperlink"/>
            <w:noProof/>
          </w:rPr>
          <w:t>Mức ồn từ các thiết bị thi công cách nguồn 1,5m</w:t>
        </w:r>
        <w:r w:rsidR="00B77CEC">
          <w:rPr>
            <w:noProof/>
            <w:webHidden/>
          </w:rPr>
          <w:tab/>
        </w:r>
        <w:r w:rsidR="00B77CEC">
          <w:rPr>
            <w:noProof/>
            <w:webHidden/>
          </w:rPr>
          <w:fldChar w:fldCharType="begin"/>
        </w:r>
        <w:r w:rsidR="00B77CEC">
          <w:rPr>
            <w:noProof/>
            <w:webHidden/>
          </w:rPr>
          <w:instrText xml:space="preserve"> PAGEREF _Toc140340307 \h </w:instrText>
        </w:r>
        <w:r w:rsidR="00B77CEC">
          <w:rPr>
            <w:noProof/>
            <w:webHidden/>
          </w:rPr>
        </w:r>
        <w:r w:rsidR="00B77CEC">
          <w:rPr>
            <w:noProof/>
            <w:webHidden/>
          </w:rPr>
          <w:fldChar w:fldCharType="separate"/>
        </w:r>
        <w:r w:rsidR="00D7050B">
          <w:rPr>
            <w:noProof/>
            <w:webHidden/>
          </w:rPr>
          <w:t>70</w:t>
        </w:r>
        <w:r w:rsidR="00B77CEC">
          <w:rPr>
            <w:noProof/>
            <w:webHidden/>
          </w:rPr>
          <w:fldChar w:fldCharType="end"/>
        </w:r>
      </w:hyperlink>
    </w:p>
    <w:p w14:paraId="333353FD" w14:textId="38E450DE"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08" w:history="1">
        <w:r w:rsidR="00B77CEC" w:rsidRPr="00BA1E21">
          <w:rPr>
            <w:rStyle w:val="Hyperlink"/>
            <w:noProof/>
          </w:rPr>
          <w:t>Bảng 4.18</w:t>
        </w:r>
        <w:r w:rsidR="00B77CEC" w:rsidRPr="00BA1E21">
          <w:rPr>
            <w:rStyle w:val="Hyperlink"/>
            <w:noProof/>
            <w:lang w:val="en-US"/>
          </w:rPr>
          <w:t xml:space="preserve"> </w:t>
        </w:r>
        <w:r w:rsidR="00B77CEC" w:rsidRPr="00BA1E21">
          <w:rPr>
            <w:rStyle w:val="Hyperlink"/>
            <w:noProof/>
          </w:rPr>
          <w:t>Trị số của ∆L</w:t>
        </w:r>
        <w:r w:rsidR="00B77CEC">
          <w:rPr>
            <w:noProof/>
            <w:webHidden/>
          </w:rPr>
          <w:tab/>
        </w:r>
        <w:r w:rsidR="00B77CEC">
          <w:rPr>
            <w:noProof/>
            <w:webHidden/>
          </w:rPr>
          <w:fldChar w:fldCharType="begin"/>
        </w:r>
        <w:r w:rsidR="00B77CEC">
          <w:rPr>
            <w:noProof/>
            <w:webHidden/>
          </w:rPr>
          <w:instrText xml:space="preserve"> PAGEREF _Toc140340308 \h </w:instrText>
        </w:r>
        <w:r w:rsidR="00B77CEC">
          <w:rPr>
            <w:noProof/>
            <w:webHidden/>
          </w:rPr>
        </w:r>
        <w:r w:rsidR="00B77CEC">
          <w:rPr>
            <w:noProof/>
            <w:webHidden/>
          </w:rPr>
          <w:fldChar w:fldCharType="separate"/>
        </w:r>
        <w:r w:rsidR="00D7050B">
          <w:rPr>
            <w:noProof/>
            <w:webHidden/>
          </w:rPr>
          <w:t>71</w:t>
        </w:r>
        <w:r w:rsidR="00B77CEC">
          <w:rPr>
            <w:noProof/>
            <w:webHidden/>
          </w:rPr>
          <w:fldChar w:fldCharType="end"/>
        </w:r>
      </w:hyperlink>
    </w:p>
    <w:p w14:paraId="5329D086" w14:textId="3B993AC0"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09" w:history="1">
        <w:r w:rsidR="00B77CEC" w:rsidRPr="00BA1E21">
          <w:rPr>
            <w:rStyle w:val="Hyperlink"/>
            <w:noProof/>
          </w:rPr>
          <w:t>Bảng 4.19</w:t>
        </w:r>
        <w:r w:rsidR="00B77CEC" w:rsidRPr="00BA1E21">
          <w:rPr>
            <w:rStyle w:val="Hyperlink"/>
            <w:noProof/>
            <w:lang w:val="en-US"/>
          </w:rPr>
          <w:t xml:space="preserve"> </w:t>
        </w:r>
        <w:r w:rsidR="00B77CEC" w:rsidRPr="00BA1E21">
          <w:rPr>
            <w:rStyle w:val="Hyperlink"/>
            <w:noProof/>
          </w:rPr>
          <w:t>Mức gia âm của các nguồn</w:t>
        </w:r>
        <w:r w:rsidR="00B77CEC">
          <w:rPr>
            <w:noProof/>
            <w:webHidden/>
          </w:rPr>
          <w:tab/>
        </w:r>
        <w:r w:rsidR="00B77CEC">
          <w:rPr>
            <w:noProof/>
            <w:webHidden/>
          </w:rPr>
          <w:fldChar w:fldCharType="begin"/>
        </w:r>
        <w:r w:rsidR="00B77CEC">
          <w:rPr>
            <w:noProof/>
            <w:webHidden/>
          </w:rPr>
          <w:instrText xml:space="preserve"> PAGEREF _Toc140340309 \h </w:instrText>
        </w:r>
        <w:r w:rsidR="00B77CEC">
          <w:rPr>
            <w:noProof/>
            <w:webHidden/>
          </w:rPr>
        </w:r>
        <w:r w:rsidR="00B77CEC">
          <w:rPr>
            <w:noProof/>
            <w:webHidden/>
          </w:rPr>
          <w:fldChar w:fldCharType="separate"/>
        </w:r>
        <w:r w:rsidR="00D7050B">
          <w:rPr>
            <w:noProof/>
            <w:webHidden/>
          </w:rPr>
          <w:t>72</w:t>
        </w:r>
        <w:r w:rsidR="00B77CEC">
          <w:rPr>
            <w:noProof/>
            <w:webHidden/>
          </w:rPr>
          <w:fldChar w:fldCharType="end"/>
        </w:r>
      </w:hyperlink>
    </w:p>
    <w:p w14:paraId="063186B1" w14:textId="55F476EF"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10" w:history="1">
        <w:r w:rsidR="00B77CEC" w:rsidRPr="00BA1E21">
          <w:rPr>
            <w:rStyle w:val="Hyperlink"/>
            <w:noProof/>
          </w:rPr>
          <w:t>Bảng 4.20</w:t>
        </w:r>
        <w:r w:rsidR="00B77CEC" w:rsidRPr="00BA1E21">
          <w:rPr>
            <w:rStyle w:val="Hyperlink"/>
            <w:noProof/>
            <w:lang w:val="en-US"/>
          </w:rPr>
          <w:t xml:space="preserve"> </w:t>
        </w:r>
        <w:r w:rsidR="00B77CEC" w:rsidRPr="00BA1E21">
          <w:rPr>
            <w:rStyle w:val="Hyperlink"/>
            <w:noProof/>
          </w:rPr>
          <w:t>Mức ồn tối đa theo khoảng cách từ hoạt động của các thiết bị thi công</w:t>
        </w:r>
        <w:r w:rsidR="00B77CEC">
          <w:rPr>
            <w:noProof/>
            <w:webHidden/>
          </w:rPr>
          <w:tab/>
        </w:r>
        <w:r w:rsidR="00B77CEC">
          <w:rPr>
            <w:noProof/>
            <w:webHidden/>
          </w:rPr>
          <w:fldChar w:fldCharType="begin"/>
        </w:r>
        <w:r w:rsidR="00B77CEC">
          <w:rPr>
            <w:noProof/>
            <w:webHidden/>
          </w:rPr>
          <w:instrText xml:space="preserve"> PAGEREF _Toc140340310 \h </w:instrText>
        </w:r>
        <w:r w:rsidR="00B77CEC">
          <w:rPr>
            <w:noProof/>
            <w:webHidden/>
          </w:rPr>
        </w:r>
        <w:r w:rsidR="00B77CEC">
          <w:rPr>
            <w:noProof/>
            <w:webHidden/>
          </w:rPr>
          <w:fldChar w:fldCharType="separate"/>
        </w:r>
        <w:r w:rsidR="00D7050B">
          <w:rPr>
            <w:noProof/>
            <w:webHidden/>
          </w:rPr>
          <w:t>73</w:t>
        </w:r>
        <w:r w:rsidR="00B77CEC">
          <w:rPr>
            <w:noProof/>
            <w:webHidden/>
          </w:rPr>
          <w:fldChar w:fldCharType="end"/>
        </w:r>
      </w:hyperlink>
    </w:p>
    <w:p w14:paraId="3508D7E5" w14:textId="399A0250"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11" w:history="1">
        <w:r w:rsidR="00B77CEC" w:rsidRPr="00BA1E21">
          <w:rPr>
            <w:rStyle w:val="Hyperlink"/>
            <w:noProof/>
          </w:rPr>
          <w:t>Bảng 4.21</w:t>
        </w:r>
        <w:r w:rsidR="00B77CEC" w:rsidRPr="00BA1E21">
          <w:rPr>
            <w:rStyle w:val="Hyperlink"/>
            <w:noProof/>
            <w:lang w:val="en-US"/>
          </w:rPr>
          <w:t xml:space="preserve"> </w:t>
        </w:r>
        <w:r w:rsidR="00B77CEC" w:rsidRPr="00BA1E21">
          <w:rPr>
            <w:rStyle w:val="Hyperlink"/>
            <w:rFonts w:eastAsia="Times New Roman"/>
            <w:noProof/>
          </w:rPr>
          <w:t>Số lượng phương tiện vận chuyển ra vào nhà máy</w:t>
        </w:r>
        <w:r w:rsidR="00B77CEC">
          <w:rPr>
            <w:noProof/>
            <w:webHidden/>
          </w:rPr>
          <w:tab/>
        </w:r>
        <w:r w:rsidR="00B77CEC">
          <w:rPr>
            <w:noProof/>
            <w:webHidden/>
          </w:rPr>
          <w:fldChar w:fldCharType="begin"/>
        </w:r>
        <w:r w:rsidR="00B77CEC">
          <w:rPr>
            <w:noProof/>
            <w:webHidden/>
          </w:rPr>
          <w:instrText xml:space="preserve"> PAGEREF _Toc140340311 \h </w:instrText>
        </w:r>
        <w:r w:rsidR="00B77CEC">
          <w:rPr>
            <w:noProof/>
            <w:webHidden/>
          </w:rPr>
        </w:r>
        <w:r w:rsidR="00B77CEC">
          <w:rPr>
            <w:noProof/>
            <w:webHidden/>
          </w:rPr>
          <w:fldChar w:fldCharType="separate"/>
        </w:r>
        <w:r w:rsidR="00D7050B">
          <w:rPr>
            <w:noProof/>
            <w:webHidden/>
          </w:rPr>
          <w:t>85</w:t>
        </w:r>
        <w:r w:rsidR="00B77CEC">
          <w:rPr>
            <w:noProof/>
            <w:webHidden/>
          </w:rPr>
          <w:fldChar w:fldCharType="end"/>
        </w:r>
      </w:hyperlink>
    </w:p>
    <w:p w14:paraId="2F4F2A62" w14:textId="0E983D02"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12" w:history="1">
        <w:r w:rsidR="00B77CEC" w:rsidRPr="00BA1E21">
          <w:rPr>
            <w:rStyle w:val="Hyperlink"/>
            <w:noProof/>
          </w:rPr>
          <w:t>Bảng 4.22</w:t>
        </w:r>
        <w:r w:rsidR="00B77CEC" w:rsidRPr="00BA1E21">
          <w:rPr>
            <w:rStyle w:val="Hyperlink"/>
            <w:noProof/>
            <w:lang w:val="en-US"/>
          </w:rPr>
          <w:t xml:space="preserve"> </w:t>
        </w:r>
        <w:r w:rsidR="00B77CEC" w:rsidRPr="00BA1E21">
          <w:rPr>
            <w:rStyle w:val="Hyperlink"/>
            <w:rFonts w:eastAsia="Times New Roman"/>
            <w:noProof/>
          </w:rPr>
          <w:t>Khối lượng nhiên liệu tiêu thụ của nhà máy</w:t>
        </w:r>
        <w:r w:rsidR="00B77CEC">
          <w:rPr>
            <w:noProof/>
            <w:webHidden/>
          </w:rPr>
          <w:tab/>
        </w:r>
        <w:r w:rsidR="00B77CEC">
          <w:rPr>
            <w:noProof/>
            <w:webHidden/>
          </w:rPr>
          <w:fldChar w:fldCharType="begin"/>
        </w:r>
        <w:r w:rsidR="00B77CEC">
          <w:rPr>
            <w:noProof/>
            <w:webHidden/>
          </w:rPr>
          <w:instrText xml:space="preserve"> PAGEREF _Toc140340312 \h </w:instrText>
        </w:r>
        <w:r w:rsidR="00B77CEC">
          <w:rPr>
            <w:noProof/>
            <w:webHidden/>
          </w:rPr>
        </w:r>
        <w:r w:rsidR="00B77CEC">
          <w:rPr>
            <w:noProof/>
            <w:webHidden/>
          </w:rPr>
          <w:fldChar w:fldCharType="separate"/>
        </w:r>
        <w:r w:rsidR="00D7050B">
          <w:rPr>
            <w:noProof/>
            <w:webHidden/>
          </w:rPr>
          <w:t>85</w:t>
        </w:r>
        <w:r w:rsidR="00B77CEC">
          <w:rPr>
            <w:noProof/>
            <w:webHidden/>
          </w:rPr>
          <w:fldChar w:fldCharType="end"/>
        </w:r>
      </w:hyperlink>
    </w:p>
    <w:p w14:paraId="0B19C24E" w14:textId="3972CC2B"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13" w:history="1">
        <w:r w:rsidR="00B77CEC" w:rsidRPr="00BA1E21">
          <w:rPr>
            <w:rStyle w:val="Hyperlink"/>
            <w:noProof/>
          </w:rPr>
          <w:t>Bảng 4.23</w:t>
        </w:r>
        <w:r w:rsidR="00B77CEC" w:rsidRPr="00BA1E21">
          <w:rPr>
            <w:rStyle w:val="Hyperlink"/>
            <w:noProof/>
            <w:lang w:val="en-US"/>
          </w:rPr>
          <w:t xml:space="preserve"> </w:t>
        </w:r>
        <w:r w:rsidR="00B77CEC" w:rsidRPr="00BA1E21">
          <w:rPr>
            <w:rStyle w:val="Hyperlink"/>
            <w:rFonts w:eastAsia="Times New Roman"/>
            <w:noProof/>
          </w:rPr>
          <w:t>Hệ số khí thải khi tiêu thụ 1 tấn nhiên liệu</w:t>
        </w:r>
        <w:r w:rsidR="00B77CEC">
          <w:rPr>
            <w:noProof/>
            <w:webHidden/>
          </w:rPr>
          <w:tab/>
        </w:r>
        <w:r w:rsidR="00B77CEC">
          <w:rPr>
            <w:noProof/>
            <w:webHidden/>
          </w:rPr>
          <w:fldChar w:fldCharType="begin"/>
        </w:r>
        <w:r w:rsidR="00B77CEC">
          <w:rPr>
            <w:noProof/>
            <w:webHidden/>
          </w:rPr>
          <w:instrText xml:space="preserve"> PAGEREF _Toc140340313 \h </w:instrText>
        </w:r>
        <w:r w:rsidR="00B77CEC">
          <w:rPr>
            <w:noProof/>
            <w:webHidden/>
          </w:rPr>
        </w:r>
        <w:r w:rsidR="00B77CEC">
          <w:rPr>
            <w:noProof/>
            <w:webHidden/>
          </w:rPr>
          <w:fldChar w:fldCharType="separate"/>
        </w:r>
        <w:r w:rsidR="00D7050B">
          <w:rPr>
            <w:noProof/>
            <w:webHidden/>
          </w:rPr>
          <w:t>85</w:t>
        </w:r>
        <w:r w:rsidR="00B77CEC">
          <w:rPr>
            <w:noProof/>
            <w:webHidden/>
          </w:rPr>
          <w:fldChar w:fldCharType="end"/>
        </w:r>
      </w:hyperlink>
    </w:p>
    <w:p w14:paraId="763FCF7F" w14:textId="5CD60474"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14" w:history="1">
        <w:r w:rsidR="00B77CEC" w:rsidRPr="00BA1E21">
          <w:rPr>
            <w:rStyle w:val="Hyperlink"/>
            <w:noProof/>
          </w:rPr>
          <w:t>Bảng 4.24</w:t>
        </w:r>
        <w:r w:rsidR="00B77CEC" w:rsidRPr="00BA1E21">
          <w:rPr>
            <w:rStyle w:val="Hyperlink"/>
            <w:noProof/>
            <w:lang w:val="en-US"/>
          </w:rPr>
          <w:t xml:space="preserve"> </w:t>
        </w:r>
        <w:r w:rsidR="00B77CEC" w:rsidRPr="00BA1E21">
          <w:rPr>
            <w:rStyle w:val="Hyperlink"/>
            <w:noProof/>
          </w:rPr>
          <w:t>Tải lượng ô nhiễm khí thải từ hoạt động giao thông vận chuyển hàng hoá</w:t>
        </w:r>
        <w:r w:rsidR="00B77CEC">
          <w:rPr>
            <w:noProof/>
            <w:webHidden/>
          </w:rPr>
          <w:tab/>
        </w:r>
        <w:r w:rsidR="00B77CEC">
          <w:rPr>
            <w:noProof/>
            <w:webHidden/>
          </w:rPr>
          <w:fldChar w:fldCharType="begin"/>
        </w:r>
        <w:r w:rsidR="00B77CEC">
          <w:rPr>
            <w:noProof/>
            <w:webHidden/>
          </w:rPr>
          <w:instrText xml:space="preserve"> PAGEREF _Toc140340314 \h </w:instrText>
        </w:r>
        <w:r w:rsidR="00B77CEC">
          <w:rPr>
            <w:noProof/>
            <w:webHidden/>
          </w:rPr>
        </w:r>
        <w:r w:rsidR="00B77CEC">
          <w:rPr>
            <w:noProof/>
            <w:webHidden/>
          </w:rPr>
          <w:fldChar w:fldCharType="separate"/>
        </w:r>
        <w:r w:rsidR="00D7050B">
          <w:rPr>
            <w:noProof/>
            <w:webHidden/>
          </w:rPr>
          <w:t>86</w:t>
        </w:r>
        <w:r w:rsidR="00B77CEC">
          <w:rPr>
            <w:noProof/>
            <w:webHidden/>
          </w:rPr>
          <w:fldChar w:fldCharType="end"/>
        </w:r>
      </w:hyperlink>
    </w:p>
    <w:p w14:paraId="09083EF0" w14:textId="52A52516"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15" w:history="1">
        <w:r w:rsidR="00B77CEC" w:rsidRPr="00BA1E21">
          <w:rPr>
            <w:rStyle w:val="Hyperlink"/>
            <w:noProof/>
          </w:rPr>
          <w:t>Bảng 4.25</w:t>
        </w:r>
        <w:r w:rsidR="00B77CEC" w:rsidRPr="00BA1E21">
          <w:rPr>
            <w:rStyle w:val="Hyperlink"/>
            <w:noProof/>
            <w:lang w:val="en-US"/>
          </w:rPr>
          <w:t xml:space="preserve"> </w:t>
        </w:r>
        <w:r w:rsidR="00B77CEC" w:rsidRPr="00BA1E21">
          <w:rPr>
            <w:rStyle w:val="Hyperlink"/>
            <w:noProof/>
          </w:rPr>
          <w:t>Khí ô nhiễm và hệ số phát thải đối với một số loại hình công nghệ sản xuất các sản phẩm nhựa</w:t>
        </w:r>
        <w:r w:rsidR="00B77CEC">
          <w:rPr>
            <w:noProof/>
            <w:webHidden/>
          </w:rPr>
          <w:tab/>
        </w:r>
        <w:r w:rsidR="00B77CEC">
          <w:rPr>
            <w:noProof/>
            <w:webHidden/>
          </w:rPr>
          <w:fldChar w:fldCharType="begin"/>
        </w:r>
        <w:r w:rsidR="00B77CEC">
          <w:rPr>
            <w:noProof/>
            <w:webHidden/>
          </w:rPr>
          <w:instrText xml:space="preserve"> PAGEREF _Toc140340315 \h </w:instrText>
        </w:r>
        <w:r w:rsidR="00B77CEC">
          <w:rPr>
            <w:noProof/>
            <w:webHidden/>
          </w:rPr>
        </w:r>
        <w:r w:rsidR="00B77CEC">
          <w:rPr>
            <w:noProof/>
            <w:webHidden/>
          </w:rPr>
          <w:fldChar w:fldCharType="separate"/>
        </w:r>
        <w:r w:rsidR="00D7050B">
          <w:rPr>
            <w:noProof/>
            <w:webHidden/>
          </w:rPr>
          <w:t>88</w:t>
        </w:r>
        <w:r w:rsidR="00B77CEC">
          <w:rPr>
            <w:noProof/>
            <w:webHidden/>
          </w:rPr>
          <w:fldChar w:fldCharType="end"/>
        </w:r>
      </w:hyperlink>
    </w:p>
    <w:p w14:paraId="1C634426" w14:textId="4462EE6F"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16" w:history="1">
        <w:r w:rsidR="00B77CEC" w:rsidRPr="00BA1E21">
          <w:rPr>
            <w:rStyle w:val="Hyperlink"/>
            <w:noProof/>
          </w:rPr>
          <w:t>Bảng 4.26</w:t>
        </w:r>
        <w:r w:rsidR="00B77CEC" w:rsidRPr="00BA1E21">
          <w:rPr>
            <w:rStyle w:val="Hyperlink"/>
            <w:noProof/>
            <w:lang w:val="en-US"/>
          </w:rPr>
          <w:t xml:space="preserve"> </w:t>
        </w:r>
        <w:r w:rsidR="00B77CEC" w:rsidRPr="00BA1E21">
          <w:rPr>
            <w:rStyle w:val="Hyperlink"/>
            <w:noProof/>
          </w:rPr>
          <w:t>Lưu lượng nước thải sinh hoạt của công nhân viên làm việc tại dự án</w:t>
        </w:r>
        <w:r w:rsidR="00B77CEC">
          <w:rPr>
            <w:noProof/>
            <w:webHidden/>
          </w:rPr>
          <w:tab/>
        </w:r>
        <w:r w:rsidR="00B77CEC">
          <w:rPr>
            <w:noProof/>
            <w:webHidden/>
          </w:rPr>
          <w:fldChar w:fldCharType="begin"/>
        </w:r>
        <w:r w:rsidR="00B77CEC">
          <w:rPr>
            <w:noProof/>
            <w:webHidden/>
          </w:rPr>
          <w:instrText xml:space="preserve"> PAGEREF _Toc140340316 \h </w:instrText>
        </w:r>
        <w:r w:rsidR="00B77CEC">
          <w:rPr>
            <w:noProof/>
            <w:webHidden/>
          </w:rPr>
        </w:r>
        <w:r w:rsidR="00B77CEC">
          <w:rPr>
            <w:noProof/>
            <w:webHidden/>
          </w:rPr>
          <w:fldChar w:fldCharType="separate"/>
        </w:r>
        <w:r w:rsidR="00D7050B">
          <w:rPr>
            <w:noProof/>
            <w:webHidden/>
          </w:rPr>
          <w:t>90</w:t>
        </w:r>
        <w:r w:rsidR="00B77CEC">
          <w:rPr>
            <w:noProof/>
            <w:webHidden/>
          </w:rPr>
          <w:fldChar w:fldCharType="end"/>
        </w:r>
      </w:hyperlink>
    </w:p>
    <w:p w14:paraId="273A19CF" w14:textId="2229ABB8"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17" w:history="1">
        <w:r w:rsidR="00B77CEC" w:rsidRPr="00BA1E21">
          <w:rPr>
            <w:rStyle w:val="Hyperlink"/>
            <w:noProof/>
          </w:rPr>
          <w:t>Bảng 4.27</w:t>
        </w:r>
        <w:r w:rsidR="00B77CEC" w:rsidRPr="00BA1E21">
          <w:rPr>
            <w:rStyle w:val="Hyperlink"/>
            <w:noProof/>
            <w:lang w:val="en-US"/>
          </w:rPr>
          <w:t xml:space="preserve"> </w:t>
        </w:r>
        <w:r w:rsidR="00B77CEC" w:rsidRPr="00BA1E21">
          <w:rPr>
            <w:rStyle w:val="Hyperlink"/>
            <w:noProof/>
          </w:rPr>
          <w:t>Hệ số ô nhiễm của nước thải sinh hoạt đưa vào môi trường  và tải lượng ô nhiễm của công nhân, kg/ngày</w:t>
        </w:r>
        <w:r w:rsidR="00B77CEC">
          <w:rPr>
            <w:noProof/>
            <w:webHidden/>
          </w:rPr>
          <w:tab/>
        </w:r>
        <w:r w:rsidR="00B77CEC">
          <w:rPr>
            <w:noProof/>
            <w:webHidden/>
          </w:rPr>
          <w:fldChar w:fldCharType="begin"/>
        </w:r>
        <w:r w:rsidR="00B77CEC">
          <w:rPr>
            <w:noProof/>
            <w:webHidden/>
          </w:rPr>
          <w:instrText xml:space="preserve"> PAGEREF _Toc140340317 \h </w:instrText>
        </w:r>
        <w:r w:rsidR="00B77CEC">
          <w:rPr>
            <w:noProof/>
            <w:webHidden/>
          </w:rPr>
        </w:r>
        <w:r w:rsidR="00B77CEC">
          <w:rPr>
            <w:noProof/>
            <w:webHidden/>
          </w:rPr>
          <w:fldChar w:fldCharType="separate"/>
        </w:r>
        <w:r w:rsidR="00D7050B">
          <w:rPr>
            <w:noProof/>
            <w:webHidden/>
          </w:rPr>
          <w:t>90</w:t>
        </w:r>
        <w:r w:rsidR="00B77CEC">
          <w:rPr>
            <w:noProof/>
            <w:webHidden/>
          </w:rPr>
          <w:fldChar w:fldCharType="end"/>
        </w:r>
      </w:hyperlink>
    </w:p>
    <w:p w14:paraId="7AFCCFEB" w14:textId="1DDE2EEC"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18" w:history="1">
        <w:r w:rsidR="00B77CEC" w:rsidRPr="00BA1E21">
          <w:rPr>
            <w:rStyle w:val="Hyperlink"/>
            <w:noProof/>
          </w:rPr>
          <w:t>Bảng 4.28</w:t>
        </w:r>
        <w:r w:rsidR="00B77CEC" w:rsidRPr="00BA1E21">
          <w:rPr>
            <w:rStyle w:val="Hyperlink"/>
            <w:noProof/>
            <w:lang w:val="en-US"/>
          </w:rPr>
          <w:t xml:space="preserve"> Nồng độ ô nhiễm từ nước thải của công nhân</w:t>
        </w:r>
        <w:r w:rsidR="00B77CEC">
          <w:rPr>
            <w:noProof/>
            <w:webHidden/>
          </w:rPr>
          <w:tab/>
        </w:r>
        <w:r w:rsidR="00B77CEC">
          <w:rPr>
            <w:noProof/>
            <w:webHidden/>
          </w:rPr>
          <w:fldChar w:fldCharType="begin"/>
        </w:r>
        <w:r w:rsidR="00B77CEC">
          <w:rPr>
            <w:noProof/>
            <w:webHidden/>
          </w:rPr>
          <w:instrText xml:space="preserve"> PAGEREF _Toc140340318 \h </w:instrText>
        </w:r>
        <w:r w:rsidR="00B77CEC">
          <w:rPr>
            <w:noProof/>
            <w:webHidden/>
          </w:rPr>
        </w:r>
        <w:r w:rsidR="00B77CEC">
          <w:rPr>
            <w:noProof/>
            <w:webHidden/>
          </w:rPr>
          <w:fldChar w:fldCharType="separate"/>
        </w:r>
        <w:r w:rsidR="00D7050B">
          <w:rPr>
            <w:noProof/>
            <w:webHidden/>
          </w:rPr>
          <w:t>90</w:t>
        </w:r>
        <w:r w:rsidR="00B77CEC">
          <w:rPr>
            <w:noProof/>
            <w:webHidden/>
          </w:rPr>
          <w:fldChar w:fldCharType="end"/>
        </w:r>
      </w:hyperlink>
    </w:p>
    <w:p w14:paraId="4FC173A4" w14:textId="6BA45259"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19" w:history="1">
        <w:r w:rsidR="00B77CEC" w:rsidRPr="00BA1E21">
          <w:rPr>
            <w:rStyle w:val="Hyperlink"/>
            <w:noProof/>
          </w:rPr>
          <w:t>Bảng 4.29</w:t>
        </w:r>
        <w:r w:rsidR="00B77CEC" w:rsidRPr="00BA1E21">
          <w:rPr>
            <w:rStyle w:val="Hyperlink"/>
            <w:noProof/>
            <w:lang w:val="en-US"/>
          </w:rPr>
          <w:t xml:space="preserve"> </w:t>
        </w:r>
        <w:r w:rsidR="00B77CEC" w:rsidRPr="00BA1E21">
          <w:rPr>
            <w:rStyle w:val="Hyperlink"/>
            <w:noProof/>
          </w:rPr>
          <w:t>Nguồn phát sinh và lưu lượng nước thải sản xuất tại dự án</w:t>
        </w:r>
        <w:r w:rsidR="00B77CEC">
          <w:rPr>
            <w:noProof/>
            <w:webHidden/>
          </w:rPr>
          <w:tab/>
        </w:r>
        <w:r w:rsidR="00B77CEC">
          <w:rPr>
            <w:noProof/>
            <w:webHidden/>
          </w:rPr>
          <w:fldChar w:fldCharType="begin"/>
        </w:r>
        <w:r w:rsidR="00B77CEC">
          <w:rPr>
            <w:noProof/>
            <w:webHidden/>
          </w:rPr>
          <w:instrText xml:space="preserve"> PAGEREF _Toc140340319 \h </w:instrText>
        </w:r>
        <w:r w:rsidR="00B77CEC">
          <w:rPr>
            <w:noProof/>
            <w:webHidden/>
          </w:rPr>
        </w:r>
        <w:r w:rsidR="00B77CEC">
          <w:rPr>
            <w:noProof/>
            <w:webHidden/>
          </w:rPr>
          <w:fldChar w:fldCharType="separate"/>
        </w:r>
        <w:r w:rsidR="00D7050B">
          <w:rPr>
            <w:noProof/>
            <w:webHidden/>
          </w:rPr>
          <w:t>91</w:t>
        </w:r>
        <w:r w:rsidR="00B77CEC">
          <w:rPr>
            <w:noProof/>
            <w:webHidden/>
          </w:rPr>
          <w:fldChar w:fldCharType="end"/>
        </w:r>
      </w:hyperlink>
    </w:p>
    <w:p w14:paraId="4B7E2B6D" w14:textId="5B72E2A4"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20" w:history="1">
        <w:r w:rsidR="00B77CEC" w:rsidRPr="00BA1E21">
          <w:rPr>
            <w:rStyle w:val="Hyperlink"/>
            <w:noProof/>
          </w:rPr>
          <w:t>Bảng 4.30</w:t>
        </w:r>
        <w:r w:rsidR="00B77CEC" w:rsidRPr="00BA1E21">
          <w:rPr>
            <w:rStyle w:val="Hyperlink"/>
            <w:noProof/>
            <w:lang w:val="en-US"/>
          </w:rPr>
          <w:t xml:space="preserve"> </w:t>
        </w:r>
        <w:r w:rsidR="00B77CEC" w:rsidRPr="00BA1E21">
          <w:rPr>
            <w:rStyle w:val="Hyperlink"/>
            <w:noProof/>
          </w:rPr>
          <w:t>Thành phần, tính chất nước mưa chảy tràn</w:t>
        </w:r>
        <w:r w:rsidR="00B77CEC">
          <w:rPr>
            <w:noProof/>
            <w:webHidden/>
          </w:rPr>
          <w:tab/>
        </w:r>
        <w:r w:rsidR="00B77CEC">
          <w:rPr>
            <w:noProof/>
            <w:webHidden/>
          </w:rPr>
          <w:fldChar w:fldCharType="begin"/>
        </w:r>
        <w:r w:rsidR="00B77CEC">
          <w:rPr>
            <w:noProof/>
            <w:webHidden/>
          </w:rPr>
          <w:instrText xml:space="preserve"> PAGEREF _Toc140340320 \h </w:instrText>
        </w:r>
        <w:r w:rsidR="00B77CEC">
          <w:rPr>
            <w:noProof/>
            <w:webHidden/>
          </w:rPr>
        </w:r>
        <w:r w:rsidR="00B77CEC">
          <w:rPr>
            <w:noProof/>
            <w:webHidden/>
          </w:rPr>
          <w:fldChar w:fldCharType="separate"/>
        </w:r>
        <w:r w:rsidR="00D7050B">
          <w:rPr>
            <w:noProof/>
            <w:webHidden/>
          </w:rPr>
          <w:t>92</w:t>
        </w:r>
        <w:r w:rsidR="00B77CEC">
          <w:rPr>
            <w:noProof/>
            <w:webHidden/>
          </w:rPr>
          <w:fldChar w:fldCharType="end"/>
        </w:r>
      </w:hyperlink>
    </w:p>
    <w:p w14:paraId="4254CE10" w14:textId="43D6AFB0"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21" w:history="1">
        <w:r w:rsidR="00B77CEC" w:rsidRPr="00BA1E21">
          <w:rPr>
            <w:rStyle w:val="Hyperlink"/>
            <w:noProof/>
          </w:rPr>
          <w:t>Bảng 4.31</w:t>
        </w:r>
        <w:r w:rsidR="00B77CEC" w:rsidRPr="00BA1E21">
          <w:rPr>
            <w:rStyle w:val="Hyperlink"/>
            <w:noProof/>
            <w:lang w:val="en-US"/>
          </w:rPr>
          <w:t xml:space="preserve"> Nồng độ các chất ô nhiễm trong nước mưa chảy tràn</w:t>
        </w:r>
        <w:r w:rsidR="00B77CEC">
          <w:rPr>
            <w:noProof/>
            <w:webHidden/>
          </w:rPr>
          <w:tab/>
        </w:r>
        <w:r w:rsidR="00B77CEC">
          <w:rPr>
            <w:noProof/>
            <w:webHidden/>
          </w:rPr>
          <w:fldChar w:fldCharType="begin"/>
        </w:r>
        <w:r w:rsidR="00B77CEC">
          <w:rPr>
            <w:noProof/>
            <w:webHidden/>
          </w:rPr>
          <w:instrText xml:space="preserve"> PAGEREF _Toc140340321 \h </w:instrText>
        </w:r>
        <w:r w:rsidR="00B77CEC">
          <w:rPr>
            <w:noProof/>
            <w:webHidden/>
          </w:rPr>
        </w:r>
        <w:r w:rsidR="00B77CEC">
          <w:rPr>
            <w:noProof/>
            <w:webHidden/>
          </w:rPr>
          <w:fldChar w:fldCharType="separate"/>
        </w:r>
        <w:r w:rsidR="00D7050B">
          <w:rPr>
            <w:noProof/>
            <w:webHidden/>
          </w:rPr>
          <w:t>93</w:t>
        </w:r>
        <w:r w:rsidR="00B77CEC">
          <w:rPr>
            <w:noProof/>
            <w:webHidden/>
          </w:rPr>
          <w:fldChar w:fldCharType="end"/>
        </w:r>
      </w:hyperlink>
    </w:p>
    <w:p w14:paraId="4A721101" w14:textId="1DAE6AF6"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22" w:history="1">
        <w:r w:rsidR="00B77CEC" w:rsidRPr="00BA1E21">
          <w:rPr>
            <w:rStyle w:val="Hyperlink"/>
            <w:noProof/>
          </w:rPr>
          <w:t>Bảng 4.32</w:t>
        </w:r>
        <w:r w:rsidR="00B77CEC" w:rsidRPr="00BA1E21">
          <w:rPr>
            <w:rStyle w:val="Hyperlink"/>
            <w:noProof/>
            <w:lang w:val="en-US"/>
          </w:rPr>
          <w:t xml:space="preserve"> </w:t>
        </w:r>
        <w:r w:rsidR="00B77CEC" w:rsidRPr="00BA1E21">
          <w:rPr>
            <w:rStyle w:val="Hyperlink"/>
            <w:noProof/>
          </w:rPr>
          <w:t>Tác động của các chất ô nhiễm trong nước thải</w:t>
        </w:r>
        <w:r w:rsidR="00B77CEC">
          <w:rPr>
            <w:noProof/>
            <w:webHidden/>
          </w:rPr>
          <w:tab/>
        </w:r>
        <w:r w:rsidR="00B77CEC">
          <w:rPr>
            <w:noProof/>
            <w:webHidden/>
          </w:rPr>
          <w:fldChar w:fldCharType="begin"/>
        </w:r>
        <w:r w:rsidR="00B77CEC">
          <w:rPr>
            <w:noProof/>
            <w:webHidden/>
          </w:rPr>
          <w:instrText xml:space="preserve"> PAGEREF _Toc140340322 \h </w:instrText>
        </w:r>
        <w:r w:rsidR="00B77CEC">
          <w:rPr>
            <w:noProof/>
            <w:webHidden/>
          </w:rPr>
        </w:r>
        <w:r w:rsidR="00B77CEC">
          <w:rPr>
            <w:noProof/>
            <w:webHidden/>
          </w:rPr>
          <w:fldChar w:fldCharType="separate"/>
        </w:r>
        <w:r w:rsidR="00D7050B">
          <w:rPr>
            <w:noProof/>
            <w:webHidden/>
          </w:rPr>
          <w:t>93</w:t>
        </w:r>
        <w:r w:rsidR="00B77CEC">
          <w:rPr>
            <w:noProof/>
            <w:webHidden/>
          </w:rPr>
          <w:fldChar w:fldCharType="end"/>
        </w:r>
      </w:hyperlink>
    </w:p>
    <w:p w14:paraId="1503415C" w14:textId="00711242"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23" w:history="1">
        <w:r w:rsidR="00B77CEC" w:rsidRPr="00BA1E21">
          <w:rPr>
            <w:rStyle w:val="Hyperlink"/>
            <w:noProof/>
          </w:rPr>
          <w:t>Bảng 4.33</w:t>
        </w:r>
        <w:r w:rsidR="00B77CEC" w:rsidRPr="00BA1E21">
          <w:rPr>
            <w:rStyle w:val="Hyperlink"/>
            <w:noProof/>
            <w:lang w:val="en-US"/>
          </w:rPr>
          <w:t xml:space="preserve"> </w:t>
        </w:r>
        <w:r w:rsidR="00B77CEC" w:rsidRPr="00BA1E21">
          <w:rPr>
            <w:rStyle w:val="Hyperlink"/>
            <w:noProof/>
          </w:rPr>
          <w:t>Khối lượng CTR công nghiệp thông thường phát sinh tại dự án</w:t>
        </w:r>
        <w:r w:rsidR="00B77CEC">
          <w:rPr>
            <w:noProof/>
            <w:webHidden/>
          </w:rPr>
          <w:tab/>
        </w:r>
        <w:r w:rsidR="00B77CEC">
          <w:rPr>
            <w:noProof/>
            <w:webHidden/>
          </w:rPr>
          <w:fldChar w:fldCharType="begin"/>
        </w:r>
        <w:r w:rsidR="00B77CEC">
          <w:rPr>
            <w:noProof/>
            <w:webHidden/>
          </w:rPr>
          <w:instrText xml:space="preserve"> PAGEREF _Toc140340323 \h </w:instrText>
        </w:r>
        <w:r w:rsidR="00B77CEC">
          <w:rPr>
            <w:noProof/>
            <w:webHidden/>
          </w:rPr>
        </w:r>
        <w:r w:rsidR="00B77CEC">
          <w:rPr>
            <w:noProof/>
            <w:webHidden/>
          </w:rPr>
          <w:fldChar w:fldCharType="separate"/>
        </w:r>
        <w:r w:rsidR="00D7050B">
          <w:rPr>
            <w:noProof/>
            <w:webHidden/>
          </w:rPr>
          <w:t>95</w:t>
        </w:r>
        <w:r w:rsidR="00B77CEC">
          <w:rPr>
            <w:noProof/>
            <w:webHidden/>
          </w:rPr>
          <w:fldChar w:fldCharType="end"/>
        </w:r>
      </w:hyperlink>
    </w:p>
    <w:p w14:paraId="38EF32C6" w14:textId="0A8F7631"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24" w:history="1">
        <w:r w:rsidR="00B77CEC" w:rsidRPr="00BA1E21">
          <w:rPr>
            <w:rStyle w:val="Hyperlink"/>
            <w:noProof/>
          </w:rPr>
          <w:t>Bảng 4.34</w:t>
        </w:r>
        <w:r w:rsidR="00B77CEC" w:rsidRPr="00BA1E21">
          <w:rPr>
            <w:rStyle w:val="Hyperlink"/>
            <w:noProof/>
            <w:lang w:val="en-US"/>
          </w:rPr>
          <w:t xml:space="preserve"> </w:t>
        </w:r>
        <w:r w:rsidR="00B77CEC" w:rsidRPr="00BA1E21">
          <w:rPr>
            <w:rStyle w:val="Hyperlink"/>
            <w:noProof/>
          </w:rPr>
          <w:t>Bảng tổng hợp loại chất thải nguy hại và khối lượng phát sinh</w:t>
        </w:r>
        <w:r w:rsidR="00B77CEC">
          <w:rPr>
            <w:noProof/>
            <w:webHidden/>
          </w:rPr>
          <w:tab/>
        </w:r>
        <w:r w:rsidR="00B77CEC">
          <w:rPr>
            <w:noProof/>
            <w:webHidden/>
          </w:rPr>
          <w:fldChar w:fldCharType="begin"/>
        </w:r>
        <w:r w:rsidR="00B77CEC">
          <w:rPr>
            <w:noProof/>
            <w:webHidden/>
          </w:rPr>
          <w:instrText xml:space="preserve"> PAGEREF _Toc140340324 \h </w:instrText>
        </w:r>
        <w:r w:rsidR="00B77CEC">
          <w:rPr>
            <w:noProof/>
            <w:webHidden/>
          </w:rPr>
        </w:r>
        <w:r w:rsidR="00B77CEC">
          <w:rPr>
            <w:noProof/>
            <w:webHidden/>
          </w:rPr>
          <w:fldChar w:fldCharType="separate"/>
        </w:r>
        <w:r w:rsidR="00D7050B">
          <w:rPr>
            <w:noProof/>
            <w:webHidden/>
          </w:rPr>
          <w:t>96</w:t>
        </w:r>
        <w:r w:rsidR="00B77CEC">
          <w:rPr>
            <w:noProof/>
            <w:webHidden/>
          </w:rPr>
          <w:fldChar w:fldCharType="end"/>
        </w:r>
      </w:hyperlink>
    </w:p>
    <w:p w14:paraId="4B7BB34A" w14:textId="2BAD346B"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25" w:history="1">
        <w:r w:rsidR="00B77CEC" w:rsidRPr="00BA1E21">
          <w:rPr>
            <w:rStyle w:val="Hyperlink"/>
            <w:noProof/>
          </w:rPr>
          <w:t>Bảng 4.35</w:t>
        </w:r>
        <w:r w:rsidR="00B77CEC" w:rsidRPr="00BA1E21">
          <w:rPr>
            <w:rStyle w:val="Hyperlink"/>
            <w:noProof/>
            <w:lang w:val="en-US"/>
          </w:rPr>
          <w:t xml:space="preserve"> </w:t>
        </w:r>
        <w:r w:rsidR="00B77CEC" w:rsidRPr="00BA1E21">
          <w:rPr>
            <w:rStyle w:val="Hyperlink"/>
            <w:noProof/>
          </w:rPr>
          <w:t>Độ ồn của các ngành nghề sản xuất</w:t>
        </w:r>
        <w:r w:rsidR="00B77CEC">
          <w:rPr>
            <w:noProof/>
            <w:webHidden/>
          </w:rPr>
          <w:tab/>
        </w:r>
        <w:r w:rsidR="00B77CEC">
          <w:rPr>
            <w:noProof/>
            <w:webHidden/>
          </w:rPr>
          <w:fldChar w:fldCharType="begin"/>
        </w:r>
        <w:r w:rsidR="00B77CEC">
          <w:rPr>
            <w:noProof/>
            <w:webHidden/>
          </w:rPr>
          <w:instrText xml:space="preserve"> PAGEREF _Toc140340325 \h </w:instrText>
        </w:r>
        <w:r w:rsidR="00B77CEC">
          <w:rPr>
            <w:noProof/>
            <w:webHidden/>
          </w:rPr>
        </w:r>
        <w:r w:rsidR="00B77CEC">
          <w:rPr>
            <w:noProof/>
            <w:webHidden/>
          </w:rPr>
          <w:fldChar w:fldCharType="separate"/>
        </w:r>
        <w:r w:rsidR="00D7050B">
          <w:rPr>
            <w:noProof/>
            <w:webHidden/>
          </w:rPr>
          <w:t>98</w:t>
        </w:r>
        <w:r w:rsidR="00B77CEC">
          <w:rPr>
            <w:noProof/>
            <w:webHidden/>
          </w:rPr>
          <w:fldChar w:fldCharType="end"/>
        </w:r>
      </w:hyperlink>
    </w:p>
    <w:p w14:paraId="639A0428" w14:textId="2FD41C7F"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26" w:history="1">
        <w:r w:rsidR="00B77CEC" w:rsidRPr="00BA1E21">
          <w:rPr>
            <w:rStyle w:val="Hyperlink"/>
            <w:noProof/>
          </w:rPr>
          <w:t>Bảng 4.36</w:t>
        </w:r>
        <w:r w:rsidR="00B77CEC" w:rsidRPr="00BA1E21">
          <w:rPr>
            <w:rStyle w:val="Hyperlink"/>
            <w:noProof/>
            <w:lang w:val="en-US"/>
          </w:rPr>
          <w:t xml:space="preserve"> </w:t>
        </w:r>
        <w:r w:rsidR="00B77CEC" w:rsidRPr="00BA1E21">
          <w:rPr>
            <w:rStyle w:val="Hyperlink"/>
            <w:noProof/>
          </w:rPr>
          <w:t>Mức độ dễ chịu tiếng ồn</w:t>
        </w:r>
        <w:r w:rsidR="00B77CEC">
          <w:rPr>
            <w:noProof/>
            <w:webHidden/>
          </w:rPr>
          <w:tab/>
        </w:r>
        <w:r w:rsidR="00B77CEC">
          <w:rPr>
            <w:noProof/>
            <w:webHidden/>
          </w:rPr>
          <w:fldChar w:fldCharType="begin"/>
        </w:r>
        <w:r w:rsidR="00B77CEC">
          <w:rPr>
            <w:noProof/>
            <w:webHidden/>
          </w:rPr>
          <w:instrText xml:space="preserve"> PAGEREF _Toc140340326 \h </w:instrText>
        </w:r>
        <w:r w:rsidR="00B77CEC">
          <w:rPr>
            <w:noProof/>
            <w:webHidden/>
          </w:rPr>
        </w:r>
        <w:r w:rsidR="00B77CEC">
          <w:rPr>
            <w:noProof/>
            <w:webHidden/>
          </w:rPr>
          <w:fldChar w:fldCharType="separate"/>
        </w:r>
        <w:r w:rsidR="00D7050B">
          <w:rPr>
            <w:noProof/>
            <w:webHidden/>
          </w:rPr>
          <w:t>99</w:t>
        </w:r>
        <w:r w:rsidR="00B77CEC">
          <w:rPr>
            <w:noProof/>
            <w:webHidden/>
          </w:rPr>
          <w:fldChar w:fldCharType="end"/>
        </w:r>
      </w:hyperlink>
    </w:p>
    <w:p w14:paraId="269E706A" w14:textId="3818C763"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27" w:history="1">
        <w:r w:rsidR="00B77CEC" w:rsidRPr="00BA1E21">
          <w:rPr>
            <w:rStyle w:val="Hyperlink"/>
            <w:noProof/>
          </w:rPr>
          <w:t>Bảng 4.37</w:t>
        </w:r>
        <w:r w:rsidR="00B77CEC" w:rsidRPr="00BA1E21">
          <w:rPr>
            <w:rStyle w:val="Hyperlink"/>
            <w:noProof/>
            <w:lang w:val="en-US"/>
          </w:rPr>
          <w:t xml:space="preserve"> </w:t>
        </w:r>
        <w:r w:rsidR="00B77CEC" w:rsidRPr="00BA1E21">
          <w:rPr>
            <w:rStyle w:val="Hyperlink"/>
            <w:noProof/>
          </w:rPr>
          <w:t>Danh sách các vị trí có nguy cơ xảy ra sự cố hóa chất</w:t>
        </w:r>
        <w:r w:rsidR="00B77CEC">
          <w:rPr>
            <w:noProof/>
            <w:webHidden/>
          </w:rPr>
          <w:tab/>
        </w:r>
        <w:r w:rsidR="00B77CEC">
          <w:rPr>
            <w:noProof/>
            <w:webHidden/>
          </w:rPr>
          <w:fldChar w:fldCharType="begin"/>
        </w:r>
        <w:r w:rsidR="00B77CEC">
          <w:rPr>
            <w:noProof/>
            <w:webHidden/>
          </w:rPr>
          <w:instrText xml:space="preserve"> PAGEREF _Toc140340327 \h </w:instrText>
        </w:r>
        <w:r w:rsidR="00B77CEC">
          <w:rPr>
            <w:noProof/>
            <w:webHidden/>
          </w:rPr>
        </w:r>
        <w:r w:rsidR="00B77CEC">
          <w:rPr>
            <w:noProof/>
            <w:webHidden/>
          </w:rPr>
          <w:fldChar w:fldCharType="separate"/>
        </w:r>
        <w:r w:rsidR="00D7050B">
          <w:rPr>
            <w:noProof/>
            <w:webHidden/>
          </w:rPr>
          <w:t>108</w:t>
        </w:r>
        <w:r w:rsidR="00B77CEC">
          <w:rPr>
            <w:noProof/>
            <w:webHidden/>
          </w:rPr>
          <w:fldChar w:fldCharType="end"/>
        </w:r>
      </w:hyperlink>
    </w:p>
    <w:p w14:paraId="274B4BFB" w14:textId="5C7FE5F1"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28" w:history="1">
        <w:r w:rsidR="00B77CEC" w:rsidRPr="00BA1E21">
          <w:rPr>
            <w:rStyle w:val="Hyperlink"/>
            <w:noProof/>
          </w:rPr>
          <w:t>Bảng 4.38</w:t>
        </w:r>
        <w:r w:rsidR="00B77CEC" w:rsidRPr="00BA1E21">
          <w:rPr>
            <w:rStyle w:val="Hyperlink"/>
            <w:noProof/>
            <w:lang w:val="en-US"/>
          </w:rPr>
          <w:t xml:space="preserve"> </w:t>
        </w:r>
        <w:r w:rsidR="00B77CEC" w:rsidRPr="00BA1E21">
          <w:rPr>
            <w:rStyle w:val="Hyperlink"/>
            <w:noProof/>
          </w:rPr>
          <w:t>Hậu quả sự cố hóa chất gây ra</w:t>
        </w:r>
        <w:r w:rsidR="00B77CEC">
          <w:rPr>
            <w:noProof/>
            <w:webHidden/>
          </w:rPr>
          <w:tab/>
        </w:r>
        <w:r w:rsidR="00B77CEC">
          <w:rPr>
            <w:noProof/>
            <w:webHidden/>
          </w:rPr>
          <w:fldChar w:fldCharType="begin"/>
        </w:r>
        <w:r w:rsidR="00B77CEC">
          <w:rPr>
            <w:noProof/>
            <w:webHidden/>
          </w:rPr>
          <w:instrText xml:space="preserve"> PAGEREF _Toc140340328 \h </w:instrText>
        </w:r>
        <w:r w:rsidR="00B77CEC">
          <w:rPr>
            <w:noProof/>
            <w:webHidden/>
          </w:rPr>
        </w:r>
        <w:r w:rsidR="00B77CEC">
          <w:rPr>
            <w:noProof/>
            <w:webHidden/>
          </w:rPr>
          <w:fldChar w:fldCharType="separate"/>
        </w:r>
        <w:r w:rsidR="00D7050B">
          <w:rPr>
            <w:noProof/>
            <w:webHidden/>
          </w:rPr>
          <w:t>109</w:t>
        </w:r>
        <w:r w:rsidR="00B77CEC">
          <w:rPr>
            <w:noProof/>
            <w:webHidden/>
          </w:rPr>
          <w:fldChar w:fldCharType="end"/>
        </w:r>
      </w:hyperlink>
    </w:p>
    <w:p w14:paraId="0EAE9BE0" w14:textId="2A783A11"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29" w:history="1">
        <w:r w:rsidR="00B77CEC" w:rsidRPr="00BA1E21">
          <w:rPr>
            <w:rStyle w:val="Hyperlink"/>
            <w:noProof/>
          </w:rPr>
          <w:t>Bảng 4.39</w:t>
        </w:r>
        <w:r w:rsidR="00B77CEC" w:rsidRPr="00BA1E21">
          <w:rPr>
            <w:rStyle w:val="Hyperlink"/>
            <w:noProof/>
            <w:lang w:val="en-US"/>
          </w:rPr>
          <w:t xml:space="preserve"> </w:t>
        </w:r>
        <w:r w:rsidR="00B77CEC" w:rsidRPr="00BA1E21">
          <w:rPr>
            <w:rStyle w:val="Hyperlink"/>
            <w:noProof/>
          </w:rPr>
          <w:t>Tóm tắt mức độ tác động của các hoạt động đến các thành phần môi trường trong giai đoạn vận hành của dự án</w:t>
        </w:r>
        <w:r w:rsidR="00B77CEC">
          <w:rPr>
            <w:noProof/>
            <w:webHidden/>
          </w:rPr>
          <w:tab/>
        </w:r>
        <w:r w:rsidR="00B77CEC">
          <w:rPr>
            <w:noProof/>
            <w:webHidden/>
          </w:rPr>
          <w:fldChar w:fldCharType="begin"/>
        </w:r>
        <w:r w:rsidR="00B77CEC">
          <w:rPr>
            <w:noProof/>
            <w:webHidden/>
          </w:rPr>
          <w:instrText xml:space="preserve"> PAGEREF _Toc140340329 \h </w:instrText>
        </w:r>
        <w:r w:rsidR="00B77CEC">
          <w:rPr>
            <w:noProof/>
            <w:webHidden/>
          </w:rPr>
        </w:r>
        <w:r w:rsidR="00B77CEC">
          <w:rPr>
            <w:noProof/>
            <w:webHidden/>
          </w:rPr>
          <w:fldChar w:fldCharType="separate"/>
        </w:r>
        <w:r w:rsidR="00D7050B">
          <w:rPr>
            <w:noProof/>
            <w:webHidden/>
          </w:rPr>
          <w:t>113</w:t>
        </w:r>
        <w:r w:rsidR="00B77CEC">
          <w:rPr>
            <w:noProof/>
            <w:webHidden/>
          </w:rPr>
          <w:fldChar w:fldCharType="end"/>
        </w:r>
      </w:hyperlink>
    </w:p>
    <w:p w14:paraId="5B9EA2FC" w14:textId="18C4D15B"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30" w:history="1">
        <w:r w:rsidR="00B77CEC" w:rsidRPr="00BA1E21">
          <w:rPr>
            <w:rStyle w:val="Hyperlink"/>
            <w:noProof/>
          </w:rPr>
          <w:t>Bảng 4.40</w:t>
        </w:r>
        <w:r w:rsidR="00B77CEC" w:rsidRPr="00BA1E21">
          <w:rPr>
            <w:rStyle w:val="Hyperlink"/>
            <w:noProof/>
            <w:lang w:val="en-US"/>
          </w:rPr>
          <w:t xml:space="preserve"> </w:t>
        </w:r>
        <w:r w:rsidR="00B77CEC" w:rsidRPr="00BA1E21">
          <w:rPr>
            <w:rStyle w:val="Hyperlink"/>
            <w:noProof/>
          </w:rPr>
          <w:t>Thông số kỹ thuật hệ thống xử lý bụi công đoạn băm, nghiền nguyên liệu</w:t>
        </w:r>
        <w:r w:rsidR="00B77CEC">
          <w:rPr>
            <w:noProof/>
            <w:webHidden/>
          </w:rPr>
          <w:tab/>
        </w:r>
        <w:r w:rsidR="00B77CEC">
          <w:rPr>
            <w:noProof/>
            <w:webHidden/>
          </w:rPr>
          <w:fldChar w:fldCharType="begin"/>
        </w:r>
        <w:r w:rsidR="00B77CEC">
          <w:rPr>
            <w:noProof/>
            <w:webHidden/>
          </w:rPr>
          <w:instrText xml:space="preserve"> PAGEREF _Toc140340330 \h </w:instrText>
        </w:r>
        <w:r w:rsidR="00B77CEC">
          <w:rPr>
            <w:noProof/>
            <w:webHidden/>
          </w:rPr>
        </w:r>
        <w:r w:rsidR="00B77CEC">
          <w:rPr>
            <w:noProof/>
            <w:webHidden/>
          </w:rPr>
          <w:fldChar w:fldCharType="separate"/>
        </w:r>
        <w:r w:rsidR="00D7050B">
          <w:rPr>
            <w:noProof/>
            <w:webHidden/>
          </w:rPr>
          <w:t>115</w:t>
        </w:r>
        <w:r w:rsidR="00B77CEC">
          <w:rPr>
            <w:noProof/>
            <w:webHidden/>
          </w:rPr>
          <w:fldChar w:fldCharType="end"/>
        </w:r>
      </w:hyperlink>
    </w:p>
    <w:p w14:paraId="6FDF89BE" w14:textId="0B2C3D61"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31" w:history="1">
        <w:r w:rsidR="00B77CEC" w:rsidRPr="00BA1E21">
          <w:rPr>
            <w:rStyle w:val="Hyperlink"/>
            <w:noProof/>
          </w:rPr>
          <w:t>Bảng 4.41</w:t>
        </w:r>
        <w:r w:rsidR="00B77CEC" w:rsidRPr="00BA1E21">
          <w:rPr>
            <w:rStyle w:val="Hyperlink"/>
            <w:noProof/>
            <w:lang w:val="en-US"/>
          </w:rPr>
          <w:t xml:space="preserve"> </w:t>
        </w:r>
        <w:r w:rsidR="00B77CEC" w:rsidRPr="00BA1E21">
          <w:rPr>
            <w:rStyle w:val="Hyperlink"/>
            <w:noProof/>
          </w:rPr>
          <w:t>Thông số kỹ thuật hệ thống xử lý khí thải công đoạn nạp liệu và đùn ép tạo hạt</w:t>
        </w:r>
        <w:r w:rsidR="00B77CEC">
          <w:rPr>
            <w:noProof/>
            <w:webHidden/>
          </w:rPr>
          <w:tab/>
        </w:r>
        <w:r w:rsidR="00B77CEC">
          <w:rPr>
            <w:noProof/>
            <w:webHidden/>
          </w:rPr>
          <w:fldChar w:fldCharType="begin"/>
        </w:r>
        <w:r w:rsidR="00B77CEC">
          <w:rPr>
            <w:noProof/>
            <w:webHidden/>
          </w:rPr>
          <w:instrText xml:space="preserve"> PAGEREF _Toc140340331 \h </w:instrText>
        </w:r>
        <w:r w:rsidR="00B77CEC">
          <w:rPr>
            <w:noProof/>
            <w:webHidden/>
          </w:rPr>
        </w:r>
        <w:r w:rsidR="00B77CEC">
          <w:rPr>
            <w:noProof/>
            <w:webHidden/>
          </w:rPr>
          <w:fldChar w:fldCharType="separate"/>
        </w:r>
        <w:r w:rsidR="00D7050B">
          <w:rPr>
            <w:noProof/>
            <w:webHidden/>
          </w:rPr>
          <w:t>117</w:t>
        </w:r>
        <w:r w:rsidR="00B77CEC">
          <w:rPr>
            <w:noProof/>
            <w:webHidden/>
          </w:rPr>
          <w:fldChar w:fldCharType="end"/>
        </w:r>
      </w:hyperlink>
    </w:p>
    <w:p w14:paraId="6DB422F3" w14:textId="6F2D40FF"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32" w:history="1">
        <w:r w:rsidR="00B77CEC" w:rsidRPr="00BA1E21">
          <w:rPr>
            <w:rStyle w:val="Hyperlink"/>
            <w:noProof/>
          </w:rPr>
          <w:t>Bảng 4.42</w:t>
        </w:r>
        <w:r w:rsidR="00B77CEC" w:rsidRPr="00BA1E21">
          <w:rPr>
            <w:rStyle w:val="Hyperlink"/>
            <w:noProof/>
            <w:lang w:val="en-US"/>
          </w:rPr>
          <w:t xml:space="preserve"> </w:t>
        </w:r>
        <w:r w:rsidR="00B77CEC" w:rsidRPr="00BA1E21">
          <w:rPr>
            <w:rStyle w:val="Hyperlink"/>
            <w:noProof/>
          </w:rPr>
          <w:t>Lưu lượng nước thải sinh hoạt phát sinh của dự án</w:t>
        </w:r>
        <w:r w:rsidR="00B77CEC">
          <w:rPr>
            <w:noProof/>
            <w:webHidden/>
          </w:rPr>
          <w:tab/>
        </w:r>
        <w:r w:rsidR="00B77CEC">
          <w:rPr>
            <w:noProof/>
            <w:webHidden/>
          </w:rPr>
          <w:fldChar w:fldCharType="begin"/>
        </w:r>
        <w:r w:rsidR="00B77CEC">
          <w:rPr>
            <w:noProof/>
            <w:webHidden/>
          </w:rPr>
          <w:instrText xml:space="preserve"> PAGEREF _Toc140340332 \h </w:instrText>
        </w:r>
        <w:r w:rsidR="00B77CEC">
          <w:rPr>
            <w:noProof/>
            <w:webHidden/>
          </w:rPr>
        </w:r>
        <w:r w:rsidR="00B77CEC">
          <w:rPr>
            <w:noProof/>
            <w:webHidden/>
          </w:rPr>
          <w:fldChar w:fldCharType="separate"/>
        </w:r>
        <w:r w:rsidR="00D7050B">
          <w:rPr>
            <w:noProof/>
            <w:webHidden/>
          </w:rPr>
          <w:t>119</w:t>
        </w:r>
        <w:r w:rsidR="00B77CEC">
          <w:rPr>
            <w:noProof/>
            <w:webHidden/>
          </w:rPr>
          <w:fldChar w:fldCharType="end"/>
        </w:r>
      </w:hyperlink>
    </w:p>
    <w:p w14:paraId="32ADB7E5" w14:textId="087EF445"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33" w:history="1">
        <w:r w:rsidR="00B77CEC" w:rsidRPr="00BA1E21">
          <w:rPr>
            <w:rStyle w:val="Hyperlink"/>
            <w:noProof/>
          </w:rPr>
          <w:t>Bảng 4.43</w:t>
        </w:r>
        <w:r w:rsidR="00B77CEC" w:rsidRPr="00BA1E21">
          <w:rPr>
            <w:rStyle w:val="Hyperlink"/>
            <w:noProof/>
            <w:lang w:val="en-US"/>
          </w:rPr>
          <w:t xml:space="preserve"> </w:t>
        </w:r>
        <w:r w:rsidR="00B77CEC" w:rsidRPr="00BA1E21">
          <w:rPr>
            <w:rStyle w:val="Hyperlink"/>
            <w:noProof/>
          </w:rPr>
          <w:t>Lưu lượng nước thải phát sinh của dự án</w:t>
        </w:r>
        <w:r w:rsidR="00B77CEC">
          <w:rPr>
            <w:noProof/>
            <w:webHidden/>
          </w:rPr>
          <w:tab/>
        </w:r>
        <w:r w:rsidR="00B77CEC">
          <w:rPr>
            <w:noProof/>
            <w:webHidden/>
          </w:rPr>
          <w:fldChar w:fldCharType="begin"/>
        </w:r>
        <w:r w:rsidR="00B77CEC">
          <w:rPr>
            <w:noProof/>
            <w:webHidden/>
          </w:rPr>
          <w:instrText xml:space="preserve"> PAGEREF _Toc140340333 \h </w:instrText>
        </w:r>
        <w:r w:rsidR="00B77CEC">
          <w:rPr>
            <w:noProof/>
            <w:webHidden/>
          </w:rPr>
        </w:r>
        <w:r w:rsidR="00B77CEC">
          <w:rPr>
            <w:noProof/>
            <w:webHidden/>
          </w:rPr>
          <w:fldChar w:fldCharType="separate"/>
        </w:r>
        <w:r w:rsidR="00D7050B">
          <w:rPr>
            <w:noProof/>
            <w:webHidden/>
          </w:rPr>
          <w:t>123</w:t>
        </w:r>
        <w:r w:rsidR="00B77CEC">
          <w:rPr>
            <w:noProof/>
            <w:webHidden/>
          </w:rPr>
          <w:fldChar w:fldCharType="end"/>
        </w:r>
      </w:hyperlink>
    </w:p>
    <w:p w14:paraId="4D748A28" w14:textId="5293DC39"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34" w:history="1">
        <w:r w:rsidR="00B77CEC" w:rsidRPr="00BA1E21">
          <w:rPr>
            <w:rStyle w:val="Hyperlink"/>
            <w:noProof/>
          </w:rPr>
          <w:t>Bảng 4.44</w:t>
        </w:r>
        <w:r w:rsidR="00B77CEC" w:rsidRPr="00BA1E21">
          <w:rPr>
            <w:rStyle w:val="Hyperlink"/>
            <w:noProof/>
            <w:lang w:val="en-US"/>
          </w:rPr>
          <w:t xml:space="preserve"> </w:t>
        </w:r>
        <w:r w:rsidR="00B77CEC" w:rsidRPr="00BA1E21">
          <w:rPr>
            <w:rStyle w:val="Hyperlink"/>
            <w:noProof/>
          </w:rPr>
          <w:t>Thông số thiết kế các thiết bị của HTXL nước thải</w:t>
        </w:r>
        <w:r w:rsidR="00B77CEC">
          <w:rPr>
            <w:noProof/>
            <w:webHidden/>
          </w:rPr>
          <w:tab/>
        </w:r>
        <w:r w:rsidR="00B77CEC">
          <w:rPr>
            <w:noProof/>
            <w:webHidden/>
          </w:rPr>
          <w:fldChar w:fldCharType="begin"/>
        </w:r>
        <w:r w:rsidR="00B77CEC">
          <w:rPr>
            <w:noProof/>
            <w:webHidden/>
          </w:rPr>
          <w:instrText xml:space="preserve"> PAGEREF _Toc140340334 \h </w:instrText>
        </w:r>
        <w:r w:rsidR="00B77CEC">
          <w:rPr>
            <w:noProof/>
            <w:webHidden/>
          </w:rPr>
        </w:r>
        <w:r w:rsidR="00B77CEC">
          <w:rPr>
            <w:noProof/>
            <w:webHidden/>
          </w:rPr>
          <w:fldChar w:fldCharType="separate"/>
        </w:r>
        <w:r w:rsidR="00D7050B">
          <w:rPr>
            <w:noProof/>
            <w:webHidden/>
          </w:rPr>
          <w:t>126</w:t>
        </w:r>
        <w:r w:rsidR="00B77CEC">
          <w:rPr>
            <w:noProof/>
            <w:webHidden/>
          </w:rPr>
          <w:fldChar w:fldCharType="end"/>
        </w:r>
      </w:hyperlink>
    </w:p>
    <w:p w14:paraId="0AE502B1" w14:textId="44E09E66"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35" w:history="1">
        <w:r w:rsidR="00B77CEC" w:rsidRPr="00BA1E21">
          <w:rPr>
            <w:rStyle w:val="Hyperlink"/>
            <w:noProof/>
          </w:rPr>
          <w:t>Bảng 4.45</w:t>
        </w:r>
        <w:r w:rsidR="00B77CEC" w:rsidRPr="00BA1E21">
          <w:rPr>
            <w:rStyle w:val="Hyperlink"/>
            <w:noProof/>
            <w:lang w:val="en-US"/>
          </w:rPr>
          <w:t xml:space="preserve"> </w:t>
        </w:r>
        <w:r w:rsidR="00B77CEC" w:rsidRPr="00BA1E21">
          <w:rPr>
            <w:rStyle w:val="Hyperlink"/>
            <w:bCs/>
            <w:noProof/>
          </w:rPr>
          <w:t>Danh mục thiết bị thuộc hệ thống xử lý nước thải</w:t>
        </w:r>
        <w:r w:rsidR="00B77CEC">
          <w:rPr>
            <w:noProof/>
            <w:webHidden/>
          </w:rPr>
          <w:tab/>
        </w:r>
        <w:r w:rsidR="00B77CEC">
          <w:rPr>
            <w:noProof/>
            <w:webHidden/>
          </w:rPr>
          <w:fldChar w:fldCharType="begin"/>
        </w:r>
        <w:r w:rsidR="00B77CEC">
          <w:rPr>
            <w:noProof/>
            <w:webHidden/>
          </w:rPr>
          <w:instrText xml:space="preserve"> PAGEREF _Toc140340335 \h </w:instrText>
        </w:r>
        <w:r w:rsidR="00B77CEC">
          <w:rPr>
            <w:noProof/>
            <w:webHidden/>
          </w:rPr>
        </w:r>
        <w:r w:rsidR="00B77CEC">
          <w:rPr>
            <w:noProof/>
            <w:webHidden/>
          </w:rPr>
          <w:fldChar w:fldCharType="separate"/>
        </w:r>
        <w:r w:rsidR="00D7050B">
          <w:rPr>
            <w:noProof/>
            <w:webHidden/>
          </w:rPr>
          <w:t>126</w:t>
        </w:r>
        <w:r w:rsidR="00B77CEC">
          <w:rPr>
            <w:noProof/>
            <w:webHidden/>
          </w:rPr>
          <w:fldChar w:fldCharType="end"/>
        </w:r>
      </w:hyperlink>
    </w:p>
    <w:p w14:paraId="0EA4F1D5" w14:textId="6C392D94"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36" w:history="1">
        <w:r w:rsidR="00B77CEC" w:rsidRPr="00BA1E21">
          <w:rPr>
            <w:rStyle w:val="Hyperlink"/>
            <w:noProof/>
          </w:rPr>
          <w:t>Bảng 4.46</w:t>
        </w:r>
        <w:r w:rsidR="00B77CEC" w:rsidRPr="00BA1E21">
          <w:rPr>
            <w:rStyle w:val="Hyperlink"/>
            <w:noProof/>
            <w:lang w:val="en-US"/>
          </w:rPr>
          <w:t xml:space="preserve"> </w:t>
        </w:r>
        <w:r w:rsidR="00B77CEC" w:rsidRPr="00BA1E21">
          <w:rPr>
            <w:rStyle w:val="Hyperlink"/>
            <w:noProof/>
          </w:rPr>
          <w:t>Bảng phân công trách nhiệm từng bộ phận</w:t>
        </w:r>
        <w:r w:rsidR="00B77CEC">
          <w:rPr>
            <w:noProof/>
            <w:webHidden/>
          </w:rPr>
          <w:tab/>
        </w:r>
        <w:r w:rsidR="00B77CEC">
          <w:rPr>
            <w:noProof/>
            <w:webHidden/>
          </w:rPr>
          <w:fldChar w:fldCharType="begin"/>
        </w:r>
        <w:r w:rsidR="00B77CEC">
          <w:rPr>
            <w:noProof/>
            <w:webHidden/>
          </w:rPr>
          <w:instrText xml:space="preserve"> PAGEREF _Toc140340336 \h </w:instrText>
        </w:r>
        <w:r w:rsidR="00B77CEC">
          <w:rPr>
            <w:noProof/>
            <w:webHidden/>
          </w:rPr>
        </w:r>
        <w:r w:rsidR="00B77CEC">
          <w:rPr>
            <w:noProof/>
            <w:webHidden/>
          </w:rPr>
          <w:fldChar w:fldCharType="separate"/>
        </w:r>
        <w:r w:rsidR="00D7050B">
          <w:rPr>
            <w:noProof/>
            <w:webHidden/>
          </w:rPr>
          <w:t>135</w:t>
        </w:r>
        <w:r w:rsidR="00B77CEC">
          <w:rPr>
            <w:noProof/>
            <w:webHidden/>
          </w:rPr>
          <w:fldChar w:fldCharType="end"/>
        </w:r>
      </w:hyperlink>
    </w:p>
    <w:p w14:paraId="68DE2E53" w14:textId="6D6F1BC2"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37" w:history="1">
        <w:r w:rsidR="00B77CEC" w:rsidRPr="00BA1E21">
          <w:rPr>
            <w:rStyle w:val="Hyperlink"/>
            <w:noProof/>
          </w:rPr>
          <w:t>Bảng 4.47</w:t>
        </w:r>
        <w:r w:rsidR="00B77CEC" w:rsidRPr="00BA1E21">
          <w:rPr>
            <w:rStyle w:val="Hyperlink"/>
            <w:noProof/>
            <w:lang w:val="en-US"/>
          </w:rPr>
          <w:t xml:space="preserve"> </w:t>
        </w:r>
        <w:r w:rsidR="00B77CEC" w:rsidRPr="00BA1E21">
          <w:rPr>
            <w:rStyle w:val="Hyperlink"/>
            <w:noProof/>
          </w:rPr>
          <w:t>Phương hướng khắc phục sự cố trong vận hành hệ thống xử lý nước thải</w:t>
        </w:r>
        <w:r w:rsidR="00B77CEC">
          <w:rPr>
            <w:noProof/>
            <w:webHidden/>
          </w:rPr>
          <w:tab/>
        </w:r>
        <w:r w:rsidR="00B77CEC">
          <w:rPr>
            <w:noProof/>
            <w:webHidden/>
          </w:rPr>
          <w:fldChar w:fldCharType="begin"/>
        </w:r>
        <w:r w:rsidR="00B77CEC">
          <w:rPr>
            <w:noProof/>
            <w:webHidden/>
          </w:rPr>
          <w:instrText xml:space="preserve"> PAGEREF _Toc140340337 \h </w:instrText>
        </w:r>
        <w:r w:rsidR="00B77CEC">
          <w:rPr>
            <w:noProof/>
            <w:webHidden/>
          </w:rPr>
        </w:r>
        <w:r w:rsidR="00B77CEC">
          <w:rPr>
            <w:noProof/>
            <w:webHidden/>
          </w:rPr>
          <w:fldChar w:fldCharType="separate"/>
        </w:r>
        <w:r w:rsidR="00D7050B">
          <w:rPr>
            <w:noProof/>
            <w:webHidden/>
          </w:rPr>
          <w:t>140</w:t>
        </w:r>
        <w:r w:rsidR="00B77CEC">
          <w:rPr>
            <w:noProof/>
            <w:webHidden/>
          </w:rPr>
          <w:fldChar w:fldCharType="end"/>
        </w:r>
      </w:hyperlink>
    </w:p>
    <w:p w14:paraId="2EA41DF7" w14:textId="4E2D1A11"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38" w:history="1">
        <w:r w:rsidR="00B77CEC" w:rsidRPr="00BA1E21">
          <w:rPr>
            <w:rStyle w:val="Hyperlink"/>
            <w:noProof/>
          </w:rPr>
          <w:t>Bảng 4.48</w:t>
        </w:r>
        <w:r w:rsidR="00B77CEC" w:rsidRPr="00BA1E21">
          <w:rPr>
            <w:rStyle w:val="Hyperlink"/>
            <w:noProof/>
            <w:lang w:val="en-US"/>
          </w:rPr>
          <w:t xml:space="preserve"> </w:t>
        </w:r>
        <w:r w:rsidR="00B77CEC" w:rsidRPr="00BA1E21">
          <w:rPr>
            <w:rStyle w:val="Hyperlink"/>
            <w:noProof/>
          </w:rPr>
          <w:t>Danh mục công trình, biện pháp bảo vệ môi trường của dự án</w:t>
        </w:r>
        <w:r w:rsidR="00B77CEC">
          <w:rPr>
            <w:noProof/>
            <w:webHidden/>
          </w:rPr>
          <w:tab/>
        </w:r>
        <w:r w:rsidR="00B77CEC">
          <w:rPr>
            <w:noProof/>
            <w:webHidden/>
          </w:rPr>
          <w:fldChar w:fldCharType="begin"/>
        </w:r>
        <w:r w:rsidR="00B77CEC">
          <w:rPr>
            <w:noProof/>
            <w:webHidden/>
          </w:rPr>
          <w:instrText xml:space="preserve"> PAGEREF _Toc140340338 \h </w:instrText>
        </w:r>
        <w:r w:rsidR="00B77CEC">
          <w:rPr>
            <w:noProof/>
            <w:webHidden/>
          </w:rPr>
        </w:r>
        <w:r w:rsidR="00B77CEC">
          <w:rPr>
            <w:noProof/>
            <w:webHidden/>
          </w:rPr>
          <w:fldChar w:fldCharType="separate"/>
        </w:r>
        <w:r w:rsidR="00D7050B">
          <w:rPr>
            <w:noProof/>
            <w:webHidden/>
          </w:rPr>
          <w:t>142</w:t>
        </w:r>
        <w:r w:rsidR="00B77CEC">
          <w:rPr>
            <w:noProof/>
            <w:webHidden/>
          </w:rPr>
          <w:fldChar w:fldCharType="end"/>
        </w:r>
      </w:hyperlink>
    </w:p>
    <w:p w14:paraId="691E5136" w14:textId="4CD4FE15"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39" w:history="1">
        <w:r w:rsidR="00B77CEC" w:rsidRPr="00BA1E21">
          <w:rPr>
            <w:rStyle w:val="Hyperlink"/>
            <w:noProof/>
          </w:rPr>
          <w:t>Bảng 4.49</w:t>
        </w:r>
        <w:r w:rsidR="00B77CEC" w:rsidRPr="00BA1E21">
          <w:rPr>
            <w:rStyle w:val="Hyperlink"/>
            <w:noProof/>
            <w:lang w:val="en-US"/>
          </w:rPr>
          <w:t xml:space="preserve"> </w:t>
        </w:r>
        <w:r w:rsidR="00B77CEC" w:rsidRPr="00BA1E21">
          <w:rPr>
            <w:rStyle w:val="Hyperlink"/>
            <w:noProof/>
          </w:rPr>
          <w:t>Tóm tắt dự toán kinh phí đối với từng công trình, biện pháp bảo vệ môi trường của dự án</w:t>
        </w:r>
        <w:r w:rsidR="00B77CEC">
          <w:rPr>
            <w:noProof/>
            <w:webHidden/>
          </w:rPr>
          <w:tab/>
        </w:r>
        <w:r w:rsidR="00B77CEC">
          <w:rPr>
            <w:noProof/>
            <w:webHidden/>
          </w:rPr>
          <w:fldChar w:fldCharType="begin"/>
        </w:r>
        <w:r w:rsidR="00B77CEC">
          <w:rPr>
            <w:noProof/>
            <w:webHidden/>
          </w:rPr>
          <w:instrText xml:space="preserve"> PAGEREF _Toc140340339 \h </w:instrText>
        </w:r>
        <w:r w:rsidR="00B77CEC">
          <w:rPr>
            <w:noProof/>
            <w:webHidden/>
          </w:rPr>
        </w:r>
        <w:r w:rsidR="00B77CEC">
          <w:rPr>
            <w:noProof/>
            <w:webHidden/>
          </w:rPr>
          <w:fldChar w:fldCharType="separate"/>
        </w:r>
        <w:r w:rsidR="00D7050B">
          <w:rPr>
            <w:noProof/>
            <w:webHidden/>
          </w:rPr>
          <w:t>142</w:t>
        </w:r>
        <w:r w:rsidR="00B77CEC">
          <w:rPr>
            <w:noProof/>
            <w:webHidden/>
          </w:rPr>
          <w:fldChar w:fldCharType="end"/>
        </w:r>
      </w:hyperlink>
    </w:p>
    <w:p w14:paraId="4B1E8592" w14:textId="6361CB96"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40" w:history="1">
        <w:r w:rsidR="00B77CEC" w:rsidRPr="00BA1E21">
          <w:rPr>
            <w:rStyle w:val="Hyperlink"/>
            <w:noProof/>
          </w:rPr>
          <w:t>Bảng 4.50</w:t>
        </w:r>
        <w:r w:rsidR="00B77CEC" w:rsidRPr="00BA1E21">
          <w:rPr>
            <w:rStyle w:val="Hyperlink"/>
            <w:noProof/>
            <w:lang w:val="en-US"/>
          </w:rPr>
          <w:t xml:space="preserve"> </w:t>
        </w:r>
        <w:r w:rsidR="00B77CEC" w:rsidRPr="00BA1E21">
          <w:rPr>
            <w:rStyle w:val="Hyperlink"/>
            <w:noProof/>
          </w:rPr>
          <w:t>Đánh giá độ tinh cậy của phương pháp lập báo cáo đề xuất cấp GPMT</w:t>
        </w:r>
        <w:r w:rsidR="00B77CEC">
          <w:rPr>
            <w:noProof/>
            <w:webHidden/>
          </w:rPr>
          <w:tab/>
        </w:r>
        <w:r w:rsidR="00B77CEC">
          <w:rPr>
            <w:noProof/>
            <w:webHidden/>
          </w:rPr>
          <w:fldChar w:fldCharType="begin"/>
        </w:r>
        <w:r w:rsidR="00B77CEC">
          <w:rPr>
            <w:noProof/>
            <w:webHidden/>
          </w:rPr>
          <w:instrText xml:space="preserve"> PAGEREF _Toc140340340 \h </w:instrText>
        </w:r>
        <w:r w:rsidR="00B77CEC">
          <w:rPr>
            <w:noProof/>
            <w:webHidden/>
          </w:rPr>
        </w:r>
        <w:r w:rsidR="00B77CEC">
          <w:rPr>
            <w:noProof/>
            <w:webHidden/>
          </w:rPr>
          <w:fldChar w:fldCharType="separate"/>
        </w:r>
        <w:r w:rsidR="00D7050B">
          <w:rPr>
            <w:noProof/>
            <w:webHidden/>
          </w:rPr>
          <w:t>145</w:t>
        </w:r>
        <w:r w:rsidR="00B77CEC">
          <w:rPr>
            <w:noProof/>
            <w:webHidden/>
          </w:rPr>
          <w:fldChar w:fldCharType="end"/>
        </w:r>
      </w:hyperlink>
    </w:p>
    <w:p w14:paraId="6CF6FCAA" w14:textId="655C120F"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41" w:history="1">
        <w:r w:rsidR="00B77CEC" w:rsidRPr="00BA1E21">
          <w:rPr>
            <w:rStyle w:val="Hyperlink"/>
            <w:noProof/>
          </w:rPr>
          <w:t>Bảng 6.1</w:t>
        </w:r>
        <w:r w:rsidR="00B77CEC" w:rsidRPr="00BA1E21">
          <w:rPr>
            <w:rStyle w:val="Hyperlink"/>
            <w:noProof/>
            <w:lang w:val="en-US"/>
          </w:rPr>
          <w:t xml:space="preserve"> Thành phần ô nhiễm và giá trị giới hạn của các chất ô nhiễm trong dòng nước thải tại dự án</w:t>
        </w:r>
        <w:r w:rsidR="00B77CEC">
          <w:rPr>
            <w:noProof/>
            <w:webHidden/>
          </w:rPr>
          <w:tab/>
        </w:r>
        <w:r w:rsidR="00B77CEC">
          <w:rPr>
            <w:noProof/>
            <w:webHidden/>
          </w:rPr>
          <w:fldChar w:fldCharType="begin"/>
        </w:r>
        <w:r w:rsidR="00B77CEC">
          <w:rPr>
            <w:noProof/>
            <w:webHidden/>
          </w:rPr>
          <w:instrText xml:space="preserve"> PAGEREF _Toc140340341 \h </w:instrText>
        </w:r>
        <w:r w:rsidR="00B77CEC">
          <w:rPr>
            <w:noProof/>
            <w:webHidden/>
          </w:rPr>
        </w:r>
        <w:r w:rsidR="00B77CEC">
          <w:rPr>
            <w:noProof/>
            <w:webHidden/>
          </w:rPr>
          <w:fldChar w:fldCharType="separate"/>
        </w:r>
        <w:r w:rsidR="00D7050B">
          <w:rPr>
            <w:noProof/>
            <w:webHidden/>
          </w:rPr>
          <w:t>147</w:t>
        </w:r>
        <w:r w:rsidR="00B77CEC">
          <w:rPr>
            <w:noProof/>
            <w:webHidden/>
          </w:rPr>
          <w:fldChar w:fldCharType="end"/>
        </w:r>
      </w:hyperlink>
    </w:p>
    <w:p w14:paraId="5A4802A9" w14:textId="2A5F79BD"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42" w:history="1">
        <w:r w:rsidR="00B77CEC" w:rsidRPr="00BA1E21">
          <w:rPr>
            <w:rStyle w:val="Hyperlink"/>
            <w:noProof/>
          </w:rPr>
          <w:t>Bảng 6.2</w:t>
        </w:r>
        <w:r w:rsidR="00B77CEC" w:rsidRPr="00BA1E21">
          <w:rPr>
            <w:rStyle w:val="Hyperlink"/>
            <w:noProof/>
            <w:lang w:val="en-US"/>
          </w:rPr>
          <w:t xml:space="preserve"> </w:t>
        </w:r>
        <w:r w:rsidR="00B77CEC" w:rsidRPr="00BA1E21">
          <w:rPr>
            <w:rStyle w:val="Hyperlink"/>
            <w:noProof/>
          </w:rPr>
          <w:t>Các chất ô nhiễm và giá trị giới hạn của các chất ô nhiễm theo dòng khí thải của dự án</w:t>
        </w:r>
        <w:r w:rsidR="00B77CEC">
          <w:rPr>
            <w:noProof/>
            <w:webHidden/>
          </w:rPr>
          <w:tab/>
        </w:r>
        <w:r w:rsidR="00B77CEC">
          <w:rPr>
            <w:noProof/>
            <w:webHidden/>
          </w:rPr>
          <w:fldChar w:fldCharType="begin"/>
        </w:r>
        <w:r w:rsidR="00B77CEC">
          <w:rPr>
            <w:noProof/>
            <w:webHidden/>
          </w:rPr>
          <w:instrText xml:space="preserve"> PAGEREF _Toc140340342 \h </w:instrText>
        </w:r>
        <w:r w:rsidR="00B77CEC">
          <w:rPr>
            <w:noProof/>
            <w:webHidden/>
          </w:rPr>
        </w:r>
        <w:r w:rsidR="00B77CEC">
          <w:rPr>
            <w:noProof/>
            <w:webHidden/>
          </w:rPr>
          <w:fldChar w:fldCharType="separate"/>
        </w:r>
        <w:r w:rsidR="00D7050B">
          <w:rPr>
            <w:noProof/>
            <w:webHidden/>
          </w:rPr>
          <w:t>149</w:t>
        </w:r>
        <w:r w:rsidR="00B77CEC">
          <w:rPr>
            <w:noProof/>
            <w:webHidden/>
          </w:rPr>
          <w:fldChar w:fldCharType="end"/>
        </w:r>
      </w:hyperlink>
    </w:p>
    <w:p w14:paraId="179B05CF" w14:textId="190B552C"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43" w:history="1">
        <w:r w:rsidR="00B77CEC" w:rsidRPr="00BA1E21">
          <w:rPr>
            <w:rStyle w:val="Hyperlink"/>
            <w:noProof/>
          </w:rPr>
          <w:t>Bảng 7.1</w:t>
        </w:r>
        <w:r w:rsidR="00B77CEC" w:rsidRPr="00BA1E21">
          <w:rPr>
            <w:rStyle w:val="Hyperlink"/>
            <w:noProof/>
            <w:lang w:val="en-US"/>
          </w:rPr>
          <w:t xml:space="preserve"> Thời gian dự kiến lấy mẫu chất thải</w:t>
        </w:r>
        <w:r w:rsidR="00B77CEC">
          <w:rPr>
            <w:noProof/>
            <w:webHidden/>
          </w:rPr>
          <w:tab/>
        </w:r>
        <w:r w:rsidR="00B77CEC">
          <w:rPr>
            <w:noProof/>
            <w:webHidden/>
          </w:rPr>
          <w:fldChar w:fldCharType="begin"/>
        </w:r>
        <w:r w:rsidR="00B77CEC">
          <w:rPr>
            <w:noProof/>
            <w:webHidden/>
          </w:rPr>
          <w:instrText xml:space="preserve"> PAGEREF _Toc140340343 \h </w:instrText>
        </w:r>
        <w:r w:rsidR="00B77CEC">
          <w:rPr>
            <w:noProof/>
            <w:webHidden/>
          </w:rPr>
        </w:r>
        <w:r w:rsidR="00B77CEC">
          <w:rPr>
            <w:noProof/>
            <w:webHidden/>
          </w:rPr>
          <w:fldChar w:fldCharType="separate"/>
        </w:r>
        <w:r w:rsidR="00D7050B">
          <w:rPr>
            <w:noProof/>
            <w:webHidden/>
          </w:rPr>
          <w:t>153</w:t>
        </w:r>
        <w:r w:rsidR="00B77CEC">
          <w:rPr>
            <w:noProof/>
            <w:webHidden/>
          </w:rPr>
          <w:fldChar w:fldCharType="end"/>
        </w:r>
      </w:hyperlink>
    </w:p>
    <w:p w14:paraId="313A85B4" w14:textId="43CC3B4D"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44" w:history="1">
        <w:r w:rsidR="00B77CEC" w:rsidRPr="00BA1E21">
          <w:rPr>
            <w:rStyle w:val="Hyperlink"/>
            <w:noProof/>
          </w:rPr>
          <w:t>Bảng 7.2</w:t>
        </w:r>
        <w:r w:rsidR="00B77CEC" w:rsidRPr="00BA1E21">
          <w:rPr>
            <w:rStyle w:val="Hyperlink"/>
            <w:noProof/>
            <w:lang w:val="en-US"/>
          </w:rPr>
          <w:t xml:space="preserve"> Chi tiết kế hoạch đo đạc, lấy mẫu chất thải đánh giá hiệu quả công trình xử lý</w:t>
        </w:r>
        <w:r w:rsidR="00B77CEC">
          <w:rPr>
            <w:noProof/>
            <w:webHidden/>
          </w:rPr>
          <w:tab/>
        </w:r>
        <w:r w:rsidR="00B77CEC">
          <w:rPr>
            <w:noProof/>
            <w:webHidden/>
          </w:rPr>
          <w:fldChar w:fldCharType="begin"/>
        </w:r>
        <w:r w:rsidR="00B77CEC">
          <w:rPr>
            <w:noProof/>
            <w:webHidden/>
          </w:rPr>
          <w:instrText xml:space="preserve"> PAGEREF _Toc140340344 \h </w:instrText>
        </w:r>
        <w:r w:rsidR="00B77CEC">
          <w:rPr>
            <w:noProof/>
            <w:webHidden/>
          </w:rPr>
        </w:r>
        <w:r w:rsidR="00B77CEC">
          <w:rPr>
            <w:noProof/>
            <w:webHidden/>
          </w:rPr>
          <w:fldChar w:fldCharType="separate"/>
        </w:r>
        <w:r w:rsidR="00D7050B">
          <w:rPr>
            <w:noProof/>
            <w:webHidden/>
          </w:rPr>
          <w:t>154</w:t>
        </w:r>
        <w:r w:rsidR="00B77CEC">
          <w:rPr>
            <w:noProof/>
            <w:webHidden/>
          </w:rPr>
          <w:fldChar w:fldCharType="end"/>
        </w:r>
      </w:hyperlink>
    </w:p>
    <w:p w14:paraId="2D282A60" w14:textId="1BD3CE05"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45" w:history="1">
        <w:r w:rsidR="00B77CEC" w:rsidRPr="00BA1E21">
          <w:rPr>
            <w:rStyle w:val="Hyperlink"/>
            <w:noProof/>
          </w:rPr>
          <w:t>Bảng 7.3</w:t>
        </w:r>
        <w:r w:rsidR="00B77CEC" w:rsidRPr="00BA1E21">
          <w:rPr>
            <w:rStyle w:val="Hyperlink"/>
            <w:noProof/>
            <w:lang w:val="en-US"/>
          </w:rPr>
          <w:t xml:space="preserve"> Chương trình giám sát môi trường định kỳ tại dự án</w:t>
        </w:r>
        <w:r w:rsidR="00B77CEC">
          <w:rPr>
            <w:noProof/>
            <w:webHidden/>
          </w:rPr>
          <w:tab/>
        </w:r>
        <w:r w:rsidR="00B77CEC">
          <w:rPr>
            <w:noProof/>
            <w:webHidden/>
          </w:rPr>
          <w:fldChar w:fldCharType="begin"/>
        </w:r>
        <w:r w:rsidR="00B77CEC">
          <w:rPr>
            <w:noProof/>
            <w:webHidden/>
          </w:rPr>
          <w:instrText xml:space="preserve"> PAGEREF _Toc140340345 \h </w:instrText>
        </w:r>
        <w:r w:rsidR="00B77CEC">
          <w:rPr>
            <w:noProof/>
            <w:webHidden/>
          </w:rPr>
        </w:r>
        <w:r w:rsidR="00B77CEC">
          <w:rPr>
            <w:noProof/>
            <w:webHidden/>
          </w:rPr>
          <w:fldChar w:fldCharType="separate"/>
        </w:r>
        <w:r w:rsidR="00D7050B">
          <w:rPr>
            <w:noProof/>
            <w:webHidden/>
          </w:rPr>
          <w:t>155</w:t>
        </w:r>
        <w:r w:rsidR="00B77CEC">
          <w:rPr>
            <w:noProof/>
            <w:webHidden/>
          </w:rPr>
          <w:fldChar w:fldCharType="end"/>
        </w:r>
      </w:hyperlink>
    </w:p>
    <w:p w14:paraId="78EE727F" w14:textId="58ABF133"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46" w:history="1">
        <w:r w:rsidR="00B77CEC" w:rsidRPr="00BA1E21">
          <w:rPr>
            <w:rStyle w:val="Hyperlink"/>
            <w:noProof/>
          </w:rPr>
          <w:t>Bảng 7.4</w:t>
        </w:r>
        <w:r w:rsidR="00B77CEC" w:rsidRPr="00BA1E21">
          <w:rPr>
            <w:rStyle w:val="Hyperlink"/>
            <w:noProof/>
            <w:lang w:val="en-US"/>
          </w:rPr>
          <w:t xml:space="preserve"> </w:t>
        </w:r>
        <w:r w:rsidR="00B77CEC" w:rsidRPr="00BA1E21">
          <w:rPr>
            <w:rStyle w:val="Hyperlink"/>
            <w:noProof/>
          </w:rPr>
          <w:t>Kinh phí thực hiện quan trắc môi trường hằng năm tại dự án</w:t>
        </w:r>
        <w:r w:rsidR="00B77CEC">
          <w:rPr>
            <w:noProof/>
            <w:webHidden/>
          </w:rPr>
          <w:tab/>
        </w:r>
        <w:r w:rsidR="00B77CEC">
          <w:rPr>
            <w:noProof/>
            <w:webHidden/>
          </w:rPr>
          <w:fldChar w:fldCharType="begin"/>
        </w:r>
        <w:r w:rsidR="00B77CEC">
          <w:rPr>
            <w:noProof/>
            <w:webHidden/>
          </w:rPr>
          <w:instrText xml:space="preserve"> PAGEREF _Toc140340346 \h </w:instrText>
        </w:r>
        <w:r w:rsidR="00B77CEC">
          <w:rPr>
            <w:noProof/>
            <w:webHidden/>
          </w:rPr>
        </w:r>
        <w:r w:rsidR="00B77CEC">
          <w:rPr>
            <w:noProof/>
            <w:webHidden/>
          </w:rPr>
          <w:fldChar w:fldCharType="separate"/>
        </w:r>
        <w:r w:rsidR="00D7050B">
          <w:rPr>
            <w:noProof/>
            <w:webHidden/>
          </w:rPr>
          <w:t>155</w:t>
        </w:r>
        <w:r w:rsidR="00B77CEC">
          <w:rPr>
            <w:noProof/>
            <w:webHidden/>
          </w:rPr>
          <w:fldChar w:fldCharType="end"/>
        </w:r>
      </w:hyperlink>
    </w:p>
    <w:p w14:paraId="5D486595" w14:textId="15B1343E" w:rsidR="00D02B53" w:rsidRPr="00E636A3" w:rsidRDefault="000E2966" w:rsidP="000E2966">
      <w:pPr>
        <w:pStyle w:val="2NDUNG"/>
        <w:jc w:val="left"/>
        <w:rPr>
          <w:rFonts w:eastAsiaTheme="minorEastAsia"/>
          <w:lang w:eastAsia="en-US"/>
        </w:rPr>
      </w:pPr>
      <w:r w:rsidRPr="00E636A3">
        <w:fldChar w:fldCharType="end"/>
      </w:r>
    </w:p>
    <w:p w14:paraId="2750442B" w14:textId="69722321" w:rsidR="00EE28F8" w:rsidRPr="00E636A3" w:rsidRDefault="00EE28F8" w:rsidP="00125D28">
      <w:pPr>
        <w:tabs>
          <w:tab w:val="left" w:pos="4052"/>
        </w:tabs>
        <w:spacing w:before="120" w:after="120" w:line="240" w:lineRule="auto"/>
        <w:rPr>
          <w:rFonts w:cs="Times New Roman"/>
          <w:szCs w:val="26"/>
        </w:rPr>
      </w:pPr>
    </w:p>
    <w:p w14:paraId="375E2D00" w14:textId="405FDE8B" w:rsidR="00EE28F8" w:rsidRPr="00E636A3" w:rsidRDefault="00EE28F8" w:rsidP="00125D28">
      <w:pPr>
        <w:tabs>
          <w:tab w:val="left" w:pos="4052"/>
        </w:tabs>
        <w:spacing w:before="120" w:after="120" w:line="240" w:lineRule="auto"/>
        <w:rPr>
          <w:rFonts w:cs="Times New Roman"/>
          <w:szCs w:val="26"/>
          <w:lang w:eastAsia="ja-JP"/>
        </w:rPr>
        <w:sectPr w:rsidR="00EE28F8" w:rsidRPr="00E636A3" w:rsidSect="00DB4E8F">
          <w:headerReference w:type="default" r:id="rId8"/>
          <w:footerReference w:type="default" r:id="rId9"/>
          <w:pgSz w:w="11920" w:h="16860"/>
          <w:pgMar w:top="1134" w:right="851" w:bottom="1134" w:left="1134" w:header="709" w:footer="709" w:gutter="0"/>
          <w:pgNumType w:fmt="lowerRoman" w:start="1"/>
          <w:cols w:space="708"/>
          <w:docGrid w:linePitch="360"/>
        </w:sectPr>
      </w:pPr>
      <w:r w:rsidRPr="00E636A3">
        <w:rPr>
          <w:rFonts w:cs="Times New Roman"/>
          <w:szCs w:val="26"/>
          <w:lang w:eastAsia="ja-JP"/>
        </w:rPr>
        <w:tab/>
      </w:r>
    </w:p>
    <w:p w14:paraId="32F117CB" w14:textId="77777777" w:rsidR="00D02B53" w:rsidRPr="00E636A3" w:rsidRDefault="00D02B53" w:rsidP="00125D28">
      <w:pPr>
        <w:pStyle w:val="Heading1"/>
        <w:numPr>
          <w:ilvl w:val="0"/>
          <w:numId w:val="0"/>
        </w:numPr>
        <w:ind w:left="357"/>
      </w:pPr>
      <w:bookmarkStart w:id="10" w:name="_Toc139609859"/>
      <w:bookmarkStart w:id="11" w:name="_Toc140340160"/>
      <w:r w:rsidRPr="00E636A3">
        <w:lastRenderedPageBreak/>
        <w:t>DANH MỤC CÁC HÌNH VẼ</w:t>
      </w:r>
      <w:bookmarkEnd w:id="9"/>
      <w:bookmarkEnd w:id="10"/>
      <w:bookmarkEnd w:id="11"/>
    </w:p>
    <w:p w14:paraId="7E275FEE" w14:textId="45F57922" w:rsidR="00B77CEC" w:rsidRDefault="000E2966">
      <w:pPr>
        <w:pStyle w:val="TableofFigures"/>
        <w:tabs>
          <w:tab w:val="right" w:leader="dot" w:pos="9925"/>
        </w:tabs>
        <w:rPr>
          <w:rFonts w:asciiTheme="minorHAnsi" w:hAnsiTheme="minorHAnsi"/>
          <w:noProof/>
          <w:kern w:val="2"/>
          <w:sz w:val="22"/>
          <w:lang w:val="en-US"/>
          <w14:ligatures w14:val="standardContextual"/>
        </w:rPr>
      </w:pPr>
      <w:r w:rsidRPr="00E636A3">
        <w:rPr>
          <w:rFonts w:eastAsiaTheme="majorEastAsia" w:cs="Times New Roman"/>
          <w:b/>
          <w:szCs w:val="26"/>
        </w:rPr>
        <w:fldChar w:fldCharType="begin"/>
      </w:r>
      <w:r w:rsidRPr="00E636A3">
        <w:rPr>
          <w:rFonts w:eastAsiaTheme="majorEastAsia" w:cs="Times New Roman"/>
          <w:b/>
          <w:szCs w:val="26"/>
        </w:rPr>
        <w:instrText xml:space="preserve"> TOC \h \z \c "Hình" </w:instrText>
      </w:r>
      <w:r w:rsidRPr="00E636A3">
        <w:rPr>
          <w:rFonts w:eastAsiaTheme="majorEastAsia" w:cs="Times New Roman"/>
          <w:b/>
          <w:szCs w:val="26"/>
        </w:rPr>
        <w:fldChar w:fldCharType="separate"/>
      </w:r>
      <w:hyperlink w:anchor="_Toc140340347" w:history="1">
        <w:r w:rsidR="00B77CEC" w:rsidRPr="00421857">
          <w:rPr>
            <w:rStyle w:val="Hyperlink"/>
            <w:noProof/>
          </w:rPr>
          <w:t>Hình 1.1 Vị trí dự án trong khu công nghiệp Thành Công</w:t>
        </w:r>
        <w:r w:rsidR="00B77CEC">
          <w:rPr>
            <w:noProof/>
            <w:webHidden/>
          </w:rPr>
          <w:tab/>
        </w:r>
        <w:r w:rsidR="00B77CEC">
          <w:rPr>
            <w:noProof/>
            <w:webHidden/>
          </w:rPr>
          <w:fldChar w:fldCharType="begin"/>
        </w:r>
        <w:r w:rsidR="00B77CEC">
          <w:rPr>
            <w:noProof/>
            <w:webHidden/>
          </w:rPr>
          <w:instrText xml:space="preserve"> PAGEREF _Toc140340347 \h </w:instrText>
        </w:r>
        <w:r w:rsidR="00B77CEC">
          <w:rPr>
            <w:noProof/>
            <w:webHidden/>
          </w:rPr>
        </w:r>
        <w:r w:rsidR="00B77CEC">
          <w:rPr>
            <w:noProof/>
            <w:webHidden/>
          </w:rPr>
          <w:fldChar w:fldCharType="separate"/>
        </w:r>
        <w:r w:rsidR="00D7050B">
          <w:rPr>
            <w:noProof/>
            <w:webHidden/>
          </w:rPr>
          <w:t>7</w:t>
        </w:r>
        <w:r w:rsidR="00B77CEC">
          <w:rPr>
            <w:noProof/>
            <w:webHidden/>
          </w:rPr>
          <w:fldChar w:fldCharType="end"/>
        </w:r>
      </w:hyperlink>
    </w:p>
    <w:p w14:paraId="47982AD1" w14:textId="097F1583"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48" w:history="1">
        <w:r w:rsidR="00B77CEC" w:rsidRPr="00421857">
          <w:rPr>
            <w:rStyle w:val="Hyperlink"/>
            <w:noProof/>
          </w:rPr>
          <w:t>Hình 1.2 Quy trình công nghệ sản xuất hạt nhựa HDPE, PP, ABS, PP, PS</w:t>
        </w:r>
        <w:r w:rsidR="00B77CEC">
          <w:rPr>
            <w:noProof/>
            <w:webHidden/>
          </w:rPr>
          <w:tab/>
        </w:r>
        <w:r w:rsidR="00B77CEC">
          <w:rPr>
            <w:noProof/>
            <w:webHidden/>
          </w:rPr>
          <w:fldChar w:fldCharType="begin"/>
        </w:r>
        <w:r w:rsidR="00B77CEC">
          <w:rPr>
            <w:noProof/>
            <w:webHidden/>
          </w:rPr>
          <w:instrText xml:space="preserve"> PAGEREF _Toc140340348 \h </w:instrText>
        </w:r>
        <w:r w:rsidR="00B77CEC">
          <w:rPr>
            <w:noProof/>
            <w:webHidden/>
          </w:rPr>
        </w:r>
        <w:r w:rsidR="00B77CEC">
          <w:rPr>
            <w:noProof/>
            <w:webHidden/>
          </w:rPr>
          <w:fldChar w:fldCharType="separate"/>
        </w:r>
        <w:r w:rsidR="00D7050B">
          <w:rPr>
            <w:noProof/>
            <w:webHidden/>
          </w:rPr>
          <w:t>17</w:t>
        </w:r>
        <w:r w:rsidR="00B77CEC">
          <w:rPr>
            <w:noProof/>
            <w:webHidden/>
          </w:rPr>
          <w:fldChar w:fldCharType="end"/>
        </w:r>
      </w:hyperlink>
    </w:p>
    <w:p w14:paraId="33AF696C" w14:textId="33DA45AD"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49" w:history="1">
        <w:r w:rsidR="00B77CEC" w:rsidRPr="00421857">
          <w:rPr>
            <w:rStyle w:val="Hyperlink"/>
            <w:noProof/>
          </w:rPr>
          <w:t>Hình 1.3 Hình ảnh minh họa cho dây chuyền băm nghiền và làm sạch phế liệu nhựa tự động tại dự án</w:t>
        </w:r>
        <w:r w:rsidR="00B77CEC">
          <w:rPr>
            <w:noProof/>
            <w:webHidden/>
          </w:rPr>
          <w:tab/>
        </w:r>
        <w:r w:rsidR="00B77CEC">
          <w:rPr>
            <w:noProof/>
            <w:webHidden/>
          </w:rPr>
          <w:fldChar w:fldCharType="begin"/>
        </w:r>
        <w:r w:rsidR="00B77CEC">
          <w:rPr>
            <w:noProof/>
            <w:webHidden/>
          </w:rPr>
          <w:instrText xml:space="preserve"> PAGEREF _Toc140340349 \h </w:instrText>
        </w:r>
        <w:r w:rsidR="00B77CEC">
          <w:rPr>
            <w:noProof/>
            <w:webHidden/>
          </w:rPr>
        </w:r>
        <w:r w:rsidR="00B77CEC">
          <w:rPr>
            <w:noProof/>
            <w:webHidden/>
          </w:rPr>
          <w:fldChar w:fldCharType="separate"/>
        </w:r>
        <w:r w:rsidR="00D7050B">
          <w:rPr>
            <w:noProof/>
            <w:webHidden/>
          </w:rPr>
          <w:t>19</w:t>
        </w:r>
        <w:r w:rsidR="00B77CEC">
          <w:rPr>
            <w:noProof/>
            <w:webHidden/>
          </w:rPr>
          <w:fldChar w:fldCharType="end"/>
        </w:r>
      </w:hyperlink>
    </w:p>
    <w:p w14:paraId="6B6C1160" w14:textId="10D84244"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50" w:history="1">
        <w:r w:rsidR="00B77CEC" w:rsidRPr="00421857">
          <w:rPr>
            <w:rStyle w:val="Hyperlink"/>
            <w:noProof/>
          </w:rPr>
          <w:t>Hình 1.4 Hình ảnh minh họa hệ thống phân loại màu Z tự động</w:t>
        </w:r>
        <w:r w:rsidR="00B77CEC">
          <w:rPr>
            <w:noProof/>
            <w:webHidden/>
          </w:rPr>
          <w:tab/>
        </w:r>
        <w:r w:rsidR="00B77CEC">
          <w:rPr>
            <w:noProof/>
            <w:webHidden/>
          </w:rPr>
          <w:fldChar w:fldCharType="begin"/>
        </w:r>
        <w:r w:rsidR="00B77CEC">
          <w:rPr>
            <w:noProof/>
            <w:webHidden/>
          </w:rPr>
          <w:instrText xml:space="preserve"> PAGEREF _Toc140340350 \h </w:instrText>
        </w:r>
        <w:r w:rsidR="00B77CEC">
          <w:rPr>
            <w:noProof/>
            <w:webHidden/>
          </w:rPr>
        </w:r>
        <w:r w:rsidR="00B77CEC">
          <w:rPr>
            <w:noProof/>
            <w:webHidden/>
          </w:rPr>
          <w:fldChar w:fldCharType="separate"/>
        </w:r>
        <w:r w:rsidR="00D7050B">
          <w:rPr>
            <w:noProof/>
            <w:webHidden/>
          </w:rPr>
          <w:t>21</w:t>
        </w:r>
        <w:r w:rsidR="00B77CEC">
          <w:rPr>
            <w:noProof/>
            <w:webHidden/>
          </w:rPr>
          <w:fldChar w:fldCharType="end"/>
        </w:r>
      </w:hyperlink>
    </w:p>
    <w:p w14:paraId="2BE3721C" w14:textId="7B070241"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51" w:history="1">
        <w:r w:rsidR="00B77CEC" w:rsidRPr="00421857">
          <w:rPr>
            <w:rStyle w:val="Hyperlink"/>
            <w:noProof/>
          </w:rPr>
          <w:t>Hình 1.5 Hình ảnh minh họa dây chuyền ép, đùn và tạo hạt nhựa thành phẩm</w:t>
        </w:r>
        <w:r w:rsidR="00B77CEC">
          <w:rPr>
            <w:noProof/>
            <w:webHidden/>
          </w:rPr>
          <w:tab/>
        </w:r>
        <w:r w:rsidR="00B77CEC">
          <w:rPr>
            <w:noProof/>
            <w:webHidden/>
          </w:rPr>
          <w:fldChar w:fldCharType="begin"/>
        </w:r>
        <w:r w:rsidR="00B77CEC">
          <w:rPr>
            <w:noProof/>
            <w:webHidden/>
          </w:rPr>
          <w:instrText xml:space="preserve"> PAGEREF _Toc140340351 \h </w:instrText>
        </w:r>
        <w:r w:rsidR="00B77CEC">
          <w:rPr>
            <w:noProof/>
            <w:webHidden/>
          </w:rPr>
        </w:r>
        <w:r w:rsidR="00B77CEC">
          <w:rPr>
            <w:noProof/>
            <w:webHidden/>
          </w:rPr>
          <w:fldChar w:fldCharType="separate"/>
        </w:r>
        <w:r w:rsidR="00D7050B">
          <w:rPr>
            <w:noProof/>
            <w:webHidden/>
          </w:rPr>
          <w:t>23</w:t>
        </w:r>
        <w:r w:rsidR="00B77CEC">
          <w:rPr>
            <w:noProof/>
            <w:webHidden/>
          </w:rPr>
          <w:fldChar w:fldCharType="end"/>
        </w:r>
      </w:hyperlink>
    </w:p>
    <w:p w14:paraId="4F9D54BE" w14:textId="1720CB89"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52" w:history="1">
        <w:r w:rsidR="00B77CEC" w:rsidRPr="00421857">
          <w:rPr>
            <w:rStyle w:val="Hyperlink"/>
            <w:noProof/>
          </w:rPr>
          <w:t>Hình 1.6</w:t>
        </w:r>
        <w:r w:rsidR="00B77CEC" w:rsidRPr="00421857">
          <w:rPr>
            <w:rStyle w:val="Hyperlink"/>
            <w:noProof/>
            <w:lang w:val="en-US"/>
          </w:rPr>
          <w:t xml:space="preserve"> </w:t>
        </w:r>
        <w:r w:rsidR="00B77CEC" w:rsidRPr="00421857">
          <w:rPr>
            <w:rStyle w:val="Hyperlink"/>
            <w:noProof/>
          </w:rPr>
          <w:t>Ảnh minh họa sản phẩm hạt nhựa của dự án</w:t>
        </w:r>
        <w:r w:rsidR="00B77CEC">
          <w:rPr>
            <w:noProof/>
            <w:webHidden/>
          </w:rPr>
          <w:tab/>
        </w:r>
        <w:r w:rsidR="00B77CEC">
          <w:rPr>
            <w:noProof/>
            <w:webHidden/>
          </w:rPr>
          <w:fldChar w:fldCharType="begin"/>
        </w:r>
        <w:r w:rsidR="00B77CEC">
          <w:rPr>
            <w:noProof/>
            <w:webHidden/>
          </w:rPr>
          <w:instrText xml:space="preserve"> PAGEREF _Toc140340352 \h </w:instrText>
        </w:r>
        <w:r w:rsidR="00B77CEC">
          <w:rPr>
            <w:noProof/>
            <w:webHidden/>
          </w:rPr>
        </w:r>
        <w:r w:rsidR="00B77CEC">
          <w:rPr>
            <w:noProof/>
            <w:webHidden/>
          </w:rPr>
          <w:fldChar w:fldCharType="separate"/>
        </w:r>
        <w:r w:rsidR="00D7050B">
          <w:rPr>
            <w:noProof/>
            <w:webHidden/>
          </w:rPr>
          <w:t>28</w:t>
        </w:r>
        <w:r w:rsidR="00B77CEC">
          <w:rPr>
            <w:noProof/>
            <w:webHidden/>
          </w:rPr>
          <w:fldChar w:fldCharType="end"/>
        </w:r>
      </w:hyperlink>
    </w:p>
    <w:p w14:paraId="61C8DC2E" w14:textId="3A18A295"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53" w:history="1">
        <w:r w:rsidR="00B77CEC" w:rsidRPr="00421857">
          <w:rPr>
            <w:rStyle w:val="Hyperlink"/>
            <w:noProof/>
          </w:rPr>
          <w:t>Hình 1.7</w:t>
        </w:r>
        <w:r w:rsidR="00B77CEC" w:rsidRPr="00421857">
          <w:rPr>
            <w:rStyle w:val="Hyperlink"/>
            <w:noProof/>
            <w:lang w:val="en-US"/>
          </w:rPr>
          <w:t xml:space="preserve"> </w:t>
        </w:r>
        <w:r w:rsidR="00B77CEC" w:rsidRPr="00421857">
          <w:rPr>
            <w:rStyle w:val="Hyperlink"/>
            <w:noProof/>
          </w:rPr>
          <w:t>Quy trình thi công xây dựng các công trình</w:t>
        </w:r>
        <w:r w:rsidR="00B77CEC">
          <w:rPr>
            <w:noProof/>
            <w:webHidden/>
          </w:rPr>
          <w:tab/>
        </w:r>
        <w:r w:rsidR="00B77CEC">
          <w:rPr>
            <w:noProof/>
            <w:webHidden/>
          </w:rPr>
          <w:fldChar w:fldCharType="begin"/>
        </w:r>
        <w:r w:rsidR="00B77CEC">
          <w:rPr>
            <w:noProof/>
            <w:webHidden/>
          </w:rPr>
          <w:instrText xml:space="preserve"> PAGEREF _Toc140340353 \h </w:instrText>
        </w:r>
        <w:r w:rsidR="00B77CEC">
          <w:rPr>
            <w:noProof/>
            <w:webHidden/>
          </w:rPr>
        </w:r>
        <w:r w:rsidR="00B77CEC">
          <w:rPr>
            <w:noProof/>
            <w:webHidden/>
          </w:rPr>
          <w:fldChar w:fldCharType="separate"/>
        </w:r>
        <w:r w:rsidR="00D7050B">
          <w:rPr>
            <w:noProof/>
            <w:webHidden/>
          </w:rPr>
          <w:t>38</w:t>
        </w:r>
        <w:r w:rsidR="00B77CEC">
          <w:rPr>
            <w:noProof/>
            <w:webHidden/>
          </w:rPr>
          <w:fldChar w:fldCharType="end"/>
        </w:r>
      </w:hyperlink>
    </w:p>
    <w:p w14:paraId="71B3C4C6" w14:textId="5AEBE304"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54" w:history="1">
        <w:r w:rsidR="00B77CEC" w:rsidRPr="00421857">
          <w:rPr>
            <w:rStyle w:val="Hyperlink"/>
            <w:noProof/>
          </w:rPr>
          <w:t>Hình 1.8</w:t>
        </w:r>
        <w:r w:rsidR="00B77CEC" w:rsidRPr="00421857">
          <w:rPr>
            <w:rStyle w:val="Hyperlink"/>
            <w:noProof/>
            <w:lang w:val="en-US"/>
          </w:rPr>
          <w:t xml:space="preserve"> </w:t>
        </w:r>
        <w:r w:rsidR="00B77CEC" w:rsidRPr="00421857">
          <w:rPr>
            <w:rStyle w:val="Hyperlink"/>
            <w:noProof/>
          </w:rPr>
          <w:t>Sơ đồ tổ chức quản lý giai đoạn xây dựng</w:t>
        </w:r>
        <w:r w:rsidR="00B77CEC">
          <w:rPr>
            <w:noProof/>
            <w:webHidden/>
          </w:rPr>
          <w:tab/>
        </w:r>
        <w:r w:rsidR="00B77CEC">
          <w:rPr>
            <w:noProof/>
            <w:webHidden/>
          </w:rPr>
          <w:fldChar w:fldCharType="begin"/>
        </w:r>
        <w:r w:rsidR="00B77CEC">
          <w:rPr>
            <w:noProof/>
            <w:webHidden/>
          </w:rPr>
          <w:instrText xml:space="preserve"> PAGEREF _Toc140340354 \h </w:instrText>
        </w:r>
        <w:r w:rsidR="00B77CEC">
          <w:rPr>
            <w:noProof/>
            <w:webHidden/>
          </w:rPr>
        </w:r>
        <w:r w:rsidR="00B77CEC">
          <w:rPr>
            <w:noProof/>
            <w:webHidden/>
          </w:rPr>
          <w:fldChar w:fldCharType="separate"/>
        </w:r>
        <w:r w:rsidR="00D7050B">
          <w:rPr>
            <w:noProof/>
            <w:webHidden/>
          </w:rPr>
          <w:t>40</w:t>
        </w:r>
        <w:r w:rsidR="00B77CEC">
          <w:rPr>
            <w:noProof/>
            <w:webHidden/>
          </w:rPr>
          <w:fldChar w:fldCharType="end"/>
        </w:r>
      </w:hyperlink>
    </w:p>
    <w:p w14:paraId="1890C7A2" w14:textId="541E3953"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55" w:history="1">
        <w:r w:rsidR="00B77CEC" w:rsidRPr="00421857">
          <w:rPr>
            <w:rStyle w:val="Hyperlink"/>
            <w:noProof/>
          </w:rPr>
          <w:t>Hình 1.9</w:t>
        </w:r>
        <w:r w:rsidR="00B77CEC" w:rsidRPr="00421857">
          <w:rPr>
            <w:rStyle w:val="Hyperlink"/>
            <w:noProof/>
            <w:lang w:val="en-US"/>
          </w:rPr>
          <w:t xml:space="preserve"> </w:t>
        </w:r>
        <w:r w:rsidR="00B77CEC" w:rsidRPr="00421857">
          <w:rPr>
            <w:rStyle w:val="Hyperlink"/>
            <w:noProof/>
          </w:rPr>
          <w:t>Sơ đồ tổ chức quản lý vận hành dự án</w:t>
        </w:r>
        <w:r w:rsidR="00B77CEC">
          <w:rPr>
            <w:noProof/>
            <w:webHidden/>
          </w:rPr>
          <w:tab/>
        </w:r>
        <w:r w:rsidR="00B77CEC">
          <w:rPr>
            <w:noProof/>
            <w:webHidden/>
          </w:rPr>
          <w:fldChar w:fldCharType="begin"/>
        </w:r>
        <w:r w:rsidR="00B77CEC">
          <w:rPr>
            <w:noProof/>
            <w:webHidden/>
          </w:rPr>
          <w:instrText xml:space="preserve"> PAGEREF _Toc140340355 \h </w:instrText>
        </w:r>
        <w:r w:rsidR="00B77CEC">
          <w:rPr>
            <w:noProof/>
            <w:webHidden/>
          </w:rPr>
        </w:r>
        <w:r w:rsidR="00B77CEC">
          <w:rPr>
            <w:noProof/>
            <w:webHidden/>
          </w:rPr>
          <w:fldChar w:fldCharType="separate"/>
        </w:r>
        <w:r w:rsidR="00D7050B">
          <w:rPr>
            <w:noProof/>
            <w:webHidden/>
          </w:rPr>
          <w:t>41</w:t>
        </w:r>
        <w:r w:rsidR="00B77CEC">
          <w:rPr>
            <w:noProof/>
            <w:webHidden/>
          </w:rPr>
          <w:fldChar w:fldCharType="end"/>
        </w:r>
      </w:hyperlink>
    </w:p>
    <w:p w14:paraId="05475451" w14:textId="16DD09E3"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56" w:history="1">
        <w:r w:rsidR="00B77CEC" w:rsidRPr="00421857">
          <w:rPr>
            <w:rStyle w:val="Hyperlink"/>
            <w:noProof/>
          </w:rPr>
          <w:t>Hình 4.1</w:t>
        </w:r>
        <w:r w:rsidR="00B77CEC" w:rsidRPr="00421857">
          <w:rPr>
            <w:rStyle w:val="Hyperlink"/>
            <w:noProof/>
            <w:lang w:val="en-US"/>
          </w:rPr>
          <w:t xml:space="preserve"> </w:t>
        </w:r>
        <w:r w:rsidR="00B77CEC" w:rsidRPr="00421857">
          <w:rPr>
            <w:rStyle w:val="Hyperlink"/>
            <w:noProof/>
          </w:rPr>
          <w:t>Quy trình thu gom và xử lý nước thải xây dựng</w:t>
        </w:r>
        <w:r w:rsidR="00B77CEC">
          <w:rPr>
            <w:noProof/>
            <w:webHidden/>
          </w:rPr>
          <w:tab/>
        </w:r>
        <w:r w:rsidR="00B77CEC">
          <w:rPr>
            <w:noProof/>
            <w:webHidden/>
          </w:rPr>
          <w:fldChar w:fldCharType="begin"/>
        </w:r>
        <w:r w:rsidR="00B77CEC">
          <w:rPr>
            <w:noProof/>
            <w:webHidden/>
          </w:rPr>
          <w:instrText xml:space="preserve"> PAGEREF _Toc140340356 \h </w:instrText>
        </w:r>
        <w:r w:rsidR="00B77CEC">
          <w:rPr>
            <w:noProof/>
            <w:webHidden/>
          </w:rPr>
        </w:r>
        <w:r w:rsidR="00B77CEC">
          <w:rPr>
            <w:noProof/>
            <w:webHidden/>
          </w:rPr>
          <w:fldChar w:fldCharType="separate"/>
        </w:r>
        <w:r w:rsidR="00D7050B">
          <w:rPr>
            <w:noProof/>
            <w:webHidden/>
          </w:rPr>
          <w:t>79</w:t>
        </w:r>
        <w:r w:rsidR="00B77CEC">
          <w:rPr>
            <w:noProof/>
            <w:webHidden/>
          </w:rPr>
          <w:fldChar w:fldCharType="end"/>
        </w:r>
      </w:hyperlink>
    </w:p>
    <w:p w14:paraId="1C7A5F53" w14:textId="47F6F385"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57" w:history="1">
        <w:r w:rsidR="00B77CEC" w:rsidRPr="00421857">
          <w:rPr>
            <w:rStyle w:val="Hyperlink"/>
            <w:noProof/>
          </w:rPr>
          <w:t>Hình 4.2</w:t>
        </w:r>
        <w:r w:rsidR="00B77CEC" w:rsidRPr="00421857">
          <w:rPr>
            <w:rStyle w:val="Hyperlink"/>
            <w:noProof/>
            <w:lang w:val="en-US"/>
          </w:rPr>
          <w:t xml:space="preserve"> </w:t>
        </w:r>
        <w:r w:rsidR="00B77CEC" w:rsidRPr="00421857">
          <w:rPr>
            <w:rStyle w:val="Hyperlink"/>
            <w:noProof/>
          </w:rPr>
          <w:t>Những nguyên và sự cố do cháy nổ gây ra</w:t>
        </w:r>
        <w:r w:rsidR="00B77CEC">
          <w:rPr>
            <w:noProof/>
            <w:webHidden/>
          </w:rPr>
          <w:tab/>
        </w:r>
        <w:r w:rsidR="00B77CEC">
          <w:rPr>
            <w:noProof/>
            <w:webHidden/>
          </w:rPr>
          <w:fldChar w:fldCharType="begin"/>
        </w:r>
        <w:r w:rsidR="00B77CEC">
          <w:rPr>
            <w:noProof/>
            <w:webHidden/>
          </w:rPr>
          <w:instrText xml:space="preserve"> PAGEREF _Toc140340357 \h </w:instrText>
        </w:r>
        <w:r w:rsidR="00B77CEC">
          <w:rPr>
            <w:noProof/>
            <w:webHidden/>
          </w:rPr>
        </w:r>
        <w:r w:rsidR="00B77CEC">
          <w:rPr>
            <w:noProof/>
            <w:webHidden/>
          </w:rPr>
          <w:fldChar w:fldCharType="separate"/>
        </w:r>
        <w:r w:rsidR="00D7050B">
          <w:rPr>
            <w:noProof/>
            <w:webHidden/>
          </w:rPr>
          <w:t>103</w:t>
        </w:r>
        <w:r w:rsidR="00B77CEC">
          <w:rPr>
            <w:noProof/>
            <w:webHidden/>
          </w:rPr>
          <w:fldChar w:fldCharType="end"/>
        </w:r>
      </w:hyperlink>
    </w:p>
    <w:p w14:paraId="1DA7B9F6" w14:textId="7305A28E"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58" w:history="1">
        <w:r w:rsidR="00B77CEC" w:rsidRPr="00421857">
          <w:rPr>
            <w:rStyle w:val="Hyperlink"/>
            <w:noProof/>
          </w:rPr>
          <w:t>Hình 4.3</w:t>
        </w:r>
        <w:r w:rsidR="00B77CEC" w:rsidRPr="00421857">
          <w:rPr>
            <w:rStyle w:val="Hyperlink"/>
            <w:noProof/>
            <w:lang w:val="en-US"/>
          </w:rPr>
          <w:t xml:space="preserve"> </w:t>
        </w:r>
        <w:r w:rsidR="00B77CEC" w:rsidRPr="00421857">
          <w:rPr>
            <w:rStyle w:val="Hyperlink"/>
            <w:noProof/>
          </w:rPr>
          <w:t>Những nguyên nhân và hậu quả do sự cố tràn đổ, rò rỉ hóa chất gây ra</w:t>
        </w:r>
        <w:r w:rsidR="00B77CEC">
          <w:rPr>
            <w:noProof/>
            <w:webHidden/>
          </w:rPr>
          <w:tab/>
        </w:r>
        <w:r w:rsidR="00B77CEC">
          <w:rPr>
            <w:noProof/>
            <w:webHidden/>
          </w:rPr>
          <w:fldChar w:fldCharType="begin"/>
        </w:r>
        <w:r w:rsidR="00B77CEC">
          <w:rPr>
            <w:noProof/>
            <w:webHidden/>
          </w:rPr>
          <w:instrText xml:space="preserve"> PAGEREF _Toc140340358 \h </w:instrText>
        </w:r>
        <w:r w:rsidR="00B77CEC">
          <w:rPr>
            <w:noProof/>
            <w:webHidden/>
          </w:rPr>
        </w:r>
        <w:r w:rsidR="00B77CEC">
          <w:rPr>
            <w:noProof/>
            <w:webHidden/>
          </w:rPr>
          <w:fldChar w:fldCharType="separate"/>
        </w:r>
        <w:r w:rsidR="00D7050B">
          <w:rPr>
            <w:noProof/>
            <w:webHidden/>
          </w:rPr>
          <w:t>107</w:t>
        </w:r>
        <w:r w:rsidR="00B77CEC">
          <w:rPr>
            <w:noProof/>
            <w:webHidden/>
          </w:rPr>
          <w:fldChar w:fldCharType="end"/>
        </w:r>
      </w:hyperlink>
    </w:p>
    <w:p w14:paraId="4695DECB" w14:textId="6007588B"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59" w:history="1">
        <w:r w:rsidR="00B77CEC" w:rsidRPr="00421857">
          <w:rPr>
            <w:rStyle w:val="Hyperlink"/>
            <w:noProof/>
          </w:rPr>
          <w:t>Hình 4.4</w:t>
        </w:r>
        <w:r w:rsidR="00B77CEC" w:rsidRPr="00421857">
          <w:rPr>
            <w:rStyle w:val="Hyperlink"/>
            <w:noProof/>
            <w:lang w:val="en-US"/>
          </w:rPr>
          <w:t xml:space="preserve"> </w:t>
        </w:r>
        <w:r w:rsidR="00B77CEC" w:rsidRPr="00421857">
          <w:rPr>
            <w:rStyle w:val="Hyperlink"/>
            <w:noProof/>
          </w:rPr>
          <w:t>Sơ đồ công nghệ của hệ thống xử lý bụi công đoạn băm, nghiền nguyên liệu</w:t>
        </w:r>
        <w:r w:rsidR="00B77CEC">
          <w:rPr>
            <w:noProof/>
            <w:webHidden/>
          </w:rPr>
          <w:tab/>
        </w:r>
        <w:r w:rsidR="00B77CEC">
          <w:rPr>
            <w:noProof/>
            <w:webHidden/>
          </w:rPr>
          <w:fldChar w:fldCharType="begin"/>
        </w:r>
        <w:r w:rsidR="00B77CEC">
          <w:rPr>
            <w:noProof/>
            <w:webHidden/>
          </w:rPr>
          <w:instrText xml:space="preserve"> PAGEREF _Toc140340359 \h </w:instrText>
        </w:r>
        <w:r w:rsidR="00B77CEC">
          <w:rPr>
            <w:noProof/>
            <w:webHidden/>
          </w:rPr>
        </w:r>
        <w:r w:rsidR="00B77CEC">
          <w:rPr>
            <w:noProof/>
            <w:webHidden/>
          </w:rPr>
          <w:fldChar w:fldCharType="separate"/>
        </w:r>
        <w:r w:rsidR="00D7050B">
          <w:rPr>
            <w:noProof/>
            <w:webHidden/>
          </w:rPr>
          <w:t>115</w:t>
        </w:r>
        <w:r w:rsidR="00B77CEC">
          <w:rPr>
            <w:noProof/>
            <w:webHidden/>
          </w:rPr>
          <w:fldChar w:fldCharType="end"/>
        </w:r>
      </w:hyperlink>
    </w:p>
    <w:p w14:paraId="7E90F612" w14:textId="72FC7F59"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60" w:history="1">
        <w:r w:rsidR="00B77CEC" w:rsidRPr="00421857">
          <w:rPr>
            <w:rStyle w:val="Hyperlink"/>
            <w:noProof/>
          </w:rPr>
          <w:t>Hình 4.5</w:t>
        </w:r>
        <w:r w:rsidR="00B77CEC" w:rsidRPr="00421857">
          <w:rPr>
            <w:rStyle w:val="Hyperlink"/>
            <w:noProof/>
            <w:lang w:val="en-US"/>
          </w:rPr>
          <w:t xml:space="preserve"> </w:t>
        </w:r>
        <w:r w:rsidR="00B77CEC" w:rsidRPr="00421857">
          <w:rPr>
            <w:rStyle w:val="Hyperlink"/>
            <w:noProof/>
          </w:rPr>
          <w:t>Sơ đồ công nghệ hệ thống xử lý khí thải công đoạn nạp liệu và đùn ép tạo hạt</w:t>
        </w:r>
        <w:r w:rsidR="00B77CEC">
          <w:rPr>
            <w:noProof/>
            <w:webHidden/>
          </w:rPr>
          <w:tab/>
        </w:r>
        <w:r w:rsidR="00B77CEC">
          <w:rPr>
            <w:noProof/>
            <w:webHidden/>
          </w:rPr>
          <w:fldChar w:fldCharType="begin"/>
        </w:r>
        <w:r w:rsidR="00B77CEC">
          <w:rPr>
            <w:noProof/>
            <w:webHidden/>
          </w:rPr>
          <w:instrText xml:space="preserve"> PAGEREF _Toc140340360 \h </w:instrText>
        </w:r>
        <w:r w:rsidR="00B77CEC">
          <w:rPr>
            <w:noProof/>
            <w:webHidden/>
          </w:rPr>
        </w:r>
        <w:r w:rsidR="00B77CEC">
          <w:rPr>
            <w:noProof/>
            <w:webHidden/>
          </w:rPr>
          <w:fldChar w:fldCharType="separate"/>
        </w:r>
        <w:r w:rsidR="00D7050B">
          <w:rPr>
            <w:noProof/>
            <w:webHidden/>
          </w:rPr>
          <w:t>116</w:t>
        </w:r>
        <w:r w:rsidR="00B77CEC">
          <w:rPr>
            <w:noProof/>
            <w:webHidden/>
          </w:rPr>
          <w:fldChar w:fldCharType="end"/>
        </w:r>
      </w:hyperlink>
    </w:p>
    <w:p w14:paraId="1A3D1910" w14:textId="4C4BD30A"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61" w:history="1">
        <w:r w:rsidR="00B77CEC" w:rsidRPr="00421857">
          <w:rPr>
            <w:rStyle w:val="Hyperlink"/>
            <w:noProof/>
          </w:rPr>
          <w:t>Hình 4.6</w:t>
        </w:r>
        <w:r w:rsidR="00B77CEC" w:rsidRPr="00421857">
          <w:rPr>
            <w:rStyle w:val="Hyperlink"/>
            <w:noProof/>
            <w:lang w:val="en-US"/>
          </w:rPr>
          <w:t xml:space="preserve"> </w:t>
        </w:r>
        <w:r w:rsidR="00B77CEC" w:rsidRPr="00421857">
          <w:rPr>
            <w:rStyle w:val="Hyperlink"/>
            <w:noProof/>
          </w:rPr>
          <w:t xml:space="preserve">Sơ đồ thu gom, thoát nước thải </w:t>
        </w:r>
        <w:r w:rsidR="00B77CEC" w:rsidRPr="00421857">
          <w:rPr>
            <w:rStyle w:val="Hyperlink"/>
            <w:noProof/>
            <w:lang w:val="en-US"/>
          </w:rPr>
          <w:t xml:space="preserve">sinh hoạt </w:t>
        </w:r>
        <w:r w:rsidR="00B77CEC" w:rsidRPr="00421857">
          <w:rPr>
            <w:rStyle w:val="Hyperlink"/>
            <w:noProof/>
          </w:rPr>
          <w:t>của dự án</w:t>
        </w:r>
        <w:r w:rsidR="00B77CEC">
          <w:rPr>
            <w:noProof/>
            <w:webHidden/>
          </w:rPr>
          <w:tab/>
        </w:r>
        <w:r w:rsidR="00B77CEC">
          <w:rPr>
            <w:noProof/>
            <w:webHidden/>
          </w:rPr>
          <w:fldChar w:fldCharType="begin"/>
        </w:r>
        <w:r w:rsidR="00B77CEC">
          <w:rPr>
            <w:noProof/>
            <w:webHidden/>
          </w:rPr>
          <w:instrText xml:space="preserve"> PAGEREF _Toc140340361 \h </w:instrText>
        </w:r>
        <w:r w:rsidR="00B77CEC">
          <w:rPr>
            <w:noProof/>
            <w:webHidden/>
          </w:rPr>
        </w:r>
        <w:r w:rsidR="00B77CEC">
          <w:rPr>
            <w:noProof/>
            <w:webHidden/>
          </w:rPr>
          <w:fldChar w:fldCharType="separate"/>
        </w:r>
        <w:r w:rsidR="00D7050B">
          <w:rPr>
            <w:noProof/>
            <w:webHidden/>
          </w:rPr>
          <w:t>119</w:t>
        </w:r>
        <w:r w:rsidR="00B77CEC">
          <w:rPr>
            <w:noProof/>
            <w:webHidden/>
          </w:rPr>
          <w:fldChar w:fldCharType="end"/>
        </w:r>
      </w:hyperlink>
    </w:p>
    <w:p w14:paraId="34F72C7E" w14:textId="6216F9E4"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62" w:history="1">
        <w:r w:rsidR="00B77CEC" w:rsidRPr="00421857">
          <w:rPr>
            <w:rStyle w:val="Hyperlink"/>
            <w:noProof/>
          </w:rPr>
          <w:t>Hình 4.7</w:t>
        </w:r>
        <w:r w:rsidR="00B77CEC" w:rsidRPr="00421857">
          <w:rPr>
            <w:rStyle w:val="Hyperlink"/>
            <w:noProof/>
            <w:lang w:val="en-US"/>
          </w:rPr>
          <w:t xml:space="preserve"> </w:t>
        </w:r>
        <w:r w:rsidR="00B77CEC" w:rsidRPr="00421857">
          <w:rPr>
            <w:rStyle w:val="Hyperlink"/>
            <w:noProof/>
          </w:rPr>
          <w:t>Cấu tạo bể tự hoại 3 ngăn</w:t>
        </w:r>
        <w:r w:rsidR="00B77CEC">
          <w:rPr>
            <w:noProof/>
            <w:webHidden/>
          </w:rPr>
          <w:tab/>
        </w:r>
        <w:r w:rsidR="00B77CEC">
          <w:rPr>
            <w:noProof/>
            <w:webHidden/>
          </w:rPr>
          <w:fldChar w:fldCharType="begin"/>
        </w:r>
        <w:r w:rsidR="00B77CEC">
          <w:rPr>
            <w:noProof/>
            <w:webHidden/>
          </w:rPr>
          <w:instrText xml:space="preserve"> PAGEREF _Toc140340362 \h </w:instrText>
        </w:r>
        <w:r w:rsidR="00B77CEC">
          <w:rPr>
            <w:noProof/>
            <w:webHidden/>
          </w:rPr>
        </w:r>
        <w:r w:rsidR="00B77CEC">
          <w:rPr>
            <w:noProof/>
            <w:webHidden/>
          </w:rPr>
          <w:fldChar w:fldCharType="separate"/>
        </w:r>
        <w:r w:rsidR="00D7050B">
          <w:rPr>
            <w:noProof/>
            <w:webHidden/>
          </w:rPr>
          <w:t>121</w:t>
        </w:r>
        <w:r w:rsidR="00B77CEC">
          <w:rPr>
            <w:noProof/>
            <w:webHidden/>
          </w:rPr>
          <w:fldChar w:fldCharType="end"/>
        </w:r>
      </w:hyperlink>
    </w:p>
    <w:p w14:paraId="0972A1AA" w14:textId="3A351E51"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63" w:history="1">
        <w:r w:rsidR="00B77CEC" w:rsidRPr="00421857">
          <w:rPr>
            <w:rStyle w:val="Hyperlink"/>
            <w:noProof/>
          </w:rPr>
          <w:t>Hình 4.8</w:t>
        </w:r>
        <w:r w:rsidR="00B77CEC" w:rsidRPr="00421857">
          <w:rPr>
            <w:rStyle w:val="Hyperlink"/>
            <w:noProof/>
            <w:lang w:val="en-US"/>
          </w:rPr>
          <w:t xml:space="preserve"> Cấu tạo bể tách mỡ</w:t>
        </w:r>
        <w:r w:rsidR="00B77CEC">
          <w:rPr>
            <w:noProof/>
            <w:webHidden/>
          </w:rPr>
          <w:tab/>
        </w:r>
        <w:r w:rsidR="00B77CEC">
          <w:rPr>
            <w:noProof/>
            <w:webHidden/>
          </w:rPr>
          <w:fldChar w:fldCharType="begin"/>
        </w:r>
        <w:r w:rsidR="00B77CEC">
          <w:rPr>
            <w:noProof/>
            <w:webHidden/>
          </w:rPr>
          <w:instrText xml:space="preserve"> PAGEREF _Toc140340363 \h </w:instrText>
        </w:r>
        <w:r w:rsidR="00B77CEC">
          <w:rPr>
            <w:noProof/>
            <w:webHidden/>
          </w:rPr>
        </w:r>
        <w:r w:rsidR="00B77CEC">
          <w:rPr>
            <w:noProof/>
            <w:webHidden/>
          </w:rPr>
          <w:fldChar w:fldCharType="separate"/>
        </w:r>
        <w:r w:rsidR="00D7050B">
          <w:rPr>
            <w:noProof/>
            <w:webHidden/>
          </w:rPr>
          <w:t>122</w:t>
        </w:r>
        <w:r w:rsidR="00B77CEC">
          <w:rPr>
            <w:noProof/>
            <w:webHidden/>
          </w:rPr>
          <w:fldChar w:fldCharType="end"/>
        </w:r>
      </w:hyperlink>
    </w:p>
    <w:p w14:paraId="0DB0999A" w14:textId="71ED4367"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64" w:history="1">
        <w:r w:rsidR="00B77CEC" w:rsidRPr="00421857">
          <w:rPr>
            <w:rStyle w:val="Hyperlink"/>
            <w:noProof/>
          </w:rPr>
          <w:t>Hình 4.9</w:t>
        </w:r>
        <w:r w:rsidR="00B77CEC" w:rsidRPr="00421857">
          <w:rPr>
            <w:rStyle w:val="Hyperlink"/>
            <w:noProof/>
            <w:lang w:val="en-US"/>
          </w:rPr>
          <w:t xml:space="preserve"> </w:t>
        </w:r>
        <w:r w:rsidR="00B77CEC" w:rsidRPr="00421857">
          <w:rPr>
            <w:rStyle w:val="Hyperlink"/>
            <w:noProof/>
          </w:rPr>
          <w:t xml:space="preserve">Sơ đồ công nghệ xử lý nước thải, công suất </w:t>
        </w:r>
        <w:r w:rsidR="00B77CEC" w:rsidRPr="00421857">
          <w:rPr>
            <w:rStyle w:val="Hyperlink"/>
            <w:noProof/>
            <w:lang w:val="en-US"/>
          </w:rPr>
          <w:t xml:space="preserve">160 </w:t>
        </w:r>
        <w:r w:rsidR="00B77CEC" w:rsidRPr="00421857">
          <w:rPr>
            <w:rStyle w:val="Hyperlink"/>
            <w:noProof/>
          </w:rPr>
          <w:t>m</w:t>
        </w:r>
        <w:r w:rsidR="00B77CEC" w:rsidRPr="00421857">
          <w:rPr>
            <w:rStyle w:val="Hyperlink"/>
            <w:noProof/>
            <w:vertAlign w:val="superscript"/>
          </w:rPr>
          <w:t>3</w:t>
        </w:r>
        <w:r w:rsidR="00B77CEC" w:rsidRPr="00421857">
          <w:rPr>
            <w:rStyle w:val="Hyperlink"/>
            <w:noProof/>
          </w:rPr>
          <w:t>/ngày (20 m</w:t>
        </w:r>
        <w:r w:rsidR="00B77CEC" w:rsidRPr="00421857">
          <w:rPr>
            <w:rStyle w:val="Hyperlink"/>
            <w:noProof/>
            <w:vertAlign w:val="superscript"/>
          </w:rPr>
          <w:t>3</w:t>
        </w:r>
        <w:r w:rsidR="00B77CEC" w:rsidRPr="00421857">
          <w:rPr>
            <w:rStyle w:val="Hyperlink"/>
            <w:noProof/>
          </w:rPr>
          <w:t>/giờ)</w:t>
        </w:r>
        <w:r w:rsidR="00B77CEC">
          <w:rPr>
            <w:noProof/>
            <w:webHidden/>
          </w:rPr>
          <w:tab/>
        </w:r>
        <w:r w:rsidR="00B77CEC">
          <w:rPr>
            <w:noProof/>
            <w:webHidden/>
          </w:rPr>
          <w:fldChar w:fldCharType="begin"/>
        </w:r>
        <w:r w:rsidR="00B77CEC">
          <w:rPr>
            <w:noProof/>
            <w:webHidden/>
          </w:rPr>
          <w:instrText xml:space="preserve"> PAGEREF _Toc140340364 \h </w:instrText>
        </w:r>
        <w:r w:rsidR="00B77CEC">
          <w:rPr>
            <w:noProof/>
            <w:webHidden/>
          </w:rPr>
        </w:r>
        <w:r w:rsidR="00B77CEC">
          <w:rPr>
            <w:noProof/>
            <w:webHidden/>
          </w:rPr>
          <w:fldChar w:fldCharType="separate"/>
        </w:r>
        <w:r w:rsidR="00D7050B">
          <w:rPr>
            <w:noProof/>
            <w:webHidden/>
          </w:rPr>
          <w:t>124</w:t>
        </w:r>
        <w:r w:rsidR="00B77CEC">
          <w:rPr>
            <w:noProof/>
            <w:webHidden/>
          </w:rPr>
          <w:fldChar w:fldCharType="end"/>
        </w:r>
      </w:hyperlink>
    </w:p>
    <w:p w14:paraId="4B016E2E" w14:textId="4720FA07"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65" w:history="1">
        <w:r w:rsidR="00B77CEC" w:rsidRPr="00421857">
          <w:rPr>
            <w:rStyle w:val="Hyperlink"/>
            <w:noProof/>
          </w:rPr>
          <w:t>Hình 4.10</w:t>
        </w:r>
        <w:r w:rsidR="00B77CEC" w:rsidRPr="00421857">
          <w:rPr>
            <w:rStyle w:val="Hyperlink"/>
            <w:noProof/>
            <w:lang w:val="en-US"/>
          </w:rPr>
          <w:t xml:space="preserve"> </w:t>
        </w:r>
        <w:r w:rsidR="00B77CEC" w:rsidRPr="00421857">
          <w:rPr>
            <w:rStyle w:val="Hyperlink"/>
            <w:noProof/>
          </w:rPr>
          <w:t>Sơ đồ thu gom, thoát nước thải tại dự án</w:t>
        </w:r>
        <w:r w:rsidR="00B77CEC">
          <w:rPr>
            <w:noProof/>
            <w:webHidden/>
          </w:rPr>
          <w:tab/>
        </w:r>
        <w:r w:rsidR="00B77CEC">
          <w:rPr>
            <w:noProof/>
            <w:webHidden/>
          </w:rPr>
          <w:fldChar w:fldCharType="begin"/>
        </w:r>
        <w:r w:rsidR="00B77CEC">
          <w:rPr>
            <w:noProof/>
            <w:webHidden/>
          </w:rPr>
          <w:instrText xml:space="preserve"> PAGEREF _Toc140340365 \h </w:instrText>
        </w:r>
        <w:r w:rsidR="00B77CEC">
          <w:rPr>
            <w:noProof/>
            <w:webHidden/>
          </w:rPr>
        </w:r>
        <w:r w:rsidR="00B77CEC">
          <w:rPr>
            <w:noProof/>
            <w:webHidden/>
          </w:rPr>
          <w:fldChar w:fldCharType="separate"/>
        </w:r>
        <w:r w:rsidR="00D7050B">
          <w:rPr>
            <w:noProof/>
            <w:webHidden/>
          </w:rPr>
          <w:t>128</w:t>
        </w:r>
        <w:r w:rsidR="00B77CEC">
          <w:rPr>
            <w:noProof/>
            <w:webHidden/>
          </w:rPr>
          <w:fldChar w:fldCharType="end"/>
        </w:r>
      </w:hyperlink>
    </w:p>
    <w:p w14:paraId="10ECAE42" w14:textId="39715A5E"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66" w:history="1">
        <w:r w:rsidR="00B77CEC" w:rsidRPr="00421857">
          <w:rPr>
            <w:rStyle w:val="Hyperlink"/>
            <w:noProof/>
          </w:rPr>
          <w:t>Hình 4.11</w:t>
        </w:r>
        <w:r w:rsidR="00B77CEC" w:rsidRPr="00421857">
          <w:rPr>
            <w:rStyle w:val="Hyperlink"/>
            <w:noProof/>
            <w:lang w:val="en-US"/>
          </w:rPr>
          <w:t xml:space="preserve"> </w:t>
        </w:r>
        <w:r w:rsidR="00B77CEC" w:rsidRPr="00421857">
          <w:rPr>
            <w:rStyle w:val="Hyperlink"/>
            <w:noProof/>
            <w:lang w:eastAsia="zh-TW"/>
          </w:rPr>
          <w:t>Sơ đồ thu gom chất thải tại dự án</w:t>
        </w:r>
        <w:r w:rsidR="00B77CEC">
          <w:rPr>
            <w:noProof/>
            <w:webHidden/>
          </w:rPr>
          <w:tab/>
        </w:r>
        <w:r w:rsidR="00B77CEC">
          <w:rPr>
            <w:noProof/>
            <w:webHidden/>
          </w:rPr>
          <w:fldChar w:fldCharType="begin"/>
        </w:r>
        <w:r w:rsidR="00B77CEC">
          <w:rPr>
            <w:noProof/>
            <w:webHidden/>
          </w:rPr>
          <w:instrText xml:space="preserve"> PAGEREF _Toc140340366 \h </w:instrText>
        </w:r>
        <w:r w:rsidR="00B77CEC">
          <w:rPr>
            <w:noProof/>
            <w:webHidden/>
          </w:rPr>
        </w:r>
        <w:r w:rsidR="00B77CEC">
          <w:rPr>
            <w:noProof/>
            <w:webHidden/>
          </w:rPr>
          <w:fldChar w:fldCharType="separate"/>
        </w:r>
        <w:r w:rsidR="00D7050B">
          <w:rPr>
            <w:noProof/>
            <w:webHidden/>
          </w:rPr>
          <w:t>129</w:t>
        </w:r>
        <w:r w:rsidR="00B77CEC">
          <w:rPr>
            <w:noProof/>
            <w:webHidden/>
          </w:rPr>
          <w:fldChar w:fldCharType="end"/>
        </w:r>
      </w:hyperlink>
    </w:p>
    <w:p w14:paraId="62E5E1C2" w14:textId="5EF645F9"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67" w:history="1">
        <w:r w:rsidR="00B77CEC" w:rsidRPr="00421857">
          <w:rPr>
            <w:rStyle w:val="Hyperlink"/>
            <w:noProof/>
          </w:rPr>
          <w:t>Hình 4.12</w:t>
        </w:r>
        <w:r w:rsidR="00B77CEC" w:rsidRPr="00421857">
          <w:rPr>
            <w:rStyle w:val="Hyperlink"/>
            <w:noProof/>
            <w:lang w:val="en-US"/>
          </w:rPr>
          <w:t xml:space="preserve"> </w:t>
        </w:r>
        <w:r w:rsidR="00B77CEC" w:rsidRPr="00421857">
          <w:rPr>
            <w:rStyle w:val="Hyperlink"/>
            <w:noProof/>
          </w:rPr>
          <w:t>Sơ đồ ứng cứu sự cố khi cháy nổ của Nhà máy</w:t>
        </w:r>
        <w:r w:rsidR="00B77CEC">
          <w:rPr>
            <w:noProof/>
            <w:webHidden/>
          </w:rPr>
          <w:tab/>
        </w:r>
        <w:r w:rsidR="00B77CEC">
          <w:rPr>
            <w:noProof/>
            <w:webHidden/>
          </w:rPr>
          <w:fldChar w:fldCharType="begin"/>
        </w:r>
        <w:r w:rsidR="00B77CEC">
          <w:rPr>
            <w:noProof/>
            <w:webHidden/>
          </w:rPr>
          <w:instrText xml:space="preserve"> PAGEREF _Toc140340367 \h </w:instrText>
        </w:r>
        <w:r w:rsidR="00B77CEC">
          <w:rPr>
            <w:noProof/>
            <w:webHidden/>
          </w:rPr>
        </w:r>
        <w:r w:rsidR="00B77CEC">
          <w:rPr>
            <w:noProof/>
            <w:webHidden/>
          </w:rPr>
          <w:fldChar w:fldCharType="separate"/>
        </w:r>
        <w:r w:rsidR="00D7050B">
          <w:rPr>
            <w:noProof/>
            <w:webHidden/>
          </w:rPr>
          <w:t>134</w:t>
        </w:r>
        <w:r w:rsidR="00B77CEC">
          <w:rPr>
            <w:noProof/>
            <w:webHidden/>
          </w:rPr>
          <w:fldChar w:fldCharType="end"/>
        </w:r>
      </w:hyperlink>
    </w:p>
    <w:p w14:paraId="2812A9C4" w14:textId="4DD7165F"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68" w:history="1">
        <w:r w:rsidR="00B77CEC" w:rsidRPr="00421857">
          <w:rPr>
            <w:rStyle w:val="Hyperlink"/>
            <w:noProof/>
          </w:rPr>
          <w:t>Hình 4.13</w:t>
        </w:r>
        <w:r w:rsidR="00B77CEC" w:rsidRPr="00421857">
          <w:rPr>
            <w:rStyle w:val="Hyperlink"/>
            <w:noProof/>
            <w:lang w:val="en-US"/>
          </w:rPr>
          <w:t xml:space="preserve"> </w:t>
        </w:r>
        <w:r w:rsidR="00B77CEC" w:rsidRPr="00421857">
          <w:rPr>
            <w:rStyle w:val="Hyperlink"/>
            <w:noProof/>
          </w:rPr>
          <w:t>Sơ đồ tổ chức Ban phòng chống sự cố tại Công ty</w:t>
        </w:r>
        <w:r w:rsidR="00B77CEC">
          <w:rPr>
            <w:noProof/>
            <w:webHidden/>
          </w:rPr>
          <w:tab/>
        </w:r>
        <w:r w:rsidR="00B77CEC">
          <w:rPr>
            <w:noProof/>
            <w:webHidden/>
          </w:rPr>
          <w:fldChar w:fldCharType="begin"/>
        </w:r>
        <w:r w:rsidR="00B77CEC">
          <w:rPr>
            <w:noProof/>
            <w:webHidden/>
          </w:rPr>
          <w:instrText xml:space="preserve"> PAGEREF _Toc140340368 \h </w:instrText>
        </w:r>
        <w:r w:rsidR="00B77CEC">
          <w:rPr>
            <w:noProof/>
            <w:webHidden/>
          </w:rPr>
        </w:r>
        <w:r w:rsidR="00B77CEC">
          <w:rPr>
            <w:noProof/>
            <w:webHidden/>
          </w:rPr>
          <w:fldChar w:fldCharType="separate"/>
        </w:r>
        <w:r w:rsidR="00D7050B">
          <w:rPr>
            <w:noProof/>
            <w:webHidden/>
          </w:rPr>
          <w:t>135</w:t>
        </w:r>
        <w:r w:rsidR="00B77CEC">
          <w:rPr>
            <w:noProof/>
            <w:webHidden/>
          </w:rPr>
          <w:fldChar w:fldCharType="end"/>
        </w:r>
      </w:hyperlink>
    </w:p>
    <w:p w14:paraId="6F079952" w14:textId="4B7BFC11" w:rsidR="00B77CEC" w:rsidRDefault="00000000">
      <w:pPr>
        <w:pStyle w:val="TableofFigures"/>
        <w:tabs>
          <w:tab w:val="right" w:leader="dot" w:pos="9925"/>
        </w:tabs>
        <w:rPr>
          <w:rFonts w:asciiTheme="minorHAnsi" w:hAnsiTheme="minorHAnsi"/>
          <w:noProof/>
          <w:kern w:val="2"/>
          <w:sz w:val="22"/>
          <w:lang w:val="en-US"/>
          <w14:ligatures w14:val="standardContextual"/>
        </w:rPr>
      </w:pPr>
      <w:hyperlink w:anchor="_Toc140340369" w:history="1">
        <w:r w:rsidR="00B77CEC" w:rsidRPr="00421857">
          <w:rPr>
            <w:rStyle w:val="Hyperlink"/>
            <w:noProof/>
          </w:rPr>
          <w:t>Hình 4.14</w:t>
        </w:r>
        <w:r w:rsidR="00B77CEC" w:rsidRPr="00421857">
          <w:rPr>
            <w:rStyle w:val="Hyperlink"/>
            <w:noProof/>
            <w:lang w:val="en-US"/>
          </w:rPr>
          <w:t xml:space="preserve"> </w:t>
        </w:r>
        <w:r w:rsidR="00B77CEC" w:rsidRPr="00421857">
          <w:rPr>
            <w:rStyle w:val="Hyperlink"/>
            <w:bCs/>
            <w:noProof/>
          </w:rPr>
          <w:t>Sơ đồ tổ chức quản lý của dự án trong giai đoạn vận hành</w:t>
        </w:r>
        <w:r w:rsidR="00B77CEC">
          <w:rPr>
            <w:noProof/>
            <w:webHidden/>
          </w:rPr>
          <w:tab/>
        </w:r>
        <w:r w:rsidR="00B77CEC">
          <w:rPr>
            <w:noProof/>
            <w:webHidden/>
          </w:rPr>
          <w:fldChar w:fldCharType="begin"/>
        </w:r>
        <w:r w:rsidR="00B77CEC">
          <w:rPr>
            <w:noProof/>
            <w:webHidden/>
          </w:rPr>
          <w:instrText xml:space="preserve"> PAGEREF _Toc140340369 \h </w:instrText>
        </w:r>
        <w:r w:rsidR="00B77CEC">
          <w:rPr>
            <w:noProof/>
            <w:webHidden/>
          </w:rPr>
        </w:r>
        <w:r w:rsidR="00B77CEC">
          <w:rPr>
            <w:noProof/>
            <w:webHidden/>
          </w:rPr>
          <w:fldChar w:fldCharType="separate"/>
        </w:r>
        <w:r w:rsidR="00D7050B">
          <w:rPr>
            <w:noProof/>
            <w:webHidden/>
          </w:rPr>
          <w:t>144</w:t>
        </w:r>
        <w:r w:rsidR="00B77CEC">
          <w:rPr>
            <w:noProof/>
            <w:webHidden/>
          </w:rPr>
          <w:fldChar w:fldCharType="end"/>
        </w:r>
      </w:hyperlink>
    </w:p>
    <w:p w14:paraId="2016D337" w14:textId="1191C5D2" w:rsidR="00EE28F8" w:rsidRPr="00E636A3" w:rsidRDefault="000E2966" w:rsidP="00125D28">
      <w:pPr>
        <w:spacing w:before="120" w:after="120" w:line="240" w:lineRule="auto"/>
        <w:rPr>
          <w:rFonts w:eastAsiaTheme="majorEastAsia" w:cs="Times New Roman"/>
          <w:b/>
          <w:szCs w:val="26"/>
        </w:rPr>
      </w:pPr>
      <w:r w:rsidRPr="00E636A3">
        <w:rPr>
          <w:rFonts w:eastAsiaTheme="majorEastAsia" w:cs="Times New Roman"/>
          <w:b/>
          <w:szCs w:val="26"/>
        </w:rPr>
        <w:fldChar w:fldCharType="end"/>
      </w:r>
    </w:p>
    <w:p w14:paraId="3FFD65FD" w14:textId="77777777" w:rsidR="00EE28F8" w:rsidRPr="00E636A3" w:rsidRDefault="00EE28F8" w:rsidP="00125D28">
      <w:pPr>
        <w:spacing w:before="120" w:after="120" w:line="240" w:lineRule="auto"/>
        <w:rPr>
          <w:rFonts w:cs="Times New Roman"/>
          <w:szCs w:val="26"/>
        </w:rPr>
        <w:sectPr w:rsidR="00EE28F8" w:rsidRPr="00E636A3" w:rsidSect="005D3D4D">
          <w:pgSz w:w="11920" w:h="16860"/>
          <w:pgMar w:top="1134" w:right="851" w:bottom="1134" w:left="1134" w:header="709" w:footer="709" w:gutter="0"/>
          <w:pgNumType w:fmt="lowerRoman"/>
          <w:cols w:space="708"/>
          <w:docGrid w:linePitch="360"/>
        </w:sectPr>
      </w:pPr>
    </w:p>
    <w:p w14:paraId="018D1340" w14:textId="5DA41E22" w:rsidR="0033540F" w:rsidRPr="00E636A3" w:rsidRDefault="00341A53" w:rsidP="00125D28">
      <w:pPr>
        <w:pStyle w:val="Heading1"/>
        <w:numPr>
          <w:ilvl w:val="0"/>
          <w:numId w:val="0"/>
        </w:numPr>
        <w:ind w:left="357"/>
      </w:pPr>
      <w:bookmarkStart w:id="12" w:name="_Toc139609860"/>
      <w:bookmarkStart w:id="13" w:name="_Toc140340161"/>
      <w:r w:rsidRPr="00E636A3">
        <w:lastRenderedPageBreak/>
        <w:t>LỊCH SỬ HÌNH THÀNH DỰ ÁN</w:t>
      </w:r>
      <w:bookmarkStart w:id="14" w:name="_Toc113517472"/>
      <w:bookmarkEnd w:id="12"/>
      <w:bookmarkEnd w:id="13"/>
    </w:p>
    <w:p w14:paraId="2B377235" w14:textId="5A11712C" w:rsidR="0033540F" w:rsidRPr="00E636A3" w:rsidRDefault="00A57CAD" w:rsidP="00CC53EC">
      <w:pPr>
        <w:pStyle w:val="inm"/>
        <w:rPr>
          <w:color w:val="auto"/>
        </w:rPr>
      </w:pPr>
      <w:bookmarkStart w:id="15" w:name="_Toc422755205"/>
      <w:bookmarkStart w:id="16" w:name="_Toc428286521"/>
      <w:bookmarkStart w:id="17" w:name="_Toc472059566"/>
      <w:bookmarkStart w:id="18" w:name="_Toc7707849"/>
      <w:bookmarkEnd w:id="14"/>
      <w:r w:rsidRPr="00E636A3">
        <w:rPr>
          <w:color w:val="auto"/>
        </w:rPr>
        <w:t>A.</w:t>
      </w:r>
      <w:r w:rsidR="00185BEB" w:rsidRPr="00E636A3">
        <w:rPr>
          <w:color w:val="auto"/>
        </w:rPr>
        <w:t xml:space="preserve"> </w:t>
      </w:r>
      <w:r w:rsidR="0033540F" w:rsidRPr="00E636A3">
        <w:rPr>
          <w:color w:val="auto"/>
        </w:rPr>
        <w:t>TÓM TẮT VỀ XUẤT XỨ, HOÀN CẢNH RA ĐỜI CỦA DỰ ÁN</w:t>
      </w:r>
      <w:bookmarkEnd w:id="15"/>
      <w:bookmarkEnd w:id="16"/>
      <w:bookmarkEnd w:id="17"/>
      <w:bookmarkEnd w:id="18"/>
    </w:p>
    <w:p w14:paraId="16D553AC" w14:textId="77777777" w:rsidR="001F0C46" w:rsidRPr="00E636A3" w:rsidRDefault="001F0C46" w:rsidP="007734BD">
      <w:pPr>
        <w:pStyle w:val="ND"/>
        <w:rPr>
          <w:color w:val="auto"/>
        </w:rPr>
      </w:pPr>
      <w:r w:rsidRPr="00E636A3">
        <w:rPr>
          <w:color w:val="auto"/>
        </w:rPr>
        <w:t>Công ty TNHH New Materials Blue Ocean</w:t>
      </w:r>
      <w:r w:rsidRPr="00E636A3">
        <w:rPr>
          <w:b/>
          <w:color w:val="auto"/>
        </w:rPr>
        <w:t xml:space="preserve"> </w:t>
      </w:r>
      <w:r w:rsidRPr="00E636A3">
        <w:rPr>
          <w:color w:val="auto"/>
        </w:rPr>
        <w:t>(sau đây gọi tắt là Công ty) được thành lập theo Giấy đăng ký doanh nghiệp Công ty TNHH một thành viên, mã số doanh nghiệp: 3901332214, đăng ký lần đầu ngày 30/11/2022 do Phòng đăng ký kinh doanh thuộc Sở Kế hoạch và Đầu tư tỉnh Tây Ninh.</w:t>
      </w:r>
    </w:p>
    <w:p w14:paraId="10F7AE9A" w14:textId="37B1DC18" w:rsidR="001F0C46" w:rsidRPr="00E636A3" w:rsidRDefault="001F0C46" w:rsidP="007734BD">
      <w:pPr>
        <w:pStyle w:val="ND"/>
        <w:rPr>
          <w:color w:val="auto"/>
        </w:rPr>
      </w:pPr>
      <w:r w:rsidRPr="00E636A3">
        <w:rPr>
          <w:color w:val="auto"/>
        </w:rPr>
        <w:t>Công ty TNHH New Materials Blue Ocean</w:t>
      </w:r>
      <w:r w:rsidRPr="00E636A3">
        <w:rPr>
          <w:b/>
          <w:color w:val="auto"/>
        </w:rPr>
        <w:t xml:space="preserve"> </w:t>
      </w:r>
      <w:r w:rsidRPr="00E636A3">
        <w:rPr>
          <w:color w:val="auto"/>
        </w:rPr>
        <w:t xml:space="preserve">quyết định đầu tư dự án </w:t>
      </w:r>
      <w:r w:rsidRPr="00E636A3">
        <w:rPr>
          <w:b/>
          <w:bCs/>
          <w:color w:val="auto"/>
        </w:rPr>
        <w:t>“</w:t>
      </w:r>
      <w:r w:rsidR="00DF2276" w:rsidRPr="00E636A3">
        <w:rPr>
          <w:b/>
          <w:bCs/>
          <w:color w:val="auto"/>
        </w:rPr>
        <w:t>Nhà máy Haisitc Trade CO., Limited</w:t>
      </w:r>
      <w:r w:rsidRPr="00E636A3">
        <w:rPr>
          <w:b/>
          <w:bCs/>
          <w:color w:val="auto"/>
        </w:rPr>
        <w:t>”</w:t>
      </w:r>
      <w:r w:rsidRPr="00E636A3">
        <w:rPr>
          <w:color w:val="auto"/>
        </w:rPr>
        <w:t xml:space="preserve"> tại lô B3.3C, đường D11, KCN Thành Thành Công, phường An Hòa, thị xã Trảng Bàng, tỉnh Tây Ninh. Dự án đã được Ban quản lý Khu kinh tế tỉnh Tây Ninh cấp Giấy chứng nhận đăng ký đầu tư, với mã số dự án 7625727440, chứng nhận lần đầu ngày 28/11/2022 với mục tiêu sản xuất hạt nhựa (sử dụng nguyên liệu là nhựa nguyên sinh và nhựa lỗi trong quá trình sản xuất, sạch, chưa qua sử dụng), tổng diện tích sử dụng đất là 16.245,45 m². </w:t>
      </w:r>
    </w:p>
    <w:p w14:paraId="08F1F781" w14:textId="77777777" w:rsidR="001F0C46" w:rsidRPr="00E636A3" w:rsidRDefault="001F0C46" w:rsidP="007734BD">
      <w:pPr>
        <w:pStyle w:val="ND"/>
        <w:rPr>
          <w:color w:val="auto"/>
        </w:rPr>
      </w:pPr>
      <w:r w:rsidRPr="00E636A3">
        <w:rPr>
          <w:color w:val="auto"/>
        </w:rPr>
        <w:t>Căn cứ vào loại hình sản xuất kinh doanh, mục tiêu quy mô và vốn đầu tư của Dự án, xét Dự án theo các cơ sở pháp lý sau:</w:t>
      </w:r>
    </w:p>
    <w:p w14:paraId="3DCF84A8" w14:textId="0DF9AA67" w:rsidR="00341A53" w:rsidRPr="00E636A3" w:rsidRDefault="00341A53" w:rsidP="007734BD">
      <w:pPr>
        <w:pStyle w:val="gachdaudong-"/>
        <w:rPr>
          <w:i/>
          <w:color w:val="auto"/>
        </w:rPr>
      </w:pPr>
      <w:r w:rsidRPr="00E636A3">
        <w:rPr>
          <w:color w:val="auto"/>
        </w:rPr>
        <w:t>Căn cứ điểm a, khoản 7, mục III</w:t>
      </w:r>
      <w:r w:rsidR="004A7D98" w:rsidRPr="00E636A3">
        <w:rPr>
          <w:color w:val="auto"/>
        </w:rPr>
        <w:t>, phần A</w:t>
      </w:r>
      <w:r w:rsidR="00E05A2F" w:rsidRPr="00E636A3">
        <w:rPr>
          <w:color w:val="auto"/>
        </w:rPr>
        <w:t xml:space="preserve"> và mục II, phần B</w:t>
      </w:r>
      <w:r w:rsidRPr="00E636A3">
        <w:rPr>
          <w:color w:val="auto"/>
        </w:rPr>
        <w:t xml:space="preserve"> </w:t>
      </w:r>
      <w:r w:rsidR="00E05A2F" w:rsidRPr="00E636A3">
        <w:rPr>
          <w:color w:val="auto"/>
        </w:rPr>
        <w:t>của</w:t>
      </w:r>
      <w:r w:rsidRPr="00E636A3">
        <w:rPr>
          <w:color w:val="auto"/>
        </w:rPr>
        <w:t xml:space="preserve"> phụ lục I ban hành kèm theo Nghị định số 40/NĐ – CP ngày 06/04/2020 của Chính phủ: Nhà máy sản xuất các sản phẩm nhựa có tổng vốn đầu tư </w:t>
      </w:r>
      <w:r w:rsidR="00E05A2F" w:rsidRPr="00E636A3">
        <w:rPr>
          <w:color w:val="auto"/>
        </w:rPr>
        <w:t>từ 80 tỷ đồng đến dưới 1.500 tỷ đồng</w:t>
      </w:r>
      <w:r w:rsidRPr="00E636A3">
        <w:rPr>
          <w:color w:val="auto"/>
        </w:rPr>
        <w:t xml:space="preserve"> </w:t>
      </w:r>
      <w:r w:rsidRPr="00E636A3">
        <w:rPr>
          <w:i/>
          <w:color w:val="auto"/>
        </w:rPr>
        <w:sym w:font="Wingdings" w:char="F0F0"/>
      </w:r>
      <w:r w:rsidRPr="00E636A3">
        <w:rPr>
          <w:i/>
          <w:color w:val="auto"/>
        </w:rPr>
        <w:t xml:space="preserve"> Dự án thuộc nhóm </w:t>
      </w:r>
      <w:r w:rsidR="00E05A2F" w:rsidRPr="00E636A3">
        <w:rPr>
          <w:i/>
          <w:color w:val="auto"/>
        </w:rPr>
        <w:t xml:space="preserve">B </w:t>
      </w:r>
      <w:r w:rsidRPr="00E636A3">
        <w:rPr>
          <w:i/>
          <w:color w:val="auto"/>
        </w:rPr>
        <w:t xml:space="preserve">có cấu phần xây dựng theo tiêu chí quy định của pháp luật về đầu tư công. </w:t>
      </w:r>
    </w:p>
    <w:p w14:paraId="5D20EE0E" w14:textId="77777777" w:rsidR="00341A53" w:rsidRPr="00E636A3" w:rsidRDefault="00341A53" w:rsidP="007734BD">
      <w:pPr>
        <w:pStyle w:val="gachdaudong-"/>
        <w:rPr>
          <w:i/>
          <w:color w:val="auto"/>
        </w:rPr>
      </w:pPr>
      <w:r w:rsidRPr="00E636A3">
        <w:rPr>
          <w:color w:val="auto"/>
        </w:rPr>
        <w:t xml:space="preserve">Căn cứ mục 2, phụ lục IV ban hành kèm theo Nghị định số 08/2022/NĐ – CP ngày 10/01/2022 của Chính phủ: Dự án nhóm A và nhóm B có cấu phần xây dựng theo tiêu chí quy định của pháp luật về đầu tư công, xây dựng và không thuộc loại hình sản xuất, kinh doanh, dịch vụ có nguy cơ gây ô nhiễm môi trường </w:t>
      </w:r>
      <w:r w:rsidRPr="00E636A3">
        <w:rPr>
          <w:i/>
          <w:color w:val="auto"/>
        </w:rPr>
        <w:sym w:font="Wingdings" w:char="F0F0"/>
      </w:r>
      <w:r w:rsidRPr="00E636A3">
        <w:rPr>
          <w:i/>
          <w:color w:val="auto"/>
        </w:rPr>
        <w:t xml:space="preserve"> Dự án thuộc nhóm II theo tiêu chí phân loại về môi trường.  </w:t>
      </w:r>
    </w:p>
    <w:p w14:paraId="2C486DA9" w14:textId="77777777" w:rsidR="00341A53" w:rsidRPr="00E636A3" w:rsidRDefault="00341A53" w:rsidP="00171246">
      <w:pPr>
        <w:pStyle w:val="gachdaudong-"/>
        <w:rPr>
          <w:color w:val="auto"/>
        </w:rPr>
      </w:pPr>
      <w:r w:rsidRPr="00E636A3">
        <w:rPr>
          <w:color w:val="auto"/>
        </w:rPr>
        <w:t>Căn cứ khoản 1, Điều 39 của Luật Bảo vệ Môi trường số 72/2020/QH14 ngày 17/11/2020 quy định đối tượng phải có giấy phép môi trường: “Dự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p>
    <w:p w14:paraId="477C63FA" w14:textId="0B1A13AA" w:rsidR="006F1E73" w:rsidRPr="00E636A3" w:rsidRDefault="00D71A16" w:rsidP="00171246">
      <w:pPr>
        <w:pStyle w:val="ND"/>
        <w:rPr>
          <w:color w:val="auto"/>
        </w:rPr>
      </w:pPr>
      <w:r w:rsidRPr="00E636A3">
        <w:rPr>
          <w:color w:val="auto"/>
        </w:rPr>
        <w:t>Công ty TNHH New Material Blue Ocean tiến hành lập Báo cáo đề xuất cấp Giấy phép môi trường cho dự án “</w:t>
      </w:r>
      <w:r w:rsidR="00DF2276" w:rsidRPr="00E636A3">
        <w:rPr>
          <w:b/>
          <w:bCs/>
          <w:color w:val="auto"/>
        </w:rPr>
        <w:t>Nhà máy Haisitc Trade CO., Limited</w:t>
      </w:r>
      <w:r w:rsidRPr="00E636A3">
        <w:rPr>
          <w:color w:val="auto"/>
        </w:rPr>
        <w:t>”, mục tiêu sản xuất hạt nhựa (sử dụng nguyên liệu là nhựa nguyên sinh và nhựa bị lỗi trong quá trình sản xuất, sạch, chưa qua sử dụng) với quy mô 15.000 tấn/năm tại lô B3.3C, đường D11, KCN Thành Thành Công, phường An Hòa, thị xã Trảng Bàng, tỉnh Tây Ninh theo mẫu báo cáo đề xuất tại Phụ lục IX ban hành kèm theo Nghị định số 08/2022/NĐ – CP ngày 10/01/2022 của Chính phủ quy định chi tiết một số điều của Luật Bảo vệ Môi trường và trình lên Ủy ban Nhân dân tỉnh Tây Ninh để được thẩm định và cấp Giấy phép môi trường theo quy định</w:t>
      </w:r>
      <w:r w:rsidR="006F1E73" w:rsidRPr="00E636A3">
        <w:rPr>
          <w:color w:val="auto"/>
        </w:rPr>
        <w:t>.</w:t>
      </w:r>
    </w:p>
    <w:p w14:paraId="31B8F1B5" w14:textId="09BDABDC" w:rsidR="006F1E73" w:rsidRPr="00E636A3" w:rsidRDefault="003F1256" w:rsidP="00CC53EC">
      <w:pPr>
        <w:pStyle w:val="inm"/>
        <w:rPr>
          <w:color w:val="auto"/>
        </w:rPr>
      </w:pPr>
      <w:bookmarkStart w:id="19" w:name="_Toc422755208"/>
      <w:bookmarkStart w:id="20" w:name="_Toc428286524"/>
      <w:bookmarkStart w:id="21" w:name="_Toc92303875"/>
      <w:r w:rsidRPr="00E636A3">
        <w:rPr>
          <w:color w:val="auto"/>
        </w:rPr>
        <w:t xml:space="preserve">B. </w:t>
      </w:r>
      <w:r w:rsidR="006F1E73" w:rsidRPr="00E636A3">
        <w:rPr>
          <w:color w:val="auto"/>
        </w:rPr>
        <w:t>CĂN CỨ PHÁP LUẬT VÀ KỸ THUẬT THỰC HIỆN</w:t>
      </w:r>
      <w:bookmarkEnd w:id="19"/>
      <w:bookmarkEnd w:id="20"/>
      <w:bookmarkEnd w:id="21"/>
      <w:r w:rsidR="006F1E73" w:rsidRPr="00E636A3">
        <w:rPr>
          <w:color w:val="auto"/>
        </w:rPr>
        <w:t xml:space="preserve"> GIẤY PHÉP MÔI TRƯỜNG </w:t>
      </w:r>
    </w:p>
    <w:p w14:paraId="1F1D6E65" w14:textId="77777777" w:rsidR="006F1E73" w:rsidRPr="00E636A3" w:rsidRDefault="006F1E73" w:rsidP="006B07F8">
      <w:pPr>
        <w:pStyle w:val="Normal2"/>
        <w:widowControl/>
        <w:numPr>
          <w:ilvl w:val="0"/>
          <w:numId w:val="150"/>
        </w:numPr>
        <w:tabs>
          <w:tab w:val="left" w:pos="426"/>
        </w:tabs>
        <w:adjustRightInd/>
        <w:spacing w:after="120" w:line="240" w:lineRule="auto"/>
        <w:ind w:left="567" w:hanging="425"/>
        <w:jc w:val="both"/>
        <w:textAlignment w:val="auto"/>
        <w:rPr>
          <w:rFonts w:ascii="Times New Roman" w:hAnsi="Times New Roman" w:cs="Times New Roman"/>
          <w:b/>
        </w:rPr>
      </w:pPr>
      <w:r w:rsidRPr="00E636A3">
        <w:rPr>
          <w:rFonts w:ascii="Times New Roman" w:hAnsi="Times New Roman" w:cs="Times New Roman"/>
          <w:b/>
        </w:rPr>
        <w:t>Căn cứ Luật</w:t>
      </w:r>
    </w:p>
    <w:p w14:paraId="4720D0AA" w14:textId="77777777" w:rsidR="006F1E73" w:rsidRPr="00E636A3" w:rsidRDefault="006F1E73" w:rsidP="00171246">
      <w:pPr>
        <w:pStyle w:val="gachdaudong-"/>
        <w:rPr>
          <w:color w:val="auto"/>
        </w:rPr>
      </w:pPr>
      <w:r w:rsidRPr="00E636A3">
        <w:rPr>
          <w:color w:val="auto"/>
        </w:rPr>
        <w:t>Luật Phòng cháy và chữa cháy số 27/2001/QH10 ngày 29/06/2001 được Quốc hội nước Cộng hòa xã hội chủ nghĩa Việt Nam khóa X, kỳ họp thứ 9 thông qua ngày 29/06/2001;</w:t>
      </w:r>
    </w:p>
    <w:p w14:paraId="50F1D788" w14:textId="77777777" w:rsidR="006F1E73" w:rsidRPr="00E636A3" w:rsidRDefault="006F1E73" w:rsidP="00171246">
      <w:pPr>
        <w:pStyle w:val="gachdaudong-"/>
        <w:rPr>
          <w:color w:val="auto"/>
        </w:rPr>
      </w:pPr>
      <w:r w:rsidRPr="00E636A3">
        <w:rPr>
          <w:color w:val="auto"/>
        </w:rPr>
        <w:t>Luật Điện lực số 28/2004/QH11 được Quốc hội nước Công hòa xã hội chủ nghĩa Việt Nam khóa X, kỳ họp thứ 10, thông qua ngày 03/12/2004;</w:t>
      </w:r>
    </w:p>
    <w:p w14:paraId="68E66B13" w14:textId="77777777" w:rsidR="006F1E73" w:rsidRPr="00E636A3" w:rsidRDefault="006F1E73" w:rsidP="00171246">
      <w:pPr>
        <w:pStyle w:val="gachdaudong-"/>
        <w:rPr>
          <w:color w:val="auto"/>
        </w:rPr>
      </w:pPr>
      <w:r w:rsidRPr="00E636A3">
        <w:rPr>
          <w:color w:val="auto"/>
        </w:rPr>
        <w:lastRenderedPageBreak/>
        <w:t>Luật Tiêu chuẩn và Quy chuẩn kỹ thuật số 68/2006/QH11 ngày 29/06/2006 được Quốc hội nước Cộng hòa xã hội chủ nghĩa Việt Nam khóa XI, kỳ họp thứ 9 thông qua ngày 29/06/2006;</w:t>
      </w:r>
    </w:p>
    <w:p w14:paraId="6AA69C9B" w14:textId="77777777" w:rsidR="006F1E73" w:rsidRPr="00E636A3" w:rsidRDefault="006F1E73" w:rsidP="00171246">
      <w:pPr>
        <w:pStyle w:val="gachdaudong-"/>
        <w:rPr>
          <w:color w:val="auto"/>
        </w:rPr>
      </w:pPr>
      <w:r w:rsidRPr="00E636A3">
        <w:rPr>
          <w:color w:val="auto"/>
        </w:rPr>
        <w:t>Luật Hóa chất số 06/2007/QH12 ngày 21/11/2007 đã được Quốc hội nước Cộng hòa xã hội chủ nghĩa Việt Nam khóa XII, kỳ họp thứ 2 thông qua ngày 21/11/2007;</w:t>
      </w:r>
    </w:p>
    <w:p w14:paraId="14D2C4F2" w14:textId="77777777" w:rsidR="006F1E73" w:rsidRPr="00E636A3" w:rsidRDefault="006F1E73" w:rsidP="00171246">
      <w:pPr>
        <w:pStyle w:val="gachdaudong-"/>
        <w:rPr>
          <w:color w:val="auto"/>
        </w:rPr>
      </w:pPr>
      <w:r w:rsidRPr="00E636A3">
        <w:rPr>
          <w:color w:val="auto"/>
        </w:rPr>
        <w:t>Luật Sử dụng năng lượng tiết kiệm và hiệu quả số 50/2010/QH12 ngày 17/6/2010 được Quốc hội nước Cộng hoà xã hội chủ nghĩa Việt Nam khoá XII, kỳ họp thứ 7 thông qua ngày 17/06/2010;</w:t>
      </w:r>
    </w:p>
    <w:p w14:paraId="74DA3B32" w14:textId="77777777" w:rsidR="006F1E73" w:rsidRPr="00E636A3" w:rsidRDefault="006F1E73" w:rsidP="00171246">
      <w:pPr>
        <w:pStyle w:val="gachdaudong-"/>
        <w:rPr>
          <w:color w:val="auto"/>
        </w:rPr>
      </w:pPr>
      <w:r w:rsidRPr="00E636A3">
        <w:rPr>
          <w:color w:val="auto"/>
        </w:rPr>
        <w:t>Luật sửa đổi, bổ sung một số điều của Luật điện lực số 24/2012/QH13 ngày 20/11/2012 được Quốc hội nước Cộng hòa xã hội chủ nghĩa Việt Nam khóa XIII, kỳ họp thứ 4 thông qua ngày 20/11/2012;</w:t>
      </w:r>
    </w:p>
    <w:p w14:paraId="731DF1B6" w14:textId="77777777" w:rsidR="006F1E73" w:rsidRPr="00E636A3" w:rsidRDefault="006F1E73" w:rsidP="00171246">
      <w:pPr>
        <w:pStyle w:val="gachdaudong-"/>
        <w:rPr>
          <w:color w:val="auto"/>
        </w:rPr>
      </w:pPr>
      <w:r w:rsidRPr="00E636A3">
        <w:rPr>
          <w:color w:val="auto"/>
        </w:rPr>
        <w:t>Luật Tài nguyên nước số 17/2012/QH13 ngày 21/06/2012 được Quốc hội nước Cộng hòa xã hội chủ nghĩa Việt Nam khóa XIII, kỳ họp thứ 3 thông qua ngày 21/06/2012;</w:t>
      </w:r>
    </w:p>
    <w:p w14:paraId="5ECEB965" w14:textId="77777777" w:rsidR="006F1E73" w:rsidRPr="00E636A3" w:rsidRDefault="006F1E73" w:rsidP="00171246">
      <w:pPr>
        <w:pStyle w:val="gachdaudong-"/>
        <w:rPr>
          <w:color w:val="auto"/>
        </w:rPr>
      </w:pPr>
      <w:r w:rsidRPr="00E636A3">
        <w:rPr>
          <w:color w:val="auto"/>
        </w:rPr>
        <w:t>Luật sửa đổi bổ sung một số điều của Luật Phòng cháy và chữa cháy số 40/2013/QH13 ngày 22/11/2013 được Quốc hội nước Cộng hòa xã hội chủ nghĩa Việt Nam khóa XIII, kỳ họp thứ 6 thông qua ngày 22/11/2013;</w:t>
      </w:r>
    </w:p>
    <w:p w14:paraId="3BAB2F48" w14:textId="77777777" w:rsidR="006F1E73" w:rsidRPr="00E636A3" w:rsidRDefault="006F1E73" w:rsidP="00171246">
      <w:pPr>
        <w:pStyle w:val="gachdaudong-"/>
        <w:rPr>
          <w:color w:val="auto"/>
        </w:rPr>
      </w:pPr>
      <w:r w:rsidRPr="00E636A3">
        <w:rPr>
          <w:color w:val="auto"/>
        </w:rPr>
        <w:t>Luật Xây dựng số 50/2014/QH13 ngày 18/06/2014 được Quốc hội nước Cộng hòa xã hội chủ nghĩa Việt Nam khóa XIII, kỳ họp thứ 7 thông qua ngày 18/06/2014;</w:t>
      </w:r>
    </w:p>
    <w:p w14:paraId="3141C3F6" w14:textId="77777777" w:rsidR="006F1E73" w:rsidRPr="00E636A3" w:rsidRDefault="006F1E73" w:rsidP="00171246">
      <w:pPr>
        <w:pStyle w:val="gachdaudong-"/>
        <w:rPr>
          <w:color w:val="auto"/>
        </w:rPr>
      </w:pPr>
      <w:r w:rsidRPr="00E636A3">
        <w:rPr>
          <w:color w:val="auto"/>
        </w:rPr>
        <w:t>Luật An toàn, vệ sinh lao động số 84/2015/QH13 ngày 25/06/2015 đã được Quốc hội nước Cộng hòa xã hội chủ nghĩa Việt Nam khóa XIII, kỳ họp thứ 9 thông qua ngày 15/06/2015;</w:t>
      </w:r>
    </w:p>
    <w:p w14:paraId="43076FEF" w14:textId="77777777" w:rsidR="006F1E73" w:rsidRPr="00E636A3" w:rsidRDefault="006F1E73" w:rsidP="00171246">
      <w:pPr>
        <w:pStyle w:val="gachdaudong-"/>
        <w:rPr>
          <w:color w:val="auto"/>
        </w:rPr>
      </w:pPr>
      <w:r w:rsidRPr="00E636A3">
        <w:rPr>
          <w:color w:val="auto"/>
        </w:rPr>
        <w:t>Luật sửa đổi, bổ sung một số điều của 11 luật có liên quan đến quy hoạch số 28/2018/QH14 ngày 15/07/2018 được Quốc hội nước Cộng hòa xã hội chủ nghĩa Việt Nam khóa XIV, kỳ họp thứ 5 thông qua ngày 15/06/2018;</w:t>
      </w:r>
    </w:p>
    <w:p w14:paraId="0F5E0D2D" w14:textId="77777777" w:rsidR="006F1E73" w:rsidRPr="00E636A3" w:rsidRDefault="006F1E73" w:rsidP="00171246">
      <w:pPr>
        <w:pStyle w:val="gachdaudong-"/>
        <w:rPr>
          <w:color w:val="auto"/>
        </w:rPr>
      </w:pPr>
      <w:r w:rsidRPr="00E636A3">
        <w:rPr>
          <w:color w:val="auto"/>
        </w:rPr>
        <w:t>Luật sửa đổi, bổ sung một số điều của 37 luật có liên quan đến quy hoạch số 35/2018/QH14 ngày 20/11/2018 được Quốc hội nước Cộng hòa xã hội chủ nghĩa Việt Nam khóa XIV, kỳ họp thứ 6 thông qua ngày 20/11/2018;</w:t>
      </w:r>
    </w:p>
    <w:p w14:paraId="262C39A9" w14:textId="77777777" w:rsidR="006F1E73" w:rsidRPr="00E636A3" w:rsidRDefault="006F1E73" w:rsidP="00171246">
      <w:pPr>
        <w:pStyle w:val="gachdaudong-"/>
        <w:rPr>
          <w:color w:val="auto"/>
        </w:rPr>
      </w:pPr>
      <w:r w:rsidRPr="00E636A3">
        <w:rPr>
          <w:color w:val="auto"/>
        </w:rPr>
        <w:t>Luật sửa đổi, bổ sung một số điều của Luật xây dựng số 62/2020/QH14 ngày 17/06/2020 được Quốc hội nước Cộng hòa xã hội chủ nghĩa Việt Nam khóa XIV, kỳ họp thứ 9 thông qua ngày 17/06/2020;</w:t>
      </w:r>
    </w:p>
    <w:p w14:paraId="09ACD8B9" w14:textId="77777777" w:rsidR="006F1E73" w:rsidRPr="00E636A3" w:rsidRDefault="006F1E73" w:rsidP="00171246">
      <w:pPr>
        <w:pStyle w:val="gachdaudong-"/>
        <w:rPr>
          <w:color w:val="auto"/>
        </w:rPr>
      </w:pPr>
      <w:r w:rsidRPr="00E636A3">
        <w:rPr>
          <w:color w:val="auto"/>
        </w:rPr>
        <w:t>Luật Bảo vệ Môi trường số 72/2020/QH14 ngày 17/11/2020 được Quốc hội nước Cộng hòa xã hội chủ nghĩa Việt Nam khóa XIV, kỳ họp thứ 10 thông qua ngày 17/11/2020.</w:t>
      </w:r>
    </w:p>
    <w:p w14:paraId="4702D9E5" w14:textId="77777777" w:rsidR="006F1E73" w:rsidRPr="00E636A3" w:rsidRDefault="006F1E73" w:rsidP="00125D28">
      <w:pPr>
        <w:pStyle w:val="Normal2"/>
        <w:widowControl/>
        <w:numPr>
          <w:ilvl w:val="0"/>
          <w:numId w:val="150"/>
        </w:numPr>
        <w:adjustRightInd/>
        <w:spacing w:after="120" w:line="240" w:lineRule="auto"/>
        <w:ind w:left="567" w:hanging="425"/>
        <w:jc w:val="both"/>
        <w:textAlignment w:val="auto"/>
        <w:rPr>
          <w:rFonts w:ascii="Times New Roman" w:hAnsi="Times New Roman" w:cs="Times New Roman"/>
          <w:b/>
        </w:rPr>
      </w:pPr>
      <w:r w:rsidRPr="00E636A3">
        <w:rPr>
          <w:rFonts w:ascii="Times New Roman" w:hAnsi="Times New Roman" w:cs="Times New Roman"/>
          <w:b/>
        </w:rPr>
        <w:t>Nghị định</w:t>
      </w:r>
    </w:p>
    <w:p w14:paraId="536DF1DE" w14:textId="77777777" w:rsidR="006F1E73" w:rsidRPr="00E636A3" w:rsidRDefault="006F1E73" w:rsidP="00171246">
      <w:pPr>
        <w:pStyle w:val="gachdaudong-"/>
        <w:rPr>
          <w:color w:val="auto"/>
        </w:rPr>
      </w:pPr>
      <w:r w:rsidRPr="00E636A3">
        <w:rPr>
          <w:color w:val="auto"/>
        </w:rPr>
        <w:t>Nghị định số 21/2011/NĐ – CP ngày 29/03/2011 của Chính phủ quy định chi tiết và biện pháp thi hành luật sử dụng năng lượng tiết kiệm và hiệu quả;</w:t>
      </w:r>
    </w:p>
    <w:p w14:paraId="3BE4BD05" w14:textId="77777777" w:rsidR="006F1E73" w:rsidRPr="00E636A3" w:rsidRDefault="006F1E73" w:rsidP="00171246">
      <w:pPr>
        <w:pStyle w:val="gachdaudong-"/>
        <w:rPr>
          <w:color w:val="auto"/>
        </w:rPr>
      </w:pPr>
      <w:r w:rsidRPr="00E636A3">
        <w:rPr>
          <w:color w:val="auto"/>
        </w:rPr>
        <w:t>Nghị định số 14/2014/NĐ – CP ngày 26/02/2014 của Chỉnh phủ quy định chi tiết thi hành Luật điện lực về an toàn điện;</w:t>
      </w:r>
    </w:p>
    <w:p w14:paraId="51344DD2" w14:textId="77777777" w:rsidR="006F1E73" w:rsidRPr="00E636A3" w:rsidRDefault="006F1E73" w:rsidP="00171246">
      <w:pPr>
        <w:pStyle w:val="gachdaudong-"/>
        <w:rPr>
          <w:color w:val="auto"/>
        </w:rPr>
      </w:pPr>
      <w:r w:rsidRPr="00E636A3">
        <w:rPr>
          <w:color w:val="auto"/>
        </w:rPr>
        <w:t>Nghị định số 113/2017/NĐ – CP ngày 09/10/2017 của Chính phủ quy định chi tiết và hướng dẫn thi hành một số điều của luật hóa chất;</w:t>
      </w:r>
    </w:p>
    <w:p w14:paraId="5E9A456F" w14:textId="77777777" w:rsidR="006F1E73" w:rsidRPr="00E636A3" w:rsidRDefault="006F1E73" w:rsidP="00171246">
      <w:pPr>
        <w:pStyle w:val="gachdaudong-"/>
        <w:rPr>
          <w:color w:val="auto"/>
        </w:rPr>
      </w:pPr>
      <w:r w:rsidRPr="00E636A3">
        <w:rPr>
          <w:color w:val="auto"/>
        </w:rPr>
        <w:t>Nghị định số 82/2018/NĐ – CP ngày 22/05/2018 của Chính phủ quy định về quản lý khu công nghiệp và khu kinh tế;</w:t>
      </w:r>
    </w:p>
    <w:p w14:paraId="5F668C7D" w14:textId="77777777" w:rsidR="006F1E73" w:rsidRPr="00E636A3" w:rsidRDefault="006F1E73" w:rsidP="00171246">
      <w:pPr>
        <w:pStyle w:val="gachdaudong-"/>
        <w:rPr>
          <w:color w:val="auto"/>
        </w:rPr>
      </w:pPr>
      <w:r w:rsidRPr="00E636A3">
        <w:rPr>
          <w:color w:val="auto"/>
        </w:rPr>
        <w:lastRenderedPageBreak/>
        <w:t>Nghị định số 17/2020/NĐ – CP ngày 05/02/2020 của Chính phủ sửa đổi, bổ sung một số điều của các Nghị định liên quan đến điều kiện đầu tư kinh doanh thuộc lĩnh vực quản lý nhà nước của Bộ Công Thương;</w:t>
      </w:r>
    </w:p>
    <w:p w14:paraId="7C287717" w14:textId="77777777" w:rsidR="006F1E73" w:rsidRPr="00E636A3" w:rsidRDefault="006F1E73" w:rsidP="00171246">
      <w:pPr>
        <w:pStyle w:val="gachdaudong-"/>
        <w:rPr>
          <w:color w:val="auto"/>
        </w:rPr>
      </w:pPr>
      <w:r w:rsidRPr="00E636A3">
        <w:rPr>
          <w:color w:val="auto"/>
        </w:rPr>
        <w:t>Nghị định số 55/2021/NĐ – CP ngày 24/05/2021 của Chính phủ về việc sửa đổi, bổ sung một số điều của Nghị định 155/2016/NĐ – CP ngày 18/11/2016 của Chính phủ quy định về xử phạt vi phạm hành chính trong lĩnh vực bảo vệ môi trường;</w:t>
      </w:r>
    </w:p>
    <w:p w14:paraId="376DABD6" w14:textId="77777777" w:rsidR="006F1E73" w:rsidRPr="00E636A3" w:rsidRDefault="006F1E73" w:rsidP="00171246">
      <w:pPr>
        <w:pStyle w:val="gachdaudong-"/>
        <w:rPr>
          <w:color w:val="auto"/>
        </w:rPr>
      </w:pPr>
      <w:r w:rsidRPr="00E636A3">
        <w:rPr>
          <w:color w:val="auto"/>
        </w:rPr>
        <w:t>Nghị định số 08/2022/NĐ – CP ngày 10/01/2022 của Chính phủ quy định chi tiết một số điều của Luật Bảo vệ Môi trường.</w:t>
      </w:r>
    </w:p>
    <w:p w14:paraId="0565FB99" w14:textId="77777777" w:rsidR="006F1E73" w:rsidRPr="00E636A3" w:rsidRDefault="006F1E73" w:rsidP="00125D28">
      <w:pPr>
        <w:pStyle w:val="Normal2"/>
        <w:widowControl/>
        <w:numPr>
          <w:ilvl w:val="0"/>
          <w:numId w:val="150"/>
        </w:numPr>
        <w:adjustRightInd/>
        <w:spacing w:after="120" w:line="240" w:lineRule="auto"/>
        <w:ind w:left="567" w:hanging="425"/>
        <w:jc w:val="both"/>
        <w:textAlignment w:val="auto"/>
        <w:rPr>
          <w:rFonts w:ascii="Times New Roman" w:hAnsi="Times New Roman" w:cs="Times New Roman"/>
          <w:b/>
        </w:rPr>
      </w:pPr>
      <w:r w:rsidRPr="00E636A3">
        <w:rPr>
          <w:rFonts w:ascii="Times New Roman" w:hAnsi="Times New Roman" w:cs="Times New Roman"/>
          <w:b/>
        </w:rPr>
        <w:t>Thông tư</w:t>
      </w:r>
    </w:p>
    <w:p w14:paraId="3471E1AB" w14:textId="77777777" w:rsidR="006F1E73" w:rsidRPr="00E636A3" w:rsidRDefault="006F1E73" w:rsidP="00171246">
      <w:pPr>
        <w:pStyle w:val="gachdaudong-"/>
        <w:rPr>
          <w:color w:val="auto"/>
        </w:rPr>
      </w:pPr>
      <w:r w:rsidRPr="00E636A3">
        <w:rPr>
          <w:color w:val="auto"/>
        </w:rPr>
        <w:t>Thông tư 02/2014/TT – BCT ngày 16/01/2014 của Bộ Công thương quy định các biện pháp sử dụng năng lượng tiết kiệm và hiệu quả cho các ngành công nghiệp;</w:t>
      </w:r>
    </w:p>
    <w:p w14:paraId="0FEB22BC" w14:textId="77777777" w:rsidR="006F1E73" w:rsidRPr="00E636A3" w:rsidRDefault="006F1E73" w:rsidP="00171246">
      <w:pPr>
        <w:pStyle w:val="gachdaudong-"/>
        <w:rPr>
          <w:color w:val="auto"/>
        </w:rPr>
      </w:pPr>
      <w:r w:rsidRPr="00E636A3">
        <w:rPr>
          <w:color w:val="auto"/>
        </w:rPr>
        <w:t>Thông tư số 39/2015/TT – BCT ngày 18/11/2015 của Bộ Công Thương quy định về hệ thống điện phân phối;</w:t>
      </w:r>
    </w:p>
    <w:p w14:paraId="4AA02FF5" w14:textId="77777777" w:rsidR="006F1E73" w:rsidRPr="00E636A3" w:rsidRDefault="006F1E73" w:rsidP="00171246">
      <w:pPr>
        <w:pStyle w:val="gachdaudong-"/>
        <w:rPr>
          <w:color w:val="auto"/>
        </w:rPr>
      </w:pPr>
      <w:r w:rsidRPr="00E636A3">
        <w:rPr>
          <w:color w:val="auto"/>
        </w:rPr>
        <w:t>Thông tư số 25/2016/TT – BCT ngày 30/11/2016 của Bộ Công Thương quy định về Hệ thống điện truyền tải;</w:t>
      </w:r>
    </w:p>
    <w:p w14:paraId="7E5CA38A" w14:textId="77777777" w:rsidR="006F1E73" w:rsidRPr="00E636A3" w:rsidRDefault="006F1E73" w:rsidP="00171246">
      <w:pPr>
        <w:pStyle w:val="gachdaudong-"/>
        <w:rPr>
          <w:color w:val="auto"/>
        </w:rPr>
      </w:pPr>
      <w:r w:rsidRPr="00E636A3">
        <w:rPr>
          <w:color w:val="auto"/>
        </w:rPr>
        <w:t>Thông tư số 32/2017/TT – BCT ngày 28/12/2017 của Bộ Công thương quy định cụ thể và hướng dẫn thi hành một số điều của luật hóa chất và nghị định số 113/2017/NĐ – CP ngày 09 tháng 10 năm 2017 của Chính phủ quy định chi tiết và hướng dẫn thi hành một số điều của luật hóa chất;</w:t>
      </w:r>
    </w:p>
    <w:p w14:paraId="42FAE7A8" w14:textId="77777777" w:rsidR="006F1E73" w:rsidRPr="00E636A3" w:rsidRDefault="006F1E73" w:rsidP="00171246">
      <w:pPr>
        <w:pStyle w:val="gachdaudong-"/>
        <w:rPr>
          <w:color w:val="auto"/>
        </w:rPr>
      </w:pPr>
      <w:r w:rsidRPr="00E636A3">
        <w:rPr>
          <w:color w:val="auto"/>
        </w:rPr>
        <w:t>Thông tư 08/2017/TT – BXD ngày 16/05/2017 của Bộ Xây dựng quy định về quản lý chất thải rắn xây dựng;</w:t>
      </w:r>
    </w:p>
    <w:p w14:paraId="2E96020E" w14:textId="77777777" w:rsidR="006F1E73" w:rsidRPr="00E636A3" w:rsidRDefault="006F1E73" w:rsidP="00171246">
      <w:pPr>
        <w:pStyle w:val="gachdaudong-"/>
        <w:rPr>
          <w:color w:val="auto"/>
        </w:rPr>
      </w:pPr>
      <w:r w:rsidRPr="00E636A3">
        <w:rPr>
          <w:color w:val="auto"/>
        </w:rPr>
        <w:t>Thông tư số 11/2019/TT – BXD ngày 26/12/2019 của Bộ Xây dựng hướng dẫn xác định giá ca máy và thiết bị thi công xây dựng;</w:t>
      </w:r>
    </w:p>
    <w:p w14:paraId="4BD9ADC0" w14:textId="77777777" w:rsidR="006F1E73" w:rsidRPr="00E636A3" w:rsidRDefault="006F1E73" w:rsidP="00171246">
      <w:pPr>
        <w:pStyle w:val="gachdaudong-"/>
        <w:rPr>
          <w:color w:val="auto"/>
        </w:rPr>
      </w:pPr>
      <w:r w:rsidRPr="00E636A3">
        <w:rPr>
          <w:color w:val="auto"/>
        </w:rPr>
        <w:t>Thông tư số 48/2020/TT – BCT ngày 21/12/2020 của Bộ Công thương ban hành Quy chuẩn kỹ thuật quốc gia về an toàn trong sản xuất, kinh doanh, sử dụng, bảo quản và vận chuyển hóa chất nguy hiểm;</w:t>
      </w:r>
    </w:p>
    <w:p w14:paraId="78EB7058" w14:textId="77777777" w:rsidR="006F1E73" w:rsidRPr="00E636A3" w:rsidRDefault="006F1E73" w:rsidP="00171246">
      <w:pPr>
        <w:pStyle w:val="gachdaudong-"/>
        <w:rPr>
          <w:color w:val="auto"/>
        </w:rPr>
      </w:pPr>
      <w:r w:rsidRPr="00E636A3">
        <w:rPr>
          <w:color w:val="auto"/>
        </w:rPr>
        <w:t>Thông tư số 01/2021/TT – BXD ngày 19/05/2021 của Bộ Xây dựng ban hành QCVN 01:2021/BXD – Quy chuẩn kỹ thuật quốc gia về Quy hoạch xây dựng;</w:t>
      </w:r>
    </w:p>
    <w:p w14:paraId="7B41D8C0" w14:textId="77777777" w:rsidR="006F1E73" w:rsidRPr="00E636A3" w:rsidRDefault="006F1E73" w:rsidP="00171246">
      <w:pPr>
        <w:pStyle w:val="gachdaudong-"/>
        <w:rPr>
          <w:color w:val="auto"/>
        </w:rPr>
      </w:pPr>
      <w:r w:rsidRPr="00E636A3">
        <w:rPr>
          <w:color w:val="auto"/>
        </w:rPr>
        <w:t>Thông tư số 10/2021/TT – BTNMT ngày 30/06/2021 của Bộ Tài nguyên và Môi trường quy định kỹ thuật quan trắc môi trường và quản lý thông tin, dữ liệu quan trắc chất lượng môi trường;</w:t>
      </w:r>
    </w:p>
    <w:p w14:paraId="28253676" w14:textId="77777777" w:rsidR="006F1E73" w:rsidRPr="00E636A3" w:rsidRDefault="00000000" w:rsidP="00171246">
      <w:pPr>
        <w:pStyle w:val="gachdaudong-"/>
        <w:rPr>
          <w:color w:val="auto"/>
        </w:rPr>
      </w:pPr>
      <w:hyperlink r:id="rId10" w:history="1">
        <w:r w:rsidR="006F1E73" w:rsidRPr="00E636A3">
          <w:rPr>
            <w:color w:val="auto"/>
          </w:rPr>
          <w:t>Thông tư số 16/2021/TT – BXD</w:t>
        </w:r>
      </w:hyperlink>
      <w:r w:rsidR="006F1E73" w:rsidRPr="00E636A3">
        <w:rPr>
          <w:color w:val="auto"/>
        </w:rPr>
        <w:t> ngày 20/12/2021 của Bộ Xây dựng ban hành QCVN 18:2021/BXD – Quy chuẩn kỹ thuật quốc gia về An toàn trong thi công xây dựng;</w:t>
      </w:r>
    </w:p>
    <w:p w14:paraId="36A71852" w14:textId="77777777" w:rsidR="006F1E73" w:rsidRPr="00E636A3" w:rsidRDefault="006F1E73" w:rsidP="00171246">
      <w:pPr>
        <w:pStyle w:val="gachdaudong-"/>
        <w:rPr>
          <w:color w:val="auto"/>
        </w:rPr>
      </w:pPr>
      <w:r w:rsidRPr="00E636A3">
        <w:rPr>
          <w:color w:val="auto"/>
        </w:rPr>
        <w:t>Thông tư số 17/2021/TT – BTNMT ngày 14/10/2021 của Bộ Tài nguyên và Môi trường quy định về giám sát khai thác, sử dụng tài nguyên nước;</w:t>
      </w:r>
    </w:p>
    <w:p w14:paraId="435CD842" w14:textId="77777777" w:rsidR="006F1E73" w:rsidRPr="00E636A3" w:rsidRDefault="006F1E73" w:rsidP="00171246">
      <w:pPr>
        <w:pStyle w:val="gachdaudong-"/>
        <w:rPr>
          <w:color w:val="auto"/>
        </w:rPr>
      </w:pPr>
      <w:r w:rsidRPr="00E636A3">
        <w:rPr>
          <w:color w:val="auto"/>
        </w:rPr>
        <w:t>Thông tư số 02/2022/TT – BTNMT ngày 10/01/2022 của Bộ Tài nguyên và Môi trường quy định chi tiết thi hành một số điều của Luật Bảo vệ Môi trường.</w:t>
      </w:r>
    </w:p>
    <w:p w14:paraId="5BE126FA" w14:textId="77777777" w:rsidR="006F1E73" w:rsidRPr="00E636A3" w:rsidRDefault="006F1E73" w:rsidP="00125D28">
      <w:pPr>
        <w:pStyle w:val="Normal2"/>
        <w:widowControl/>
        <w:numPr>
          <w:ilvl w:val="0"/>
          <w:numId w:val="150"/>
        </w:numPr>
        <w:adjustRightInd/>
        <w:spacing w:after="120" w:line="240" w:lineRule="auto"/>
        <w:ind w:left="567" w:hanging="425"/>
        <w:jc w:val="both"/>
        <w:textAlignment w:val="auto"/>
        <w:rPr>
          <w:rFonts w:ascii="Times New Roman" w:hAnsi="Times New Roman" w:cs="Times New Roman"/>
          <w:b/>
        </w:rPr>
      </w:pPr>
      <w:r w:rsidRPr="00E636A3">
        <w:rPr>
          <w:rFonts w:ascii="Times New Roman" w:hAnsi="Times New Roman" w:cs="Times New Roman"/>
          <w:b/>
        </w:rPr>
        <w:t xml:space="preserve">Chỉ thị </w:t>
      </w:r>
    </w:p>
    <w:p w14:paraId="67A13E34" w14:textId="77777777" w:rsidR="006F1E73" w:rsidRPr="00E636A3" w:rsidRDefault="006F1E73" w:rsidP="00171246">
      <w:pPr>
        <w:pStyle w:val="gachdaudong-"/>
        <w:rPr>
          <w:color w:val="auto"/>
        </w:rPr>
      </w:pPr>
      <w:r w:rsidRPr="00E636A3">
        <w:rPr>
          <w:color w:val="auto"/>
        </w:rPr>
        <w:t>Chỉ thị số 03/CT – TTg ngày 05/3/2013 của Thủ tướng Chính phủ về việc tăng cường công tác phòng ngừa, ứng phó sự cố hóa chất độc hại;</w:t>
      </w:r>
    </w:p>
    <w:p w14:paraId="2FDC349F" w14:textId="77777777" w:rsidR="006F1E73" w:rsidRPr="00E636A3" w:rsidRDefault="006F1E73" w:rsidP="00125D28">
      <w:pPr>
        <w:pStyle w:val="Normal2"/>
        <w:widowControl/>
        <w:numPr>
          <w:ilvl w:val="0"/>
          <w:numId w:val="150"/>
        </w:numPr>
        <w:adjustRightInd/>
        <w:spacing w:after="120" w:line="240" w:lineRule="auto"/>
        <w:ind w:left="426" w:hanging="284"/>
        <w:jc w:val="both"/>
        <w:textAlignment w:val="auto"/>
        <w:rPr>
          <w:rFonts w:ascii="Times New Roman" w:hAnsi="Times New Roman" w:cs="Times New Roman"/>
          <w:b/>
        </w:rPr>
      </w:pPr>
      <w:r w:rsidRPr="00E636A3">
        <w:rPr>
          <w:rFonts w:ascii="Times New Roman" w:hAnsi="Times New Roman" w:cs="Times New Roman"/>
          <w:b/>
        </w:rPr>
        <w:lastRenderedPageBreak/>
        <w:t xml:space="preserve">Quyết định </w:t>
      </w:r>
    </w:p>
    <w:p w14:paraId="2DDB8889" w14:textId="77777777" w:rsidR="006F1E73" w:rsidRPr="00E636A3" w:rsidRDefault="006F1E73" w:rsidP="00171246">
      <w:pPr>
        <w:pStyle w:val="gachdaudong-"/>
        <w:rPr>
          <w:color w:val="auto"/>
        </w:rPr>
      </w:pPr>
      <w:r w:rsidRPr="00E636A3">
        <w:rPr>
          <w:color w:val="auto"/>
        </w:rPr>
        <w:t>Quyết định số 26/2016/QĐ – TTg ngày 01/07/2016 của Thủ tướng Chính phủ ban hành quy chế hoạt động ứng phó sự cố hóa chất độc</w:t>
      </w:r>
    </w:p>
    <w:p w14:paraId="5A11C244" w14:textId="77777777" w:rsidR="006F1E73" w:rsidRPr="00E636A3" w:rsidRDefault="006F1E73" w:rsidP="00171246">
      <w:pPr>
        <w:pStyle w:val="gachdaudong-"/>
        <w:rPr>
          <w:color w:val="auto"/>
        </w:rPr>
      </w:pPr>
      <w:r w:rsidRPr="00E636A3">
        <w:rPr>
          <w:color w:val="auto"/>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14:paraId="76568404" w14:textId="77777777" w:rsidR="006F1E73" w:rsidRPr="00E636A3" w:rsidRDefault="006F1E73" w:rsidP="00171246">
      <w:pPr>
        <w:pStyle w:val="gachdaudong-"/>
        <w:rPr>
          <w:color w:val="auto"/>
        </w:rPr>
      </w:pPr>
      <w:r w:rsidRPr="00E636A3">
        <w:rPr>
          <w:color w:val="auto"/>
        </w:rPr>
        <w:t>Công văn số 1924/BCT – HC ngày 19/03/2020 của Bộ Công Thương về việc đôn đốc xây dựng và thực hiện Kế hoạch phòng ngừa, ứng phó sự cố hóa chất và quản lý an toàn hóa chất.</w:t>
      </w:r>
    </w:p>
    <w:p w14:paraId="70137B12" w14:textId="77777777" w:rsidR="006F1E73" w:rsidRPr="00E636A3" w:rsidRDefault="006F1E73" w:rsidP="00125D28">
      <w:pPr>
        <w:pStyle w:val="Normal2"/>
        <w:widowControl/>
        <w:numPr>
          <w:ilvl w:val="0"/>
          <w:numId w:val="150"/>
        </w:numPr>
        <w:adjustRightInd/>
        <w:spacing w:after="120" w:line="240" w:lineRule="auto"/>
        <w:ind w:left="567" w:hanging="425"/>
        <w:jc w:val="both"/>
        <w:textAlignment w:val="auto"/>
        <w:rPr>
          <w:rFonts w:ascii="Times New Roman" w:hAnsi="Times New Roman" w:cs="Times New Roman"/>
          <w:b/>
        </w:rPr>
      </w:pPr>
      <w:r w:rsidRPr="00E636A3">
        <w:rPr>
          <w:rFonts w:ascii="Times New Roman" w:hAnsi="Times New Roman" w:cs="Times New Roman"/>
          <w:b/>
        </w:rPr>
        <w:t>Quy chuẩn, tiêu chuẩn</w:t>
      </w:r>
    </w:p>
    <w:p w14:paraId="366557DA" w14:textId="77777777" w:rsidR="006F1E73" w:rsidRPr="00E636A3" w:rsidRDefault="006F1E73" w:rsidP="00171246">
      <w:pPr>
        <w:pStyle w:val="gachdaudong-"/>
        <w:rPr>
          <w:color w:val="auto"/>
        </w:rPr>
      </w:pPr>
      <w:r w:rsidRPr="00E636A3">
        <w:rPr>
          <w:color w:val="auto"/>
        </w:rPr>
        <w:t>QCVN 19:2009/BTNMT: Quy chuẩn kỹ thuật quốc gia về khí thải công nghiệp đối với bụi và các chất vô cơ;</w:t>
      </w:r>
    </w:p>
    <w:p w14:paraId="68E818D7" w14:textId="77777777" w:rsidR="006F1E73" w:rsidRPr="00E636A3" w:rsidRDefault="006F1E73" w:rsidP="00171246">
      <w:pPr>
        <w:pStyle w:val="gachdaudong-"/>
        <w:rPr>
          <w:color w:val="auto"/>
        </w:rPr>
      </w:pPr>
      <w:r w:rsidRPr="00E636A3">
        <w:rPr>
          <w:color w:val="auto"/>
        </w:rPr>
        <w:t>QCVN 20:2009/BTNMT: Quy chuẩn kỹ thuật quốc gia về khí thải công nghiệp đối với các chất hữu cơ;</w:t>
      </w:r>
    </w:p>
    <w:p w14:paraId="2B0DD75C" w14:textId="77777777" w:rsidR="006F1E73" w:rsidRPr="00E636A3" w:rsidRDefault="006F1E73" w:rsidP="00171246">
      <w:pPr>
        <w:pStyle w:val="gachdaudong-"/>
        <w:rPr>
          <w:color w:val="auto"/>
        </w:rPr>
      </w:pPr>
      <w:r w:rsidRPr="00E636A3">
        <w:rPr>
          <w:color w:val="auto"/>
        </w:rPr>
        <w:t xml:space="preserve">QCVN 26:2010/BTNMT: Quy chuẩn kỹ thuật quốc gia về tiếng ồn; </w:t>
      </w:r>
    </w:p>
    <w:p w14:paraId="4D0BA370" w14:textId="77777777" w:rsidR="006F1E73" w:rsidRPr="00E636A3" w:rsidRDefault="006F1E73" w:rsidP="00171246">
      <w:pPr>
        <w:pStyle w:val="gachdaudong-"/>
        <w:rPr>
          <w:color w:val="auto"/>
        </w:rPr>
      </w:pPr>
      <w:r w:rsidRPr="00E636A3">
        <w:rPr>
          <w:color w:val="auto"/>
        </w:rPr>
        <w:t>QCVN 27:2010/BTNMT: Quy chuẩn kỹ thuật quốc gia về độ rung;</w:t>
      </w:r>
    </w:p>
    <w:p w14:paraId="191B8F97" w14:textId="77777777" w:rsidR="006E2F5E" w:rsidRPr="00E636A3" w:rsidRDefault="006F1E73" w:rsidP="00171246">
      <w:pPr>
        <w:pStyle w:val="gachdaudong-"/>
        <w:rPr>
          <w:color w:val="auto"/>
        </w:rPr>
      </w:pPr>
      <w:r w:rsidRPr="00E636A3">
        <w:rPr>
          <w:color w:val="auto"/>
        </w:rPr>
        <w:t>QCVN 40:2011/BTNMT: Quy chuẩn kỹ thuật quốc gia về nước thải công nghiệp;</w:t>
      </w:r>
    </w:p>
    <w:p w14:paraId="0C0951A0" w14:textId="079FD0D7" w:rsidR="006F1E73" w:rsidRPr="00E636A3" w:rsidRDefault="006F1E73" w:rsidP="00171246">
      <w:pPr>
        <w:pStyle w:val="gachdaudong-"/>
        <w:rPr>
          <w:color w:val="auto"/>
        </w:rPr>
      </w:pPr>
      <w:r w:rsidRPr="00E636A3">
        <w:rPr>
          <w:color w:val="auto"/>
        </w:rPr>
        <w:t>QCVN 05:20</w:t>
      </w:r>
      <w:r w:rsidR="006E2F5E" w:rsidRPr="00E636A3">
        <w:rPr>
          <w:color w:val="auto"/>
        </w:rPr>
        <w:t>2</w:t>
      </w:r>
      <w:r w:rsidRPr="00E636A3">
        <w:rPr>
          <w:color w:val="auto"/>
        </w:rPr>
        <w:t>3/BTNMT: Quy chuẩn kỹ thuật quốc gia về chất lượng không khí;</w:t>
      </w:r>
    </w:p>
    <w:p w14:paraId="5C8D2251" w14:textId="77777777" w:rsidR="006F1E73" w:rsidRPr="00E636A3" w:rsidRDefault="006F1E73" w:rsidP="00171246">
      <w:pPr>
        <w:pStyle w:val="gachdaudong-"/>
        <w:rPr>
          <w:color w:val="auto"/>
        </w:rPr>
      </w:pPr>
      <w:r w:rsidRPr="00E636A3">
        <w:rPr>
          <w:color w:val="auto"/>
        </w:rPr>
        <w:t>QCVN 50:2013/BTNMT: Quy chuẩn kỹ thuật quốc gia về ngưỡng nguy hại đối với bùn thải từ quá trình xử lý nước;</w:t>
      </w:r>
    </w:p>
    <w:p w14:paraId="2D6A6A4C" w14:textId="77777777" w:rsidR="006F1E73" w:rsidRPr="00E636A3" w:rsidRDefault="006F1E73" w:rsidP="00171246">
      <w:pPr>
        <w:pStyle w:val="gachdaudong-"/>
        <w:rPr>
          <w:color w:val="auto"/>
        </w:rPr>
      </w:pPr>
      <w:r w:rsidRPr="00E636A3">
        <w:rPr>
          <w:color w:val="auto"/>
        </w:rPr>
        <w:t>QCVN 03 – MT:2015/BTNMT: Quy chuẩn kỹ thuật quốc gia giới hạn cho phép của kim loại nặng trong đất;</w:t>
      </w:r>
    </w:p>
    <w:p w14:paraId="667CBC86" w14:textId="77777777" w:rsidR="006F1E73" w:rsidRPr="00E636A3" w:rsidRDefault="006F1E73" w:rsidP="00171246">
      <w:pPr>
        <w:pStyle w:val="gachdaudong-"/>
        <w:rPr>
          <w:color w:val="auto"/>
        </w:rPr>
      </w:pPr>
      <w:r w:rsidRPr="00E636A3">
        <w:rPr>
          <w:color w:val="auto"/>
        </w:rPr>
        <w:t>QCVN 22:2016/BYT: Quy chuẩn kỹ thuật quốc gia về Chiếu sáng – Mức cho phép chiếu sáng nơi làm việc.</w:t>
      </w:r>
    </w:p>
    <w:p w14:paraId="5A59557E" w14:textId="77777777" w:rsidR="006F1E73" w:rsidRPr="00E636A3" w:rsidRDefault="006F1E73" w:rsidP="00171246">
      <w:pPr>
        <w:pStyle w:val="gachdaudong-"/>
        <w:rPr>
          <w:color w:val="auto"/>
        </w:rPr>
      </w:pPr>
      <w:r w:rsidRPr="00E636A3">
        <w:rPr>
          <w:color w:val="auto"/>
        </w:rPr>
        <w:t>QCVN 24:2016/BYT: Quy chuẩn kỹ thuật quốc gia về Tiếng ồn – Mức tiếp xúc cho phép tiếng ồn tại nơi làm việc.</w:t>
      </w:r>
    </w:p>
    <w:p w14:paraId="3031A36F" w14:textId="77777777" w:rsidR="006F1E73" w:rsidRPr="00E636A3" w:rsidRDefault="006F1E73" w:rsidP="00171246">
      <w:pPr>
        <w:pStyle w:val="gachdaudong-"/>
        <w:rPr>
          <w:color w:val="auto"/>
        </w:rPr>
      </w:pPr>
      <w:r w:rsidRPr="00E636A3">
        <w:rPr>
          <w:color w:val="auto"/>
        </w:rPr>
        <w:t>QCVN 26:2016/BYT: Quy chuẩn kỹ thuật quốc gia về Vi khí hậu – Giá trị cho phép vi khí hậu tại nơi làm việc.</w:t>
      </w:r>
    </w:p>
    <w:p w14:paraId="7B5798EF" w14:textId="77777777" w:rsidR="006F1E73" w:rsidRPr="00E636A3" w:rsidRDefault="006F1E73" w:rsidP="00171246">
      <w:pPr>
        <w:pStyle w:val="gachdaudong-"/>
        <w:rPr>
          <w:color w:val="auto"/>
        </w:rPr>
      </w:pPr>
      <w:r w:rsidRPr="00E636A3">
        <w:rPr>
          <w:color w:val="auto"/>
        </w:rPr>
        <w:t xml:space="preserve">QCVN 27:2016/BYT: Quy chuẩn kỹ thuật quốc gia về Rung – Giá trị cho phép tại nơi làm việc. </w:t>
      </w:r>
    </w:p>
    <w:p w14:paraId="6A931131" w14:textId="77777777" w:rsidR="006F1E73" w:rsidRPr="00E636A3" w:rsidRDefault="006F1E73" w:rsidP="00171246">
      <w:pPr>
        <w:pStyle w:val="gachdaudong-"/>
        <w:rPr>
          <w:color w:val="auto"/>
        </w:rPr>
      </w:pPr>
      <w:r w:rsidRPr="00E636A3">
        <w:rPr>
          <w:color w:val="auto"/>
        </w:rPr>
        <w:t>QCVN 07 – 2:2016/BXD: Quy chuẩn kỹ thuật quốc gia các công trình hạ tầng kỹ thuật – Công trình thoát nước;</w:t>
      </w:r>
    </w:p>
    <w:p w14:paraId="2707751F" w14:textId="77777777" w:rsidR="006F1E73" w:rsidRPr="00E636A3" w:rsidRDefault="006F1E73" w:rsidP="00171246">
      <w:pPr>
        <w:pStyle w:val="gachdaudong-"/>
        <w:rPr>
          <w:color w:val="auto"/>
        </w:rPr>
      </w:pPr>
      <w:r w:rsidRPr="00E636A3">
        <w:rPr>
          <w:color w:val="auto"/>
        </w:rPr>
        <w:t>QCVN 07 – 5:2016/BXD: Quy chuẩn kỹ thuật quốc gia các công trình hạ tầng kỹ thuật – Công trình cấp điện;</w:t>
      </w:r>
    </w:p>
    <w:p w14:paraId="6424E473" w14:textId="77777777" w:rsidR="006F1E73" w:rsidRPr="00E636A3" w:rsidRDefault="006F1E73" w:rsidP="00171246">
      <w:pPr>
        <w:pStyle w:val="gachdaudong-"/>
        <w:rPr>
          <w:color w:val="auto"/>
        </w:rPr>
      </w:pPr>
      <w:r w:rsidRPr="00E636A3">
        <w:rPr>
          <w:color w:val="auto"/>
        </w:rPr>
        <w:t>QCVN 31:2017/BLĐTBXH: Quy chuẩn kỹ thuật quốc gia về an toàn lao động đối với đường ống dẫn hơi nước và nước nóng;</w:t>
      </w:r>
    </w:p>
    <w:p w14:paraId="765D06D6" w14:textId="77777777" w:rsidR="006F1E73" w:rsidRPr="00E636A3" w:rsidRDefault="006F1E73" w:rsidP="00171246">
      <w:pPr>
        <w:pStyle w:val="gachdaudong-"/>
        <w:rPr>
          <w:color w:val="auto"/>
        </w:rPr>
      </w:pPr>
      <w:r w:rsidRPr="00E636A3">
        <w:rPr>
          <w:color w:val="auto"/>
        </w:rPr>
        <w:t>QCVN 02:2019/BTYT: Quy chuẩn kỹ thuật quốc gia về Bụi – Giá trị giới hạn tiếp xúc cho phép bụi tại nơi làm việc;</w:t>
      </w:r>
    </w:p>
    <w:p w14:paraId="69DC31A2" w14:textId="77777777" w:rsidR="006F1E73" w:rsidRPr="00E636A3" w:rsidRDefault="006F1E73" w:rsidP="00171246">
      <w:pPr>
        <w:pStyle w:val="gachdaudong-"/>
        <w:rPr>
          <w:color w:val="auto"/>
        </w:rPr>
      </w:pPr>
      <w:r w:rsidRPr="00E636A3">
        <w:rPr>
          <w:color w:val="auto"/>
        </w:rPr>
        <w:lastRenderedPageBreak/>
        <w:t>QCVN 03:2019/BTYT: Quy chuẩn kỹ thuật quốc gia về Bụi – Giá trị giới hạn tiếp xúc cho phép của 50 yếu tố hóa học tại nơi làm việc;</w:t>
      </w:r>
    </w:p>
    <w:p w14:paraId="3F68F14A" w14:textId="77777777" w:rsidR="006F1E73" w:rsidRPr="00E636A3" w:rsidRDefault="006F1E73" w:rsidP="00171246">
      <w:pPr>
        <w:pStyle w:val="gachdaudong-"/>
        <w:rPr>
          <w:color w:val="auto"/>
        </w:rPr>
      </w:pPr>
      <w:r w:rsidRPr="00E636A3">
        <w:rPr>
          <w:color w:val="auto"/>
        </w:rPr>
        <w:t>QCVN 01:2020/BCT: Quy chuẩn kỹ thuật quốc gia về An toàn điện;</w:t>
      </w:r>
    </w:p>
    <w:p w14:paraId="37FD6AC4" w14:textId="77777777" w:rsidR="006F1E73" w:rsidRPr="00E636A3" w:rsidRDefault="006F1E73" w:rsidP="00171246">
      <w:pPr>
        <w:pStyle w:val="gachdaudong-"/>
        <w:rPr>
          <w:color w:val="auto"/>
        </w:rPr>
      </w:pPr>
      <w:r w:rsidRPr="00E636A3">
        <w:rPr>
          <w:color w:val="auto"/>
        </w:rPr>
        <w:t>QCVN 02:2020/BCA: Quy chuẩn kỹ thuật quốc gia về trạm bơm nước chứa cháy;</w:t>
      </w:r>
    </w:p>
    <w:p w14:paraId="0FF5B49A" w14:textId="77777777" w:rsidR="006F1E73" w:rsidRPr="00E636A3" w:rsidRDefault="006F1E73" w:rsidP="00171246">
      <w:pPr>
        <w:pStyle w:val="gachdaudong-"/>
        <w:rPr>
          <w:color w:val="auto"/>
        </w:rPr>
      </w:pPr>
      <w:r w:rsidRPr="00E636A3">
        <w:rPr>
          <w:color w:val="auto"/>
        </w:rPr>
        <w:t>QCVN 05:2020/BCT: Quy chuẩn kỹ thuật quốc gia về an toàn trong sản xuất, kinh doanh, sử dụng, bảo quản và vận chuyển hóa chất nguy hiểm;</w:t>
      </w:r>
    </w:p>
    <w:p w14:paraId="601E31CA" w14:textId="77777777" w:rsidR="006F1E73" w:rsidRPr="00E636A3" w:rsidRDefault="006F1E73" w:rsidP="00171246">
      <w:pPr>
        <w:pStyle w:val="gachdaudong-"/>
        <w:rPr>
          <w:color w:val="auto"/>
        </w:rPr>
      </w:pPr>
      <w:r w:rsidRPr="00E636A3">
        <w:rPr>
          <w:color w:val="auto"/>
        </w:rPr>
        <w:t>QCVN 01:2021/BXD: Quy chuẩn kỹ thuật quốc gia về Quy hoạch xây dựng;</w:t>
      </w:r>
    </w:p>
    <w:p w14:paraId="0168F4EB" w14:textId="77777777" w:rsidR="006F1E73" w:rsidRPr="00E636A3" w:rsidRDefault="006F1E73" w:rsidP="00171246">
      <w:pPr>
        <w:pStyle w:val="gachdaudong-"/>
        <w:rPr>
          <w:color w:val="auto"/>
        </w:rPr>
      </w:pPr>
      <w:r w:rsidRPr="00E636A3">
        <w:rPr>
          <w:color w:val="auto"/>
        </w:rPr>
        <w:t>QCVN 06:2021/BXD: Quy chuẩn kỹ thuật quốc gia về An toàn cháy cho nhà và công trình.</w:t>
      </w:r>
    </w:p>
    <w:p w14:paraId="32888961" w14:textId="77777777" w:rsidR="006F1E73" w:rsidRPr="00E636A3" w:rsidRDefault="006F1E73" w:rsidP="00171246">
      <w:pPr>
        <w:pStyle w:val="gachdaudong-"/>
        <w:rPr>
          <w:color w:val="auto"/>
        </w:rPr>
      </w:pPr>
      <w:r w:rsidRPr="00E636A3">
        <w:rPr>
          <w:color w:val="auto"/>
        </w:rPr>
        <w:t>QCVN 18:2021/BXD: Quy chuẩn kỹ thuật quốc gia về An toàn trong thi công xây dựng.</w:t>
      </w:r>
    </w:p>
    <w:p w14:paraId="3B0B15F2" w14:textId="26036448" w:rsidR="006F1E73" w:rsidRPr="00E636A3" w:rsidRDefault="003F1256" w:rsidP="00CC53EC">
      <w:pPr>
        <w:pStyle w:val="inm"/>
        <w:rPr>
          <w:color w:val="auto"/>
        </w:rPr>
      </w:pPr>
      <w:r w:rsidRPr="00E636A3">
        <w:rPr>
          <w:color w:val="auto"/>
        </w:rPr>
        <w:t xml:space="preserve">C. </w:t>
      </w:r>
      <w:r w:rsidR="006F1E73" w:rsidRPr="00E636A3">
        <w:rPr>
          <w:color w:val="auto"/>
        </w:rPr>
        <w:t xml:space="preserve">CÁC VĂN BẢN PHÁP LÝ CỦA DỰ ÁN </w:t>
      </w:r>
    </w:p>
    <w:p w14:paraId="734B2951" w14:textId="77777777" w:rsidR="002D18AC" w:rsidRPr="00E636A3" w:rsidRDefault="002D18AC" w:rsidP="00171246">
      <w:pPr>
        <w:pStyle w:val="gachdaudong-"/>
        <w:rPr>
          <w:color w:val="auto"/>
        </w:rPr>
      </w:pPr>
      <w:r w:rsidRPr="00E636A3">
        <w:rPr>
          <w:color w:val="auto"/>
        </w:rPr>
        <w:t>Giấy chứng nhận đăng ký doanh nghiệp Công ty TNHH một thành viên với mã số doanh nghiệp 3901332214, đăng ký lần đầu ngày 30/11/2022 do Phòng Đăng ký kinh doanh thuộc Sở Kế hoạch và Đầu tư tỉnh Tây Ninh cấp;</w:t>
      </w:r>
    </w:p>
    <w:p w14:paraId="257D082E" w14:textId="77777777" w:rsidR="002D18AC" w:rsidRPr="00E636A3" w:rsidRDefault="002D18AC" w:rsidP="00171246">
      <w:pPr>
        <w:pStyle w:val="gachdaudong-"/>
        <w:rPr>
          <w:color w:val="auto"/>
        </w:rPr>
      </w:pPr>
      <w:r w:rsidRPr="00E636A3">
        <w:rPr>
          <w:color w:val="auto"/>
        </w:rPr>
        <w:t>Giấy chứng nhận đăng ký đầu tư với mã số dự án 762572440, chứng nhận lần đầu ngày 28/11/2022 do Ban Quản lý Khu kinh tế tỉnh Tây Ninh cấp;</w:t>
      </w:r>
    </w:p>
    <w:p w14:paraId="48AF9B03" w14:textId="77777777" w:rsidR="002D18AC" w:rsidRPr="00E636A3" w:rsidRDefault="002D18AC" w:rsidP="00171246">
      <w:pPr>
        <w:pStyle w:val="gachdaudong-"/>
        <w:rPr>
          <w:color w:val="auto"/>
        </w:rPr>
      </w:pPr>
      <w:r w:rsidRPr="00E636A3">
        <w:rPr>
          <w:color w:val="auto"/>
          <w:spacing w:val="-2"/>
        </w:rPr>
        <w:t xml:space="preserve">Hợp đồng thuê lại quyền sử dụng đất số 225/2022/HĐTLĐ – TTCIZ ngày 06/12/2022 </w:t>
      </w:r>
      <w:r w:rsidRPr="00E636A3">
        <w:rPr>
          <w:color w:val="auto"/>
        </w:rPr>
        <w:t>giữa Công ty TNHH New Materials Blue Ocean và Công ty Cổ phần Khu công nghiệp Thành Thành Công;</w:t>
      </w:r>
    </w:p>
    <w:p w14:paraId="7FC0CC24" w14:textId="6A6C63A2" w:rsidR="00234BD0" w:rsidRPr="00E636A3" w:rsidRDefault="002D18AC" w:rsidP="00171246">
      <w:pPr>
        <w:pStyle w:val="gachdaudong-"/>
        <w:rPr>
          <w:color w:val="auto"/>
        </w:rPr>
      </w:pPr>
      <w:r w:rsidRPr="00E636A3">
        <w:rPr>
          <w:color w:val="auto"/>
        </w:rPr>
        <w:t>Văn bản pháp lý liên quan khác.</w:t>
      </w:r>
      <w:r w:rsidR="00234BD0" w:rsidRPr="00E636A3">
        <w:rPr>
          <w:color w:val="auto"/>
        </w:rPr>
        <w:br w:type="page"/>
      </w:r>
    </w:p>
    <w:p w14:paraId="6EF2351E" w14:textId="57652459" w:rsidR="009B56A0" w:rsidRPr="00E636A3" w:rsidRDefault="00ED714A" w:rsidP="00125D28">
      <w:pPr>
        <w:pStyle w:val="Heading1"/>
      </w:pPr>
      <w:bookmarkStart w:id="22" w:name="_Toc139609861"/>
      <w:bookmarkStart w:id="23" w:name="_Toc140340162"/>
      <w:r w:rsidRPr="00E636A3">
        <w:lastRenderedPageBreak/>
        <w:t>THÔNG TIN CHUNG VỀ DỰ ÁN ĐẦU TƯ</w:t>
      </w:r>
      <w:bookmarkEnd w:id="22"/>
      <w:bookmarkEnd w:id="23"/>
    </w:p>
    <w:p w14:paraId="008291D2" w14:textId="2FE97C9E" w:rsidR="00ED714A" w:rsidRPr="00E636A3" w:rsidRDefault="00ED714A" w:rsidP="00125D28">
      <w:pPr>
        <w:pStyle w:val="Heading2"/>
        <w:rPr>
          <w:rFonts w:cs="Times New Roman"/>
        </w:rPr>
      </w:pPr>
      <w:bookmarkStart w:id="24" w:name="_Toc139609862"/>
      <w:bookmarkStart w:id="25" w:name="_Toc140340163"/>
      <w:r w:rsidRPr="00E636A3">
        <w:rPr>
          <w:rFonts w:cs="Times New Roman"/>
        </w:rPr>
        <w:t xml:space="preserve">TÊN </w:t>
      </w:r>
      <w:r w:rsidR="00DB67B2" w:rsidRPr="00E636A3">
        <w:rPr>
          <w:rFonts w:cs="Times New Roman"/>
        </w:rPr>
        <w:t>CÔNG TY</w:t>
      </w:r>
      <w:r w:rsidRPr="00E636A3">
        <w:rPr>
          <w:rFonts w:cs="Times New Roman"/>
        </w:rPr>
        <w:t xml:space="preserve"> ĐẦU TƯ</w:t>
      </w:r>
      <w:bookmarkEnd w:id="24"/>
      <w:bookmarkEnd w:id="25"/>
    </w:p>
    <w:p w14:paraId="1C12C23A" w14:textId="49A252F4" w:rsidR="001D332B" w:rsidRPr="00E636A3" w:rsidRDefault="001D332B" w:rsidP="00D5202D">
      <w:pPr>
        <w:pStyle w:val="Normal1"/>
        <w:jc w:val="center"/>
        <w:rPr>
          <w:b/>
          <w:bCs/>
        </w:rPr>
      </w:pPr>
      <w:r w:rsidRPr="00E636A3">
        <w:rPr>
          <w:b/>
          <w:bCs/>
        </w:rPr>
        <w:t xml:space="preserve">CÔNG TY TNHH </w:t>
      </w:r>
      <w:r w:rsidR="00354E60" w:rsidRPr="00E636A3">
        <w:rPr>
          <w:b/>
          <w:bCs/>
        </w:rPr>
        <w:t>NEW MATERIALS BLUE OCEAN</w:t>
      </w:r>
    </w:p>
    <w:p w14:paraId="3E078F15" w14:textId="77777777" w:rsidR="00354E60" w:rsidRPr="00E636A3" w:rsidRDefault="00354E60" w:rsidP="00171246">
      <w:pPr>
        <w:pStyle w:val="gachdaudong-"/>
        <w:rPr>
          <w:color w:val="auto"/>
        </w:rPr>
      </w:pPr>
      <w:r w:rsidRPr="00E636A3">
        <w:rPr>
          <w:color w:val="auto"/>
        </w:rPr>
        <w:t>Địa chỉ văn phòng: Lô B3.3C, đường D11, KCN Thành Thành Công, phường An Hòa, thị xã Trảng Bàng, tỉnh Tây Ninh.</w:t>
      </w:r>
    </w:p>
    <w:p w14:paraId="4308F517" w14:textId="6435547F" w:rsidR="00354E60" w:rsidRPr="00E636A3" w:rsidRDefault="00354E60" w:rsidP="00171246">
      <w:pPr>
        <w:pStyle w:val="gachdaudong-"/>
        <w:rPr>
          <w:color w:val="auto"/>
        </w:rPr>
      </w:pPr>
      <w:r w:rsidRPr="00E636A3">
        <w:rPr>
          <w:color w:val="auto"/>
        </w:rPr>
        <w:t xml:space="preserve">Người đại diện theo pháp luật của </w:t>
      </w:r>
      <w:r w:rsidR="00DB67B2" w:rsidRPr="00E636A3">
        <w:rPr>
          <w:color w:val="auto"/>
        </w:rPr>
        <w:t>Công ty</w:t>
      </w:r>
      <w:r w:rsidRPr="00E636A3">
        <w:rPr>
          <w:color w:val="auto"/>
        </w:rPr>
        <w:t xml:space="preserve"> đầu tư: Ông </w:t>
      </w:r>
      <w:r w:rsidRPr="00E636A3">
        <w:rPr>
          <w:b/>
          <w:color w:val="auto"/>
        </w:rPr>
        <w:t>ZHU, JIXIN</w:t>
      </w:r>
    </w:p>
    <w:p w14:paraId="6605FF44" w14:textId="4B93B27A" w:rsidR="00354E60" w:rsidRPr="00E636A3" w:rsidRDefault="00354E60" w:rsidP="00A74F90">
      <w:pPr>
        <w:pStyle w:val="gach"/>
      </w:pPr>
      <w:r w:rsidRPr="00E636A3">
        <w:t xml:space="preserve">Chức vụ: Tổng giám đốc  </w:t>
      </w:r>
      <w:r w:rsidR="00A61ECA" w:rsidRPr="00E636A3">
        <w:tab/>
      </w:r>
      <w:r w:rsidRPr="00E636A3">
        <w:t>Ngày sinh: 11/11/1989</w:t>
      </w:r>
    </w:p>
    <w:p w14:paraId="0F1EAF0B" w14:textId="77777777" w:rsidR="00354E60" w:rsidRPr="00E636A3" w:rsidRDefault="00354E60" w:rsidP="00A74F90">
      <w:pPr>
        <w:pStyle w:val="gach"/>
      </w:pPr>
      <w:r w:rsidRPr="00E636A3">
        <w:t xml:space="preserve">Quốc tịch: Trung Quốc  </w:t>
      </w:r>
    </w:p>
    <w:p w14:paraId="272DFC95" w14:textId="77777777" w:rsidR="00354E60" w:rsidRPr="00E636A3" w:rsidRDefault="00354E60" w:rsidP="00C32E13">
      <w:pPr>
        <w:pStyle w:val="gachdaudong-"/>
        <w:rPr>
          <w:color w:val="auto"/>
        </w:rPr>
      </w:pPr>
      <w:r w:rsidRPr="00E636A3">
        <w:rPr>
          <w:color w:val="auto"/>
        </w:rPr>
        <w:t xml:space="preserve">Người được ủy quyền: Ông </w:t>
      </w:r>
      <w:r w:rsidRPr="00E636A3">
        <w:rPr>
          <w:b/>
          <w:color w:val="auto"/>
        </w:rPr>
        <w:t>CHAI, WENLE</w:t>
      </w:r>
    </w:p>
    <w:p w14:paraId="68E27B5E" w14:textId="23D20843" w:rsidR="00354E60" w:rsidRPr="00E636A3" w:rsidRDefault="00354E60" w:rsidP="00A74F90">
      <w:pPr>
        <w:pStyle w:val="gach"/>
      </w:pPr>
      <w:r w:rsidRPr="00E636A3">
        <w:t xml:space="preserve">Chức vụ: Phó Tổng giám đốc </w:t>
      </w:r>
      <w:r w:rsidR="00A61ECA" w:rsidRPr="00E636A3">
        <w:tab/>
      </w:r>
      <w:r w:rsidRPr="00E636A3">
        <w:t>Ngày sinh: 05/02/1992</w:t>
      </w:r>
    </w:p>
    <w:p w14:paraId="53A3BD8F" w14:textId="77777777" w:rsidR="00354E60" w:rsidRPr="00E636A3" w:rsidRDefault="00354E60" w:rsidP="00A74F90">
      <w:pPr>
        <w:pStyle w:val="gach"/>
      </w:pPr>
      <w:r w:rsidRPr="00E636A3">
        <w:t xml:space="preserve">Quốc tịch: Trung Quốc  </w:t>
      </w:r>
    </w:p>
    <w:p w14:paraId="1CAB4857" w14:textId="77777777" w:rsidR="002D2399" w:rsidRPr="00E636A3" w:rsidRDefault="00354E60" w:rsidP="00C32E13">
      <w:pPr>
        <w:pStyle w:val="gachdaudong-"/>
        <w:rPr>
          <w:color w:val="auto"/>
        </w:rPr>
      </w:pPr>
      <w:r w:rsidRPr="00E636A3">
        <w:rPr>
          <w:color w:val="auto"/>
        </w:rPr>
        <w:t>Giấy chứng nhận đăng ký doanh nghiệp Công ty TNHH một thành viên với mã số doanh nghiệp 3901332214, đăng ký lần đầu ngày 30/11/2022 do Phòng Đăng ký kinh doanh thuộc Sở Kế hoạch và Đầu tư tỉnh Tây Ninh cấp;</w:t>
      </w:r>
    </w:p>
    <w:p w14:paraId="1E21232E" w14:textId="58BE6EBE" w:rsidR="00ED714A" w:rsidRPr="00E636A3" w:rsidRDefault="00354E60" w:rsidP="00C32E13">
      <w:pPr>
        <w:pStyle w:val="gachdaudong-"/>
        <w:rPr>
          <w:color w:val="auto"/>
        </w:rPr>
      </w:pPr>
      <w:r w:rsidRPr="00E636A3">
        <w:rPr>
          <w:color w:val="auto"/>
        </w:rPr>
        <w:t>Giấy chứng nhận đăng ký đầu tư với mã số dự án 762572440, chứng nhận lần đầu ngày 28/11/2022 do Ban Quản lý Khu kinh tế tỉnh Tây Ninh cấp.</w:t>
      </w:r>
    </w:p>
    <w:p w14:paraId="1660DDF6" w14:textId="77777777" w:rsidR="00DC046E" w:rsidRPr="00E636A3" w:rsidRDefault="00DC046E" w:rsidP="00125D28">
      <w:pPr>
        <w:pStyle w:val="Heading2"/>
        <w:rPr>
          <w:rFonts w:cs="Times New Roman"/>
        </w:rPr>
      </w:pPr>
      <w:bookmarkStart w:id="26" w:name="_Toc113517475"/>
      <w:bookmarkStart w:id="27" w:name="_Toc139609863"/>
      <w:bookmarkStart w:id="28" w:name="_Toc140340164"/>
      <w:r w:rsidRPr="00E636A3">
        <w:rPr>
          <w:rFonts w:cs="Times New Roman"/>
        </w:rPr>
        <w:t>TÊN DỰ ÁN ĐẦU TƯ</w:t>
      </w:r>
      <w:bookmarkEnd w:id="26"/>
      <w:bookmarkEnd w:id="27"/>
      <w:bookmarkEnd w:id="28"/>
      <w:r w:rsidRPr="00E636A3">
        <w:rPr>
          <w:rFonts w:cs="Times New Roman"/>
        </w:rPr>
        <w:t xml:space="preserve"> </w:t>
      </w:r>
    </w:p>
    <w:p w14:paraId="1D2FF232" w14:textId="77777777" w:rsidR="00DC046E" w:rsidRPr="00E636A3" w:rsidRDefault="00DC046E" w:rsidP="00125D28">
      <w:pPr>
        <w:pStyle w:val="Heading3"/>
        <w:rPr>
          <w:rFonts w:cs="Times New Roman"/>
          <w:szCs w:val="26"/>
        </w:rPr>
      </w:pPr>
      <w:bookmarkStart w:id="29" w:name="_Toc101250296"/>
      <w:bookmarkStart w:id="30" w:name="_Toc113517476"/>
      <w:bookmarkStart w:id="31" w:name="_Toc139609864"/>
      <w:bookmarkStart w:id="32" w:name="_Toc140340165"/>
      <w:r w:rsidRPr="00E636A3">
        <w:rPr>
          <w:rFonts w:cs="Times New Roman"/>
          <w:szCs w:val="26"/>
        </w:rPr>
        <w:t>Địa điểm thực hiện dự án đầu tư</w:t>
      </w:r>
      <w:bookmarkEnd w:id="29"/>
      <w:bookmarkEnd w:id="30"/>
      <w:bookmarkEnd w:id="31"/>
      <w:bookmarkEnd w:id="32"/>
      <w:r w:rsidRPr="00E636A3">
        <w:rPr>
          <w:rFonts w:cs="Times New Roman"/>
          <w:szCs w:val="26"/>
        </w:rPr>
        <w:t xml:space="preserve"> </w:t>
      </w:r>
    </w:p>
    <w:p w14:paraId="536B3B1C" w14:textId="48754435" w:rsidR="00DC046E" w:rsidRPr="00E636A3" w:rsidRDefault="00354E60" w:rsidP="00125D28">
      <w:pPr>
        <w:spacing w:before="120" w:after="120" w:line="240" w:lineRule="auto"/>
        <w:jc w:val="center"/>
        <w:rPr>
          <w:rFonts w:cs="Times New Roman"/>
          <w:b/>
          <w:bCs/>
          <w:szCs w:val="26"/>
        </w:rPr>
      </w:pPr>
      <w:r w:rsidRPr="00E636A3">
        <w:rPr>
          <w:rFonts w:cs="Times New Roman"/>
          <w:b/>
          <w:szCs w:val="26"/>
        </w:rPr>
        <w:t>“</w:t>
      </w:r>
      <w:r w:rsidR="00DF2276" w:rsidRPr="00E636A3">
        <w:rPr>
          <w:rFonts w:cs="Times New Roman"/>
          <w:b/>
          <w:bCs/>
          <w:szCs w:val="26"/>
        </w:rPr>
        <w:t>NHÀ MÁY HAISITC TRADE CO., LIMITED</w:t>
      </w:r>
      <w:r w:rsidR="00DC046E" w:rsidRPr="00E636A3">
        <w:rPr>
          <w:rFonts w:cs="Times New Roman"/>
          <w:b/>
          <w:bCs/>
          <w:szCs w:val="26"/>
        </w:rPr>
        <w:t>”</w:t>
      </w:r>
    </w:p>
    <w:p w14:paraId="53C77DEF" w14:textId="77777777" w:rsidR="00DC046E" w:rsidRPr="00E636A3" w:rsidRDefault="00DC046E" w:rsidP="00125D28">
      <w:pPr>
        <w:pStyle w:val="Heading3"/>
        <w:rPr>
          <w:rFonts w:cs="Times New Roman"/>
          <w:szCs w:val="26"/>
        </w:rPr>
      </w:pPr>
      <w:bookmarkStart w:id="33" w:name="_Toc139609865"/>
      <w:bookmarkStart w:id="34" w:name="_Toc140340166"/>
      <w:r w:rsidRPr="00E636A3">
        <w:rPr>
          <w:rFonts w:cs="Times New Roman"/>
          <w:szCs w:val="26"/>
        </w:rPr>
        <w:t>Địa điểm thực hiện dự án đầu tư</w:t>
      </w:r>
      <w:bookmarkEnd w:id="33"/>
      <w:bookmarkEnd w:id="34"/>
      <w:r w:rsidRPr="00E636A3">
        <w:rPr>
          <w:rFonts w:cs="Times New Roman"/>
          <w:szCs w:val="26"/>
        </w:rPr>
        <w:t xml:space="preserve"> </w:t>
      </w:r>
    </w:p>
    <w:p w14:paraId="27C47123" w14:textId="23BF5976" w:rsidR="00354E60" w:rsidRPr="00E636A3" w:rsidRDefault="00354E60" w:rsidP="00C32E13">
      <w:pPr>
        <w:pStyle w:val="gachdaudong-"/>
        <w:rPr>
          <w:color w:val="auto"/>
        </w:rPr>
      </w:pPr>
      <w:bookmarkStart w:id="35" w:name="_Toc139609792"/>
      <w:r w:rsidRPr="00E636A3">
        <w:rPr>
          <w:color w:val="auto"/>
        </w:rPr>
        <w:t xml:space="preserve">Dự án “Nhà máy Haisits Trade Co,., Limited” được đầu tư tại Lô B3.3C, đường D11, KCN Thành Thành Công, phường An Hòa, thị xã Trảng Bàng, tỉnh Tây Ninh. Công ty TNHH </w:t>
      </w:r>
      <w:r w:rsidRPr="00E636A3">
        <w:rPr>
          <w:bCs/>
          <w:color w:val="auto"/>
        </w:rPr>
        <w:t>New Materials Blue Ocean thuê lại quyền sử dụng đất của Công ty CP Khu công nghiệp Thành Công theo Hợp đồng thuê đất số 225/2022/HĐTLĐ-TTCIZ</w:t>
      </w:r>
      <w:r w:rsidR="000F0782" w:rsidRPr="00E636A3">
        <w:rPr>
          <w:bCs/>
          <w:color w:val="auto"/>
        </w:rPr>
        <w:t xml:space="preserve"> </w:t>
      </w:r>
      <w:r w:rsidRPr="00E636A3">
        <w:rPr>
          <w:bCs/>
          <w:color w:val="auto"/>
        </w:rPr>
        <w:t>ngày 06 tháng 12 năm 2022, tổng diện tích đất là 16.245,45 m</w:t>
      </w:r>
      <w:r w:rsidRPr="00E636A3">
        <w:rPr>
          <w:bCs/>
          <w:color w:val="auto"/>
          <w:vertAlign w:val="superscript"/>
        </w:rPr>
        <w:t>2</w:t>
      </w:r>
      <w:r w:rsidRPr="00E636A3">
        <w:rPr>
          <w:bCs/>
          <w:color w:val="auto"/>
        </w:rPr>
        <w:t>.</w:t>
      </w:r>
    </w:p>
    <w:p w14:paraId="363506C2" w14:textId="77777777" w:rsidR="00354E60" w:rsidRPr="00E636A3" w:rsidRDefault="00354E60" w:rsidP="000A1030">
      <w:pPr>
        <w:pStyle w:val="gachdaudong-"/>
        <w:rPr>
          <w:color w:val="auto"/>
        </w:rPr>
      </w:pPr>
      <w:bookmarkStart w:id="36" w:name="_Hlk140336770"/>
      <w:r w:rsidRPr="00E636A3">
        <w:rPr>
          <w:color w:val="auto"/>
        </w:rPr>
        <w:t xml:space="preserve">Với vị trí này, dự án có tứ cận tiếp giáp với các đối tượng như sau: </w:t>
      </w:r>
    </w:p>
    <w:p w14:paraId="65DB8FBA" w14:textId="77777777" w:rsidR="00A61ECA" w:rsidRPr="00E636A3" w:rsidRDefault="00354E60" w:rsidP="00A74F90">
      <w:pPr>
        <w:pStyle w:val="gach"/>
      </w:pPr>
      <w:r w:rsidRPr="00E636A3">
        <w:t xml:space="preserve">Phía Bắc: Giáp với </w:t>
      </w:r>
      <w:r w:rsidR="00CF2341" w:rsidRPr="00E636A3">
        <w:t xml:space="preserve">Công ty dịch vụ đóng gói của </w:t>
      </w:r>
      <w:r w:rsidR="004C4C29" w:rsidRPr="00E636A3">
        <w:t>TTC An Hòa</w:t>
      </w:r>
      <w:r w:rsidRPr="00E636A3">
        <w:t>;</w:t>
      </w:r>
    </w:p>
    <w:p w14:paraId="00C20CFA" w14:textId="77777777" w:rsidR="00A61ECA" w:rsidRPr="00E636A3" w:rsidRDefault="00354E60" w:rsidP="00A74F90">
      <w:pPr>
        <w:pStyle w:val="gach"/>
      </w:pPr>
      <w:r w:rsidRPr="00E636A3">
        <w:t>Phía Đông: Giáp với Nhà máy bê tông Lê Phan Trảng Bàng;</w:t>
      </w:r>
    </w:p>
    <w:p w14:paraId="3DB95697" w14:textId="77777777" w:rsidR="00A61ECA" w:rsidRPr="00E636A3" w:rsidRDefault="00354E60" w:rsidP="00A74F90">
      <w:pPr>
        <w:pStyle w:val="gach"/>
      </w:pPr>
      <w:r w:rsidRPr="00E636A3">
        <w:t xml:space="preserve">Phía Tây: Giáp với đường D11 của Khu công nghiệp, đối diện là lô đất B4 của </w:t>
      </w:r>
      <w:r w:rsidR="00303595" w:rsidRPr="00E636A3">
        <w:t>Giáp với Công ty dịch vụ đóng gói của TTC An Hòa</w:t>
      </w:r>
      <w:r w:rsidRPr="00E636A3">
        <w:t>;</w:t>
      </w:r>
    </w:p>
    <w:p w14:paraId="3B038D96" w14:textId="6D3C4F41" w:rsidR="00354E60" w:rsidRPr="00E636A3" w:rsidRDefault="00354E60" w:rsidP="00A74F90">
      <w:pPr>
        <w:pStyle w:val="gach"/>
      </w:pPr>
      <w:r w:rsidRPr="00E636A3">
        <w:t>Phía Nam: Giáp với Công ty</w:t>
      </w:r>
      <w:r w:rsidR="003F0B81" w:rsidRPr="00E636A3">
        <w:t xml:space="preserve"> chăn nuôi</w:t>
      </w:r>
      <w:r w:rsidR="00687CC7" w:rsidRPr="00E636A3">
        <w:t xml:space="preserve"> của</w:t>
      </w:r>
      <w:r w:rsidRPr="00E636A3">
        <w:t xml:space="preserve"> BDH Việt Nam</w:t>
      </w:r>
    </w:p>
    <w:bookmarkEnd w:id="36"/>
    <w:p w14:paraId="2577F668" w14:textId="7AAA2D18" w:rsidR="00737714" w:rsidRPr="00E636A3" w:rsidRDefault="009510DA" w:rsidP="00125D28">
      <w:pPr>
        <w:tabs>
          <w:tab w:val="left" w:pos="935"/>
        </w:tabs>
        <w:spacing w:before="120" w:after="120" w:line="240" w:lineRule="auto"/>
        <w:rPr>
          <w:rFonts w:cs="Times New Roman"/>
          <w:i/>
          <w:szCs w:val="26"/>
        </w:rPr>
        <w:sectPr w:rsidR="00737714" w:rsidRPr="00E636A3" w:rsidSect="00780714">
          <w:footerReference w:type="default" r:id="rId11"/>
          <w:pgSz w:w="11920" w:h="16860"/>
          <w:pgMar w:top="1134" w:right="851" w:bottom="1134" w:left="1134" w:header="510" w:footer="454" w:gutter="0"/>
          <w:pgNumType w:start="1"/>
          <w:cols w:space="708"/>
          <w:docGrid w:linePitch="360"/>
        </w:sectPr>
      </w:pPr>
      <w:r w:rsidRPr="00E636A3">
        <w:rPr>
          <w:rFonts w:cs="Times New Roman"/>
          <w:szCs w:val="26"/>
          <w:lang w:eastAsia="zh-TW"/>
        </w:rPr>
        <w:tab/>
      </w:r>
      <w:r w:rsidRPr="00E636A3">
        <w:rPr>
          <w:rFonts w:cs="Times New Roman"/>
          <w:i/>
          <w:szCs w:val="26"/>
        </w:rPr>
        <w:t>(Sơ đồ vị trí Dự án trong bản đồ Quy hoạch KCN được đính kèm trong Phụ lục)</w:t>
      </w:r>
    </w:p>
    <w:p w14:paraId="31136B8A" w14:textId="7FC98DF6" w:rsidR="0065369D" w:rsidRPr="00E636A3" w:rsidRDefault="00B821A8" w:rsidP="00125D28">
      <w:pPr>
        <w:spacing w:before="120" w:after="120" w:line="240" w:lineRule="auto"/>
        <w:jc w:val="center"/>
        <w:rPr>
          <w:rFonts w:eastAsia="Calibri" w:cs="Times New Roman"/>
          <w:b/>
          <w:iCs/>
          <w:szCs w:val="26"/>
        </w:rPr>
      </w:pPr>
      <w:r w:rsidRPr="00E636A3">
        <w:rPr>
          <w:rFonts w:cs="Times New Roman"/>
          <w:noProof/>
          <w:szCs w:val="26"/>
        </w:rPr>
        <w:lastRenderedPageBreak/>
        <w:drawing>
          <wp:inline distT="0" distB="0" distL="0" distR="0" wp14:anchorId="4CFBE8B7" wp14:editId="1333D435">
            <wp:extent cx="7967980" cy="5441950"/>
            <wp:effectExtent l="19050" t="19050" r="13970" b="25400"/>
            <wp:docPr id="130047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73950" name=""/>
                    <pic:cNvPicPr/>
                  </pic:nvPicPr>
                  <pic:blipFill rotWithShape="1">
                    <a:blip r:embed="rId12">
                      <a:extLst>
                        <a:ext uri="{28A0092B-C50C-407E-A947-70E740481C1C}">
                          <a14:useLocalDpi xmlns:a14="http://schemas.microsoft.com/office/drawing/2010/main" val="0"/>
                        </a:ext>
                      </a:extLst>
                    </a:blip>
                    <a:srcRect t="3359"/>
                    <a:stretch/>
                  </pic:blipFill>
                  <pic:spPr bwMode="auto">
                    <a:xfrm>
                      <a:off x="0" y="0"/>
                      <a:ext cx="7967980" cy="5441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1478A0" w14:textId="1F5D79C4" w:rsidR="00737714" w:rsidRPr="00E636A3" w:rsidRDefault="00171246" w:rsidP="00171246">
      <w:pPr>
        <w:pStyle w:val="Caption"/>
        <w:rPr>
          <w:szCs w:val="26"/>
          <w:lang w:eastAsia="zh-TW"/>
        </w:rPr>
        <w:sectPr w:rsidR="00737714" w:rsidRPr="00E636A3" w:rsidSect="00780714">
          <w:pgSz w:w="16860" w:h="11920" w:orient="landscape"/>
          <w:pgMar w:top="1134" w:right="1134" w:bottom="1134" w:left="1134" w:header="510" w:footer="454" w:gutter="0"/>
          <w:cols w:space="708"/>
          <w:docGrid w:linePitch="360"/>
        </w:sectPr>
      </w:pPr>
      <w:bookmarkStart w:id="37" w:name="_Toc140340347"/>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1</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1</w:t>
      </w:r>
      <w:r w:rsidR="00003F70" w:rsidRPr="00E636A3">
        <w:fldChar w:fldCharType="end"/>
      </w:r>
      <w:r w:rsidRPr="00E636A3">
        <w:t xml:space="preserve"> </w:t>
      </w:r>
      <w:r w:rsidR="00E9183A" w:rsidRPr="00E636A3">
        <w:rPr>
          <w:szCs w:val="26"/>
        </w:rPr>
        <w:t>Vị trí dự án trong</w:t>
      </w:r>
      <w:r w:rsidR="000E382E" w:rsidRPr="00E636A3">
        <w:rPr>
          <w:szCs w:val="26"/>
        </w:rPr>
        <w:t xml:space="preserve"> khu công nghiệp Thành Công</w:t>
      </w:r>
      <w:bookmarkEnd w:id="37"/>
    </w:p>
    <w:p w14:paraId="144F61CE" w14:textId="75E50742" w:rsidR="00DC046E" w:rsidRPr="00E636A3" w:rsidRDefault="00171246" w:rsidP="00171246">
      <w:pPr>
        <w:pStyle w:val="Caption"/>
        <w:rPr>
          <w:szCs w:val="26"/>
        </w:rPr>
      </w:pPr>
      <w:bookmarkStart w:id="38" w:name="_Toc140340270"/>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w:t>
      </w:r>
      <w:r w:rsidR="0039543C" w:rsidRPr="00E636A3">
        <w:fldChar w:fldCharType="end"/>
      </w:r>
      <w:r w:rsidRPr="00E636A3">
        <w:t xml:space="preserve"> </w:t>
      </w:r>
      <w:r w:rsidR="00DC046E" w:rsidRPr="00E636A3">
        <w:rPr>
          <w:szCs w:val="26"/>
        </w:rPr>
        <w:t>Tọa độ mốc ranh giới khu đất dự án</w:t>
      </w:r>
      <w:bookmarkEnd w:id="35"/>
      <w:bookmarkEnd w:id="38"/>
    </w:p>
    <w:tbl>
      <w:tblPr>
        <w:tblStyle w:val="TableGrid"/>
        <w:tblW w:w="5000" w:type="pct"/>
        <w:tblLook w:val="04A0" w:firstRow="1" w:lastRow="0" w:firstColumn="1" w:lastColumn="0" w:noHBand="0" w:noVBand="1"/>
      </w:tblPr>
      <w:tblGrid>
        <w:gridCol w:w="2640"/>
        <w:gridCol w:w="3605"/>
        <w:gridCol w:w="3680"/>
      </w:tblGrid>
      <w:tr w:rsidR="00E636A3" w:rsidRPr="00E636A3" w14:paraId="634AC3C6" w14:textId="77777777" w:rsidTr="00EC24F8">
        <w:trPr>
          <w:tblHeader/>
        </w:trPr>
        <w:tc>
          <w:tcPr>
            <w:tcW w:w="1330" w:type="pct"/>
            <w:vMerge w:val="restart"/>
            <w:shd w:val="clear" w:color="auto" w:fill="D9D9D9" w:themeFill="background1" w:themeFillShade="D9"/>
            <w:vAlign w:val="center"/>
          </w:tcPr>
          <w:p w14:paraId="5BD7120A" w14:textId="77777777" w:rsidR="009510DA" w:rsidRPr="00E636A3" w:rsidRDefault="009510DA" w:rsidP="00125D28">
            <w:pPr>
              <w:spacing w:before="120" w:after="120"/>
              <w:jc w:val="center"/>
              <w:rPr>
                <w:rFonts w:cs="Times New Roman"/>
                <w:b/>
                <w:szCs w:val="26"/>
              </w:rPr>
            </w:pPr>
            <w:r w:rsidRPr="00E636A3">
              <w:rPr>
                <w:rFonts w:cs="Times New Roman"/>
                <w:b/>
                <w:szCs w:val="26"/>
              </w:rPr>
              <w:t>Kí hiệu</w:t>
            </w:r>
          </w:p>
        </w:tc>
        <w:tc>
          <w:tcPr>
            <w:tcW w:w="3670" w:type="pct"/>
            <w:gridSpan w:val="2"/>
            <w:shd w:val="clear" w:color="auto" w:fill="D9D9D9" w:themeFill="background1" w:themeFillShade="D9"/>
          </w:tcPr>
          <w:p w14:paraId="64DBE771" w14:textId="77777777" w:rsidR="009510DA" w:rsidRPr="00E636A3" w:rsidRDefault="009510DA" w:rsidP="00125D28">
            <w:pPr>
              <w:spacing w:before="120" w:after="120"/>
              <w:jc w:val="center"/>
              <w:rPr>
                <w:rFonts w:cs="Times New Roman"/>
                <w:b/>
                <w:szCs w:val="26"/>
              </w:rPr>
            </w:pPr>
            <w:r w:rsidRPr="00E636A3">
              <w:rPr>
                <w:rFonts w:cs="Times New Roman"/>
                <w:b/>
                <w:szCs w:val="26"/>
              </w:rPr>
              <w:t>Ký hiệu mốc (hệ VN 2000)</w:t>
            </w:r>
          </w:p>
        </w:tc>
      </w:tr>
      <w:tr w:rsidR="00E636A3" w:rsidRPr="00E636A3" w14:paraId="0A644212" w14:textId="77777777" w:rsidTr="00EC24F8">
        <w:trPr>
          <w:tblHeader/>
        </w:trPr>
        <w:tc>
          <w:tcPr>
            <w:tcW w:w="1330" w:type="pct"/>
            <w:vMerge/>
            <w:shd w:val="clear" w:color="auto" w:fill="D9D9D9" w:themeFill="background1" w:themeFillShade="D9"/>
          </w:tcPr>
          <w:p w14:paraId="46456815" w14:textId="77777777" w:rsidR="009510DA" w:rsidRPr="00E636A3" w:rsidRDefault="009510DA" w:rsidP="00125D28">
            <w:pPr>
              <w:spacing w:before="120" w:after="120"/>
              <w:rPr>
                <w:rFonts w:cs="Times New Roman"/>
                <w:b/>
                <w:szCs w:val="26"/>
              </w:rPr>
            </w:pPr>
          </w:p>
        </w:tc>
        <w:tc>
          <w:tcPr>
            <w:tcW w:w="1816" w:type="pct"/>
            <w:shd w:val="clear" w:color="auto" w:fill="D9D9D9" w:themeFill="background1" w:themeFillShade="D9"/>
            <w:vAlign w:val="center"/>
          </w:tcPr>
          <w:p w14:paraId="6FB6CFB5" w14:textId="77777777" w:rsidR="009510DA" w:rsidRPr="00E636A3" w:rsidRDefault="009510DA" w:rsidP="00125D28">
            <w:pPr>
              <w:spacing w:before="120" w:after="120"/>
              <w:jc w:val="center"/>
              <w:rPr>
                <w:rFonts w:cs="Times New Roman"/>
                <w:b/>
                <w:szCs w:val="26"/>
              </w:rPr>
            </w:pPr>
            <w:r w:rsidRPr="00E636A3">
              <w:rPr>
                <w:rFonts w:cs="Times New Roman"/>
                <w:b/>
                <w:szCs w:val="26"/>
              </w:rPr>
              <w:t>X</w:t>
            </w:r>
          </w:p>
        </w:tc>
        <w:tc>
          <w:tcPr>
            <w:tcW w:w="1854" w:type="pct"/>
            <w:shd w:val="clear" w:color="auto" w:fill="D9D9D9" w:themeFill="background1" w:themeFillShade="D9"/>
            <w:vAlign w:val="center"/>
          </w:tcPr>
          <w:p w14:paraId="534B4A0A" w14:textId="77777777" w:rsidR="009510DA" w:rsidRPr="00E636A3" w:rsidRDefault="009510DA" w:rsidP="00125D28">
            <w:pPr>
              <w:spacing w:before="120" w:after="120"/>
              <w:jc w:val="center"/>
              <w:rPr>
                <w:rFonts w:cs="Times New Roman"/>
                <w:b/>
                <w:szCs w:val="26"/>
              </w:rPr>
            </w:pPr>
            <w:r w:rsidRPr="00E636A3">
              <w:rPr>
                <w:rFonts w:cs="Times New Roman"/>
                <w:b/>
                <w:szCs w:val="26"/>
              </w:rPr>
              <w:t>Y</w:t>
            </w:r>
          </w:p>
        </w:tc>
      </w:tr>
      <w:tr w:rsidR="00E636A3" w:rsidRPr="00E636A3" w14:paraId="3B0093F5" w14:textId="77777777" w:rsidTr="00EC24F8">
        <w:trPr>
          <w:trHeight w:val="115"/>
        </w:trPr>
        <w:tc>
          <w:tcPr>
            <w:tcW w:w="1330" w:type="pct"/>
          </w:tcPr>
          <w:p w14:paraId="43475740" w14:textId="2F8BF36D" w:rsidR="009510DA" w:rsidRPr="00E636A3" w:rsidRDefault="00567929" w:rsidP="00125D28">
            <w:pPr>
              <w:pStyle w:val="bang1"/>
              <w:spacing w:before="120" w:after="120"/>
            </w:pPr>
            <w:r w:rsidRPr="00E636A3">
              <w:t>1</w:t>
            </w:r>
          </w:p>
        </w:tc>
        <w:tc>
          <w:tcPr>
            <w:tcW w:w="1816" w:type="pct"/>
            <w:vAlign w:val="center"/>
          </w:tcPr>
          <w:p w14:paraId="22EAFA42" w14:textId="77777777" w:rsidR="009510DA" w:rsidRPr="00E636A3" w:rsidRDefault="009510DA" w:rsidP="00125D28">
            <w:pPr>
              <w:spacing w:before="120" w:after="120"/>
              <w:jc w:val="center"/>
              <w:rPr>
                <w:rFonts w:cs="Times New Roman"/>
                <w:szCs w:val="26"/>
              </w:rPr>
            </w:pPr>
            <w:r w:rsidRPr="00E636A3">
              <w:rPr>
                <w:rFonts w:cs="Times New Roman"/>
                <w:szCs w:val="26"/>
              </w:rPr>
              <w:t>586 940</w:t>
            </w:r>
          </w:p>
        </w:tc>
        <w:tc>
          <w:tcPr>
            <w:tcW w:w="1854" w:type="pct"/>
            <w:vAlign w:val="center"/>
          </w:tcPr>
          <w:p w14:paraId="2B8F7ECF" w14:textId="77777777" w:rsidR="009510DA" w:rsidRPr="00E636A3" w:rsidRDefault="009510DA" w:rsidP="00125D28">
            <w:pPr>
              <w:spacing w:before="120" w:after="120"/>
              <w:jc w:val="center"/>
              <w:rPr>
                <w:rFonts w:cs="Times New Roman"/>
                <w:szCs w:val="26"/>
              </w:rPr>
            </w:pPr>
            <w:r w:rsidRPr="00E636A3">
              <w:rPr>
                <w:rFonts w:cs="Times New Roman"/>
                <w:szCs w:val="26"/>
              </w:rPr>
              <w:t>1220 836</w:t>
            </w:r>
          </w:p>
        </w:tc>
      </w:tr>
      <w:tr w:rsidR="00E636A3" w:rsidRPr="00E636A3" w14:paraId="3D4241BB" w14:textId="77777777" w:rsidTr="00EC24F8">
        <w:tc>
          <w:tcPr>
            <w:tcW w:w="1330" w:type="pct"/>
          </w:tcPr>
          <w:p w14:paraId="2038DFCB" w14:textId="26AC5E26" w:rsidR="009510DA" w:rsidRPr="00E636A3" w:rsidRDefault="00567929" w:rsidP="00125D28">
            <w:pPr>
              <w:pStyle w:val="bang1"/>
              <w:spacing w:before="120" w:after="120"/>
            </w:pPr>
            <w:r w:rsidRPr="00E636A3">
              <w:t>2</w:t>
            </w:r>
          </w:p>
        </w:tc>
        <w:tc>
          <w:tcPr>
            <w:tcW w:w="1816" w:type="pct"/>
            <w:vAlign w:val="center"/>
          </w:tcPr>
          <w:p w14:paraId="40EE34A8" w14:textId="77777777" w:rsidR="009510DA" w:rsidRPr="00E636A3" w:rsidRDefault="009510DA" w:rsidP="00125D28">
            <w:pPr>
              <w:spacing w:before="120" w:after="120"/>
              <w:jc w:val="center"/>
              <w:rPr>
                <w:rFonts w:cs="Times New Roman"/>
                <w:szCs w:val="26"/>
              </w:rPr>
            </w:pPr>
            <w:r w:rsidRPr="00E636A3">
              <w:rPr>
                <w:rFonts w:cs="Times New Roman"/>
                <w:szCs w:val="26"/>
              </w:rPr>
              <w:t>587 119</w:t>
            </w:r>
          </w:p>
        </w:tc>
        <w:tc>
          <w:tcPr>
            <w:tcW w:w="1854" w:type="pct"/>
            <w:vAlign w:val="center"/>
          </w:tcPr>
          <w:p w14:paraId="0D66D691" w14:textId="77777777" w:rsidR="009510DA" w:rsidRPr="00E636A3" w:rsidRDefault="009510DA" w:rsidP="00125D28">
            <w:pPr>
              <w:spacing w:before="120" w:after="120"/>
              <w:jc w:val="center"/>
              <w:rPr>
                <w:rFonts w:cs="Times New Roman"/>
                <w:szCs w:val="26"/>
              </w:rPr>
            </w:pPr>
            <w:r w:rsidRPr="00E636A3">
              <w:rPr>
                <w:rFonts w:cs="Times New Roman"/>
                <w:szCs w:val="26"/>
              </w:rPr>
              <w:t>1220 908</w:t>
            </w:r>
          </w:p>
        </w:tc>
      </w:tr>
      <w:tr w:rsidR="00E636A3" w:rsidRPr="00E636A3" w14:paraId="787055CE" w14:textId="77777777" w:rsidTr="00EC24F8">
        <w:tc>
          <w:tcPr>
            <w:tcW w:w="1330" w:type="pct"/>
          </w:tcPr>
          <w:p w14:paraId="31E08098" w14:textId="3DA4A894" w:rsidR="009510DA" w:rsidRPr="00E636A3" w:rsidRDefault="00567929" w:rsidP="00125D28">
            <w:pPr>
              <w:pStyle w:val="bang1"/>
              <w:spacing w:before="120" w:after="120"/>
            </w:pPr>
            <w:r w:rsidRPr="00E636A3">
              <w:t>3</w:t>
            </w:r>
          </w:p>
        </w:tc>
        <w:tc>
          <w:tcPr>
            <w:tcW w:w="1816" w:type="pct"/>
            <w:vAlign w:val="center"/>
          </w:tcPr>
          <w:p w14:paraId="0CB22302" w14:textId="77777777" w:rsidR="009510DA" w:rsidRPr="00E636A3" w:rsidRDefault="009510DA" w:rsidP="00125D28">
            <w:pPr>
              <w:spacing w:before="120" w:after="120"/>
              <w:jc w:val="center"/>
              <w:rPr>
                <w:rFonts w:cs="Times New Roman"/>
                <w:szCs w:val="26"/>
              </w:rPr>
            </w:pPr>
            <w:r w:rsidRPr="00E636A3">
              <w:rPr>
                <w:rFonts w:cs="Times New Roman"/>
                <w:szCs w:val="26"/>
              </w:rPr>
              <w:t>587 080</w:t>
            </w:r>
          </w:p>
        </w:tc>
        <w:tc>
          <w:tcPr>
            <w:tcW w:w="1854" w:type="pct"/>
            <w:vAlign w:val="center"/>
          </w:tcPr>
          <w:p w14:paraId="28F5CAC3" w14:textId="77777777" w:rsidR="009510DA" w:rsidRPr="00E636A3" w:rsidRDefault="009510DA" w:rsidP="00125D28">
            <w:pPr>
              <w:spacing w:before="120" w:after="120"/>
              <w:jc w:val="center"/>
              <w:rPr>
                <w:rFonts w:cs="Times New Roman"/>
                <w:szCs w:val="26"/>
              </w:rPr>
            </w:pPr>
            <w:r w:rsidRPr="00E636A3">
              <w:rPr>
                <w:rFonts w:cs="Times New Roman"/>
                <w:szCs w:val="26"/>
              </w:rPr>
              <w:t>1220 988</w:t>
            </w:r>
          </w:p>
        </w:tc>
      </w:tr>
      <w:tr w:rsidR="00E636A3" w:rsidRPr="00E636A3" w14:paraId="2187CA83" w14:textId="77777777" w:rsidTr="00EC24F8">
        <w:tc>
          <w:tcPr>
            <w:tcW w:w="1330" w:type="pct"/>
          </w:tcPr>
          <w:p w14:paraId="0898BE2B" w14:textId="70E40842" w:rsidR="009510DA" w:rsidRPr="00E636A3" w:rsidRDefault="00567929" w:rsidP="00125D28">
            <w:pPr>
              <w:pStyle w:val="bang1"/>
              <w:spacing w:before="120" w:after="120"/>
            </w:pPr>
            <w:r w:rsidRPr="00E636A3">
              <w:t>4</w:t>
            </w:r>
          </w:p>
        </w:tc>
        <w:tc>
          <w:tcPr>
            <w:tcW w:w="1816" w:type="pct"/>
            <w:vAlign w:val="center"/>
          </w:tcPr>
          <w:p w14:paraId="66C434B0" w14:textId="77777777" w:rsidR="009510DA" w:rsidRPr="00E636A3" w:rsidRDefault="009510DA" w:rsidP="00125D28">
            <w:pPr>
              <w:spacing w:before="120" w:after="120"/>
              <w:jc w:val="center"/>
              <w:rPr>
                <w:rFonts w:cs="Times New Roman"/>
                <w:szCs w:val="26"/>
              </w:rPr>
            </w:pPr>
            <w:r w:rsidRPr="00E636A3">
              <w:rPr>
                <w:rFonts w:cs="Times New Roman"/>
                <w:szCs w:val="26"/>
              </w:rPr>
              <w:t>586 906</w:t>
            </w:r>
          </w:p>
        </w:tc>
        <w:tc>
          <w:tcPr>
            <w:tcW w:w="1854" w:type="pct"/>
            <w:vAlign w:val="center"/>
          </w:tcPr>
          <w:p w14:paraId="10261F34" w14:textId="77777777" w:rsidR="009510DA" w:rsidRPr="00E636A3" w:rsidRDefault="009510DA" w:rsidP="00125D28">
            <w:pPr>
              <w:spacing w:before="120" w:after="120"/>
              <w:jc w:val="center"/>
              <w:rPr>
                <w:rFonts w:cs="Times New Roman"/>
                <w:szCs w:val="26"/>
              </w:rPr>
            </w:pPr>
            <w:r w:rsidRPr="00E636A3">
              <w:rPr>
                <w:rFonts w:cs="Times New Roman"/>
                <w:szCs w:val="26"/>
              </w:rPr>
              <w:t>1220 924</w:t>
            </w:r>
          </w:p>
        </w:tc>
      </w:tr>
    </w:tbl>
    <w:p w14:paraId="291BD52C" w14:textId="6EB97135" w:rsidR="00ED714A" w:rsidRPr="00E636A3" w:rsidRDefault="00E37451" w:rsidP="00A74F90">
      <w:pPr>
        <w:pStyle w:val="chghich"/>
      </w:pPr>
      <w:r w:rsidRPr="00E636A3">
        <w:t>(Nguồn: Công ty TNHH New Materials Blue Ocean, năm 2023)</w:t>
      </w:r>
    </w:p>
    <w:p w14:paraId="5DB73C3B" w14:textId="77777777" w:rsidR="00A950A2" w:rsidRPr="00E636A3" w:rsidRDefault="00A950A2" w:rsidP="00171246">
      <w:pPr>
        <w:pStyle w:val="hoathi0"/>
        <w:rPr>
          <w:color w:val="auto"/>
        </w:rPr>
      </w:pPr>
      <w:r w:rsidRPr="00E636A3">
        <w:rPr>
          <w:color w:val="auto"/>
        </w:rPr>
        <w:t>Khoảng cách từ dự án đến các đối tượng tự nhiên, kinh tế xã hội và các đối tượng khác xung quanh khu vực dự án:</w:t>
      </w:r>
    </w:p>
    <w:p w14:paraId="50BAA940" w14:textId="77777777" w:rsidR="00E37451" w:rsidRPr="00E636A3" w:rsidRDefault="00E37451" w:rsidP="00171246">
      <w:pPr>
        <w:pStyle w:val="gachdaudong-"/>
        <w:rPr>
          <w:color w:val="auto"/>
        </w:rPr>
      </w:pPr>
      <w:bookmarkStart w:id="39" w:name="_Hlk140336837"/>
      <w:r w:rsidRPr="00E636A3">
        <w:rPr>
          <w:color w:val="auto"/>
        </w:rPr>
        <w:t>Cách Nhà máy xử lý nước cấp của KCN khoảng 3.000m về phía Đông Nam;</w:t>
      </w:r>
    </w:p>
    <w:p w14:paraId="23FBD664" w14:textId="77777777" w:rsidR="00E37451" w:rsidRPr="00E636A3" w:rsidRDefault="00E37451" w:rsidP="00171246">
      <w:pPr>
        <w:pStyle w:val="gachdaudong-"/>
        <w:rPr>
          <w:color w:val="auto"/>
        </w:rPr>
      </w:pPr>
      <w:r w:rsidRPr="00E636A3">
        <w:rPr>
          <w:color w:val="auto"/>
        </w:rPr>
        <w:t>Cách Nhà máy xử lý nước thải tập trung Phân khu đa ngành của KCN khoảng 1.500m về phía Đông;</w:t>
      </w:r>
    </w:p>
    <w:p w14:paraId="0F5C8183" w14:textId="77777777" w:rsidR="00E37451" w:rsidRPr="00E636A3" w:rsidRDefault="00E37451" w:rsidP="00171246">
      <w:pPr>
        <w:pStyle w:val="gachdaudong-"/>
        <w:rPr>
          <w:color w:val="auto"/>
        </w:rPr>
      </w:pPr>
      <w:r w:rsidRPr="00E636A3">
        <w:rPr>
          <w:color w:val="auto"/>
        </w:rPr>
        <w:t>Cách văn phòng quản lý KCN Thành Thành Công 3.000m về phía Đông Nam.</w:t>
      </w:r>
    </w:p>
    <w:p w14:paraId="6AE1477E" w14:textId="77777777" w:rsidR="00E37451" w:rsidRPr="00E636A3" w:rsidRDefault="00E37451" w:rsidP="00171246">
      <w:pPr>
        <w:pStyle w:val="gachdaudong-"/>
        <w:rPr>
          <w:color w:val="auto"/>
        </w:rPr>
      </w:pPr>
      <w:r w:rsidRPr="00E636A3">
        <w:rPr>
          <w:color w:val="auto"/>
        </w:rPr>
        <w:t>Cách rạch Kè (nguồn tiếp nhận nước thải của KCN) 800m về phía Nam;</w:t>
      </w:r>
    </w:p>
    <w:p w14:paraId="5F80A2DC" w14:textId="77777777" w:rsidR="00E37451" w:rsidRPr="00E636A3" w:rsidRDefault="00E37451" w:rsidP="00171246">
      <w:pPr>
        <w:pStyle w:val="gachdaudong-"/>
        <w:rPr>
          <w:color w:val="auto"/>
        </w:rPr>
      </w:pPr>
      <w:r w:rsidRPr="00E636A3">
        <w:rPr>
          <w:color w:val="auto"/>
        </w:rPr>
        <w:t xml:space="preserve">Cách rạch Vàm Trảng 160m vê phía Bắc; </w:t>
      </w:r>
    </w:p>
    <w:p w14:paraId="7021ED1A" w14:textId="77777777" w:rsidR="001333B0" w:rsidRPr="00E636A3" w:rsidRDefault="00E37451" w:rsidP="00171246">
      <w:pPr>
        <w:pStyle w:val="gachdaudong-"/>
        <w:rPr>
          <w:color w:val="auto"/>
        </w:rPr>
      </w:pPr>
      <w:r w:rsidRPr="00E636A3">
        <w:rPr>
          <w:color w:val="auto"/>
        </w:rPr>
        <w:t xml:space="preserve">Cách rạch Bà Mãnh khoảng 100m về phía Nam; </w:t>
      </w:r>
    </w:p>
    <w:p w14:paraId="5CF28FBA" w14:textId="302AAC54" w:rsidR="00E37451" w:rsidRPr="00E636A3" w:rsidRDefault="00E37451" w:rsidP="00171246">
      <w:pPr>
        <w:pStyle w:val="gachdaudong-"/>
        <w:rPr>
          <w:color w:val="auto"/>
        </w:rPr>
      </w:pPr>
      <w:r w:rsidRPr="00E636A3">
        <w:rPr>
          <w:color w:val="auto"/>
        </w:rPr>
        <w:t>Cách Khu tái định cư khoảng 3.500m về phía Đông Nam</w:t>
      </w:r>
    </w:p>
    <w:p w14:paraId="56BE8E77" w14:textId="119539F8" w:rsidR="00701160" w:rsidRPr="00E636A3" w:rsidRDefault="00701160" w:rsidP="00125D28">
      <w:pPr>
        <w:pStyle w:val="Heading3"/>
        <w:rPr>
          <w:rFonts w:cs="Times New Roman"/>
          <w:szCs w:val="26"/>
        </w:rPr>
      </w:pPr>
      <w:bookmarkStart w:id="40" w:name="_Toc139609866"/>
      <w:bookmarkStart w:id="41" w:name="_Toc140340167"/>
      <w:bookmarkEnd w:id="39"/>
      <w:r w:rsidRPr="00E636A3">
        <w:rPr>
          <w:rFonts w:cs="Times New Roman"/>
          <w:szCs w:val="26"/>
        </w:rPr>
        <w:t>Cơ quan thẩm định thiết kế xây d</w:t>
      </w:r>
      <w:r w:rsidR="00C74F53" w:rsidRPr="00E636A3">
        <w:rPr>
          <w:rFonts w:cs="Times New Roman"/>
          <w:szCs w:val="26"/>
        </w:rPr>
        <w:t>ựng, cấp các loại giấy phép có liên quan đến môi trường</w:t>
      </w:r>
      <w:r w:rsidR="00B6653E" w:rsidRPr="00E636A3">
        <w:rPr>
          <w:rFonts w:cs="Times New Roman"/>
          <w:szCs w:val="26"/>
        </w:rPr>
        <w:t xml:space="preserve"> của dự án đầu tư (nếu có)</w:t>
      </w:r>
      <w:bookmarkEnd w:id="40"/>
      <w:bookmarkEnd w:id="41"/>
    </w:p>
    <w:p w14:paraId="405C4C4D" w14:textId="77777777" w:rsidR="00B6653E" w:rsidRPr="00E636A3" w:rsidRDefault="00B6653E" w:rsidP="00171246">
      <w:pPr>
        <w:pStyle w:val="gachdaudong-"/>
        <w:rPr>
          <w:color w:val="auto"/>
        </w:rPr>
      </w:pPr>
      <w:bookmarkStart w:id="42" w:name="_Hlk139887668"/>
      <w:r w:rsidRPr="00E636A3">
        <w:rPr>
          <w:color w:val="auto"/>
        </w:rPr>
        <w:t>Cơ quan thẩm định thiết kế xây dựng, cấp các loại giấy phép có liên quan đến môi trường của dự án đầu tư:</w:t>
      </w:r>
    </w:p>
    <w:p w14:paraId="72930233" w14:textId="77777777" w:rsidR="00496A2E" w:rsidRPr="00E636A3" w:rsidRDefault="00B6653E" w:rsidP="00A74F90">
      <w:pPr>
        <w:pStyle w:val="gach"/>
      </w:pPr>
      <w:r w:rsidRPr="00E636A3">
        <w:t>Ủy ban Nhân dân tỉnh Tây Ninh;</w:t>
      </w:r>
    </w:p>
    <w:p w14:paraId="64694FE8" w14:textId="45F8BDB7" w:rsidR="00B6653E" w:rsidRPr="00E636A3" w:rsidRDefault="00B6653E" w:rsidP="00A74F90">
      <w:pPr>
        <w:pStyle w:val="gach"/>
      </w:pPr>
      <w:r w:rsidRPr="00E636A3">
        <w:t>Sở Tài nguyên và Môi trường tỉnh Tây Ninh</w:t>
      </w:r>
    </w:p>
    <w:p w14:paraId="7DBDEFBD" w14:textId="77777777" w:rsidR="00071577" w:rsidRPr="00E636A3" w:rsidRDefault="00071577" w:rsidP="00125D28">
      <w:pPr>
        <w:pStyle w:val="Heading3"/>
        <w:rPr>
          <w:rFonts w:cs="Times New Roman"/>
          <w:szCs w:val="26"/>
        </w:rPr>
      </w:pPr>
      <w:bookmarkStart w:id="43" w:name="_Toc113517478"/>
      <w:bookmarkStart w:id="44" w:name="_Toc139609867"/>
      <w:bookmarkStart w:id="45" w:name="_Toc140340168"/>
      <w:bookmarkEnd w:id="42"/>
      <w:r w:rsidRPr="00E636A3">
        <w:rPr>
          <w:rFonts w:cs="Times New Roman"/>
          <w:szCs w:val="26"/>
        </w:rPr>
        <w:t>Quy mô của dự án đầu tư (phân loại theo tiêu chí quy định của pháp luật về đầu tư công)</w:t>
      </w:r>
      <w:bookmarkEnd w:id="43"/>
      <w:bookmarkEnd w:id="44"/>
      <w:bookmarkEnd w:id="45"/>
    </w:p>
    <w:p w14:paraId="5FC56395" w14:textId="641F9555" w:rsidR="00737714" w:rsidRPr="00E636A3" w:rsidRDefault="00737714" w:rsidP="00171246">
      <w:pPr>
        <w:pStyle w:val="ND"/>
        <w:rPr>
          <w:color w:val="auto"/>
        </w:rPr>
      </w:pPr>
      <w:bookmarkStart w:id="46" w:name="_Toc113517479"/>
      <w:bookmarkStart w:id="47" w:name="_Toc139609868"/>
      <w:r w:rsidRPr="00E636A3">
        <w:rPr>
          <w:color w:val="auto"/>
        </w:rPr>
        <w:t>Căn cứ tại Khoản 4, Điều 8 và Khoản 3, Điều 9 của Luật Đầu tư công số 39/2019/QH14 được Quốc hội nước Cộng hòa xã hội chủ nghĩa Việt Nam khóa XIV, kỳ họp thứ 7 thông qua ngày 13/06/2019 và Nghị định số 40/2020/NĐ – CP ngày 06/04/2020 của Chính phủ quy định chi tiết thi hành một số điều của Luật Đầu tư công: Dự án “Nhà máy Haisits Trade Co,., Limited”, quy mô sản xuất hạt nhựa 15.000 tấn/năm có tổng vốn đầu tư là 87.076.500.000 VNĐ, thuộc nhóm B theo tiêu chí quy định của pháp luật về đầu tư công.</w:t>
      </w:r>
    </w:p>
    <w:p w14:paraId="5CEE03B1" w14:textId="648F127E" w:rsidR="00071577" w:rsidRPr="00E636A3" w:rsidRDefault="00071577" w:rsidP="00125D28">
      <w:pPr>
        <w:pStyle w:val="Heading2"/>
        <w:rPr>
          <w:rFonts w:cs="Times New Roman"/>
        </w:rPr>
      </w:pPr>
      <w:bookmarkStart w:id="48" w:name="_Toc140340169"/>
      <w:r w:rsidRPr="00E636A3">
        <w:rPr>
          <w:rFonts w:cs="Times New Roman"/>
        </w:rPr>
        <w:lastRenderedPageBreak/>
        <w:t>CÔNG SUẤT, CÔNG NGHỆ, SẢN PHẦM SẢN XUẤT CỦA DỰ ÁN ĐẦU TƯ</w:t>
      </w:r>
      <w:bookmarkEnd w:id="46"/>
      <w:bookmarkEnd w:id="47"/>
      <w:bookmarkEnd w:id="48"/>
    </w:p>
    <w:p w14:paraId="321075A4" w14:textId="77777777" w:rsidR="00071577" w:rsidRPr="00E636A3" w:rsidRDefault="00071577" w:rsidP="00125D28">
      <w:pPr>
        <w:pStyle w:val="Heading3"/>
        <w:rPr>
          <w:rFonts w:cs="Times New Roman"/>
          <w:szCs w:val="26"/>
        </w:rPr>
      </w:pPr>
      <w:bookmarkStart w:id="49" w:name="_Toc113517480"/>
      <w:bookmarkStart w:id="50" w:name="_Toc139609869"/>
      <w:bookmarkStart w:id="51" w:name="_Toc140340170"/>
      <w:r w:rsidRPr="00E636A3">
        <w:rPr>
          <w:rFonts w:cs="Times New Roman"/>
          <w:szCs w:val="26"/>
        </w:rPr>
        <w:t>Công suất hoạt động của dự án đầu tư</w:t>
      </w:r>
      <w:bookmarkEnd w:id="49"/>
      <w:bookmarkEnd w:id="50"/>
      <w:bookmarkEnd w:id="51"/>
      <w:r w:rsidRPr="00E636A3">
        <w:rPr>
          <w:rFonts w:cs="Times New Roman"/>
          <w:szCs w:val="26"/>
        </w:rPr>
        <w:t xml:space="preserve"> </w:t>
      </w:r>
    </w:p>
    <w:p w14:paraId="71A43BB5" w14:textId="315EF6CA" w:rsidR="00071577" w:rsidRPr="00E636A3" w:rsidRDefault="00261B73" w:rsidP="00171246">
      <w:pPr>
        <w:pStyle w:val="ND"/>
        <w:rPr>
          <w:color w:val="auto"/>
        </w:rPr>
      </w:pPr>
      <w:r w:rsidRPr="00E636A3">
        <w:rPr>
          <w:b/>
          <w:bCs/>
          <w:color w:val="auto"/>
          <w:spacing w:val="-2"/>
          <w:u w:val="single"/>
        </w:rPr>
        <w:t>Mục tiêu</w:t>
      </w:r>
      <w:r w:rsidRPr="00E636A3">
        <w:rPr>
          <w:b/>
          <w:bCs/>
          <w:color w:val="auto"/>
          <w:spacing w:val="-2"/>
        </w:rPr>
        <w:t xml:space="preserve">: </w:t>
      </w:r>
      <w:r w:rsidR="00EC24F8" w:rsidRPr="00E636A3">
        <w:rPr>
          <w:color w:val="auto"/>
        </w:rPr>
        <w:t>S</w:t>
      </w:r>
      <w:r w:rsidRPr="00E636A3">
        <w:rPr>
          <w:color w:val="auto"/>
        </w:rPr>
        <w:t>ản xuất hạt nhựa (sử dụng nguyên liệu là nhựa nguyên sinh và nhựa lỗi trong quá trình sản xuất, sạch, chưa qua sử dụng) với công suất 15.000 tấn/năm.</w:t>
      </w:r>
    </w:p>
    <w:p w14:paraId="44937734" w14:textId="77777777" w:rsidR="00071577" w:rsidRPr="00E636A3" w:rsidRDefault="00071577" w:rsidP="00125D28">
      <w:pPr>
        <w:pStyle w:val="Heading3"/>
        <w:rPr>
          <w:rFonts w:cs="Times New Roman"/>
          <w:szCs w:val="26"/>
        </w:rPr>
      </w:pPr>
      <w:bookmarkStart w:id="52" w:name="_Toc113517481"/>
      <w:bookmarkStart w:id="53" w:name="_Toc139609870"/>
      <w:bookmarkStart w:id="54" w:name="_Toc140340171"/>
      <w:r w:rsidRPr="00E636A3">
        <w:rPr>
          <w:rFonts w:cs="Times New Roman"/>
          <w:szCs w:val="26"/>
        </w:rPr>
        <w:t>Quy mô xây dựng của dự án đầu tư</w:t>
      </w:r>
      <w:bookmarkEnd w:id="52"/>
      <w:bookmarkEnd w:id="53"/>
      <w:bookmarkEnd w:id="54"/>
    </w:p>
    <w:p w14:paraId="270B1DC0" w14:textId="1504406D" w:rsidR="00B6653E" w:rsidRPr="00E636A3" w:rsidRDefault="00261B73" w:rsidP="00171246">
      <w:pPr>
        <w:pStyle w:val="ND"/>
        <w:rPr>
          <w:color w:val="auto"/>
        </w:rPr>
      </w:pPr>
      <w:r w:rsidRPr="00E636A3">
        <w:rPr>
          <w:color w:val="auto"/>
        </w:rPr>
        <w:t xml:space="preserve">Công ty TNHH New Materials Blue Ocean thuê lại quyền sử dụng đất của Công ty Cổ phần Khu công nghiệp Thành Thành Công theo Hợp đồng thuê lại quyền sử dụng đất số 225/2022/HĐTLĐ – TTCIZ ngày 06/12/2022 để thực hiện dự án </w:t>
      </w:r>
      <w:r w:rsidRPr="00E636A3">
        <w:rPr>
          <w:b/>
          <w:bCs/>
          <w:color w:val="auto"/>
        </w:rPr>
        <w:t>“</w:t>
      </w:r>
      <w:r w:rsidR="00DF2276" w:rsidRPr="00E636A3">
        <w:rPr>
          <w:b/>
          <w:bCs/>
          <w:color w:val="auto"/>
        </w:rPr>
        <w:t>Nhà máy Haisitc Trade CO., Limited</w:t>
      </w:r>
      <w:r w:rsidRPr="00E636A3">
        <w:rPr>
          <w:b/>
          <w:bCs/>
          <w:color w:val="auto"/>
        </w:rPr>
        <w:t>”</w:t>
      </w:r>
      <w:r w:rsidRPr="00E636A3">
        <w:rPr>
          <w:color w:val="auto"/>
        </w:rPr>
        <w:t>, tổng diện tích đất sử dụng là 16.245,45 m²</w:t>
      </w:r>
      <w:r w:rsidR="00071577" w:rsidRPr="00E636A3">
        <w:rPr>
          <w:color w:val="auto"/>
        </w:rPr>
        <w:t xml:space="preserve">. Khối </w:t>
      </w:r>
      <w:r w:rsidR="000F0782" w:rsidRPr="00E636A3">
        <w:rPr>
          <w:color w:val="auto"/>
        </w:rPr>
        <w:t>lượng</w:t>
      </w:r>
      <w:r w:rsidR="00071577" w:rsidRPr="00E636A3">
        <w:rPr>
          <w:color w:val="auto"/>
        </w:rPr>
        <w:t xml:space="preserve"> các hạng mục công trình của Dự án như sau:</w:t>
      </w:r>
    </w:p>
    <w:p w14:paraId="3E333EB6" w14:textId="31E574C2" w:rsidR="00071577" w:rsidRPr="00E636A3" w:rsidRDefault="00171246" w:rsidP="00171246">
      <w:pPr>
        <w:pStyle w:val="Caption"/>
        <w:rPr>
          <w:szCs w:val="26"/>
        </w:rPr>
      </w:pPr>
      <w:bookmarkStart w:id="55" w:name="_Toc139609793"/>
      <w:bookmarkStart w:id="56" w:name="_Toc140340271"/>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w:t>
      </w:r>
      <w:r w:rsidR="0039543C" w:rsidRPr="00E636A3">
        <w:fldChar w:fldCharType="end"/>
      </w:r>
      <w:r w:rsidRPr="00E636A3">
        <w:t xml:space="preserve"> </w:t>
      </w:r>
      <w:r w:rsidR="00071577" w:rsidRPr="00E636A3">
        <w:rPr>
          <w:szCs w:val="26"/>
        </w:rPr>
        <w:t>Chi tiết nhu cầu sử dụng đất của Công ty</w:t>
      </w:r>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75"/>
        <w:gridCol w:w="4216"/>
        <w:gridCol w:w="2946"/>
        <w:gridCol w:w="2088"/>
      </w:tblGrid>
      <w:tr w:rsidR="00E636A3" w:rsidRPr="00E636A3" w14:paraId="113DA799" w14:textId="77777777" w:rsidTr="00BF6741">
        <w:trPr>
          <w:trHeight w:val="341"/>
          <w:tblHeader/>
        </w:trPr>
        <w:tc>
          <w:tcPr>
            <w:tcW w:w="340" w:type="pct"/>
            <w:shd w:val="clear" w:color="auto" w:fill="E7E6E6" w:themeFill="background2"/>
            <w:vAlign w:val="center"/>
            <w:hideMark/>
          </w:tcPr>
          <w:p w14:paraId="1347F9EA" w14:textId="77777777" w:rsidR="00071577" w:rsidRPr="00E636A3" w:rsidRDefault="00071577" w:rsidP="00125D28">
            <w:pPr>
              <w:spacing w:before="120" w:after="120" w:line="240" w:lineRule="auto"/>
              <w:jc w:val="center"/>
              <w:rPr>
                <w:rFonts w:eastAsia="PMingLiU" w:cs="Times New Roman"/>
                <w:b/>
                <w:bCs/>
                <w:szCs w:val="26"/>
              </w:rPr>
            </w:pPr>
            <w:bookmarkStart w:id="57" w:name="_Hlk140326333"/>
            <w:r w:rsidRPr="00E636A3">
              <w:rPr>
                <w:rFonts w:eastAsia="PMingLiU" w:cs="Times New Roman"/>
                <w:b/>
                <w:bCs/>
                <w:szCs w:val="26"/>
              </w:rPr>
              <w:t>Stt</w:t>
            </w:r>
          </w:p>
        </w:tc>
        <w:tc>
          <w:tcPr>
            <w:tcW w:w="2124" w:type="pct"/>
            <w:shd w:val="clear" w:color="auto" w:fill="E7E6E6" w:themeFill="background2"/>
            <w:vAlign w:val="center"/>
            <w:hideMark/>
          </w:tcPr>
          <w:p w14:paraId="4B4B3E21" w14:textId="77777777" w:rsidR="00071577" w:rsidRPr="00E636A3" w:rsidRDefault="00071577" w:rsidP="00125D28">
            <w:pPr>
              <w:spacing w:before="120" w:after="120" w:line="240" w:lineRule="auto"/>
              <w:jc w:val="center"/>
              <w:rPr>
                <w:rFonts w:cs="Times New Roman"/>
                <w:b/>
                <w:bCs/>
                <w:szCs w:val="26"/>
              </w:rPr>
            </w:pPr>
            <w:r w:rsidRPr="00E636A3">
              <w:rPr>
                <w:rFonts w:cs="Times New Roman"/>
                <w:b/>
                <w:bCs/>
                <w:szCs w:val="26"/>
              </w:rPr>
              <w:t>Hạng mục</w:t>
            </w:r>
          </w:p>
        </w:tc>
        <w:tc>
          <w:tcPr>
            <w:tcW w:w="1484" w:type="pct"/>
            <w:shd w:val="clear" w:color="auto" w:fill="E7E6E6" w:themeFill="background2"/>
            <w:vAlign w:val="center"/>
            <w:hideMark/>
          </w:tcPr>
          <w:p w14:paraId="209B53B4" w14:textId="77777777" w:rsidR="00071577" w:rsidRPr="00E636A3" w:rsidRDefault="00071577" w:rsidP="00125D28">
            <w:pPr>
              <w:spacing w:before="120" w:after="120" w:line="240" w:lineRule="auto"/>
              <w:jc w:val="center"/>
              <w:rPr>
                <w:rFonts w:eastAsia="PMingLiU" w:cs="Times New Roman"/>
                <w:b/>
                <w:bCs/>
                <w:szCs w:val="26"/>
              </w:rPr>
            </w:pPr>
            <w:r w:rsidRPr="00E636A3">
              <w:rPr>
                <w:rFonts w:eastAsia="PMingLiU" w:cs="Times New Roman"/>
                <w:b/>
                <w:bCs/>
                <w:szCs w:val="26"/>
              </w:rPr>
              <w:t>Diện tích (m</w:t>
            </w:r>
            <w:r w:rsidRPr="00E636A3">
              <w:rPr>
                <w:rFonts w:eastAsia="PMingLiU" w:cs="Times New Roman"/>
                <w:b/>
                <w:bCs/>
                <w:szCs w:val="26"/>
                <w:vertAlign w:val="superscript"/>
              </w:rPr>
              <w:t>2</w:t>
            </w:r>
            <w:r w:rsidRPr="00E636A3">
              <w:rPr>
                <w:rFonts w:eastAsia="PMingLiU" w:cs="Times New Roman"/>
                <w:b/>
                <w:bCs/>
                <w:szCs w:val="26"/>
              </w:rPr>
              <w:t>)</w:t>
            </w:r>
          </w:p>
        </w:tc>
        <w:tc>
          <w:tcPr>
            <w:tcW w:w="1052" w:type="pct"/>
            <w:shd w:val="clear" w:color="auto" w:fill="E7E6E6" w:themeFill="background2"/>
            <w:vAlign w:val="center"/>
            <w:hideMark/>
          </w:tcPr>
          <w:p w14:paraId="01E6E075" w14:textId="77777777" w:rsidR="00071577" w:rsidRPr="00E636A3" w:rsidRDefault="00071577" w:rsidP="00125D28">
            <w:pPr>
              <w:spacing w:before="120" w:after="120" w:line="240" w:lineRule="auto"/>
              <w:jc w:val="center"/>
              <w:rPr>
                <w:rFonts w:eastAsia="PMingLiU" w:cs="Times New Roman"/>
                <w:b/>
                <w:bCs/>
                <w:szCs w:val="26"/>
              </w:rPr>
            </w:pPr>
            <w:r w:rsidRPr="00E636A3">
              <w:rPr>
                <w:rFonts w:eastAsia="PMingLiU" w:cs="Times New Roman"/>
                <w:b/>
                <w:bCs/>
                <w:szCs w:val="26"/>
              </w:rPr>
              <w:t>Tỷ lệ (%)</w:t>
            </w:r>
          </w:p>
        </w:tc>
      </w:tr>
      <w:tr w:rsidR="00E636A3" w:rsidRPr="00E636A3" w14:paraId="1BFA6120" w14:textId="77777777" w:rsidTr="00BF6741">
        <w:trPr>
          <w:trHeight w:val="330"/>
        </w:trPr>
        <w:tc>
          <w:tcPr>
            <w:tcW w:w="340" w:type="pct"/>
            <w:shd w:val="clear" w:color="auto" w:fill="FFFFFF" w:themeFill="background1"/>
            <w:vAlign w:val="center"/>
          </w:tcPr>
          <w:p w14:paraId="055349D1" w14:textId="77777777" w:rsidR="00071577" w:rsidRPr="00E636A3" w:rsidRDefault="00071577" w:rsidP="00125D28">
            <w:pPr>
              <w:spacing w:before="120" w:after="120" w:line="240" w:lineRule="auto"/>
              <w:jc w:val="center"/>
              <w:rPr>
                <w:rFonts w:eastAsia="PMingLiU" w:cs="Times New Roman"/>
                <w:bCs/>
                <w:szCs w:val="26"/>
              </w:rPr>
            </w:pPr>
            <w:r w:rsidRPr="00E636A3">
              <w:rPr>
                <w:rFonts w:eastAsia="PMingLiU" w:cs="Times New Roman"/>
                <w:bCs/>
                <w:szCs w:val="26"/>
              </w:rPr>
              <w:t>A</w:t>
            </w:r>
          </w:p>
        </w:tc>
        <w:tc>
          <w:tcPr>
            <w:tcW w:w="2124" w:type="pct"/>
            <w:shd w:val="clear" w:color="auto" w:fill="FFFFFF" w:themeFill="background1"/>
            <w:vAlign w:val="center"/>
            <w:hideMark/>
          </w:tcPr>
          <w:p w14:paraId="67438800" w14:textId="7F7799AC" w:rsidR="00071577" w:rsidRPr="00E636A3" w:rsidRDefault="00071577" w:rsidP="00125D28">
            <w:pPr>
              <w:suppressAutoHyphens/>
              <w:spacing w:before="120" w:after="120" w:line="240" w:lineRule="auto"/>
              <w:ind w:left="27"/>
              <w:rPr>
                <w:rFonts w:eastAsia="PMingLiU" w:cs="Times New Roman"/>
                <w:szCs w:val="26"/>
                <w:lang w:eastAsia="zh-TW"/>
              </w:rPr>
            </w:pPr>
            <w:r w:rsidRPr="00E636A3">
              <w:rPr>
                <w:rFonts w:eastAsia="PMingLiU" w:cs="Times New Roman"/>
                <w:szCs w:val="26"/>
                <w:lang w:eastAsia="zh-TW"/>
              </w:rPr>
              <w:t>Hạng mục công trình</w:t>
            </w:r>
            <w:r w:rsidR="00EC24F8" w:rsidRPr="00E636A3">
              <w:rPr>
                <w:rFonts w:eastAsia="PMingLiU" w:cs="Times New Roman"/>
                <w:szCs w:val="26"/>
                <w:lang w:eastAsia="zh-TW"/>
              </w:rPr>
              <w:t xml:space="preserve"> xây dựng</w:t>
            </w:r>
          </w:p>
        </w:tc>
        <w:tc>
          <w:tcPr>
            <w:tcW w:w="1484" w:type="pct"/>
            <w:shd w:val="clear" w:color="auto" w:fill="FFFFFF" w:themeFill="background1"/>
            <w:vAlign w:val="center"/>
          </w:tcPr>
          <w:p w14:paraId="24C5673B" w14:textId="02CAFD69" w:rsidR="00071577" w:rsidRPr="00E636A3" w:rsidRDefault="00C32ADF" w:rsidP="00125D28">
            <w:pPr>
              <w:spacing w:before="120" w:after="120" w:line="240" w:lineRule="auto"/>
              <w:jc w:val="center"/>
              <w:rPr>
                <w:rFonts w:eastAsia="PMingLiU" w:cs="Times New Roman"/>
                <w:szCs w:val="26"/>
              </w:rPr>
            </w:pPr>
            <w:r w:rsidRPr="00E636A3">
              <w:rPr>
                <w:rFonts w:eastAsia="PMingLiU" w:cs="Times New Roman"/>
                <w:szCs w:val="26"/>
              </w:rPr>
              <w:t>9.</w:t>
            </w:r>
            <w:r w:rsidR="00D7774A" w:rsidRPr="00E636A3">
              <w:rPr>
                <w:rFonts w:eastAsia="PMingLiU" w:cs="Times New Roman"/>
                <w:szCs w:val="26"/>
              </w:rPr>
              <w:t>926,90</w:t>
            </w:r>
          </w:p>
        </w:tc>
        <w:tc>
          <w:tcPr>
            <w:tcW w:w="1052" w:type="pct"/>
            <w:shd w:val="clear" w:color="auto" w:fill="FFFFFF" w:themeFill="background1"/>
            <w:noWrap/>
            <w:vAlign w:val="center"/>
          </w:tcPr>
          <w:p w14:paraId="4416063E" w14:textId="45685E88" w:rsidR="00071577" w:rsidRPr="00E636A3" w:rsidRDefault="00C32ADF" w:rsidP="00125D28">
            <w:pPr>
              <w:spacing w:before="120" w:after="120" w:line="240" w:lineRule="auto"/>
              <w:jc w:val="center"/>
              <w:rPr>
                <w:rFonts w:eastAsia="PMingLiU" w:cs="Times New Roman"/>
                <w:szCs w:val="26"/>
              </w:rPr>
            </w:pPr>
            <w:r w:rsidRPr="00E636A3">
              <w:rPr>
                <w:rFonts w:eastAsia="PMingLiU" w:cs="Times New Roman"/>
                <w:szCs w:val="26"/>
              </w:rPr>
              <w:t>6</w:t>
            </w:r>
            <w:r w:rsidR="00D7774A" w:rsidRPr="00E636A3">
              <w:rPr>
                <w:rFonts w:eastAsia="PMingLiU" w:cs="Times New Roman"/>
                <w:szCs w:val="26"/>
              </w:rPr>
              <w:t>1,11</w:t>
            </w:r>
          </w:p>
        </w:tc>
      </w:tr>
      <w:tr w:rsidR="00E636A3" w:rsidRPr="00E636A3" w14:paraId="440AD174" w14:textId="77777777" w:rsidTr="00BF6741">
        <w:trPr>
          <w:trHeight w:val="330"/>
        </w:trPr>
        <w:tc>
          <w:tcPr>
            <w:tcW w:w="340" w:type="pct"/>
            <w:shd w:val="clear" w:color="auto" w:fill="FFFFFF" w:themeFill="background1"/>
            <w:vAlign w:val="center"/>
          </w:tcPr>
          <w:p w14:paraId="6F6CD1FA" w14:textId="77777777" w:rsidR="00071577" w:rsidRPr="00E636A3" w:rsidRDefault="00071577" w:rsidP="00125D28">
            <w:pPr>
              <w:spacing w:before="120" w:after="120" w:line="240" w:lineRule="auto"/>
              <w:jc w:val="center"/>
              <w:rPr>
                <w:rFonts w:eastAsia="PMingLiU" w:cs="Times New Roman"/>
                <w:bCs/>
                <w:szCs w:val="26"/>
              </w:rPr>
            </w:pPr>
            <w:r w:rsidRPr="00E636A3">
              <w:rPr>
                <w:rFonts w:eastAsia="PMingLiU" w:cs="Times New Roman"/>
                <w:bCs/>
                <w:szCs w:val="26"/>
              </w:rPr>
              <w:t>B</w:t>
            </w:r>
          </w:p>
        </w:tc>
        <w:tc>
          <w:tcPr>
            <w:tcW w:w="2124" w:type="pct"/>
            <w:shd w:val="clear" w:color="auto" w:fill="FFFFFF" w:themeFill="background1"/>
            <w:vAlign w:val="center"/>
          </w:tcPr>
          <w:p w14:paraId="3CC05D5B" w14:textId="77777777" w:rsidR="00071577" w:rsidRPr="00E636A3" w:rsidRDefault="00071577" w:rsidP="00125D28">
            <w:pPr>
              <w:suppressAutoHyphens/>
              <w:spacing w:before="120" w:after="120" w:line="240" w:lineRule="auto"/>
              <w:ind w:left="27"/>
              <w:rPr>
                <w:rFonts w:eastAsia="PMingLiU" w:cs="Times New Roman"/>
                <w:szCs w:val="26"/>
                <w:lang w:eastAsia="zh-TW"/>
              </w:rPr>
            </w:pPr>
            <w:r w:rsidRPr="00E636A3">
              <w:rPr>
                <w:rFonts w:eastAsia="PMingLiU" w:cs="Times New Roman"/>
                <w:szCs w:val="26"/>
                <w:lang w:eastAsia="zh-TW"/>
              </w:rPr>
              <w:t>Đường giao thông, sân bãi</w:t>
            </w:r>
          </w:p>
        </w:tc>
        <w:tc>
          <w:tcPr>
            <w:tcW w:w="1484" w:type="pct"/>
            <w:shd w:val="clear" w:color="auto" w:fill="FFFFFF" w:themeFill="background1"/>
            <w:vAlign w:val="center"/>
          </w:tcPr>
          <w:p w14:paraId="3ACA3783" w14:textId="7BB2003D" w:rsidR="00071577" w:rsidRPr="00E636A3" w:rsidRDefault="00C32ADF" w:rsidP="00125D28">
            <w:pPr>
              <w:spacing w:before="120" w:after="120" w:line="240" w:lineRule="auto"/>
              <w:jc w:val="center"/>
              <w:rPr>
                <w:rFonts w:eastAsia="PMingLiU" w:cs="Times New Roman"/>
                <w:szCs w:val="26"/>
              </w:rPr>
            </w:pPr>
            <w:r w:rsidRPr="00E636A3">
              <w:rPr>
                <w:rFonts w:eastAsia="PMingLiU" w:cs="Times New Roman"/>
                <w:szCs w:val="26"/>
              </w:rPr>
              <w:t>3.026,55</w:t>
            </w:r>
          </w:p>
        </w:tc>
        <w:tc>
          <w:tcPr>
            <w:tcW w:w="1052" w:type="pct"/>
            <w:shd w:val="clear" w:color="auto" w:fill="FFFFFF" w:themeFill="background1"/>
            <w:noWrap/>
            <w:vAlign w:val="center"/>
          </w:tcPr>
          <w:p w14:paraId="7AC0730E" w14:textId="416020D0" w:rsidR="00071577" w:rsidRPr="00E636A3" w:rsidRDefault="00C32ADF" w:rsidP="00125D28">
            <w:pPr>
              <w:suppressAutoHyphens/>
              <w:spacing w:before="120" w:after="120" w:line="240" w:lineRule="auto"/>
              <w:jc w:val="center"/>
              <w:rPr>
                <w:rFonts w:eastAsia="PMingLiU" w:cs="Times New Roman"/>
                <w:szCs w:val="26"/>
              </w:rPr>
            </w:pPr>
            <w:r w:rsidRPr="00E636A3">
              <w:rPr>
                <w:rFonts w:eastAsia="PMingLiU" w:cs="Times New Roman"/>
                <w:szCs w:val="26"/>
              </w:rPr>
              <w:t>18,63</w:t>
            </w:r>
          </w:p>
        </w:tc>
      </w:tr>
      <w:tr w:rsidR="00E636A3" w:rsidRPr="00E636A3" w14:paraId="1BF90969" w14:textId="77777777" w:rsidTr="00BF6741">
        <w:trPr>
          <w:trHeight w:val="330"/>
        </w:trPr>
        <w:tc>
          <w:tcPr>
            <w:tcW w:w="340" w:type="pct"/>
            <w:shd w:val="clear" w:color="auto" w:fill="FFFFFF" w:themeFill="background1"/>
            <w:vAlign w:val="center"/>
          </w:tcPr>
          <w:p w14:paraId="6E12223C" w14:textId="77777777" w:rsidR="00071577" w:rsidRPr="00E636A3" w:rsidRDefault="00071577" w:rsidP="00125D28">
            <w:pPr>
              <w:spacing w:before="120" w:after="120" w:line="240" w:lineRule="auto"/>
              <w:jc w:val="center"/>
              <w:rPr>
                <w:rFonts w:eastAsia="PMingLiU" w:cs="Times New Roman"/>
                <w:bCs/>
                <w:szCs w:val="26"/>
              </w:rPr>
            </w:pPr>
            <w:r w:rsidRPr="00E636A3">
              <w:rPr>
                <w:rFonts w:eastAsia="PMingLiU" w:cs="Times New Roman"/>
                <w:bCs/>
                <w:szCs w:val="26"/>
              </w:rPr>
              <w:t>C</w:t>
            </w:r>
          </w:p>
        </w:tc>
        <w:tc>
          <w:tcPr>
            <w:tcW w:w="2124" w:type="pct"/>
            <w:shd w:val="clear" w:color="auto" w:fill="FFFFFF" w:themeFill="background1"/>
            <w:vAlign w:val="center"/>
            <w:hideMark/>
          </w:tcPr>
          <w:p w14:paraId="48B8427F" w14:textId="50E07522" w:rsidR="00071577" w:rsidRPr="00E636A3" w:rsidRDefault="00071577" w:rsidP="00125D28">
            <w:pPr>
              <w:suppressAutoHyphens/>
              <w:spacing w:before="120" w:after="120" w:line="240" w:lineRule="auto"/>
              <w:ind w:left="27"/>
              <w:rPr>
                <w:rFonts w:eastAsia="PMingLiU" w:cs="Times New Roman"/>
                <w:szCs w:val="26"/>
                <w:lang w:eastAsia="zh-TW"/>
              </w:rPr>
            </w:pPr>
            <w:r w:rsidRPr="00E636A3">
              <w:rPr>
                <w:rFonts w:eastAsia="PMingLiU" w:cs="Times New Roman"/>
                <w:szCs w:val="26"/>
                <w:lang w:eastAsia="zh-TW"/>
              </w:rPr>
              <w:t>Diện tích cây xanh</w:t>
            </w:r>
            <w:r w:rsidR="00EC24F8" w:rsidRPr="00E636A3">
              <w:rPr>
                <w:rFonts w:eastAsia="PMingLiU" w:cs="Times New Roman"/>
                <w:szCs w:val="26"/>
                <w:lang w:eastAsia="zh-TW"/>
              </w:rPr>
              <w:t>, thảm cỏ</w:t>
            </w:r>
          </w:p>
        </w:tc>
        <w:tc>
          <w:tcPr>
            <w:tcW w:w="1484" w:type="pct"/>
            <w:shd w:val="clear" w:color="auto" w:fill="FFFFFF" w:themeFill="background1"/>
            <w:vAlign w:val="center"/>
          </w:tcPr>
          <w:p w14:paraId="5FDBCEC9" w14:textId="0252ED97" w:rsidR="00071577" w:rsidRPr="00E636A3" w:rsidRDefault="00261B73" w:rsidP="00125D28">
            <w:pPr>
              <w:spacing w:before="120" w:after="120" w:line="240" w:lineRule="auto"/>
              <w:jc w:val="center"/>
              <w:rPr>
                <w:rFonts w:eastAsia="PMingLiU" w:cs="Times New Roman"/>
                <w:szCs w:val="26"/>
              </w:rPr>
            </w:pPr>
            <w:r w:rsidRPr="00E636A3">
              <w:rPr>
                <w:rFonts w:eastAsia="PMingLiU" w:cs="Times New Roman"/>
                <w:szCs w:val="26"/>
              </w:rPr>
              <w:t>3.292</w:t>
            </w:r>
          </w:p>
        </w:tc>
        <w:tc>
          <w:tcPr>
            <w:tcW w:w="1052" w:type="pct"/>
            <w:shd w:val="clear" w:color="auto" w:fill="FFFFFF" w:themeFill="background1"/>
            <w:vAlign w:val="center"/>
          </w:tcPr>
          <w:p w14:paraId="0E98EE42" w14:textId="704BBB6B" w:rsidR="00071577" w:rsidRPr="00E636A3" w:rsidRDefault="0060195D" w:rsidP="00125D28">
            <w:pPr>
              <w:spacing w:before="120" w:after="120" w:line="240" w:lineRule="auto"/>
              <w:jc w:val="center"/>
              <w:rPr>
                <w:rFonts w:eastAsia="PMingLiU" w:cs="Times New Roman"/>
                <w:szCs w:val="26"/>
              </w:rPr>
            </w:pPr>
            <w:r w:rsidRPr="00E636A3">
              <w:rPr>
                <w:rFonts w:eastAsia="PMingLiU" w:cs="Times New Roman"/>
                <w:szCs w:val="26"/>
              </w:rPr>
              <w:t>20,</w:t>
            </w:r>
            <w:r w:rsidR="003E5249" w:rsidRPr="00E636A3">
              <w:rPr>
                <w:rFonts w:eastAsia="PMingLiU" w:cs="Times New Roman"/>
                <w:szCs w:val="26"/>
              </w:rPr>
              <w:t>26</w:t>
            </w:r>
          </w:p>
        </w:tc>
      </w:tr>
      <w:tr w:rsidR="00E636A3" w:rsidRPr="00E636A3" w14:paraId="0DA4887B" w14:textId="77777777" w:rsidTr="00BF6741">
        <w:trPr>
          <w:trHeight w:val="330"/>
        </w:trPr>
        <w:tc>
          <w:tcPr>
            <w:tcW w:w="2464" w:type="pct"/>
            <w:gridSpan w:val="2"/>
            <w:shd w:val="clear" w:color="auto" w:fill="FFFFFF" w:themeFill="background1"/>
            <w:vAlign w:val="center"/>
            <w:hideMark/>
          </w:tcPr>
          <w:p w14:paraId="3BEAB3CC" w14:textId="77777777" w:rsidR="00071577" w:rsidRPr="00E636A3" w:rsidRDefault="00071577" w:rsidP="00125D28">
            <w:pPr>
              <w:spacing w:before="120" w:after="120" w:line="240" w:lineRule="auto"/>
              <w:jc w:val="center"/>
              <w:rPr>
                <w:rFonts w:eastAsia="PMingLiU" w:cs="Times New Roman"/>
                <w:b/>
                <w:bCs/>
                <w:szCs w:val="26"/>
              </w:rPr>
            </w:pPr>
            <w:r w:rsidRPr="00E636A3">
              <w:rPr>
                <w:rFonts w:eastAsia="PMingLiU" w:cs="Times New Roman"/>
                <w:b/>
                <w:bCs/>
                <w:szCs w:val="26"/>
              </w:rPr>
              <w:t>TỔNG (A + B + C)</w:t>
            </w:r>
          </w:p>
        </w:tc>
        <w:tc>
          <w:tcPr>
            <w:tcW w:w="1484" w:type="pct"/>
            <w:shd w:val="clear" w:color="auto" w:fill="FFFFFF" w:themeFill="background1"/>
            <w:vAlign w:val="center"/>
          </w:tcPr>
          <w:p w14:paraId="36006ADB" w14:textId="048BC664" w:rsidR="00071577" w:rsidRPr="00E636A3" w:rsidRDefault="00261B73" w:rsidP="00125D28">
            <w:pPr>
              <w:spacing w:before="120" w:after="120" w:line="240" w:lineRule="auto"/>
              <w:jc w:val="center"/>
              <w:rPr>
                <w:rFonts w:eastAsia="PMingLiU" w:cs="Times New Roman"/>
                <w:b/>
                <w:bCs/>
                <w:szCs w:val="26"/>
              </w:rPr>
            </w:pPr>
            <w:r w:rsidRPr="00E636A3">
              <w:rPr>
                <w:rFonts w:eastAsia="PMingLiU" w:cs="Times New Roman"/>
                <w:b/>
                <w:bCs/>
                <w:szCs w:val="26"/>
              </w:rPr>
              <w:t>16.245,45</w:t>
            </w:r>
          </w:p>
        </w:tc>
        <w:tc>
          <w:tcPr>
            <w:tcW w:w="1052" w:type="pct"/>
            <w:shd w:val="clear" w:color="auto" w:fill="FFFFFF" w:themeFill="background1"/>
            <w:vAlign w:val="center"/>
          </w:tcPr>
          <w:p w14:paraId="491033EB" w14:textId="77777777" w:rsidR="00071577" w:rsidRPr="00E636A3" w:rsidRDefault="00071577" w:rsidP="00125D28">
            <w:pPr>
              <w:suppressAutoHyphens/>
              <w:spacing w:before="120" w:after="120" w:line="240" w:lineRule="auto"/>
              <w:jc w:val="center"/>
              <w:rPr>
                <w:rFonts w:eastAsia="PMingLiU" w:cs="Times New Roman"/>
                <w:b/>
                <w:bCs/>
                <w:szCs w:val="26"/>
                <w:lang w:eastAsia="zh-TW"/>
              </w:rPr>
            </w:pPr>
            <w:r w:rsidRPr="00E636A3">
              <w:rPr>
                <w:rFonts w:eastAsia="PMingLiU" w:cs="Times New Roman"/>
                <w:b/>
                <w:bCs/>
                <w:szCs w:val="26"/>
                <w:lang w:eastAsia="zh-TW"/>
              </w:rPr>
              <w:t>100</w:t>
            </w:r>
          </w:p>
        </w:tc>
      </w:tr>
    </w:tbl>
    <w:bookmarkEnd w:id="57"/>
    <w:p w14:paraId="523EEFC2" w14:textId="573100CD" w:rsidR="00071577" w:rsidRPr="00E636A3" w:rsidRDefault="00071577" w:rsidP="00A74F90">
      <w:pPr>
        <w:pStyle w:val="chghich"/>
      </w:pPr>
      <w:r w:rsidRPr="00E636A3">
        <w:t xml:space="preserve">(Nguồn: </w:t>
      </w:r>
      <w:r w:rsidR="00DF2276" w:rsidRPr="00E636A3">
        <w:t>Công ty TNHH New Materials Blue Ocean</w:t>
      </w:r>
      <w:r w:rsidRPr="00E636A3">
        <w:t>, 2023)</w:t>
      </w:r>
    </w:p>
    <w:p w14:paraId="45D615ED" w14:textId="31B8CC95" w:rsidR="00071577" w:rsidRPr="00E636A3" w:rsidRDefault="00171246" w:rsidP="00171246">
      <w:pPr>
        <w:pStyle w:val="Caption"/>
        <w:rPr>
          <w:bCs/>
          <w:i/>
          <w:szCs w:val="26"/>
          <w:lang w:eastAsia="ja-JP"/>
        </w:rPr>
      </w:pPr>
      <w:bookmarkStart w:id="58" w:name="_Toc139609794"/>
      <w:bookmarkStart w:id="59" w:name="_Toc140340272"/>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w:t>
      </w:r>
      <w:r w:rsidR="0039543C" w:rsidRPr="00E636A3">
        <w:fldChar w:fldCharType="end"/>
      </w:r>
      <w:r w:rsidRPr="00E636A3">
        <w:t xml:space="preserve"> </w:t>
      </w:r>
      <w:r w:rsidR="00071577" w:rsidRPr="00E636A3">
        <w:rPr>
          <w:szCs w:val="26"/>
        </w:rPr>
        <w:t>Khối lượng các hạng mục công trình</w:t>
      </w:r>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4"/>
        <w:gridCol w:w="3974"/>
        <w:gridCol w:w="1838"/>
        <w:gridCol w:w="1843"/>
        <w:gridCol w:w="1566"/>
      </w:tblGrid>
      <w:tr w:rsidR="00E636A3" w:rsidRPr="00E636A3" w14:paraId="530B767C" w14:textId="77777777" w:rsidTr="00E878D5">
        <w:trPr>
          <w:trHeight w:val="330"/>
          <w:tblHeader/>
        </w:trPr>
        <w:tc>
          <w:tcPr>
            <w:tcW w:w="704" w:type="dxa"/>
            <w:shd w:val="clear" w:color="auto" w:fill="D9D9D9" w:themeFill="background1" w:themeFillShade="D9"/>
            <w:noWrap/>
            <w:vAlign w:val="center"/>
            <w:hideMark/>
          </w:tcPr>
          <w:p w14:paraId="31974959" w14:textId="77777777" w:rsidR="00E878D5" w:rsidRPr="00E636A3" w:rsidRDefault="00E878D5" w:rsidP="00125D28">
            <w:pPr>
              <w:spacing w:before="120" w:after="120" w:line="240" w:lineRule="auto"/>
              <w:jc w:val="center"/>
              <w:rPr>
                <w:rFonts w:cs="Times New Roman"/>
                <w:b/>
                <w:bCs/>
                <w:szCs w:val="26"/>
              </w:rPr>
            </w:pPr>
            <w:bookmarkStart w:id="60" w:name="_Toc113517482"/>
            <w:bookmarkStart w:id="61" w:name="_Toc139609871"/>
            <w:r w:rsidRPr="00E636A3">
              <w:rPr>
                <w:rFonts w:cs="Times New Roman"/>
                <w:b/>
                <w:bCs/>
                <w:szCs w:val="26"/>
              </w:rPr>
              <w:t>TT</w:t>
            </w:r>
          </w:p>
        </w:tc>
        <w:tc>
          <w:tcPr>
            <w:tcW w:w="3974" w:type="dxa"/>
            <w:shd w:val="clear" w:color="auto" w:fill="D9D9D9" w:themeFill="background1" w:themeFillShade="D9"/>
            <w:noWrap/>
            <w:vAlign w:val="center"/>
            <w:hideMark/>
          </w:tcPr>
          <w:p w14:paraId="13E5BB78" w14:textId="77777777" w:rsidR="00E878D5" w:rsidRPr="00E636A3" w:rsidRDefault="00E878D5" w:rsidP="00125D28">
            <w:pPr>
              <w:spacing w:before="120" w:after="120" w:line="240" w:lineRule="auto"/>
              <w:jc w:val="center"/>
              <w:rPr>
                <w:rFonts w:cs="Times New Roman"/>
                <w:b/>
                <w:bCs/>
                <w:szCs w:val="26"/>
              </w:rPr>
            </w:pPr>
            <w:r w:rsidRPr="00E636A3">
              <w:rPr>
                <w:rFonts w:cs="Times New Roman"/>
                <w:b/>
                <w:bCs/>
                <w:szCs w:val="26"/>
              </w:rPr>
              <w:t>Hạng mục</w:t>
            </w:r>
          </w:p>
        </w:tc>
        <w:tc>
          <w:tcPr>
            <w:tcW w:w="1838" w:type="dxa"/>
            <w:shd w:val="clear" w:color="auto" w:fill="D9D9D9" w:themeFill="background1" w:themeFillShade="D9"/>
            <w:noWrap/>
            <w:vAlign w:val="center"/>
            <w:hideMark/>
          </w:tcPr>
          <w:p w14:paraId="6F559FCA" w14:textId="792EA164" w:rsidR="00E878D5" w:rsidRPr="00E636A3" w:rsidRDefault="00E878D5" w:rsidP="00125D28">
            <w:pPr>
              <w:spacing w:before="120" w:after="120" w:line="240" w:lineRule="auto"/>
              <w:jc w:val="center"/>
              <w:rPr>
                <w:rFonts w:cs="Times New Roman"/>
                <w:b/>
                <w:bCs/>
                <w:szCs w:val="26"/>
              </w:rPr>
            </w:pPr>
            <w:r w:rsidRPr="00E636A3">
              <w:rPr>
                <w:rFonts w:cs="Times New Roman"/>
                <w:b/>
                <w:bCs/>
                <w:szCs w:val="26"/>
              </w:rPr>
              <w:t>Diện tích xây dựng (m²)</w:t>
            </w:r>
          </w:p>
        </w:tc>
        <w:tc>
          <w:tcPr>
            <w:tcW w:w="1843" w:type="dxa"/>
            <w:shd w:val="clear" w:color="auto" w:fill="D9D9D9" w:themeFill="background1" w:themeFillShade="D9"/>
            <w:noWrap/>
            <w:vAlign w:val="center"/>
            <w:hideMark/>
          </w:tcPr>
          <w:p w14:paraId="42E0073D" w14:textId="77777777" w:rsidR="00E878D5" w:rsidRPr="00E636A3" w:rsidRDefault="00E878D5" w:rsidP="00125D28">
            <w:pPr>
              <w:spacing w:before="120" w:after="120" w:line="240" w:lineRule="auto"/>
              <w:jc w:val="center"/>
              <w:rPr>
                <w:rFonts w:cs="Times New Roman"/>
                <w:b/>
                <w:bCs/>
                <w:szCs w:val="26"/>
              </w:rPr>
            </w:pPr>
            <w:r w:rsidRPr="00E636A3">
              <w:rPr>
                <w:rFonts w:cs="Times New Roman"/>
                <w:b/>
                <w:bCs/>
                <w:szCs w:val="26"/>
              </w:rPr>
              <w:t>Diện tích sàn (m²)</w:t>
            </w:r>
          </w:p>
        </w:tc>
        <w:tc>
          <w:tcPr>
            <w:tcW w:w="1566" w:type="dxa"/>
            <w:shd w:val="clear" w:color="auto" w:fill="D9D9D9" w:themeFill="background1" w:themeFillShade="D9"/>
            <w:noWrap/>
            <w:vAlign w:val="center"/>
            <w:hideMark/>
          </w:tcPr>
          <w:p w14:paraId="27827692" w14:textId="77777777" w:rsidR="00E878D5" w:rsidRPr="00E636A3" w:rsidRDefault="00E878D5" w:rsidP="00125D28">
            <w:pPr>
              <w:spacing w:before="120" w:after="120" w:line="240" w:lineRule="auto"/>
              <w:jc w:val="center"/>
              <w:rPr>
                <w:rFonts w:cs="Times New Roman"/>
                <w:b/>
                <w:bCs/>
                <w:szCs w:val="26"/>
              </w:rPr>
            </w:pPr>
            <w:r w:rsidRPr="00E636A3">
              <w:rPr>
                <w:rFonts w:cs="Times New Roman"/>
                <w:b/>
                <w:bCs/>
                <w:szCs w:val="26"/>
              </w:rPr>
              <w:t>Tỷ lệ (%)</w:t>
            </w:r>
          </w:p>
        </w:tc>
      </w:tr>
      <w:tr w:rsidR="00E636A3" w:rsidRPr="00E636A3" w14:paraId="4574DFBA" w14:textId="77777777" w:rsidTr="00EA276D">
        <w:trPr>
          <w:trHeight w:val="330"/>
        </w:trPr>
        <w:tc>
          <w:tcPr>
            <w:tcW w:w="704" w:type="dxa"/>
            <w:shd w:val="clear" w:color="auto" w:fill="FFFFFF" w:themeFill="background1"/>
            <w:noWrap/>
            <w:vAlign w:val="center"/>
            <w:hideMark/>
          </w:tcPr>
          <w:p w14:paraId="79CD5CC4" w14:textId="77777777" w:rsidR="00D7774A" w:rsidRPr="00E636A3" w:rsidRDefault="00D7774A" w:rsidP="00125D28">
            <w:pPr>
              <w:spacing w:before="120" w:after="120" w:line="240" w:lineRule="auto"/>
              <w:jc w:val="center"/>
              <w:rPr>
                <w:rFonts w:cs="Times New Roman"/>
                <w:b/>
                <w:bCs/>
                <w:szCs w:val="26"/>
              </w:rPr>
            </w:pPr>
            <w:r w:rsidRPr="00E636A3">
              <w:rPr>
                <w:rFonts w:eastAsia="Batang" w:cs="Times New Roman"/>
                <w:b/>
                <w:bCs/>
                <w:szCs w:val="26"/>
              </w:rPr>
              <w:t>I</w:t>
            </w:r>
          </w:p>
        </w:tc>
        <w:tc>
          <w:tcPr>
            <w:tcW w:w="3974" w:type="dxa"/>
            <w:shd w:val="clear" w:color="auto" w:fill="FFFFFF" w:themeFill="background1"/>
            <w:noWrap/>
            <w:vAlign w:val="center"/>
            <w:hideMark/>
          </w:tcPr>
          <w:p w14:paraId="566CD6B8" w14:textId="77777777" w:rsidR="00D7774A" w:rsidRPr="00E636A3" w:rsidRDefault="00D7774A" w:rsidP="00125D28">
            <w:pPr>
              <w:spacing w:before="120" w:after="120" w:line="240" w:lineRule="auto"/>
              <w:jc w:val="both"/>
              <w:rPr>
                <w:rFonts w:cs="Times New Roman"/>
                <w:b/>
                <w:bCs/>
                <w:szCs w:val="26"/>
              </w:rPr>
            </w:pPr>
            <w:r w:rsidRPr="00E636A3">
              <w:rPr>
                <w:rFonts w:eastAsia="Batang" w:cs="Times New Roman"/>
                <w:b/>
                <w:bCs/>
                <w:szCs w:val="26"/>
              </w:rPr>
              <w:t>Diện tích xây dựng</w:t>
            </w:r>
          </w:p>
        </w:tc>
        <w:tc>
          <w:tcPr>
            <w:tcW w:w="1838" w:type="dxa"/>
            <w:shd w:val="clear" w:color="auto" w:fill="FFFFFF" w:themeFill="background1"/>
            <w:noWrap/>
            <w:vAlign w:val="center"/>
          </w:tcPr>
          <w:p w14:paraId="28763314" w14:textId="5BE1E733" w:rsidR="00D7774A" w:rsidRPr="00E636A3" w:rsidRDefault="00D7774A" w:rsidP="00125D28">
            <w:pPr>
              <w:spacing w:before="120" w:after="120" w:line="240" w:lineRule="auto"/>
              <w:jc w:val="center"/>
              <w:rPr>
                <w:rFonts w:cs="Times New Roman"/>
                <w:b/>
                <w:bCs/>
                <w:szCs w:val="26"/>
              </w:rPr>
            </w:pPr>
            <w:r w:rsidRPr="00E636A3">
              <w:rPr>
                <w:rFonts w:cs="Times New Roman"/>
                <w:b/>
                <w:bCs/>
                <w:szCs w:val="26"/>
              </w:rPr>
              <w:t>9.926,90</w:t>
            </w:r>
          </w:p>
        </w:tc>
        <w:tc>
          <w:tcPr>
            <w:tcW w:w="1843" w:type="dxa"/>
            <w:shd w:val="clear" w:color="auto" w:fill="FFFFFF" w:themeFill="background1"/>
            <w:noWrap/>
            <w:vAlign w:val="center"/>
          </w:tcPr>
          <w:p w14:paraId="59923EC3" w14:textId="44A8049A" w:rsidR="00D7774A" w:rsidRPr="00E636A3" w:rsidRDefault="00D7774A" w:rsidP="00125D28">
            <w:pPr>
              <w:spacing w:before="120" w:after="120" w:line="240" w:lineRule="auto"/>
              <w:jc w:val="center"/>
              <w:rPr>
                <w:rFonts w:eastAsia="Batang" w:cs="Times New Roman"/>
                <w:b/>
                <w:bCs/>
                <w:szCs w:val="26"/>
              </w:rPr>
            </w:pPr>
            <w:r w:rsidRPr="00E636A3">
              <w:rPr>
                <w:rFonts w:eastAsia="Batang" w:cs="Times New Roman"/>
                <w:b/>
                <w:bCs/>
                <w:szCs w:val="26"/>
              </w:rPr>
              <w:t>10.886,90</w:t>
            </w:r>
          </w:p>
        </w:tc>
        <w:tc>
          <w:tcPr>
            <w:tcW w:w="1566" w:type="dxa"/>
            <w:shd w:val="clear" w:color="auto" w:fill="FFFFFF" w:themeFill="background1"/>
            <w:noWrap/>
            <w:vAlign w:val="center"/>
          </w:tcPr>
          <w:p w14:paraId="5A7E9707" w14:textId="38DB297F" w:rsidR="00D7774A" w:rsidRPr="00E636A3" w:rsidRDefault="00D7774A" w:rsidP="00125D28">
            <w:pPr>
              <w:spacing w:before="120" w:after="120" w:line="240" w:lineRule="auto"/>
              <w:jc w:val="center"/>
              <w:rPr>
                <w:rFonts w:cs="Times New Roman"/>
                <w:b/>
                <w:bCs/>
                <w:szCs w:val="26"/>
              </w:rPr>
            </w:pPr>
            <w:r w:rsidRPr="00E636A3">
              <w:rPr>
                <w:rFonts w:cs="Times New Roman"/>
                <w:b/>
                <w:bCs/>
                <w:szCs w:val="26"/>
              </w:rPr>
              <w:t>61,11</w:t>
            </w:r>
          </w:p>
        </w:tc>
      </w:tr>
      <w:tr w:rsidR="00E636A3" w:rsidRPr="00E636A3" w14:paraId="19178960" w14:textId="77777777" w:rsidTr="00EA276D">
        <w:trPr>
          <w:trHeight w:val="330"/>
        </w:trPr>
        <w:tc>
          <w:tcPr>
            <w:tcW w:w="704" w:type="dxa"/>
            <w:shd w:val="clear" w:color="auto" w:fill="FFFFFF" w:themeFill="background1"/>
            <w:noWrap/>
            <w:vAlign w:val="center"/>
          </w:tcPr>
          <w:p w14:paraId="2FB7C9E6" w14:textId="77777777" w:rsidR="002E7CB6" w:rsidRPr="00E636A3" w:rsidRDefault="002E7CB6" w:rsidP="00125D28">
            <w:pPr>
              <w:spacing w:before="120" w:after="120" w:line="240" w:lineRule="auto"/>
              <w:jc w:val="center"/>
              <w:rPr>
                <w:rFonts w:eastAsia="Batang" w:cs="Times New Roman"/>
                <w:b/>
                <w:bCs/>
                <w:i/>
                <w:szCs w:val="26"/>
              </w:rPr>
            </w:pPr>
            <w:r w:rsidRPr="00E636A3">
              <w:rPr>
                <w:rFonts w:eastAsia="Batang" w:cs="Times New Roman"/>
                <w:b/>
                <w:bCs/>
                <w:i/>
                <w:szCs w:val="26"/>
              </w:rPr>
              <w:t>I.1</w:t>
            </w:r>
          </w:p>
        </w:tc>
        <w:tc>
          <w:tcPr>
            <w:tcW w:w="3974" w:type="dxa"/>
            <w:shd w:val="clear" w:color="auto" w:fill="FFFFFF" w:themeFill="background1"/>
            <w:noWrap/>
            <w:vAlign w:val="center"/>
          </w:tcPr>
          <w:p w14:paraId="38C9428A" w14:textId="77777777" w:rsidR="002E7CB6" w:rsidRPr="00E636A3" w:rsidRDefault="002E7CB6" w:rsidP="00125D28">
            <w:pPr>
              <w:spacing w:before="120" w:after="120" w:line="240" w:lineRule="auto"/>
              <w:jc w:val="both"/>
              <w:rPr>
                <w:rFonts w:eastAsia="Batang" w:cs="Times New Roman"/>
                <w:b/>
                <w:bCs/>
                <w:i/>
                <w:szCs w:val="26"/>
              </w:rPr>
            </w:pPr>
            <w:r w:rsidRPr="00E636A3">
              <w:rPr>
                <w:rFonts w:eastAsia="Batang" w:cs="Times New Roman"/>
                <w:b/>
                <w:bCs/>
                <w:i/>
                <w:szCs w:val="26"/>
              </w:rPr>
              <w:t>Hạng mục công trình chính</w:t>
            </w:r>
          </w:p>
        </w:tc>
        <w:tc>
          <w:tcPr>
            <w:tcW w:w="1838" w:type="dxa"/>
            <w:shd w:val="clear" w:color="auto" w:fill="FFFFFF" w:themeFill="background1"/>
            <w:noWrap/>
            <w:vAlign w:val="center"/>
          </w:tcPr>
          <w:p w14:paraId="1C0A74A3" w14:textId="3716D3D9" w:rsidR="002E7CB6" w:rsidRPr="00E636A3" w:rsidRDefault="002E7CB6" w:rsidP="00125D28">
            <w:pPr>
              <w:spacing w:before="120" w:after="120" w:line="240" w:lineRule="auto"/>
              <w:jc w:val="center"/>
              <w:rPr>
                <w:rFonts w:cs="Times New Roman"/>
                <w:b/>
                <w:bCs/>
                <w:i/>
                <w:szCs w:val="26"/>
              </w:rPr>
            </w:pPr>
            <w:r w:rsidRPr="00E636A3">
              <w:rPr>
                <w:rFonts w:cs="Times New Roman"/>
                <w:b/>
                <w:bCs/>
                <w:i/>
                <w:iCs/>
                <w:szCs w:val="26"/>
              </w:rPr>
              <w:t>9.174</w:t>
            </w:r>
          </w:p>
        </w:tc>
        <w:tc>
          <w:tcPr>
            <w:tcW w:w="1843" w:type="dxa"/>
            <w:shd w:val="clear" w:color="auto" w:fill="FFFFFF" w:themeFill="background1"/>
            <w:noWrap/>
            <w:vAlign w:val="center"/>
          </w:tcPr>
          <w:p w14:paraId="58295626" w14:textId="05817981" w:rsidR="002E7CB6" w:rsidRPr="00E636A3" w:rsidRDefault="002E7CB6" w:rsidP="00125D28">
            <w:pPr>
              <w:spacing w:before="120" w:after="120" w:line="240" w:lineRule="auto"/>
              <w:jc w:val="center"/>
              <w:rPr>
                <w:rFonts w:eastAsia="Batang" w:cs="Times New Roman"/>
                <w:b/>
                <w:bCs/>
                <w:i/>
                <w:szCs w:val="26"/>
              </w:rPr>
            </w:pPr>
            <w:r w:rsidRPr="00E636A3">
              <w:rPr>
                <w:rFonts w:cs="Times New Roman"/>
                <w:b/>
                <w:bCs/>
                <w:i/>
                <w:iCs/>
                <w:szCs w:val="26"/>
              </w:rPr>
              <w:t>9.174</w:t>
            </w:r>
          </w:p>
        </w:tc>
        <w:tc>
          <w:tcPr>
            <w:tcW w:w="1566" w:type="dxa"/>
            <w:shd w:val="clear" w:color="auto" w:fill="FFFFFF" w:themeFill="background1"/>
            <w:noWrap/>
            <w:vAlign w:val="center"/>
          </w:tcPr>
          <w:p w14:paraId="44DACDD7" w14:textId="04B93D11" w:rsidR="002E7CB6" w:rsidRPr="00E636A3" w:rsidRDefault="002E7CB6" w:rsidP="00125D28">
            <w:pPr>
              <w:spacing w:before="120" w:after="120" w:line="240" w:lineRule="auto"/>
              <w:jc w:val="center"/>
              <w:rPr>
                <w:rFonts w:cs="Times New Roman"/>
                <w:b/>
                <w:bCs/>
                <w:i/>
                <w:szCs w:val="26"/>
              </w:rPr>
            </w:pPr>
            <w:r w:rsidRPr="00E636A3">
              <w:rPr>
                <w:rFonts w:cs="Times New Roman"/>
                <w:b/>
                <w:bCs/>
                <w:szCs w:val="26"/>
              </w:rPr>
              <w:t>56,47</w:t>
            </w:r>
          </w:p>
        </w:tc>
      </w:tr>
      <w:tr w:rsidR="00E636A3" w:rsidRPr="00E636A3" w14:paraId="2F0A76A3" w14:textId="77777777" w:rsidTr="00E878D5">
        <w:trPr>
          <w:trHeight w:val="330"/>
        </w:trPr>
        <w:tc>
          <w:tcPr>
            <w:tcW w:w="704" w:type="dxa"/>
            <w:shd w:val="clear" w:color="auto" w:fill="FFFFFF" w:themeFill="background1"/>
            <w:noWrap/>
            <w:vAlign w:val="center"/>
          </w:tcPr>
          <w:p w14:paraId="36FDDA4D"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t>1</w:t>
            </w:r>
          </w:p>
        </w:tc>
        <w:tc>
          <w:tcPr>
            <w:tcW w:w="3974" w:type="dxa"/>
            <w:shd w:val="clear" w:color="auto" w:fill="FFFFFF" w:themeFill="background1"/>
            <w:noWrap/>
            <w:vAlign w:val="center"/>
            <w:hideMark/>
          </w:tcPr>
          <w:p w14:paraId="43AC9F2E" w14:textId="77777777" w:rsidR="002E7CB6" w:rsidRPr="00E636A3" w:rsidRDefault="002E7CB6" w:rsidP="00125D28">
            <w:pPr>
              <w:spacing w:before="120" w:after="120" w:line="240" w:lineRule="auto"/>
              <w:jc w:val="both"/>
              <w:rPr>
                <w:rFonts w:cs="Times New Roman"/>
                <w:szCs w:val="26"/>
              </w:rPr>
            </w:pPr>
            <w:r w:rsidRPr="00E636A3">
              <w:rPr>
                <w:rFonts w:cs="Times New Roman"/>
                <w:szCs w:val="26"/>
              </w:rPr>
              <w:t>Khu vực xưởng sản xuất A</w:t>
            </w:r>
          </w:p>
        </w:tc>
        <w:tc>
          <w:tcPr>
            <w:tcW w:w="1838" w:type="dxa"/>
            <w:shd w:val="clear" w:color="auto" w:fill="FFFFFF" w:themeFill="background1"/>
            <w:noWrap/>
            <w:vAlign w:val="center"/>
          </w:tcPr>
          <w:p w14:paraId="50636E11" w14:textId="3DBE6F5D" w:rsidR="002E7CB6" w:rsidRPr="00E636A3" w:rsidRDefault="002E7CB6" w:rsidP="00125D28">
            <w:pPr>
              <w:spacing w:before="120" w:after="120" w:line="240" w:lineRule="auto"/>
              <w:jc w:val="center"/>
              <w:rPr>
                <w:rFonts w:cs="Times New Roman"/>
                <w:szCs w:val="26"/>
              </w:rPr>
            </w:pPr>
            <w:r w:rsidRPr="00E636A3">
              <w:rPr>
                <w:rFonts w:cs="Times New Roman"/>
                <w:szCs w:val="26"/>
              </w:rPr>
              <w:t>2.310</w:t>
            </w:r>
          </w:p>
        </w:tc>
        <w:tc>
          <w:tcPr>
            <w:tcW w:w="1843" w:type="dxa"/>
            <w:shd w:val="clear" w:color="auto" w:fill="FFFFFF" w:themeFill="background1"/>
            <w:noWrap/>
            <w:vAlign w:val="center"/>
          </w:tcPr>
          <w:p w14:paraId="11827186" w14:textId="66378C4B" w:rsidR="002E7CB6" w:rsidRPr="00E636A3" w:rsidRDefault="002E7CB6" w:rsidP="00125D28">
            <w:pPr>
              <w:spacing w:before="120" w:after="120" w:line="240" w:lineRule="auto"/>
              <w:jc w:val="center"/>
              <w:rPr>
                <w:rFonts w:cs="Times New Roman"/>
                <w:szCs w:val="26"/>
              </w:rPr>
            </w:pPr>
            <w:r w:rsidRPr="00E636A3">
              <w:rPr>
                <w:rFonts w:cs="Times New Roman"/>
                <w:szCs w:val="26"/>
              </w:rPr>
              <w:t>2.310</w:t>
            </w:r>
          </w:p>
        </w:tc>
        <w:tc>
          <w:tcPr>
            <w:tcW w:w="1566" w:type="dxa"/>
            <w:shd w:val="clear" w:color="auto" w:fill="FFFFFF" w:themeFill="background1"/>
            <w:noWrap/>
            <w:vAlign w:val="center"/>
          </w:tcPr>
          <w:p w14:paraId="5449D202" w14:textId="2EDC90D2" w:rsidR="002E7CB6" w:rsidRPr="00E636A3" w:rsidRDefault="002E7CB6" w:rsidP="00125D28">
            <w:pPr>
              <w:spacing w:before="120" w:after="120" w:line="240" w:lineRule="auto"/>
              <w:jc w:val="center"/>
              <w:rPr>
                <w:rFonts w:cs="Times New Roman"/>
                <w:szCs w:val="26"/>
              </w:rPr>
            </w:pPr>
            <w:r w:rsidRPr="00E636A3">
              <w:rPr>
                <w:rFonts w:cs="Times New Roman"/>
                <w:b/>
                <w:bCs/>
                <w:szCs w:val="26"/>
              </w:rPr>
              <w:t>14,22</w:t>
            </w:r>
          </w:p>
        </w:tc>
      </w:tr>
      <w:tr w:rsidR="00E636A3" w:rsidRPr="00E636A3" w14:paraId="3833A2EB" w14:textId="77777777" w:rsidTr="00E878D5">
        <w:trPr>
          <w:trHeight w:val="330"/>
        </w:trPr>
        <w:tc>
          <w:tcPr>
            <w:tcW w:w="704" w:type="dxa"/>
            <w:shd w:val="clear" w:color="auto" w:fill="FFFFFF" w:themeFill="background1"/>
            <w:noWrap/>
            <w:vAlign w:val="center"/>
          </w:tcPr>
          <w:p w14:paraId="3F7611DF"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t>2</w:t>
            </w:r>
          </w:p>
        </w:tc>
        <w:tc>
          <w:tcPr>
            <w:tcW w:w="3974" w:type="dxa"/>
            <w:shd w:val="clear" w:color="auto" w:fill="FFFFFF" w:themeFill="background1"/>
            <w:noWrap/>
            <w:vAlign w:val="center"/>
          </w:tcPr>
          <w:p w14:paraId="2F987CDE" w14:textId="77777777" w:rsidR="002E7CB6" w:rsidRPr="00E636A3" w:rsidRDefault="002E7CB6" w:rsidP="00125D28">
            <w:pPr>
              <w:spacing w:before="120" w:after="120" w:line="240" w:lineRule="auto"/>
              <w:jc w:val="both"/>
              <w:rPr>
                <w:rFonts w:cs="Times New Roman"/>
                <w:szCs w:val="26"/>
              </w:rPr>
            </w:pPr>
            <w:r w:rsidRPr="00E636A3">
              <w:rPr>
                <w:rFonts w:cs="Times New Roman"/>
                <w:szCs w:val="26"/>
              </w:rPr>
              <w:t>Khu vực xưởng sản xuất B</w:t>
            </w:r>
          </w:p>
        </w:tc>
        <w:tc>
          <w:tcPr>
            <w:tcW w:w="1838" w:type="dxa"/>
            <w:shd w:val="clear" w:color="auto" w:fill="FFFFFF" w:themeFill="background1"/>
            <w:noWrap/>
            <w:vAlign w:val="center"/>
          </w:tcPr>
          <w:p w14:paraId="07FB16DC" w14:textId="5202C53B" w:rsidR="002E7CB6" w:rsidRPr="00E636A3" w:rsidRDefault="002E7CB6" w:rsidP="00125D28">
            <w:pPr>
              <w:spacing w:before="120" w:after="120" w:line="240" w:lineRule="auto"/>
              <w:jc w:val="center"/>
              <w:rPr>
                <w:rFonts w:cs="Times New Roman"/>
                <w:szCs w:val="26"/>
              </w:rPr>
            </w:pPr>
            <w:r w:rsidRPr="00E636A3">
              <w:rPr>
                <w:rFonts w:cs="Times New Roman"/>
                <w:szCs w:val="26"/>
              </w:rPr>
              <w:t>5.808</w:t>
            </w:r>
          </w:p>
        </w:tc>
        <w:tc>
          <w:tcPr>
            <w:tcW w:w="1843" w:type="dxa"/>
            <w:shd w:val="clear" w:color="auto" w:fill="FFFFFF" w:themeFill="background1"/>
            <w:noWrap/>
            <w:vAlign w:val="center"/>
          </w:tcPr>
          <w:p w14:paraId="46A8B0F7" w14:textId="41EDB9BA" w:rsidR="002E7CB6" w:rsidRPr="00E636A3" w:rsidRDefault="002E7CB6" w:rsidP="00125D28">
            <w:pPr>
              <w:spacing w:before="120" w:after="120" w:line="240" w:lineRule="auto"/>
              <w:jc w:val="center"/>
              <w:rPr>
                <w:rFonts w:cs="Times New Roman"/>
                <w:szCs w:val="26"/>
              </w:rPr>
            </w:pPr>
            <w:r w:rsidRPr="00E636A3">
              <w:rPr>
                <w:rFonts w:cs="Times New Roman"/>
                <w:szCs w:val="26"/>
              </w:rPr>
              <w:t>5.808</w:t>
            </w:r>
          </w:p>
        </w:tc>
        <w:tc>
          <w:tcPr>
            <w:tcW w:w="1566" w:type="dxa"/>
            <w:shd w:val="clear" w:color="auto" w:fill="FFFFFF" w:themeFill="background1"/>
            <w:noWrap/>
            <w:vAlign w:val="center"/>
          </w:tcPr>
          <w:p w14:paraId="5099D2AA" w14:textId="20645732" w:rsidR="002E7CB6" w:rsidRPr="00E636A3" w:rsidRDefault="002E7CB6" w:rsidP="00125D28">
            <w:pPr>
              <w:spacing w:before="120" w:after="120" w:line="240" w:lineRule="auto"/>
              <w:jc w:val="center"/>
              <w:rPr>
                <w:rFonts w:eastAsia="Batang" w:cs="Times New Roman"/>
                <w:szCs w:val="26"/>
              </w:rPr>
            </w:pPr>
            <w:r w:rsidRPr="00E636A3">
              <w:rPr>
                <w:rFonts w:eastAsia="Batang" w:cs="Times New Roman"/>
                <w:b/>
                <w:bCs/>
                <w:szCs w:val="26"/>
              </w:rPr>
              <w:t>35,75</w:t>
            </w:r>
          </w:p>
        </w:tc>
      </w:tr>
      <w:tr w:rsidR="00E636A3" w:rsidRPr="00E636A3" w14:paraId="0828073B" w14:textId="77777777" w:rsidTr="00E878D5">
        <w:trPr>
          <w:trHeight w:val="330"/>
        </w:trPr>
        <w:tc>
          <w:tcPr>
            <w:tcW w:w="704" w:type="dxa"/>
            <w:shd w:val="clear" w:color="auto" w:fill="FFFFFF" w:themeFill="background1"/>
            <w:noWrap/>
            <w:vAlign w:val="center"/>
          </w:tcPr>
          <w:p w14:paraId="2FFDDF13"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t>3</w:t>
            </w:r>
          </w:p>
        </w:tc>
        <w:tc>
          <w:tcPr>
            <w:tcW w:w="3974" w:type="dxa"/>
            <w:shd w:val="clear" w:color="auto" w:fill="FFFFFF" w:themeFill="background1"/>
            <w:noWrap/>
            <w:vAlign w:val="center"/>
          </w:tcPr>
          <w:p w14:paraId="39639D3E" w14:textId="77777777" w:rsidR="002E7CB6" w:rsidRPr="00E636A3" w:rsidRDefault="002E7CB6" w:rsidP="00125D28">
            <w:pPr>
              <w:spacing w:before="120" w:after="120" w:line="240" w:lineRule="auto"/>
              <w:jc w:val="both"/>
              <w:rPr>
                <w:rFonts w:cs="Times New Roman"/>
                <w:szCs w:val="26"/>
              </w:rPr>
            </w:pPr>
            <w:r w:rsidRPr="00E636A3">
              <w:rPr>
                <w:rFonts w:cs="Times New Roman"/>
                <w:szCs w:val="26"/>
              </w:rPr>
              <w:t>Khu vực xưởng quay</w:t>
            </w:r>
          </w:p>
        </w:tc>
        <w:tc>
          <w:tcPr>
            <w:tcW w:w="1838" w:type="dxa"/>
            <w:shd w:val="clear" w:color="auto" w:fill="FFFFFF" w:themeFill="background1"/>
            <w:noWrap/>
            <w:vAlign w:val="center"/>
          </w:tcPr>
          <w:p w14:paraId="3D9415FC" w14:textId="13B9F62B" w:rsidR="002E7CB6" w:rsidRPr="00E636A3" w:rsidRDefault="002E7CB6" w:rsidP="00125D28">
            <w:pPr>
              <w:spacing w:before="120" w:after="120" w:line="240" w:lineRule="auto"/>
              <w:jc w:val="center"/>
              <w:rPr>
                <w:rFonts w:cs="Times New Roman"/>
                <w:szCs w:val="26"/>
              </w:rPr>
            </w:pPr>
            <w:r w:rsidRPr="00E636A3">
              <w:rPr>
                <w:rFonts w:cs="Times New Roman"/>
                <w:szCs w:val="26"/>
              </w:rPr>
              <w:t>1.056</w:t>
            </w:r>
          </w:p>
        </w:tc>
        <w:tc>
          <w:tcPr>
            <w:tcW w:w="1843" w:type="dxa"/>
            <w:shd w:val="clear" w:color="auto" w:fill="FFFFFF" w:themeFill="background1"/>
            <w:noWrap/>
            <w:vAlign w:val="center"/>
          </w:tcPr>
          <w:p w14:paraId="751C42CE" w14:textId="527BEE17" w:rsidR="002E7CB6" w:rsidRPr="00E636A3" w:rsidRDefault="002E7CB6" w:rsidP="00125D28">
            <w:pPr>
              <w:spacing w:before="120" w:after="120" w:line="240" w:lineRule="auto"/>
              <w:jc w:val="center"/>
              <w:rPr>
                <w:rFonts w:cs="Times New Roman"/>
                <w:szCs w:val="26"/>
              </w:rPr>
            </w:pPr>
            <w:r w:rsidRPr="00E636A3">
              <w:rPr>
                <w:rFonts w:cs="Times New Roman"/>
                <w:szCs w:val="26"/>
              </w:rPr>
              <w:t>1.056</w:t>
            </w:r>
          </w:p>
        </w:tc>
        <w:tc>
          <w:tcPr>
            <w:tcW w:w="1566" w:type="dxa"/>
            <w:shd w:val="clear" w:color="auto" w:fill="FFFFFF" w:themeFill="background1"/>
            <w:noWrap/>
            <w:vAlign w:val="center"/>
          </w:tcPr>
          <w:p w14:paraId="583BC601" w14:textId="6050D862" w:rsidR="002E7CB6" w:rsidRPr="00E636A3" w:rsidRDefault="002E7CB6" w:rsidP="00125D28">
            <w:pPr>
              <w:spacing w:before="120" w:after="120" w:line="240" w:lineRule="auto"/>
              <w:jc w:val="center"/>
              <w:rPr>
                <w:rFonts w:eastAsia="Batang" w:cs="Times New Roman"/>
                <w:szCs w:val="26"/>
              </w:rPr>
            </w:pPr>
            <w:r w:rsidRPr="00E636A3">
              <w:rPr>
                <w:rFonts w:eastAsia="Batang" w:cs="Times New Roman"/>
                <w:b/>
                <w:bCs/>
                <w:szCs w:val="26"/>
              </w:rPr>
              <w:t>6,50</w:t>
            </w:r>
          </w:p>
        </w:tc>
      </w:tr>
      <w:tr w:rsidR="00E636A3" w:rsidRPr="00E636A3" w14:paraId="6DCB3B58" w14:textId="77777777" w:rsidTr="00E878D5">
        <w:trPr>
          <w:trHeight w:val="330"/>
        </w:trPr>
        <w:tc>
          <w:tcPr>
            <w:tcW w:w="704" w:type="dxa"/>
            <w:shd w:val="clear" w:color="auto" w:fill="FFFFFF" w:themeFill="background1"/>
            <w:noWrap/>
            <w:vAlign w:val="center"/>
          </w:tcPr>
          <w:p w14:paraId="02AA275F" w14:textId="77777777" w:rsidR="002E7CB6" w:rsidRPr="00E636A3" w:rsidRDefault="002E7CB6" w:rsidP="00125D28">
            <w:pPr>
              <w:spacing w:before="120" w:after="120" w:line="240" w:lineRule="auto"/>
              <w:jc w:val="center"/>
              <w:rPr>
                <w:rFonts w:cs="Times New Roman"/>
                <w:b/>
                <w:i/>
                <w:szCs w:val="26"/>
              </w:rPr>
            </w:pPr>
            <w:r w:rsidRPr="00E636A3">
              <w:rPr>
                <w:rFonts w:cs="Times New Roman"/>
                <w:b/>
                <w:i/>
                <w:szCs w:val="26"/>
              </w:rPr>
              <w:t>I.2</w:t>
            </w:r>
          </w:p>
        </w:tc>
        <w:tc>
          <w:tcPr>
            <w:tcW w:w="3974" w:type="dxa"/>
            <w:shd w:val="clear" w:color="auto" w:fill="FFFFFF" w:themeFill="background1"/>
            <w:noWrap/>
            <w:vAlign w:val="center"/>
          </w:tcPr>
          <w:p w14:paraId="54B51F2F" w14:textId="77777777" w:rsidR="002E7CB6" w:rsidRPr="00E636A3" w:rsidRDefault="002E7CB6" w:rsidP="00125D28">
            <w:pPr>
              <w:spacing w:before="120" w:after="120" w:line="240" w:lineRule="auto"/>
              <w:jc w:val="both"/>
              <w:rPr>
                <w:rFonts w:cs="Times New Roman"/>
                <w:b/>
                <w:i/>
                <w:szCs w:val="26"/>
              </w:rPr>
            </w:pPr>
            <w:r w:rsidRPr="00E636A3">
              <w:rPr>
                <w:rFonts w:cs="Times New Roman"/>
                <w:b/>
                <w:i/>
                <w:szCs w:val="26"/>
              </w:rPr>
              <w:t>Hạng mục công trình phụ trợ</w:t>
            </w:r>
          </w:p>
        </w:tc>
        <w:tc>
          <w:tcPr>
            <w:tcW w:w="1838" w:type="dxa"/>
            <w:shd w:val="clear" w:color="auto" w:fill="FFFFFF" w:themeFill="background1"/>
            <w:noWrap/>
            <w:vAlign w:val="center"/>
          </w:tcPr>
          <w:p w14:paraId="437A2658" w14:textId="1934927E" w:rsidR="002E7CB6" w:rsidRPr="00E636A3" w:rsidRDefault="002E7CB6" w:rsidP="00125D28">
            <w:pPr>
              <w:spacing w:before="120" w:after="120" w:line="240" w:lineRule="auto"/>
              <w:jc w:val="center"/>
              <w:rPr>
                <w:rFonts w:cs="Times New Roman"/>
                <w:b/>
                <w:i/>
                <w:szCs w:val="26"/>
              </w:rPr>
            </w:pPr>
            <w:r w:rsidRPr="00E636A3">
              <w:rPr>
                <w:rFonts w:cs="Times New Roman"/>
                <w:b/>
                <w:bCs/>
                <w:i/>
                <w:iCs/>
                <w:szCs w:val="26"/>
              </w:rPr>
              <w:t>722,9</w:t>
            </w:r>
          </w:p>
        </w:tc>
        <w:tc>
          <w:tcPr>
            <w:tcW w:w="1843" w:type="dxa"/>
            <w:shd w:val="clear" w:color="auto" w:fill="FFFFFF" w:themeFill="background1"/>
            <w:noWrap/>
            <w:vAlign w:val="center"/>
          </w:tcPr>
          <w:p w14:paraId="401DC766" w14:textId="2EF58DB8" w:rsidR="002E7CB6" w:rsidRPr="00E636A3" w:rsidRDefault="002E7CB6" w:rsidP="00125D28">
            <w:pPr>
              <w:spacing w:before="120" w:after="120" w:line="240" w:lineRule="auto"/>
              <w:jc w:val="center"/>
              <w:rPr>
                <w:rFonts w:eastAsia="Batang" w:cs="Times New Roman"/>
                <w:b/>
                <w:i/>
                <w:szCs w:val="26"/>
              </w:rPr>
            </w:pPr>
            <w:r w:rsidRPr="00E636A3">
              <w:rPr>
                <w:rFonts w:eastAsia="Batang" w:cs="Times New Roman"/>
                <w:b/>
                <w:bCs/>
                <w:i/>
                <w:iCs/>
                <w:szCs w:val="26"/>
              </w:rPr>
              <w:t>1.682,90</w:t>
            </w:r>
          </w:p>
        </w:tc>
        <w:tc>
          <w:tcPr>
            <w:tcW w:w="1566" w:type="dxa"/>
            <w:shd w:val="clear" w:color="auto" w:fill="FFFFFF" w:themeFill="background1"/>
            <w:noWrap/>
            <w:vAlign w:val="center"/>
          </w:tcPr>
          <w:p w14:paraId="51776E31" w14:textId="01A55AE2" w:rsidR="002E7CB6" w:rsidRPr="00E636A3" w:rsidRDefault="002E7CB6" w:rsidP="00125D28">
            <w:pPr>
              <w:spacing w:before="120" w:after="120" w:line="240" w:lineRule="auto"/>
              <w:jc w:val="center"/>
              <w:rPr>
                <w:rFonts w:eastAsia="Batang" w:cs="Times New Roman"/>
                <w:b/>
                <w:i/>
                <w:szCs w:val="26"/>
              </w:rPr>
            </w:pPr>
            <w:r w:rsidRPr="00E636A3">
              <w:rPr>
                <w:rFonts w:eastAsia="Batang" w:cs="Times New Roman"/>
                <w:b/>
                <w:bCs/>
                <w:szCs w:val="26"/>
              </w:rPr>
              <w:t>4,45</w:t>
            </w:r>
          </w:p>
        </w:tc>
      </w:tr>
      <w:tr w:rsidR="00E636A3" w:rsidRPr="00E636A3" w14:paraId="36084720" w14:textId="77777777" w:rsidTr="00E878D5">
        <w:trPr>
          <w:trHeight w:val="330"/>
        </w:trPr>
        <w:tc>
          <w:tcPr>
            <w:tcW w:w="704" w:type="dxa"/>
            <w:shd w:val="clear" w:color="auto" w:fill="FFFFFF" w:themeFill="background1"/>
            <w:noWrap/>
            <w:vAlign w:val="center"/>
          </w:tcPr>
          <w:p w14:paraId="28B08E3D"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t>1</w:t>
            </w:r>
          </w:p>
        </w:tc>
        <w:tc>
          <w:tcPr>
            <w:tcW w:w="3974" w:type="dxa"/>
            <w:shd w:val="clear" w:color="auto" w:fill="FFFFFF" w:themeFill="background1"/>
            <w:noWrap/>
            <w:vAlign w:val="center"/>
          </w:tcPr>
          <w:p w14:paraId="184D89F6" w14:textId="77777777" w:rsidR="002E7CB6" w:rsidRPr="00E636A3" w:rsidRDefault="002E7CB6" w:rsidP="00125D28">
            <w:pPr>
              <w:spacing w:before="120" w:after="120" w:line="240" w:lineRule="auto"/>
              <w:jc w:val="both"/>
              <w:rPr>
                <w:rFonts w:cs="Times New Roman"/>
                <w:szCs w:val="26"/>
              </w:rPr>
            </w:pPr>
            <w:r w:rsidRPr="00E636A3">
              <w:rPr>
                <w:rFonts w:cs="Times New Roman"/>
                <w:szCs w:val="26"/>
              </w:rPr>
              <w:t>Nhà văn phòng</w:t>
            </w:r>
          </w:p>
        </w:tc>
        <w:tc>
          <w:tcPr>
            <w:tcW w:w="1838" w:type="dxa"/>
            <w:shd w:val="clear" w:color="auto" w:fill="FFFFFF" w:themeFill="background1"/>
            <w:noWrap/>
            <w:vAlign w:val="center"/>
          </w:tcPr>
          <w:p w14:paraId="71B26700" w14:textId="2D315243" w:rsidR="002E7CB6" w:rsidRPr="00E636A3" w:rsidRDefault="002E7CB6" w:rsidP="00125D28">
            <w:pPr>
              <w:spacing w:before="120" w:after="120" w:line="240" w:lineRule="auto"/>
              <w:jc w:val="center"/>
              <w:rPr>
                <w:rFonts w:cs="Times New Roman"/>
                <w:szCs w:val="26"/>
              </w:rPr>
            </w:pPr>
            <w:r w:rsidRPr="00E636A3">
              <w:rPr>
                <w:rFonts w:cs="Times New Roman"/>
                <w:szCs w:val="26"/>
              </w:rPr>
              <w:t>330</w:t>
            </w:r>
          </w:p>
        </w:tc>
        <w:tc>
          <w:tcPr>
            <w:tcW w:w="1843" w:type="dxa"/>
            <w:shd w:val="clear" w:color="auto" w:fill="FFFFFF" w:themeFill="background1"/>
            <w:noWrap/>
            <w:vAlign w:val="center"/>
          </w:tcPr>
          <w:p w14:paraId="64265386" w14:textId="4F39B07E" w:rsidR="002E7CB6" w:rsidRPr="00E636A3" w:rsidRDefault="002E7CB6" w:rsidP="00125D28">
            <w:pPr>
              <w:spacing w:before="120" w:after="120" w:line="240" w:lineRule="auto"/>
              <w:jc w:val="center"/>
              <w:rPr>
                <w:rFonts w:cs="Times New Roman"/>
                <w:szCs w:val="26"/>
              </w:rPr>
            </w:pPr>
            <w:r w:rsidRPr="00E636A3">
              <w:rPr>
                <w:rFonts w:cs="Times New Roman"/>
                <w:szCs w:val="26"/>
              </w:rPr>
              <w:t>990</w:t>
            </w:r>
          </w:p>
        </w:tc>
        <w:tc>
          <w:tcPr>
            <w:tcW w:w="1566" w:type="dxa"/>
            <w:shd w:val="clear" w:color="auto" w:fill="FFFFFF" w:themeFill="background1"/>
            <w:noWrap/>
            <w:vAlign w:val="center"/>
          </w:tcPr>
          <w:p w14:paraId="2D5F2481" w14:textId="66B16F44" w:rsidR="002E7CB6" w:rsidRPr="00E636A3" w:rsidRDefault="002E7CB6" w:rsidP="00125D28">
            <w:pPr>
              <w:spacing w:before="120" w:after="120" w:line="240" w:lineRule="auto"/>
              <w:jc w:val="center"/>
              <w:rPr>
                <w:rFonts w:cs="Times New Roman"/>
                <w:szCs w:val="26"/>
              </w:rPr>
            </w:pPr>
            <w:r w:rsidRPr="00E636A3">
              <w:rPr>
                <w:rFonts w:cs="Times New Roman"/>
                <w:b/>
                <w:bCs/>
                <w:szCs w:val="26"/>
              </w:rPr>
              <w:t>2,03</w:t>
            </w:r>
          </w:p>
        </w:tc>
      </w:tr>
      <w:tr w:rsidR="00E636A3" w:rsidRPr="00E636A3" w14:paraId="1E2014F0" w14:textId="77777777" w:rsidTr="00E878D5">
        <w:trPr>
          <w:trHeight w:val="330"/>
        </w:trPr>
        <w:tc>
          <w:tcPr>
            <w:tcW w:w="704" w:type="dxa"/>
            <w:shd w:val="clear" w:color="auto" w:fill="FFFFFF" w:themeFill="background1"/>
            <w:noWrap/>
            <w:vAlign w:val="center"/>
          </w:tcPr>
          <w:p w14:paraId="769D5D6E"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t>2</w:t>
            </w:r>
          </w:p>
        </w:tc>
        <w:tc>
          <w:tcPr>
            <w:tcW w:w="3974" w:type="dxa"/>
            <w:shd w:val="clear" w:color="auto" w:fill="FFFFFF" w:themeFill="background1"/>
            <w:noWrap/>
            <w:vAlign w:val="center"/>
            <w:hideMark/>
          </w:tcPr>
          <w:p w14:paraId="0E1637C1" w14:textId="77777777" w:rsidR="002E7CB6" w:rsidRPr="00E636A3" w:rsidRDefault="002E7CB6" w:rsidP="00125D28">
            <w:pPr>
              <w:spacing w:before="120" w:after="120" w:line="240" w:lineRule="auto"/>
              <w:jc w:val="both"/>
              <w:rPr>
                <w:rFonts w:cs="Times New Roman"/>
                <w:szCs w:val="26"/>
              </w:rPr>
            </w:pPr>
            <w:r w:rsidRPr="00E636A3">
              <w:rPr>
                <w:rFonts w:cs="Times New Roman"/>
                <w:szCs w:val="26"/>
              </w:rPr>
              <w:t>Nhà xe + căn tin</w:t>
            </w:r>
          </w:p>
        </w:tc>
        <w:tc>
          <w:tcPr>
            <w:tcW w:w="1838" w:type="dxa"/>
            <w:shd w:val="clear" w:color="auto" w:fill="FFFFFF" w:themeFill="background1"/>
            <w:noWrap/>
            <w:vAlign w:val="center"/>
          </w:tcPr>
          <w:p w14:paraId="0565A515" w14:textId="6732FDEA" w:rsidR="002E7CB6" w:rsidRPr="00E636A3" w:rsidRDefault="002E7CB6" w:rsidP="00125D28">
            <w:pPr>
              <w:spacing w:before="120" w:after="120" w:line="240" w:lineRule="auto"/>
              <w:jc w:val="center"/>
              <w:rPr>
                <w:rFonts w:cs="Times New Roman"/>
                <w:szCs w:val="26"/>
              </w:rPr>
            </w:pPr>
            <w:r w:rsidRPr="00E636A3">
              <w:rPr>
                <w:rFonts w:cs="Times New Roman"/>
                <w:szCs w:val="26"/>
              </w:rPr>
              <w:t>300</w:t>
            </w:r>
          </w:p>
        </w:tc>
        <w:tc>
          <w:tcPr>
            <w:tcW w:w="1843" w:type="dxa"/>
            <w:shd w:val="clear" w:color="auto" w:fill="FFFFFF" w:themeFill="background1"/>
            <w:noWrap/>
            <w:vAlign w:val="center"/>
          </w:tcPr>
          <w:p w14:paraId="277AD26C" w14:textId="48E19E1A" w:rsidR="002E7CB6" w:rsidRPr="00E636A3" w:rsidRDefault="002E7CB6" w:rsidP="00125D28">
            <w:pPr>
              <w:spacing w:before="120" w:after="120" w:line="240" w:lineRule="auto"/>
              <w:jc w:val="center"/>
              <w:rPr>
                <w:rFonts w:cs="Times New Roman"/>
                <w:szCs w:val="26"/>
              </w:rPr>
            </w:pPr>
            <w:r w:rsidRPr="00E636A3">
              <w:rPr>
                <w:rFonts w:cs="Times New Roman"/>
                <w:szCs w:val="26"/>
              </w:rPr>
              <w:t>600</w:t>
            </w:r>
          </w:p>
        </w:tc>
        <w:tc>
          <w:tcPr>
            <w:tcW w:w="1566" w:type="dxa"/>
            <w:shd w:val="clear" w:color="auto" w:fill="FFFFFF" w:themeFill="background1"/>
            <w:noWrap/>
            <w:vAlign w:val="center"/>
          </w:tcPr>
          <w:p w14:paraId="2DE75120" w14:textId="547DD2C6" w:rsidR="002E7CB6" w:rsidRPr="00E636A3" w:rsidRDefault="002E7CB6" w:rsidP="00125D28">
            <w:pPr>
              <w:spacing w:before="120" w:after="120" w:line="240" w:lineRule="auto"/>
              <w:jc w:val="center"/>
              <w:rPr>
                <w:rFonts w:cs="Times New Roman"/>
                <w:szCs w:val="26"/>
              </w:rPr>
            </w:pPr>
            <w:r w:rsidRPr="00E636A3">
              <w:rPr>
                <w:rFonts w:cs="Times New Roman"/>
                <w:b/>
                <w:bCs/>
                <w:szCs w:val="26"/>
              </w:rPr>
              <w:t>1,85</w:t>
            </w:r>
          </w:p>
        </w:tc>
      </w:tr>
      <w:tr w:rsidR="00E636A3" w:rsidRPr="00E636A3" w14:paraId="63BBB4DA" w14:textId="77777777" w:rsidTr="00E878D5">
        <w:trPr>
          <w:trHeight w:val="330"/>
        </w:trPr>
        <w:tc>
          <w:tcPr>
            <w:tcW w:w="704" w:type="dxa"/>
            <w:shd w:val="clear" w:color="auto" w:fill="FFFFFF" w:themeFill="background1"/>
            <w:noWrap/>
            <w:vAlign w:val="center"/>
          </w:tcPr>
          <w:p w14:paraId="4FD00CA2"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t>3</w:t>
            </w:r>
          </w:p>
        </w:tc>
        <w:tc>
          <w:tcPr>
            <w:tcW w:w="3974" w:type="dxa"/>
            <w:shd w:val="clear" w:color="auto" w:fill="FFFFFF" w:themeFill="background1"/>
            <w:noWrap/>
            <w:vAlign w:val="center"/>
            <w:hideMark/>
          </w:tcPr>
          <w:p w14:paraId="7B818DB2" w14:textId="77777777" w:rsidR="002E7CB6" w:rsidRPr="00E636A3" w:rsidRDefault="002E7CB6" w:rsidP="00125D28">
            <w:pPr>
              <w:spacing w:before="120" w:after="120" w:line="240" w:lineRule="auto"/>
              <w:jc w:val="both"/>
              <w:rPr>
                <w:rFonts w:cs="Times New Roman"/>
                <w:szCs w:val="26"/>
              </w:rPr>
            </w:pPr>
            <w:r w:rsidRPr="00E636A3">
              <w:rPr>
                <w:rFonts w:cs="Times New Roman"/>
                <w:szCs w:val="26"/>
              </w:rPr>
              <w:t>Nhà bảo vệ</w:t>
            </w:r>
          </w:p>
        </w:tc>
        <w:tc>
          <w:tcPr>
            <w:tcW w:w="1838" w:type="dxa"/>
            <w:shd w:val="clear" w:color="auto" w:fill="FFFFFF" w:themeFill="background1"/>
            <w:noWrap/>
            <w:vAlign w:val="center"/>
          </w:tcPr>
          <w:p w14:paraId="3425E69E" w14:textId="07E394D8" w:rsidR="002E7CB6" w:rsidRPr="00E636A3" w:rsidRDefault="002E7CB6" w:rsidP="00125D28">
            <w:pPr>
              <w:spacing w:before="120" w:after="120" w:line="240" w:lineRule="auto"/>
              <w:jc w:val="center"/>
              <w:rPr>
                <w:rFonts w:cs="Times New Roman"/>
                <w:szCs w:val="26"/>
              </w:rPr>
            </w:pPr>
            <w:r w:rsidRPr="00E636A3">
              <w:rPr>
                <w:rFonts w:cs="Times New Roman"/>
                <w:szCs w:val="26"/>
              </w:rPr>
              <w:t>15</w:t>
            </w:r>
          </w:p>
        </w:tc>
        <w:tc>
          <w:tcPr>
            <w:tcW w:w="1843" w:type="dxa"/>
            <w:shd w:val="clear" w:color="auto" w:fill="FFFFFF" w:themeFill="background1"/>
            <w:noWrap/>
            <w:vAlign w:val="center"/>
          </w:tcPr>
          <w:p w14:paraId="2D0D061A" w14:textId="17B445D1" w:rsidR="002E7CB6" w:rsidRPr="00E636A3" w:rsidRDefault="002E7CB6" w:rsidP="00125D28">
            <w:pPr>
              <w:spacing w:before="120" w:after="120" w:line="240" w:lineRule="auto"/>
              <w:jc w:val="center"/>
              <w:rPr>
                <w:rFonts w:cs="Times New Roman"/>
                <w:szCs w:val="26"/>
              </w:rPr>
            </w:pPr>
            <w:r w:rsidRPr="00E636A3">
              <w:rPr>
                <w:rFonts w:cs="Times New Roman"/>
                <w:szCs w:val="26"/>
              </w:rPr>
              <w:t>15</w:t>
            </w:r>
          </w:p>
        </w:tc>
        <w:tc>
          <w:tcPr>
            <w:tcW w:w="1566" w:type="dxa"/>
            <w:shd w:val="clear" w:color="auto" w:fill="FFFFFF" w:themeFill="background1"/>
            <w:noWrap/>
            <w:vAlign w:val="center"/>
          </w:tcPr>
          <w:p w14:paraId="67AFF0F4" w14:textId="3128F602" w:rsidR="002E7CB6" w:rsidRPr="00E636A3" w:rsidRDefault="002E7CB6" w:rsidP="00125D28">
            <w:pPr>
              <w:spacing w:before="120" w:after="120" w:line="240" w:lineRule="auto"/>
              <w:jc w:val="center"/>
              <w:rPr>
                <w:rFonts w:cs="Times New Roman"/>
                <w:szCs w:val="26"/>
              </w:rPr>
            </w:pPr>
            <w:r w:rsidRPr="00E636A3">
              <w:rPr>
                <w:rFonts w:cs="Times New Roman"/>
                <w:b/>
                <w:bCs/>
                <w:szCs w:val="26"/>
              </w:rPr>
              <w:t>0,09</w:t>
            </w:r>
          </w:p>
        </w:tc>
      </w:tr>
      <w:tr w:rsidR="00E636A3" w:rsidRPr="00E636A3" w14:paraId="591B247F" w14:textId="77777777" w:rsidTr="00E878D5">
        <w:trPr>
          <w:trHeight w:val="330"/>
        </w:trPr>
        <w:tc>
          <w:tcPr>
            <w:tcW w:w="704" w:type="dxa"/>
            <w:shd w:val="clear" w:color="auto" w:fill="FFFFFF" w:themeFill="background1"/>
            <w:noWrap/>
            <w:vAlign w:val="center"/>
          </w:tcPr>
          <w:p w14:paraId="331604D5"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lastRenderedPageBreak/>
              <w:t>4</w:t>
            </w:r>
          </w:p>
        </w:tc>
        <w:tc>
          <w:tcPr>
            <w:tcW w:w="3974" w:type="dxa"/>
            <w:shd w:val="clear" w:color="auto" w:fill="FFFFFF" w:themeFill="background1"/>
            <w:noWrap/>
            <w:vAlign w:val="center"/>
            <w:hideMark/>
          </w:tcPr>
          <w:p w14:paraId="6EC43FF5" w14:textId="18150044" w:rsidR="002E7CB6" w:rsidRPr="00E636A3" w:rsidRDefault="002E7CB6" w:rsidP="00125D28">
            <w:pPr>
              <w:spacing w:before="120" w:after="120" w:line="240" w:lineRule="auto"/>
              <w:jc w:val="both"/>
              <w:rPr>
                <w:rFonts w:cs="Times New Roman"/>
                <w:szCs w:val="26"/>
              </w:rPr>
            </w:pPr>
            <w:r w:rsidRPr="00E636A3">
              <w:rPr>
                <w:rFonts w:cs="Times New Roman"/>
                <w:szCs w:val="26"/>
              </w:rPr>
              <w:t>Nhà bơm chữa cháy (bể chứa nước 650 m</w:t>
            </w:r>
            <w:r w:rsidRPr="00E636A3">
              <w:rPr>
                <w:rFonts w:cs="Times New Roman"/>
                <w:szCs w:val="26"/>
                <w:vertAlign w:val="superscript"/>
              </w:rPr>
              <w:t>3</w:t>
            </w:r>
            <w:r w:rsidRPr="00E636A3">
              <w:rPr>
                <w:rFonts w:cs="Times New Roman"/>
                <w:szCs w:val="26"/>
              </w:rPr>
              <w:t>)</w:t>
            </w:r>
          </w:p>
        </w:tc>
        <w:tc>
          <w:tcPr>
            <w:tcW w:w="1838" w:type="dxa"/>
            <w:shd w:val="clear" w:color="auto" w:fill="FFFFFF" w:themeFill="background1"/>
            <w:noWrap/>
            <w:vAlign w:val="center"/>
          </w:tcPr>
          <w:p w14:paraId="79D69F60" w14:textId="4BD5E46C" w:rsidR="002E7CB6" w:rsidRPr="00E636A3" w:rsidRDefault="002E7CB6" w:rsidP="00125D28">
            <w:pPr>
              <w:spacing w:before="120" w:after="120" w:line="240" w:lineRule="auto"/>
              <w:jc w:val="center"/>
              <w:rPr>
                <w:rFonts w:cs="Times New Roman"/>
                <w:szCs w:val="26"/>
              </w:rPr>
            </w:pPr>
            <w:r w:rsidRPr="00E636A3">
              <w:rPr>
                <w:rFonts w:cs="Times New Roman"/>
                <w:szCs w:val="26"/>
              </w:rPr>
              <w:t>40</w:t>
            </w:r>
          </w:p>
        </w:tc>
        <w:tc>
          <w:tcPr>
            <w:tcW w:w="1843" w:type="dxa"/>
            <w:shd w:val="clear" w:color="auto" w:fill="FFFFFF" w:themeFill="background1"/>
            <w:noWrap/>
            <w:vAlign w:val="center"/>
          </w:tcPr>
          <w:p w14:paraId="39AD0C01" w14:textId="33F3E0D4" w:rsidR="002E7CB6" w:rsidRPr="00E636A3" w:rsidRDefault="002E7CB6" w:rsidP="00125D28">
            <w:pPr>
              <w:spacing w:before="120" w:after="120" w:line="240" w:lineRule="auto"/>
              <w:jc w:val="center"/>
              <w:rPr>
                <w:rFonts w:cs="Times New Roman"/>
                <w:szCs w:val="26"/>
              </w:rPr>
            </w:pPr>
            <w:r w:rsidRPr="00E636A3">
              <w:rPr>
                <w:rFonts w:cs="Times New Roman"/>
                <w:szCs w:val="26"/>
              </w:rPr>
              <w:t>40</w:t>
            </w:r>
          </w:p>
        </w:tc>
        <w:tc>
          <w:tcPr>
            <w:tcW w:w="1566" w:type="dxa"/>
            <w:shd w:val="clear" w:color="auto" w:fill="FFFFFF" w:themeFill="background1"/>
            <w:noWrap/>
            <w:vAlign w:val="center"/>
          </w:tcPr>
          <w:p w14:paraId="3EB24C05" w14:textId="41FB8FDE" w:rsidR="002E7CB6" w:rsidRPr="00E636A3" w:rsidRDefault="002E7CB6" w:rsidP="00125D28">
            <w:pPr>
              <w:spacing w:before="120" w:after="120" w:line="240" w:lineRule="auto"/>
              <w:jc w:val="center"/>
              <w:rPr>
                <w:rFonts w:cs="Times New Roman"/>
                <w:szCs w:val="26"/>
              </w:rPr>
            </w:pPr>
            <w:r w:rsidRPr="00E636A3">
              <w:rPr>
                <w:rFonts w:cs="Times New Roman"/>
                <w:b/>
                <w:bCs/>
                <w:szCs w:val="26"/>
              </w:rPr>
              <w:t>0,25</w:t>
            </w:r>
          </w:p>
        </w:tc>
      </w:tr>
      <w:tr w:rsidR="00E636A3" w:rsidRPr="00E636A3" w14:paraId="4105D06F" w14:textId="77777777" w:rsidTr="00E878D5">
        <w:trPr>
          <w:trHeight w:val="330"/>
        </w:trPr>
        <w:tc>
          <w:tcPr>
            <w:tcW w:w="704" w:type="dxa"/>
            <w:shd w:val="clear" w:color="auto" w:fill="FFFFFF" w:themeFill="background1"/>
            <w:noWrap/>
            <w:vAlign w:val="center"/>
          </w:tcPr>
          <w:p w14:paraId="0153FD53"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t>5</w:t>
            </w:r>
          </w:p>
        </w:tc>
        <w:tc>
          <w:tcPr>
            <w:tcW w:w="3974" w:type="dxa"/>
            <w:shd w:val="clear" w:color="auto" w:fill="FFFFFF" w:themeFill="background1"/>
            <w:noWrap/>
            <w:vAlign w:val="center"/>
          </w:tcPr>
          <w:p w14:paraId="0E29FCD2" w14:textId="77777777" w:rsidR="002E7CB6" w:rsidRPr="00E636A3" w:rsidRDefault="002E7CB6" w:rsidP="00125D28">
            <w:pPr>
              <w:spacing w:before="120" w:after="120" w:line="240" w:lineRule="auto"/>
              <w:jc w:val="both"/>
              <w:rPr>
                <w:rFonts w:cs="Times New Roman"/>
                <w:szCs w:val="26"/>
              </w:rPr>
            </w:pPr>
            <w:r w:rsidRPr="00E636A3">
              <w:rPr>
                <w:rFonts w:cs="Times New Roman"/>
                <w:szCs w:val="26"/>
              </w:rPr>
              <w:t>Nhà vệ sinh</w:t>
            </w:r>
          </w:p>
        </w:tc>
        <w:tc>
          <w:tcPr>
            <w:tcW w:w="1838" w:type="dxa"/>
            <w:shd w:val="clear" w:color="auto" w:fill="FFFFFF" w:themeFill="background1"/>
            <w:noWrap/>
            <w:vAlign w:val="center"/>
          </w:tcPr>
          <w:p w14:paraId="7BD4C972" w14:textId="56FBF3A1" w:rsidR="002E7CB6" w:rsidRPr="00E636A3" w:rsidRDefault="002E7CB6" w:rsidP="00125D28">
            <w:pPr>
              <w:spacing w:before="120" w:after="120" w:line="240" w:lineRule="auto"/>
              <w:jc w:val="center"/>
              <w:rPr>
                <w:rFonts w:cs="Times New Roman"/>
                <w:szCs w:val="26"/>
              </w:rPr>
            </w:pPr>
            <w:r w:rsidRPr="00E636A3">
              <w:rPr>
                <w:rFonts w:cs="Times New Roman"/>
                <w:szCs w:val="26"/>
              </w:rPr>
              <w:t>21,9</w:t>
            </w:r>
          </w:p>
        </w:tc>
        <w:tc>
          <w:tcPr>
            <w:tcW w:w="1843" w:type="dxa"/>
            <w:shd w:val="clear" w:color="auto" w:fill="FFFFFF" w:themeFill="background1"/>
            <w:noWrap/>
            <w:vAlign w:val="center"/>
          </w:tcPr>
          <w:p w14:paraId="2D4118DB" w14:textId="0FD77310" w:rsidR="002E7CB6" w:rsidRPr="00E636A3" w:rsidRDefault="002E7CB6" w:rsidP="00125D28">
            <w:pPr>
              <w:spacing w:before="120" w:after="120" w:line="240" w:lineRule="auto"/>
              <w:jc w:val="center"/>
              <w:rPr>
                <w:rFonts w:cs="Times New Roman"/>
                <w:szCs w:val="26"/>
              </w:rPr>
            </w:pPr>
            <w:r w:rsidRPr="00E636A3">
              <w:rPr>
                <w:rFonts w:cs="Times New Roman"/>
                <w:szCs w:val="26"/>
              </w:rPr>
              <w:t>21,9</w:t>
            </w:r>
          </w:p>
        </w:tc>
        <w:tc>
          <w:tcPr>
            <w:tcW w:w="1566" w:type="dxa"/>
            <w:shd w:val="clear" w:color="auto" w:fill="FFFFFF" w:themeFill="background1"/>
            <w:noWrap/>
            <w:vAlign w:val="center"/>
          </w:tcPr>
          <w:p w14:paraId="35636426" w14:textId="0AB8821B" w:rsidR="002E7CB6" w:rsidRPr="00E636A3" w:rsidRDefault="002E7CB6" w:rsidP="00125D28">
            <w:pPr>
              <w:spacing w:before="120" w:after="120" w:line="240" w:lineRule="auto"/>
              <w:jc w:val="center"/>
              <w:rPr>
                <w:rFonts w:cs="Times New Roman"/>
                <w:szCs w:val="26"/>
              </w:rPr>
            </w:pPr>
            <w:r w:rsidRPr="00E636A3">
              <w:rPr>
                <w:rFonts w:cs="Times New Roman"/>
                <w:b/>
                <w:bCs/>
                <w:szCs w:val="26"/>
              </w:rPr>
              <w:t>0,13</w:t>
            </w:r>
          </w:p>
        </w:tc>
      </w:tr>
      <w:tr w:rsidR="00E636A3" w:rsidRPr="00E636A3" w14:paraId="5E609001" w14:textId="77777777" w:rsidTr="00E878D5">
        <w:trPr>
          <w:trHeight w:val="330"/>
        </w:trPr>
        <w:tc>
          <w:tcPr>
            <w:tcW w:w="704" w:type="dxa"/>
            <w:shd w:val="clear" w:color="auto" w:fill="FFFFFF" w:themeFill="background1"/>
            <w:noWrap/>
            <w:vAlign w:val="center"/>
          </w:tcPr>
          <w:p w14:paraId="171A08DF"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t>6</w:t>
            </w:r>
          </w:p>
        </w:tc>
        <w:tc>
          <w:tcPr>
            <w:tcW w:w="3974" w:type="dxa"/>
            <w:shd w:val="clear" w:color="auto" w:fill="FFFFFF" w:themeFill="background1"/>
            <w:noWrap/>
            <w:vAlign w:val="center"/>
            <w:hideMark/>
          </w:tcPr>
          <w:p w14:paraId="5CD2FE9E" w14:textId="77777777" w:rsidR="002E7CB6" w:rsidRPr="00E636A3" w:rsidRDefault="002E7CB6" w:rsidP="00125D28">
            <w:pPr>
              <w:spacing w:before="120" w:after="120" w:line="240" w:lineRule="auto"/>
              <w:jc w:val="both"/>
              <w:rPr>
                <w:rFonts w:cs="Times New Roman"/>
                <w:szCs w:val="26"/>
              </w:rPr>
            </w:pPr>
            <w:r w:rsidRPr="00E636A3">
              <w:rPr>
                <w:rFonts w:cs="Times New Roman"/>
                <w:szCs w:val="26"/>
              </w:rPr>
              <w:t>Trạm điện</w:t>
            </w:r>
          </w:p>
        </w:tc>
        <w:tc>
          <w:tcPr>
            <w:tcW w:w="1838" w:type="dxa"/>
            <w:shd w:val="clear" w:color="auto" w:fill="FFFFFF" w:themeFill="background1"/>
            <w:noWrap/>
            <w:vAlign w:val="center"/>
          </w:tcPr>
          <w:p w14:paraId="257EE8AA" w14:textId="127AC70F" w:rsidR="002E7CB6" w:rsidRPr="00E636A3" w:rsidRDefault="002E7CB6" w:rsidP="00125D28">
            <w:pPr>
              <w:spacing w:before="120" w:after="120" w:line="240" w:lineRule="auto"/>
              <w:jc w:val="center"/>
              <w:rPr>
                <w:rFonts w:cs="Times New Roman"/>
                <w:szCs w:val="26"/>
              </w:rPr>
            </w:pPr>
            <w:r w:rsidRPr="00E636A3">
              <w:rPr>
                <w:rFonts w:cs="Times New Roman"/>
                <w:szCs w:val="26"/>
              </w:rPr>
              <w:t>16</w:t>
            </w:r>
          </w:p>
        </w:tc>
        <w:tc>
          <w:tcPr>
            <w:tcW w:w="1843" w:type="dxa"/>
            <w:shd w:val="clear" w:color="auto" w:fill="FFFFFF" w:themeFill="background1"/>
            <w:noWrap/>
            <w:vAlign w:val="center"/>
          </w:tcPr>
          <w:p w14:paraId="10B07F80" w14:textId="7B3A7E77" w:rsidR="002E7CB6" w:rsidRPr="00E636A3" w:rsidRDefault="002E7CB6" w:rsidP="00125D28">
            <w:pPr>
              <w:spacing w:before="120" w:after="120" w:line="240" w:lineRule="auto"/>
              <w:jc w:val="center"/>
              <w:rPr>
                <w:rFonts w:cs="Times New Roman"/>
                <w:szCs w:val="26"/>
              </w:rPr>
            </w:pPr>
            <w:r w:rsidRPr="00E636A3">
              <w:rPr>
                <w:rFonts w:cs="Times New Roman"/>
                <w:szCs w:val="26"/>
              </w:rPr>
              <w:t>16</w:t>
            </w:r>
          </w:p>
        </w:tc>
        <w:tc>
          <w:tcPr>
            <w:tcW w:w="1566" w:type="dxa"/>
            <w:shd w:val="clear" w:color="auto" w:fill="FFFFFF" w:themeFill="background1"/>
            <w:noWrap/>
            <w:vAlign w:val="center"/>
          </w:tcPr>
          <w:p w14:paraId="5E181EC0" w14:textId="0B59CE79" w:rsidR="002E7CB6" w:rsidRPr="00E636A3" w:rsidRDefault="002E7CB6" w:rsidP="00125D28">
            <w:pPr>
              <w:spacing w:before="120" w:after="120" w:line="240" w:lineRule="auto"/>
              <w:jc w:val="center"/>
              <w:rPr>
                <w:rFonts w:cs="Times New Roman"/>
                <w:szCs w:val="26"/>
              </w:rPr>
            </w:pPr>
            <w:r w:rsidRPr="00E636A3">
              <w:rPr>
                <w:rFonts w:cs="Times New Roman"/>
                <w:b/>
                <w:bCs/>
                <w:szCs w:val="26"/>
              </w:rPr>
              <w:t>0,10</w:t>
            </w:r>
          </w:p>
        </w:tc>
      </w:tr>
      <w:tr w:rsidR="00E636A3" w:rsidRPr="00E636A3" w14:paraId="5F821976" w14:textId="77777777" w:rsidTr="00E878D5">
        <w:trPr>
          <w:trHeight w:val="330"/>
        </w:trPr>
        <w:tc>
          <w:tcPr>
            <w:tcW w:w="704" w:type="dxa"/>
            <w:shd w:val="clear" w:color="auto" w:fill="FFFFFF" w:themeFill="background1"/>
            <w:noWrap/>
            <w:vAlign w:val="center"/>
          </w:tcPr>
          <w:p w14:paraId="3981518D" w14:textId="77777777" w:rsidR="002E7CB6" w:rsidRPr="00E636A3" w:rsidRDefault="002E7CB6" w:rsidP="00125D28">
            <w:pPr>
              <w:spacing w:before="120" w:after="120" w:line="240" w:lineRule="auto"/>
              <w:jc w:val="center"/>
              <w:rPr>
                <w:rFonts w:cs="Times New Roman"/>
                <w:b/>
                <w:i/>
                <w:szCs w:val="26"/>
              </w:rPr>
            </w:pPr>
            <w:r w:rsidRPr="00E636A3">
              <w:rPr>
                <w:rFonts w:cs="Times New Roman"/>
                <w:b/>
                <w:i/>
                <w:szCs w:val="26"/>
              </w:rPr>
              <w:t>I.3</w:t>
            </w:r>
          </w:p>
        </w:tc>
        <w:tc>
          <w:tcPr>
            <w:tcW w:w="3974" w:type="dxa"/>
            <w:shd w:val="clear" w:color="auto" w:fill="FFFFFF" w:themeFill="background1"/>
            <w:noWrap/>
            <w:vAlign w:val="center"/>
          </w:tcPr>
          <w:p w14:paraId="31226A3C" w14:textId="77777777" w:rsidR="002E7CB6" w:rsidRPr="00E636A3" w:rsidRDefault="002E7CB6" w:rsidP="00125D28">
            <w:pPr>
              <w:spacing w:before="120" w:after="120" w:line="240" w:lineRule="auto"/>
              <w:jc w:val="both"/>
              <w:rPr>
                <w:rFonts w:cs="Times New Roman"/>
                <w:b/>
                <w:i/>
                <w:szCs w:val="26"/>
              </w:rPr>
            </w:pPr>
            <w:r w:rsidRPr="00E636A3">
              <w:rPr>
                <w:rFonts w:cs="Times New Roman"/>
                <w:b/>
                <w:i/>
                <w:szCs w:val="26"/>
              </w:rPr>
              <w:t>Hạng mục công trình bảo vệ môi trường</w:t>
            </w:r>
          </w:p>
        </w:tc>
        <w:tc>
          <w:tcPr>
            <w:tcW w:w="1838" w:type="dxa"/>
            <w:shd w:val="clear" w:color="auto" w:fill="FFFFFF" w:themeFill="background1"/>
            <w:noWrap/>
            <w:vAlign w:val="center"/>
          </w:tcPr>
          <w:p w14:paraId="10525BBD" w14:textId="479F217C" w:rsidR="002E7CB6" w:rsidRPr="00E636A3" w:rsidRDefault="002E7CB6" w:rsidP="00125D28">
            <w:pPr>
              <w:spacing w:before="120" w:after="120" w:line="240" w:lineRule="auto"/>
              <w:jc w:val="center"/>
              <w:rPr>
                <w:rFonts w:cs="Times New Roman"/>
                <w:b/>
                <w:i/>
                <w:szCs w:val="26"/>
              </w:rPr>
            </w:pPr>
            <w:r w:rsidRPr="00E636A3">
              <w:rPr>
                <w:rFonts w:cs="Times New Roman"/>
                <w:b/>
                <w:bCs/>
                <w:i/>
                <w:iCs/>
                <w:szCs w:val="26"/>
              </w:rPr>
              <w:t>30</w:t>
            </w:r>
          </w:p>
        </w:tc>
        <w:tc>
          <w:tcPr>
            <w:tcW w:w="1843" w:type="dxa"/>
            <w:shd w:val="clear" w:color="auto" w:fill="FFFFFF" w:themeFill="background1"/>
            <w:noWrap/>
            <w:vAlign w:val="center"/>
          </w:tcPr>
          <w:p w14:paraId="42961044" w14:textId="78A2DCEF" w:rsidR="002E7CB6" w:rsidRPr="00E636A3" w:rsidRDefault="002E7CB6" w:rsidP="00125D28">
            <w:pPr>
              <w:spacing w:before="120" w:after="120" w:line="240" w:lineRule="auto"/>
              <w:jc w:val="center"/>
              <w:rPr>
                <w:rFonts w:cs="Times New Roman"/>
                <w:b/>
                <w:i/>
                <w:szCs w:val="26"/>
              </w:rPr>
            </w:pPr>
            <w:r w:rsidRPr="00E636A3">
              <w:rPr>
                <w:rFonts w:cs="Times New Roman"/>
                <w:b/>
                <w:bCs/>
                <w:i/>
                <w:iCs/>
                <w:szCs w:val="26"/>
              </w:rPr>
              <w:t>30</w:t>
            </w:r>
          </w:p>
        </w:tc>
        <w:tc>
          <w:tcPr>
            <w:tcW w:w="1566" w:type="dxa"/>
            <w:shd w:val="clear" w:color="auto" w:fill="FFFFFF" w:themeFill="background1"/>
            <w:noWrap/>
            <w:vAlign w:val="center"/>
          </w:tcPr>
          <w:p w14:paraId="11FAD9CC" w14:textId="7364BD86" w:rsidR="002E7CB6" w:rsidRPr="00E636A3" w:rsidRDefault="002E7CB6" w:rsidP="00125D28">
            <w:pPr>
              <w:spacing w:before="120" w:after="120" w:line="240" w:lineRule="auto"/>
              <w:jc w:val="center"/>
              <w:rPr>
                <w:rFonts w:eastAsia="Batang" w:cs="Times New Roman"/>
                <w:b/>
                <w:i/>
                <w:szCs w:val="26"/>
              </w:rPr>
            </w:pPr>
            <w:r w:rsidRPr="00E636A3">
              <w:rPr>
                <w:rFonts w:eastAsia="Batang" w:cs="Times New Roman"/>
                <w:b/>
                <w:bCs/>
                <w:szCs w:val="26"/>
              </w:rPr>
              <w:t>0,18</w:t>
            </w:r>
          </w:p>
        </w:tc>
      </w:tr>
      <w:tr w:rsidR="00E636A3" w:rsidRPr="00E636A3" w14:paraId="56D83E93" w14:textId="77777777" w:rsidTr="00E878D5">
        <w:trPr>
          <w:trHeight w:val="330"/>
        </w:trPr>
        <w:tc>
          <w:tcPr>
            <w:tcW w:w="704" w:type="dxa"/>
            <w:shd w:val="clear" w:color="auto" w:fill="FFFFFF" w:themeFill="background1"/>
            <w:noWrap/>
            <w:vAlign w:val="center"/>
          </w:tcPr>
          <w:p w14:paraId="1D17A01B"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t>1</w:t>
            </w:r>
          </w:p>
        </w:tc>
        <w:tc>
          <w:tcPr>
            <w:tcW w:w="3974" w:type="dxa"/>
            <w:shd w:val="clear" w:color="auto" w:fill="FFFFFF" w:themeFill="background1"/>
            <w:noWrap/>
            <w:vAlign w:val="center"/>
          </w:tcPr>
          <w:p w14:paraId="2E65F64A" w14:textId="77777777" w:rsidR="002E7CB6" w:rsidRPr="00E636A3" w:rsidRDefault="002E7CB6" w:rsidP="00125D28">
            <w:pPr>
              <w:spacing w:before="120" w:after="120" w:line="240" w:lineRule="auto"/>
              <w:jc w:val="both"/>
              <w:rPr>
                <w:rFonts w:cs="Times New Roman"/>
                <w:szCs w:val="26"/>
              </w:rPr>
            </w:pPr>
            <w:r w:rsidRPr="00E636A3">
              <w:rPr>
                <w:rFonts w:cs="Times New Roman"/>
                <w:szCs w:val="26"/>
              </w:rPr>
              <w:t>Kho chất thải nguy hại</w:t>
            </w:r>
          </w:p>
        </w:tc>
        <w:tc>
          <w:tcPr>
            <w:tcW w:w="1838" w:type="dxa"/>
            <w:shd w:val="clear" w:color="auto" w:fill="FFFFFF" w:themeFill="background1"/>
            <w:noWrap/>
            <w:vAlign w:val="center"/>
          </w:tcPr>
          <w:p w14:paraId="18A63D7E" w14:textId="77A304F8" w:rsidR="002E7CB6" w:rsidRPr="00E636A3" w:rsidRDefault="002E7CB6" w:rsidP="00125D28">
            <w:pPr>
              <w:spacing w:before="120" w:after="120" w:line="240" w:lineRule="auto"/>
              <w:jc w:val="center"/>
              <w:rPr>
                <w:rFonts w:cs="Times New Roman"/>
                <w:szCs w:val="26"/>
              </w:rPr>
            </w:pPr>
            <w:r w:rsidRPr="00E636A3">
              <w:rPr>
                <w:rFonts w:cs="Times New Roman"/>
                <w:szCs w:val="26"/>
              </w:rPr>
              <w:t>10</w:t>
            </w:r>
          </w:p>
        </w:tc>
        <w:tc>
          <w:tcPr>
            <w:tcW w:w="1843" w:type="dxa"/>
            <w:shd w:val="clear" w:color="auto" w:fill="FFFFFF" w:themeFill="background1"/>
            <w:noWrap/>
            <w:vAlign w:val="center"/>
          </w:tcPr>
          <w:p w14:paraId="3C91BEA0" w14:textId="511DBE41" w:rsidR="002E7CB6" w:rsidRPr="00E636A3" w:rsidRDefault="002E7CB6" w:rsidP="00125D28">
            <w:pPr>
              <w:spacing w:before="120" w:after="120" w:line="240" w:lineRule="auto"/>
              <w:jc w:val="center"/>
              <w:rPr>
                <w:rFonts w:cs="Times New Roman"/>
                <w:szCs w:val="26"/>
              </w:rPr>
            </w:pPr>
            <w:r w:rsidRPr="00E636A3">
              <w:rPr>
                <w:rFonts w:cs="Times New Roman"/>
                <w:szCs w:val="26"/>
              </w:rPr>
              <w:t>10</w:t>
            </w:r>
          </w:p>
        </w:tc>
        <w:tc>
          <w:tcPr>
            <w:tcW w:w="1566" w:type="dxa"/>
            <w:shd w:val="clear" w:color="auto" w:fill="FFFFFF" w:themeFill="background1"/>
            <w:noWrap/>
            <w:vAlign w:val="center"/>
          </w:tcPr>
          <w:p w14:paraId="3E4ACE47" w14:textId="5CB24E80" w:rsidR="002E7CB6" w:rsidRPr="00E636A3" w:rsidRDefault="002E7CB6" w:rsidP="00125D28">
            <w:pPr>
              <w:spacing w:before="120" w:after="120" w:line="240" w:lineRule="auto"/>
              <w:jc w:val="center"/>
              <w:rPr>
                <w:rFonts w:eastAsia="Batang" w:cs="Times New Roman"/>
                <w:szCs w:val="26"/>
              </w:rPr>
            </w:pPr>
            <w:r w:rsidRPr="00E636A3">
              <w:rPr>
                <w:rFonts w:eastAsia="Batang" w:cs="Times New Roman"/>
                <w:b/>
                <w:bCs/>
                <w:szCs w:val="26"/>
              </w:rPr>
              <w:t>0,06</w:t>
            </w:r>
          </w:p>
        </w:tc>
      </w:tr>
      <w:tr w:rsidR="00E636A3" w:rsidRPr="00E636A3" w14:paraId="5C4FA767" w14:textId="77777777" w:rsidTr="00E878D5">
        <w:trPr>
          <w:trHeight w:val="330"/>
        </w:trPr>
        <w:tc>
          <w:tcPr>
            <w:tcW w:w="704" w:type="dxa"/>
            <w:shd w:val="clear" w:color="auto" w:fill="FFFFFF" w:themeFill="background1"/>
            <w:noWrap/>
            <w:vAlign w:val="center"/>
          </w:tcPr>
          <w:p w14:paraId="40E583DD" w14:textId="77777777" w:rsidR="002E7CB6" w:rsidRPr="00E636A3" w:rsidRDefault="002E7CB6" w:rsidP="00125D28">
            <w:pPr>
              <w:spacing w:before="120" w:after="120" w:line="240" w:lineRule="auto"/>
              <w:jc w:val="center"/>
              <w:rPr>
                <w:rFonts w:cs="Times New Roman"/>
                <w:szCs w:val="26"/>
              </w:rPr>
            </w:pPr>
            <w:r w:rsidRPr="00E636A3">
              <w:rPr>
                <w:rFonts w:cs="Times New Roman"/>
                <w:szCs w:val="26"/>
              </w:rPr>
              <w:t>2</w:t>
            </w:r>
          </w:p>
        </w:tc>
        <w:tc>
          <w:tcPr>
            <w:tcW w:w="3974" w:type="dxa"/>
            <w:shd w:val="clear" w:color="auto" w:fill="FFFFFF" w:themeFill="background1"/>
            <w:noWrap/>
            <w:vAlign w:val="center"/>
          </w:tcPr>
          <w:p w14:paraId="400095CB" w14:textId="77777777" w:rsidR="002E7CB6" w:rsidRPr="00E636A3" w:rsidRDefault="002E7CB6" w:rsidP="00125D28">
            <w:pPr>
              <w:spacing w:before="120" w:after="120" w:line="240" w:lineRule="auto"/>
              <w:jc w:val="both"/>
              <w:rPr>
                <w:rFonts w:cs="Times New Roman"/>
                <w:szCs w:val="26"/>
              </w:rPr>
            </w:pPr>
            <w:r w:rsidRPr="00E636A3">
              <w:rPr>
                <w:rFonts w:cs="Times New Roman"/>
                <w:szCs w:val="26"/>
              </w:rPr>
              <w:t>Kho chất thải rắn thông thường</w:t>
            </w:r>
          </w:p>
        </w:tc>
        <w:tc>
          <w:tcPr>
            <w:tcW w:w="1838" w:type="dxa"/>
            <w:shd w:val="clear" w:color="auto" w:fill="FFFFFF" w:themeFill="background1"/>
            <w:noWrap/>
            <w:vAlign w:val="center"/>
          </w:tcPr>
          <w:p w14:paraId="717F64C9" w14:textId="30F8D888" w:rsidR="002E7CB6" w:rsidRPr="00E636A3" w:rsidRDefault="002E7CB6" w:rsidP="00125D28">
            <w:pPr>
              <w:spacing w:before="120" w:after="120" w:line="240" w:lineRule="auto"/>
              <w:jc w:val="center"/>
              <w:rPr>
                <w:rFonts w:cs="Times New Roman"/>
                <w:szCs w:val="26"/>
              </w:rPr>
            </w:pPr>
            <w:r w:rsidRPr="00E636A3">
              <w:rPr>
                <w:rFonts w:cs="Times New Roman"/>
                <w:szCs w:val="26"/>
              </w:rPr>
              <w:t>20</w:t>
            </w:r>
          </w:p>
        </w:tc>
        <w:tc>
          <w:tcPr>
            <w:tcW w:w="1843" w:type="dxa"/>
            <w:shd w:val="clear" w:color="auto" w:fill="FFFFFF" w:themeFill="background1"/>
            <w:noWrap/>
            <w:vAlign w:val="center"/>
          </w:tcPr>
          <w:p w14:paraId="3F4A5D45" w14:textId="3676C4A1" w:rsidR="002E7CB6" w:rsidRPr="00E636A3" w:rsidRDefault="002E7CB6" w:rsidP="00125D28">
            <w:pPr>
              <w:spacing w:before="120" w:after="120" w:line="240" w:lineRule="auto"/>
              <w:jc w:val="center"/>
              <w:rPr>
                <w:rFonts w:cs="Times New Roman"/>
                <w:szCs w:val="26"/>
              </w:rPr>
            </w:pPr>
            <w:r w:rsidRPr="00E636A3">
              <w:rPr>
                <w:rFonts w:cs="Times New Roman"/>
                <w:szCs w:val="26"/>
              </w:rPr>
              <w:t>20</w:t>
            </w:r>
          </w:p>
        </w:tc>
        <w:tc>
          <w:tcPr>
            <w:tcW w:w="1566" w:type="dxa"/>
            <w:shd w:val="clear" w:color="auto" w:fill="FFFFFF" w:themeFill="background1"/>
            <w:noWrap/>
            <w:vAlign w:val="center"/>
          </w:tcPr>
          <w:p w14:paraId="22E8E96C" w14:textId="57D4DAFF" w:rsidR="002E7CB6" w:rsidRPr="00E636A3" w:rsidRDefault="002E7CB6" w:rsidP="00125D28">
            <w:pPr>
              <w:spacing w:before="120" w:after="120" w:line="240" w:lineRule="auto"/>
              <w:jc w:val="center"/>
              <w:rPr>
                <w:rFonts w:eastAsia="Batang" w:cs="Times New Roman"/>
                <w:szCs w:val="26"/>
              </w:rPr>
            </w:pPr>
            <w:r w:rsidRPr="00E636A3">
              <w:rPr>
                <w:rFonts w:eastAsia="Batang" w:cs="Times New Roman"/>
                <w:b/>
                <w:bCs/>
                <w:szCs w:val="26"/>
              </w:rPr>
              <w:t>0,12</w:t>
            </w:r>
          </w:p>
        </w:tc>
      </w:tr>
      <w:tr w:rsidR="00E636A3" w:rsidRPr="00E636A3" w14:paraId="36B2AA5B" w14:textId="77777777" w:rsidTr="00E878D5">
        <w:trPr>
          <w:trHeight w:val="330"/>
        </w:trPr>
        <w:tc>
          <w:tcPr>
            <w:tcW w:w="704" w:type="dxa"/>
            <w:shd w:val="clear" w:color="auto" w:fill="FFFFFF" w:themeFill="background1"/>
            <w:noWrap/>
            <w:vAlign w:val="center"/>
            <w:hideMark/>
          </w:tcPr>
          <w:p w14:paraId="76D60C15" w14:textId="77777777" w:rsidR="002E7CB6" w:rsidRPr="00E636A3" w:rsidRDefault="002E7CB6" w:rsidP="00125D28">
            <w:pPr>
              <w:spacing w:before="120" w:after="120" w:line="240" w:lineRule="auto"/>
              <w:jc w:val="center"/>
              <w:rPr>
                <w:rFonts w:cs="Times New Roman"/>
                <w:b/>
                <w:bCs/>
                <w:szCs w:val="26"/>
              </w:rPr>
            </w:pPr>
            <w:r w:rsidRPr="00E636A3">
              <w:rPr>
                <w:rFonts w:eastAsia="Batang" w:cs="Times New Roman"/>
                <w:b/>
                <w:bCs/>
                <w:szCs w:val="26"/>
              </w:rPr>
              <w:t>II</w:t>
            </w:r>
          </w:p>
        </w:tc>
        <w:tc>
          <w:tcPr>
            <w:tcW w:w="3974" w:type="dxa"/>
            <w:shd w:val="clear" w:color="auto" w:fill="FFFFFF" w:themeFill="background1"/>
            <w:noWrap/>
            <w:vAlign w:val="center"/>
            <w:hideMark/>
          </w:tcPr>
          <w:p w14:paraId="0C9A7087" w14:textId="1AE6E244" w:rsidR="002E7CB6" w:rsidRPr="00E636A3" w:rsidRDefault="002E7CB6" w:rsidP="00125D28">
            <w:pPr>
              <w:spacing w:before="120" w:after="120" w:line="240" w:lineRule="auto"/>
              <w:jc w:val="both"/>
              <w:rPr>
                <w:rFonts w:cs="Times New Roman"/>
                <w:b/>
                <w:bCs/>
                <w:szCs w:val="26"/>
              </w:rPr>
            </w:pPr>
            <w:r w:rsidRPr="00E636A3">
              <w:rPr>
                <w:rFonts w:eastAsia="Batang" w:cs="Times New Roman"/>
                <w:b/>
                <w:bCs/>
                <w:szCs w:val="26"/>
              </w:rPr>
              <w:t>Cây xanh</w:t>
            </w:r>
            <w:r w:rsidR="00EC24F8" w:rsidRPr="00E636A3">
              <w:rPr>
                <w:rFonts w:eastAsia="Batang" w:cs="Times New Roman"/>
                <w:b/>
                <w:bCs/>
                <w:szCs w:val="26"/>
              </w:rPr>
              <w:t>, thảm cỏ</w:t>
            </w:r>
          </w:p>
        </w:tc>
        <w:tc>
          <w:tcPr>
            <w:tcW w:w="1838" w:type="dxa"/>
            <w:shd w:val="clear" w:color="auto" w:fill="FFFFFF" w:themeFill="background1"/>
            <w:noWrap/>
            <w:vAlign w:val="center"/>
          </w:tcPr>
          <w:p w14:paraId="1BDB97ED" w14:textId="3504093F" w:rsidR="002E7CB6" w:rsidRPr="00E636A3" w:rsidRDefault="002E7CB6" w:rsidP="00125D28">
            <w:pPr>
              <w:spacing w:before="120" w:after="120" w:line="240" w:lineRule="auto"/>
              <w:jc w:val="center"/>
              <w:rPr>
                <w:rFonts w:cs="Times New Roman"/>
                <w:b/>
                <w:bCs/>
                <w:szCs w:val="26"/>
              </w:rPr>
            </w:pPr>
            <w:r w:rsidRPr="00E636A3">
              <w:rPr>
                <w:rFonts w:cs="Times New Roman"/>
                <w:b/>
                <w:bCs/>
                <w:szCs w:val="26"/>
              </w:rPr>
              <w:t>3.292</w:t>
            </w:r>
          </w:p>
        </w:tc>
        <w:tc>
          <w:tcPr>
            <w:tcW w:w="1843" w:type="dxa"/>
            <w:shd w:val="clear" w:color="auto" w:fill="FFFFFF" w:themeFill="background1"/>
            <w:noWrap/>
            <w:vAlign w:val="center"/>
          </w:tcPr>
          <w:p w14:paraId="5260315E" w14:textId="220864A8" w:rsidR="002E7CB6" w:rsidRPr="00E636A3" w:rsidRDefault="002E7CB6" w:rsidP="00125D28">
            <w:pPr>
              <w:spacing w:before="120" w:after="120" w:line="240" w:lineRule="auto"/>
              <w:jc w:val="center"/>
              <w:rPr>
                <w:rFonts w:cs="Times New Roman"/>
                <w:b/>
                <w:bCs/>
                <w:szCs w:val="26"/>
              </w:rPr>
            </w:pPr>
            <w:r w:rsidRPr="00E636A3">
              <w:rPr>
                <w:rFonts w:cs="Times New Roman"/>
                <w:b/>
                <w:bCs/>
                <w:szCs w:val="26"/>
              </w:rPr>
              <w:t>-</w:t>
            </w:r>
          </w:p>
        </w:tc>
        <w:tc>
          <w:tcPr>
            <w:tcW w:w="1566" w:type="dxa"/>
            <w:shd w:val="clear" w:color="auto" w:fill="FFFFFF" w:themeFill="background1"/>
            <w:noWrap/>
            <w:vAlign w:val="center"/>
          </w:tcPr>
          <w:p w14:paraId="4F52CDEC" w14:textId="5336C751" w:rsidR="002E7CB6" w:rsidRPr="00E636A3" w:rsidRDefault="002E7CB6" w:rsidP="00125D28">
            <w:pPr>
              <w:spacing w:before="120" w:after="120" w:line="240" w:lineRule="auto"/>
              <w:jc w:val="center"/>
              <w:rPr>
                <w:rFonts w:cs="Times New Roman"/>
                <w:b/>
                <w:bCs/>
                <w:szCs w:val="26"/>
              </w:rPr>
            </w:pPr>
            <w:r w:rsidRPr="00E636A3">
              <w:rPr>
                <w:rFonts w:cs="Times New Roman"/>
                <w:b/>
                <w:bCs/>
                <w:szCs w:val="26"/>
              </w:rPr>
              <w:t>20,26</w:t>
            </w:r>
          </w:p>
        </w:tc>
      </w:tr>
      <w:tr w:rsidR="00E636A3" w:rsidRPr="00E636A3" w14:paraId="31FB0A30" w14:textId="77777777" w:rsidTr="0032215A">
        <w:trPr>
          <w:trHeight w:val="330"/>
        </w:trPr>
        <w:tc>
          <w:tcPr>
            <w:tcW w:w="704" w:type="dxa"/>
            <w:shd w:val="clear" w:color="auto" w:fill="FFFFFF" w:themeFill="background1"/>
            <w:noWrap/>
            <w:vAlign w:val="center"/>
            <w:hideMark/>
          </w:tcPr>
          <w:p w14:paraId="7F3E33CE" w14:textId="77777777" w:rsidR="00886C24" w:rsidRPr="00E636A3" w:rsidRDefault="00886C24" w:rsidP="00125D28">
            <w:pPr>
              <w:spacing w:before="120" w:after="120" w:line="240" w:lineRule="auto"/>
              <w:jc w:val="center"/>
              <w:rPr>
                <w:rFonts w:cs="Times New Roman"/>
                <w:b/>
                <w:bCs/>
                <w:szCs w:val="26"/>
              </w:rPr>
            </w:pPr>
            <w:r w:rsidRPr="00E636A3">
              <w:rPr>
                <w:rFonts w:eastAsia="Batang" w:cs="Times New Roman"/>
                <w:b/>
                <w:bCs/>
                <w:szCs w:val="26"/>
              </w:rPr>
              <w:t>III</w:t>
            </w:r>
          </w:p>
        </w:tc>
        <w:tc>
          <w:tcPr>
            <w:tcW w:w="3974" w:type="dxa"/>
            <w:shd w:val="clear" w:color="auto" w:fill="FFFFFF" w:themeFill="background1"/>
            <w:noWrap/>
            <w:vAlign w:val="center"/>
            <w:hideMark/>
          </w:tcPr>
          <w:p w14:paraId="1056625F" w14:textId="77777777" w:rsidR="00886C24" w:rsidRPr="00E636A3" w:rsidRDefault="00886C24" w:rsidP="00125D28">
            <w:pPr>
              <w:spacing w:before="120" w:after="120" w:line="240" w:lineRule="auto"/>
              <w:jc w:val="both"/>
              <w:rPr>
                <w:rFonts w:cs="Times New Roman"/>
                <w:b/>
                <w:bCs/>
                <w:szCs w:val="26"/>
              </w:rPr>
            </w:pPr>
            <w:r w:rsidRPr="00E636A3">
              <w:rPr>
                <w:rFonts w:eastAsia="Batang" w:cs="Times New Roman"/>
                <w:b/>
                <w:bCs/>
                <w:szCs w:val="26"/>
              </w:rPr>
              <w:t>Sân bãi và đường nội bộ</w:t>
            </w:r>
          </w:p>
        </w:tc>
        <w:tc>
          <w:tcPr>
            <w:tcW w:w="1838" w:type="dxa"/>
            <w:shd w:val="clear" w:color="auto" w:fill="FFFFFF" w:themeFill="background1"/>
            <w:noWrap/>
            <w:vAlign w:val="center"/>
          </w:tcPr>
          <w:p w14:paraId="5D0885CA" w14:textId="0F113228" w:rsidR="00886C24" w:rsidRPr="00E636A3" w:rsidRDefault="00886C24" w:rsidP="00125D28">
            <w:pPr>
              <w:spacing w:before="120" w:after="120" w:line="240" w:lineRule="auto"/>
              <w:jc w:val="center"/>
              <w:rPr>
                <w:rFonts w:cs="Times New Roman"/>
                <w:b/>
                <w:bCs/>
                <w:szCs w:val="26"/>
              </w:rPr>
            </w:pPr>
            <w:r w:rsidRPr="00E636A3">
              <w:rPr>
                <w:rFonts w:cs="Times New Roman"/>
                <w:b/>
                <w:bCs/>
                <w:szCs w:val="26"/>
              </w:rPr>
              <w:t>3.026,55</w:t>
            </w:r>
          </w:p>
        </w:tc>
        <w:tc>
          <w:tcPr>
            <w:tcW w:w="1843" w:type="dxa"/>
            <w:shd w:val="clear" w:color="auto" w:fill="FFFFFF" w:themeFill="background1"/>
            <w:noWrap/>
            <w:vAlign w:val="center"/>
          </w:tcPr>
          <w:p w14:paraId="2B0187D3" w14:textId="494A248A" w:rsidR="00886C24" w:rsidRPr="00E636A3" w:rsidRDefault="00886C24" w:rsidP="00125D28">
            <w:pPr>
              <w:spacing w:before="120" w:after="120" w:line="240" w:lineRule="auto"/>
              <w:jc w:val="center"/>
              <w:rPr>
                <w:rFonts w:cs="Times New Roman"/>
                <w:b/>
                <w:bCs/>
                <w:szCs w:val="26"/>
              </w:rPr>
            </w:pPr>
            <w:r w:rsidRPr="00E636A3">
              <w:rPr>
                <w:rFonts w:cs="Times New Roman"/>
                <w:b/>
                <w:bCs/>
                <w:szCs w:val="26"/>
              </w:rPr>
              <w:t>-</w:t>
            </w:r>
          </w:p>
        </w:tc>
        <w:tc>
          <w:tcPr>
            <w:tcW w:w="1566" w:type="dxa"/>
            <w:shd w:val="clear" w:color="auto" w:fill="FFFFFF" w:themeFill="background1"/>
            <w:noWrap/>
          </w:tcPr>
          <w:p w14:paraId="74C483A3" w14:textId="24CFB2B0" w:rsidR="00886C24" w:rsidRPr="00E636A3" w:rsidRDefault="00886C24" w:rsidP="00125D28">
            <w:pPr>
              <w:spacing w:before="120" w:after="120" w:line="240" w:lineRule="auto"/>
              <w:jc w:val="center"/>
              <w:rPr>
                <w:rFonts w:cs="Times New Roman"/>
                <w:b/>
                <w:bCs/>
                <w:szCs w:val="26"/>
              </w:rPr>
            </w:pPr>
            <w:r w:rsidRPr="00E636A3">
              <w:rPr>
                <w:rFonts w:cs="Times New Roman"/>
                <w:b/>
                <w:bCs/>
                <w:szCs w:val="26"/>
              </w:rPr>
              <w:t>18,</w:t>
            </w:r>
            <w:r w:rsidR="002E7CB6" w:rsidRPr="00E636A3">
              <w:rPr>
                <w:rFonts w:cs="Times New Roman"/>
                <w:b/>
                <w:bCs/>
                <w:szCs w:val="26"/>
              </w:rPr>
              <w:t>63</w:t>
            </w:r>
          </w:p>
        </w:tc>
      </w:tr>
      <w:tr w:rsidR="00E636A3" w:rsidRPr="00E636A3" w14:paraId="6C7C9FBA" w14:textId="77777777" w:rsidTr="008C6A96">
        <w:trPr>
          <w:trHeight w:val="330"/>
        </w:trPr>
        <w:tc>
          <w:tcPr>
            <w:tcW w:w="4678" w:type="dxa"/>
            <w:gridSpan w:val="2"/>
            <w:shd w:val="clear" w:color="auto" w:fill="FFFFFF" w:themeFill="background1"/>
            <w:noWrap/>
            <w:vAlign w:val="center"/>
            <w:hideMark/>
          </w:tcPr>
          <w:p w14:paraId="06C2A497" w14:textId="77777777" w:rsidR="00E878D5" w:rsidRPr="00E636A3" w:rsidRDefault="00E878D5" w:rsidP="00125D28">
            <w:pPr>
              <w:spacing w:before="120" w:after="120" w:line="240" w:lineRule="auto"/>
              <w:jc w:val="center"/>
              <w:rPr>
                <w:rFonts w:cs="Times New Roman"/>
                <w:b/>
                <w:bCs/>
                <w:szCs w:val="26"/>
              </w:rPr>
            </w:pPr>
            <w:r w:rsidRPr="00E636A3">
              <w:rPr>
                <w:rFonts w:eastAsia="Batang" w:cs="Times New Roman"/>
                <w:b/>
                <w:bCs/>
                <w:szCs w:val="26"/>
              </w:rPr>
              <w:t>TỔNG CỘNG (I+II+III)</w:t>
            </w:r>
          </w:p>
        </w:tc>
        <w:tc>
          <w:tcPr>
            <w:tcW w:w="1838" w:type="dxa"/>
            <w:shd w:val="clear" w:color="auto" w:fill="FFFFFF" w:themeFill="background1"/>
            <w:noWrap/>
          </w:tcPr>
          <w:p w14:paraId="7430DD77" w14:textId="3BA30734" w:rsidR="00E878D5" w:rsidRPr="00E636A3" w:rsidRDefault="00E878D5" w:rsidP="00125D28">
            <w:pPr>
              <w:spacing w:before="120" w:after="120" w:line="240" w:lineRule="auto"/>
              <w:jc w:val="center"/>
              <w:rPr>
                <w:rFonts w:eastAsia="Batang" w:cs="Times New Roman"/>
                <w:b/>
                <w:bCs/>
                <w:szCs w:val="26"/>
              </w:rPr>
            </w:pPr>
            <w:r w:rsidRPr="00E636A3">
              <w:rPr>
                <w:rFonts w:eastAsia="Batang" w:cs="Times New Roman"/>
                <w:b/>
                <w:bCs/>
                <w:szCs w:val="26"/>
              </w:rPr>
              <w:t>16.245,45</w:t>
            </w:r>
          </w:p>
        </w:tc>
        <w:tc>
          <w:tcPr>
            <w:tcW w:w="1843" w:type="dxa"/>
            <w:shd w:val="clear" w:color="auto" w:fill="FFFFFF" w:themeFill="background1"/>
            <w:noWrap/>
            <w:vAlign w:val="center"/>
          </w:tcPr>
          <w:p w14:paraId="11AD094E" w14:textId="24886291" w:rsidR="00E878D5" w:rsidRPr="00E636A3" w:rsidRDefault="002E7CB6" w:rsidP="00125D28">
            <w:pPr>
              <w:spacing w:before="120" w:after="120" w:line="240" w:lineRule="auto"/>
              <w:jc w:val="center"/>
              <w:rPr>
                <w:rFonts w:cs="Times New Roman"/>
                <w:b/>
                <w:bCs/>
                <w:szCs w:val="26"/>
              </w:rPr>
            </w:pPr>
            <w:r w:rsidRPr="00E636A3">
              <w:rPr>
                <w:rFonts w:eastAsia="Batang" w:cs="Times New Roman"/>
                <w:b/>
                <w:bCs/>
                <w:szCs w:val="26"/>
              </w:rPr>
              <w:t>10.886,90</w:t>
            </w:r>
          </w:p>
        </w:tc>
        <w:tc>
          <w:tcPr>
            <w:tcW w:w="1566" w:type="dxa"/>
            <w:shd w:val="clear" w:color="auto" w:fill="FFFFFF" w:themeFill="background1"/>
            <w:noWrap/>
          </w:tcPr>
          <w:p w14:paraId="364ABE8B" w14:textId="77777777" w:rsidR="00E878D5" w:rsidRPr="00E636A3" w:rsidRDefault="00E878D5" w:rsidP="00125D28">
            <w:pPr>
              <w:spacing w:before="120" w:after="120" w:line="240" w:lineRule="auto"/>
              <w:jc w:val="center"/>
              <w:rPr>
                <w:rFonts w:eastAsia="Batang" w:cs="Times New Roman"/>
                <w:b/>
                <w:bCs/>
                <w:szCs w:val="26"/>
              </w:rPr>
            </w:pPr>
            <w:r w:rsidRPr="00E636A3">
              <w:rPr>
                <w:rFonts w:eastAsia="Batang" w:cs="Times New Roman"/>
                <w:b/>
                <w:bCs/>
                <w:szCs w:val="26"/>
              </w:rPr>
              <w:t>100</w:t>
            </w:r>
          </w:p>
        </w:tc>
      </w:tr>
    </w:tbl>
    <w:p w14:paraId="17CFCD5C" w14:textId="210EFB8F" w:rsidR="00565D67" w:rsidRPr="00E636A3" w:rsidRDefault="00565D67" w:rsidP="00A74F90">
      <w:pPr>
        <w:pStyle w:val="chghich"/>
      </w:pPr>
      <w:r w:rsidRPr="00E636A3">
        <w:t xml:space="preserve">(Nguồn: </w:t>
      </w:r>
      <w:r w:rsidR="00DF2276" w:rsidRPr="00E636A3">
        <w:t>Công ty TNHH New Materials Blue Ocean</w:t>
      </w:r>
      <w:r w:rsidRPr="00E636A3">
        <w:t>, 2023)</w:t>
      </w:r>
    </w:p>
    <w:p w14:paraId="029BA888" w14:textId="77777777" w:rsidR="00367331" w:rsidRPr="00E636A3" w:rsidRDefault="004B42E8" w:rsidP="00367331">
      <w:pPr>
        <w:spacing w:before="120" w:after="120"/>
        <w:jc w:val="both"/>
        <w:rPr>
          <w:rFonts w:cs="Times New Roman"/>
          <w:i/>
          <w:iCs/>
          <w:szCs w:val="26"/>
          <w:u w:val="single"/>
        </w:rPr>
      </w:pPr>
      <w:r w:rsidRPr="00E636A3">
        <w:rPr>
          <w:rFonts w:cs="Times New Roman"/>
          <w:i/>
          <w:iCs/>
          <w:szCs w:val="26"/>
          <w:u w:val="single"/>
        </w:rPr>
        <w:t xml:space="preserve">Ghi chú: </w:t>
      </w:r>
    </w:p>
    <w:p w14:paraId="6A2606EB" w14:textId="0914EB83" w:rsidR="004B42E8" w:rsidRPr="00E636A3" w:rsidRDefault="004B42E8" w:rsidP="00171246">
      <w:pPr>
        <w:pStyle w:val="gachdaudong-"/>
        <w:rPr>
          <w:i/>
          <w:iCs/>
          <w:color w:val="auto"/>
          <w:u w:val="single"/>
        </w:rPr>
      </w:pPr>
      <w:r w:rsidRPr="00E636A3">
        <w:rPr>
          <w:color w:val="auto"/>
        </w:rPr>
        <w:t>Nhà máy được quy hoạch với các khu chức năng chính là:</w:t>
      </w:r>
    </w:p>
    <w:p w14:paraId="4FE4449B" w14:textId="6EDB6968" w:rsidR="004B42E8" w:rsidRPr="00E636A3" w:rsidRDefault="004B42E8" w:rsidP="00A74F90">
      <w:pPr>
        <w:pStyle w:val="gach"/>
      </w:pPr>
      <w:r w:rsidRPr="00E636A3">
        <w:t xml:space="preserve"> Đất xây dựng công trình (nhà xưởng sản xuất, nhà kho, công trình phụ trợ, công trình hạ tầng kỹ thuật,…)</w:t>
      </w:r>
    </w:p>
    <w:p w14:paraId="0328C2FB" w14:textId="0CC7BFB6" w:rsidR="004B42E8" w:rsidRPr="00E636A3" w:rsidRDefault="004B42E8" w:rsidP="00A74F90">
      <w:pPr>
        <w:pStyle w:val="gach"/>
      </w:pPr>
      <w:r w:rsidRPr="00E636A3">
        <w:t>Đất cây xanh.</w:t>
      </w:r>
    </w:p>
    <w:p w14:paraId="4DCCD466" w14:textId="24CD6510" w:rsidR="004B42E8" w:rsidRPr="00E636A3" w:rsidRDefault="004B42E8" w:rsidP="00A74F90">
      <w:pPr>
        <w:pStyle w:val="gach"/>
      </w:pPr>
      <w:r w:rsidRPr="00E636A3">
        <w:t>Đất hạ tầng kỹ thuật.</w:t>
      </w:r>
    </w:p>
    <w:p w14:paraId="45FD3642" w14:textId="12A638F8" w:rsidR="004B42E8" w:rsidRPr="00E636A3" w:rsidRDefault="004B42E8" w:rsidP="00A74F90">
      <w:pPr>
        <w:pStyle w:val="gach"/>
      </w:pPr>
      <w:r w:rsidRPr="00E636A3">
        <w:t>Đất giao thông.</w:t>
      </w:r>
    </w:p>
    <w:p w14:paraId="1E174D5B" w14:textId="43357DEB" w:rsidR="004B42E8" w:rsidRPr="00E636A3" w:rsidRDefault="004B42E8" w:rsidP="00171246">
      <w:pPr>
        <w:pStyle w:val="gachdaudong-"/>
        <w:rPr>
          <w:color w:val="auto"/>
        </w:rPr>
      </w:pPr>
      <w:r w:rsidRPr="00E636A3">
        <w:rPr>
          <w:color w:val="auto"/>
        </w:rPr>
        <w:t xml:space="preserve">Các công trình nhà xưởng, kho lựa chọn hình thức kiến trúc công nghiệp, kết cấu bê tông cốt thép và khung thép tiền chế. </w:t>
      </w:r>
    </w:p>
    <w:p w14:paraId="192881CE" w14:textId="25F9DD07" w:rsidR="00526574" w:rsidRPr="00E636A3" w:rsidRDefault="004B42E8" w:rsidP="00171246">
      <w:pPr>
        <w:pStyle w:val="gachdaudong-"/>
        <w:rPr>
          <w:color w:val="auto"/>
        </w:rPr>
      </w:pPr>
      <w:r w:rsidRPr="00E636A3">
        <w:rPr>
          <w:color w:val="auto"/>
        </w:rPr>
        <w:t xml:space="preserve">Các khối công trình hành chính dịch vụ được bố trí mặt tiền đường gần các lối tiếp cận để thuận tiện cho giao thông và kết hợp với các mảng xanh tại khu vực này để tạo không gian mở nhằm đảm bảo sức khỏe cho công nhân viên tại nhà máy. </w:t>
      </w:r>
    </w:p>
    <w:p w14:paraId="40E348AA" w14:textId="2AC91E1B" w:rsidR="00E878D5" w:rsidRPr="00E636A3" w:rsidRDefault="004B42E8" w:rsidP="00171246">
      <w:pPr>
        <w:pStyle w:val="gachdaudong-"/>
        <w:rPr>
          <w:color w:val="auto"/>
        </w:rPr>
      </w:pPr>
      <w:r w:rsidRPr="00E636A3">
        <w:rPr>
          <w:color w:val="auto"/>
        </w:rPr>
        <w:t>Cây xanh phân tán bố trí tiếp giáp với các công trình nhà xưởng, công trình hành chính, dịch vụ và trồng dọc trục đường tiếp giáp ranh đất bên ngoà</w:t>
      </w:r>
      <w:r w:rsidR="00526574" w:rsidRPr="00E636A3">
        <w:rPr>
          <w:color w:val="auto"/>
        </w:rPr>
        <w:t>i.</w:t>
      </w:r>
    </w:p>
    <w:p w14:paraId="1EC25949" w14:textId="77777777" w:rsidR="00526574" w:rsidRPr="00E636A3" w:rsidRDefault="00526574" w:rsidP="00171246">
      <w:pPr>
        <w:pStyle w:val="hoathi0"/>
        <w:rPr>
          <w:color w:val="auto"/>
        </w:rPr>
      </w:pPr>
      <w:r w:rsidRPr="00E636A3">
        <w:rPr>
          <w:color w:val="auto"/>
        </w:rPr>
        <w:t>Công trình văn phòng (3 tầng)</w:t>
      </w:r>
    </w:p>
    <w:p w14:paraId="20E80C7B" w14:textId="77777777" w:rsidR="00526574" w:rsidRPr="00E636A3" w:rsidRDefault="00526574" w:rsidP="00171246">
      <w:pPr>
        <w:pStyle w:val="gachdaudong-"/>
        <w:rPr>
          <w:color w:val="auto"/>
        </w:rPr>
      </w:pPr>
      <w:r w:rsidRPr="00E636A3">
        <w:rPr>
          <w:color w:val="auto"/>
        </w:rPr>
        <w:t>Diện tích xây dựng: 330 m².</w:t>
      </w:r>
    </w:p>
    <w:p w14:paraId="01337EB0" w14:textId="77777777" w:rsidR="00526574" w:rsidRPr="00E636A3" w:rsidRDefault="00526574" w:rsidP="00171246">
      <w:pPr>
        <w:pStyle w:val="gachdaudong-"/>
        <w:rPr>
          <w:color w:val="auto"/>
        </w:rPr>
      </w:pPr>
      <w:r w:rsidRPr="00E636A3">
        <w:rPr>
          <w:color w:val="auto"/>
        </w:rPr>
        <w:t>Diện tích sàn sử dụng: 990 m².</w:t>
      </w:r>
    </w:p>
    <w:p w14:paraId="2F8FDBAA" w14:textId="77777777" w:rsidR="00526574" w:rsidRPr="00E636A3" w:rsidRDefault="00526574" w:rsidP="00171246">
      <w:pPr>
        <w:pStyle w:val="gachdaudong-"/>
        <w:rPr>
          <w:color w:val="auto"/>
        </w:rPr>
      </w:pPr>
      <w:r w:rsidRPr="00E636A3">
        <w:rPr>
          <w:color w:val="auto"/>
        </w:rPr>
        <w:t>Chiều cao công trình: 8 m.</w:t>
      </w:r>
    </w:p>
    <w:p w14:paraId="3CEAC54D" w14:textId="77777777" w:rsidR="00526574" w:rsidRPr="00E636A3" w:rsidRDefault="00526574" w:rsidP="00171246">
      <w:pPr>
        <w:pStyle w:val="gachdaudong-"/>
        <w:rPr>
          <w:color w:val="auto"/>
        </w:rPr>
      </w:pPr>
      <w:r w:rsidRPr="00E636A3">
        <w:rPr>
          <w:color w:val="auto"/>
        </w:rPr>
        <w:lastRenderedPageBreak/>
        <w:t>Kết cấu nhà xưởng: Khung kèo thép, lát gạch ceramic chống trượt 600x600mm, trần thạch cao, lát gạch ceramic,</w:t>
      </w:r>
    </w:p>
    <w:p w14:paraId="159FF753" w14:textId="77777777" w:rsidR="00526574" w:rsidRPr="00E636A3" w:rsidRDefault="00526574" w:rsidP="00171246">
      <w:pPr>
        <w:pStyle w:val="gachdaudong-"/>
        <w:rPr>
          <w:color w:val="auto"/>
        </w:rPr>
      </w:pPr>
      <w:r w:rsidRPr="00E636A3">
        <w:rPr>
          <w:color w:val="auto"/>
        </w:rPr>
        <w:t>Móng cọc BTCT.</w:t>
      </w:r>
    </w:p>
    <w:p w14:paraId="34DFECF1" w14:textId="77777777" w:rsidR="00526574" w:rsidRPr="00E636A3" w:rsidRDefault="00526574" w:rsidP="00171246">
      <w:pPr>
        <w:pStyle w:val="gachdaudong-"/>
        <w:rPr>
          <w:color w:val="auto"/>
        </w:rPr>
      </w:pPr>
      <w:r w:rsidRPr="00E636A3">
        <w:rPr>
          <w:color w:val="auto"/>
        </w:rPr>
        <w:t>Kết cấu khu thiết bị, nhà vệ sinh: Cột, giằng  BTCT.</w:t>
      </w:r>
    </w:p>
    <w:p w14:paraId="5D09F7E8" w14:textId="7C7DA7A5" w:rsidR="00BF6741" w:rsidRPr="00E636A3" w:rsidRDefault="00526574" w:rsidP="00171246">
      <w:pPr>
        <w:pStyle w:val="gachdaudong-"/>
        <w:rPr>
          <w:color w:val="auto"/>
        </w:rPr>
      </w:pPr>
      <w:r w:rsidRPr="00E636A3">
        <w:rPr>
          <w:color w:val="auto"/>
        </w:rPr>
        <w:t>Nền, sàn BTCT.</w:t>
      </w:r>
    </w:p>
    <w:p w14:paraId="269F3767" w14:textId="77777777" w:rsidR="00526574" w:rsidRPr="00E636A3" w:rsidRDefault="00526574" w:rsidP="00171246">
      <w:pPr>
        <w:pStyle w:val="hoathi0"/>
        <w:rPr>
          <w:color w:val="auto"/>
        </w:rPr>
      </w:pPr>
      <w:r w:rsidRPr="00E636A3">
        <w:rPr>
          <w:color w:val="auto"/>
        </w:rPr>
        <w:t>Công trình nhà xưởng (1 tầng)</w:t>
      </w:r>
    </w:p>
    <w:p w14:paraId="451D3379" w14:textId="77777777" w:rsidR="00526574" w:rsidRPr="00E636A3" w:rsidRDefault="00526574" w:rsidP="00171246">
      <w:pPr>
        <w:pStyle w:val="gachdaudong-"/>
        <w:rPr>
          <w:color w:val="auto"/>
        </w:rPr>
      </w:pPr>
      <w:r w:rsidRPr="00E636A3">
        <w:rPr>
          <w:color w:val="auto"/>
        </w:rPr>
        <w:t>Diện tích xây dựng: 9.174 m².</w:t>
      </w:r>
    </w:p>
    <w:p w14:paraId="0C4C869F" w14:textId="77777777" w:rsidR="00526574" w:rsidRPr="00E636A3" w:rsidRDefault="00526574" w:rsidP="00A74F90">
      <w:pPr>
        <w:pStyle w:val="gach"/>
      </w:pPr>
      <w:r w:rsidRPr="00E636A3">
        <w:t>Khu vực xưởng A: 2.310 m².</w:t>
      </w:r>
    </w:p>
    <w:p w14:paraId="6ED5372F" w14:textId="77777777" w:rsidR="00526574" w:rsidRPr="00E636A3" w:rsidRDefault="00526574" w:rsidP="00A74F90">
      <w:pPr>
        <w:pStyle w:val="gach"/>
      </w:pPr>
      <w:r w:rsidRPr="00E636A3">
        <w:t>Khu vực xưởng B: 5.808 m².</w:t>
      </w:r>
    </w:p>
    <w:p w14:paraId="04B2F379" w14:textId="77777777" w:rsidR="00526574" w:rsidRPr="00E636A3" w:rsidRDefault="00526574" w:rsidP="00A74F90">
      <w:pPr>
        <w:pStyle w:val="gach"/>
      </w:pPr>
      <w:r w:rsidRPr="00E636A3">
        <w:t>Khu vực xưởng quay: 1.056 m².</w:t>
      </w:r>
    </w:p>
    <w:p w14:paraId="603323ED" w14:textId="77777777" w:rsidR="00526574" w:rsidRPr="00E636A3" w:rsidRDefault="00526574" w:rsidP="00171246">
      <w:pPr>
        <w:pStyle w:val="gachdaudong-"/>
        <w:rPr>
          <w:color w:val="auto"/>
        </w:rPr>
      </w:pPr>
      <w:r w:rsidRPr="00E636A3">
        <w:rPr>
          <w:color w:val="auto"/>
        </w:rPr>
        <w:t>Diện tích sàn sử dụng: 9.174 m².</w:t>
      </w:r>
    </w:p>
    <w:p w14:paraId="24F61311" w14:textId="77777777" w:rsidR="00526574" w:rsidRPr="00E636A3" w:rsidRDefault="00526574" w:rsidP="00171246">
      <w:pPr>
        <w:pStyle w:val="gachdaudong-"/>
        <w:rPr>
          <w:color w:val="auto"/>
        </w:rPr>
      </w:pPr>
      <w:r w:rsidRPr="00E636A3">
        <w:rPr>
          <w:color w:val="auto"/>
        </w:rPr>
        <w:t>Chiều cao đỉnh mái: 14,7 m.</w:t>
      </w:r>
    </w:p>
    <w:p w14:paraId="0F463019" w14:textId="77777777" w:rsidR="00526574" w:rsidRPr="00E636A3" w:rsidRDefault="00526574" w:rsidP="00171246">
      <w:pPr>
        <w:pStyle w:val="gachdaudong-"/>
        <w:rPr>
          <w:color w:val="auto"/>
        </w:rPr>
      </w:pPr>
      <w:r w:rsidRPr="00E636A3">
        <w:rPr>
          <w:color w:val="auto"/>
        </w:rPr>
        <w:t>Kết cấu nhà xưởng: cột thép; xà gồ, kèo thép.</w:t>
      </w:r>
    </w:p>
    <w:p w14:paraId="12AFD60C" w14:textId="77777777" w:rsidR="00526574" w:rsidRPr="00E636A3" w:rsidRDefault="00526574" w:rsidP="00171246">
      <w:pPr>
        <w:pStyle w:val="gachdaudong-"/>
        <w:rPr>
          <w:color w:val="auto"/>
        </w:rPr>
      </w:pPr>
      <w:r w:rsidRPr="00E636A3">
        <w:rPr>
          <w:color w:val="auto"/>
        </w:rPr>
        <w:t>Móng cọc BTCT.</w:t>
      </w:r>
    </w:p>
    <w:p w14:paraId="7EB34F37" w14:textId="77777777" w:rsidR="00526574" w:rsidRPr="00E636A3" w:rsidRDefault="00526574" w:rsidP="00171246">
      <w:pPr>
        <w:pStyle w:val="gachdaudong-"/>
        <w:rPr>
          <w:color w:val="auto"/>
        </w:rPr>
      </w:pPr>
      <w:r w:rsidRPr="00E636A3">
        <w:rPr>
          <w:color w:val="auto"/>
        </w:rPr>
        <w:t>Nền, sàn BTCT.</w:t>
      </w:r>
    </w:p>
    <w:p w14:paraId="3FF2EE69" w14:textId="77777777" w:rsidR="00526574" w:rsidRPr="00E636A3" w:rsidRDefault="00526574" w:rsidP="00171246">
      <w:pPr>
        <w:pStyle w:val="gachdaudong-"/>
        <w:rPr>
          <w:color w:val="auto"/>
        </w:rPr>
      </w:pPr>
      <w:r w:rsidRPr="00E636A3">
        <w:rPr>
          <w:color w:val="auto"/>
        </w:rPr>
        <w:t>Vách bao che bên ngoài hoàn thiện: vách tôn lạnh 9 sóng 0.45mm.</w:t>
      </w:r>
    </w:p>
    <w:p w14:paraId="65B10EAE" w14:textId="77777777" w:rsidR="00526574" w:rsidRPr="00E636A3" w:rsidRDefault="00526574" w:rsidP="00171246">
      <w:pPr>
        <w:pStyle w:val="gachdaudong-"/>
        <w:rPr>
          <w:color w:val="auto"/>
        </w:rPr>
      </w:pPr>
      <w:r w:rsidRPr="00E636A3">
        <w:rPr>
          <w:color w:val="auto"/>
        </w:rPr>
        <w:t>Vách bao che nhà vệ sinh: tường xây gạch dày 200 mm, ốp gạch , sơn nước.</w:t>
      </w:r>
    </w:p>
    <w:p w14:paraId="548D0F90" w14:textId="77777777" w:rsidR="00526574" w:rsidRPr="00E636A3" w:rsidRDefault="00526574" w:rsidP="00171246">
      <w:pPr>
        <w:pStyle w:val="gachdaudong-"/>
        <w:rPr>
          <w:color w:val="auto"/>
        </w:rPr>
      </w:pPr>
      <w:r w:rsidRPr="00E636A3">
        <w:rPr>
          <w:color w:val="auto"/>
        </w:rPr>
        <w:t>Cửa thoát hiểm (được bố trí đảm bảo khoảng cách thoát hiểm) dùng cửa thép loại chuyên dụng.</w:t>
      </w:r>
    </w:p>
    <w:p w14:paraId="429AE5CC" w14:textId="77777777" w:rsidR="00526574" w:rsidRPr="00E636A3" w:rsidRDefault="00526574" w:rsidP="00171246">
      <w:pPr>
        <w:pStyle w:val="gachdaudong-"/>
        <w:rPr>
          <w:color w:val="auto"/>
        </w:rPr>
      </w:pPr>
      <w:r w:rsidRPr="00E636A3">
        <w:rPr>
          <w:color w:val="auto"/>
        </w:rPr>
        <w:t>Mái lợp tôn lạnh KLIPLOK 0.45mm</w:t>
      </w:r>
    </w:p>
    <w:p w14:paraId="6FB0A3E0" w14:textId="77777777" w:rsidR="003961B8" w:rsidRPr="00E636A3" w:rsidRDefault="003961B8" w:rsidP="003E5EFF">
      <w:pPr>
        <w:pStyle w:val="ND"/>
        <w:rPr>
          <w:color w:val="auto"/>
        </w:rPr>
      </w:pPr>
      <w:r w:rsidRPr="00E636A3">
        <w:rPr>
          <w:color w:val="auto"/>
        </w:rPr>
        <w:t>Nhà xưởng, kho chứa đáp ứng đủ các điều kiện về phòng, chống cháy nổ, bảo vệ môi trường, an toàn và vệ sinh lao động theo quy định của pháp luật có liên quan.</w:t>
      </w:r>
    </w:p>
    <w:p w14:paraId="668BACB4" w14:textId="77777777" w:rsidR="003961B8" w:rsidRPr="00E636A3" w:rsidRDefault="003961B8" w:rsidP="003E5EFF">
      <w:pPr>
        <w:pStyle w:val="ND"/>
        <w:rPr>
          <w:color w:val="auto"/>
        </w:rPr>
      </w:pPr>
      <w:r w:rsidRPr="00E636A3">
        <w:rPr>
          <w:color w:val="auto"/>
        </w:rPr>
        <w:t>Kho chứa nguyên liệu đảm bảo được thiết kế, xây dựng theo QCVN 05A:2020/BCT và tuân thủ theo quy định của Nghị định 113/2017/NĐ-CP ngày 09/10/2017.</w:t>
      </w:r>
    </w:p>
    <w:p w14:paraId="176D57A0" w14:textId="77777777" w:rsidR="003961B8" w:rsidRPr="00E636A3" w:rsidRDefault="003961B8" w:rsidP="003E5EFF">
      <w:pPr>
        <w:pStyle w:val="ND"/>
        <w:rPr>
          <w:color w:val="auto"/>
        </w:rPr>
      </w:pPr>
      <w:r w:rsidRPr="00E636A3">
        <w:rPr>
          <w:color w:val="auto"/>
        </w:rPr>
        <w:t>Theo QCVN 05A:2020/BCT – Quy chuẩn kỹ thuật quốc gia về an toàn trong sản xuất, kinh doanh, sử dụng, bảo quản và vận chuyển quy định về tiêu chuẩn kho chứa đối với các loại hóa chất:</w:t>
      </w:r>
    </w:p>
    <w:p w14:paraId="58C74D9F" w14:textId="05CD0D6A" w:rsidR="003961B8" w:rsidRPr="00E636A3" w:rsidRDefault="003961B8" w:rsidP="003E5EFF">
      <w:pPr>
        <w:pStyle w:val="gachdaudong-"/>
        <w:numPr>
          <w:ilvl w:val="0"/>
          <w:numId w:val="0"/>
        </w:numPr>
        <w:rPr>
          <w:color w:val="auto"/>
        </w:rPr>
      </w:pPr>
      <w:r w:rsidRPr="00E636A3">
        <w:rPr>
          <w:color w:val="auto"/>
        </w:rPr>
        <w:t>Kho chứa được vệ sinh khô ráo, thông thoáng, có hệ thống thông gió tự nhiên. Đối với các chất dễ bị oxy hóa, bay hơi, chất nổ bắt lửa ở nhiệt độ thấp phải thường xuyên theo dõi độ ẩm và nhiệt độ.</w:t>
      </w:r>
    </w:p>
    <w:p w14:paraId="70F9A4F3" w14:textId="556D952D" w:rsidR="003961B8" w:rsidRPr="00E636A3" w:rsidRDefault="003961B8" w:rsidP="003E5EFF">
      <w:pPr>
        <w:pStyle w:val="gachdaudong-"/>
        <w:rPr>
          <w:color w:val="auto"/>
        </w:rPr>
      </w:pPr>
      <w:r w:rsidRPr="00E636A3">
        <w:rPr>
          <w:color w:val="auto"/>
        </w:rPr>
        <w:t>Kho chứa các hóa chất ăn mòn được làm bằng các vật liệu không bị ăn mòn phá hủy. Nền kho được xây dựng bằng phẳng, Công ty bố trí phao vây, trường hợp có sự cố sẽ vây cô lập không để lan ra xung quanh và thấm xuống nền.</w:t>
      </w:r>
    </w:p>
    <w:p w14:paraId="3439F677" w14:textId="004B86EA" w:rsidR="003961B8" w:rsidRPr="00E636A3" w:rsidRDefault="003961B8" w:rsidP="003E5EFF">
      <w:pPr>
        <w:pStyle w:val="gachdaudong-"/>
        <w:rPr>
          <w:color w:val="auto"/>
        </w:rPr>
      </w:pPr>
      <w:r w:rsidRPr="00E636A3">
        <w:rPr>
          <w:color w:val="auto"/>
        </w:rPr>
        <w:t>Nhà xưởng, kho chứa hóa chất nguy hiểm dạng lỏng phải có hệ thống bờ, rãnh thu gom để đảm bảo; hóa chất không thoát ra môi trường; hóa chất không tiếp xúc với các loại hóa chất có khả năng phản ứng trong trường hợp xảy ra sự cố tràn đổ, rò rỉ hóa chất nguy hiểm khác.</w:t>
      </w:r>
    </w:p>
    <w:p w14:paraId="5594E825" w14:textId="7529C760" w:rsidR="003961B8" w:rsidRPr="00E636A3" w:rsidRDefault="003961B8" w:rsidP="003E5EFF">
      <w:pPr>
        <w:pStyle w:val="gachdaudong-"/>
        <w:rPr>
          <w:color w:val="auto"/>
        </w:rPr>
      </w:pPr>
      <w:r w:rsidRPr="00E636A3">
        <w:rPr>
          <w:color w:val="auto"/>
        </w:rPr>
        <w:lastRenderedPageBreak/>
        <w:t>Các hóa chất có đặc tính không tương thích phải được bảo quản bằng cách phân lập khu vực theo khoảng cách an toàn hoặc cách ly trong các khu vực riêng biệt bằng tường chắn để đảm bảo không tiếp xúc với nhau kể cả khi xảy ra sự cố.Đối với hóa chất dễ cháy, nổ không để cùng với ôxy, các chất có khả năng sinh ra ôxy, các hóa chất nguy hiểm có đặc tính không tương thích, các chất có yêu cầu về phương pháp chữa cháy khác nhau hoặc có khả năng tạo phản ứng nguy hiểm khi tiếp xúc hoặc cháy.</w:t>
      </w:r>
    </w:p>
    <w:p w14:paraId="4C9AC64E" w14:textId="77777777" w:rsidR="003961B8" w:rsidRPr="00E636A3" w:rsidRDefault="003961B8" w:rsidP="003E5EFF">
      <w:pPr>
        <w:pStyle w:val="ND"/>
        <w:rPr>
          <w:color w:val="auto"/>
        </w:rPr>
      </w:pPr>
      <w:r w:rsidRPr="00E636A3">
        <w:rPr>
          <w:color w:val="auto"/>
        </w:rPr>
        <w:t>Ngoài ra, tiêu chuẩn kho chứa cần đảm bảo theo đúng Nghị định 113/2017/NĐ-CP ngày 09/10/2017 của Chính phủ về quy định chi tiết và hướng dẫn thi hành một số điều của Luật Hóa chất như sau:</w:t>
      </w:r>
    </w:p>
    <w:p w14:paraId="68B689A2" w14:textId="4F67F54F" w:rsidR="003961B8" w:rsidRPr="00E636A3" w:rsidRDefault="003961B8" w:rsidP="003E5EFF">
      <w:pPr>
        <w:pStyle w:val="gachdaudong-"/>
        <w:rPr>
          <w:color w:val="auto"/>
        </w:rPr>
      </w:pPr>
      <w:r w:rsidRPr="00E636A3">
        <w:rPr>
          <w:color w:val="auto"/>
        </w:rPr>
        <w:t>Nhà xưởng được xây dựng đạt yêu cầu theo tiêu chuẩn, quy chuẩn kỹ thuật quốc gia, phù hợp với tính chất, quy mô và công nghệ sản xuất, lưu trữ hóa chất.</w:t>
      </w:r>
    </w:p>
    <w:p w14:paraId="3DCAE9E3" w14:textId="730097E2" w:rsidR="003961B8" w:rsidRPr="00E636A3" w:rsidRDefault="003961B8" w:rsidP="003E5EFF">
      <w:pPr>
        <w:pStyle w:val="gachdaudong-"/>
        <w:rPr>
          <w:color w:val="auto"/>
        </w:rPr>
      </w:pPr>
      <w:r w:rsidRPr="00E636A3">
        <w:rPr>
          <w:color w:val="auto"/>
        </w:rPr>
        <w:t>Công ty sẽ bố trí sơ đồ có hướng dẫn lối, cửa thoát hiểm. Lối thoát hiểm được chỉ dẫn rõ ràng bằng bảng hiệu, đèn báo và được thiết kế thuận lợi cho việc thoát hiểm, cứu hộ, cứu nạn trong trường hợp khẩn cấp.</w:t>
      </w:r>
    </w:p>
    <w:p w14:paraId="32E51FC4" w14:textId="77777777" w:rsidR="003E5EFF" w:rsidRPr="00E636A3" w:rsidRDefault="003961B8" w:rsidP="003E5EFF">
      <w:pPr>
        <w:pStyle w:val="gachdaudong-"/>
        <w:rPr>
          <w:color w:val="auto"/>
        </w:rPr>
      </w:pPr>
      <w:r w:rsidRPr="00E636A3">
        <w:rPr>
          <w:color w:val="auto"/>
        </w:rPr>
        <w:t>Hệ thống chiếu sáng đảm bảo theo quy định để đáp ứng yêu cầu sản xuất, lưu trữ hóa chất. Thiết bị điện trong nhà xưởng, kho chứa có hóa chất dễ cháy, nổ đáp ứng các tiêu chuẩn về phòng, chống cháy, nổ.</w:t>
      </w:r>
    </w:p>
    <w:p w14:paraId="192CBBBA" w14:textId="63BBB394" w:rsidR="003961B8" w:rsidRPr="00E636A3" w:rsidRDefault="003961B8" w:rsidP="003E5EFF">
      <w:pPr>
        <w:pStyle w:val="gachdaudong-"/>
        <w:rPr>
          <w:color w:val="auto"/>
        </w:rPr>
      </w:pPr>
      <w:r w:rsidRPr="00E636A3">
        <w:rPr>
          <w:color w:val="auto"/>
        </w:rPr>
        <w:t xml:space="preserve">Nhà xưởng, kho chứa hóa chất có bảng nội quy về an toàn hóa chất, có biển báo nguy hiểm phù hợp với mức độ nguy hiểm của hóa chất, treo ở nơi dễ thấy. </w:t>
      </w:r>
    </w:p>
    <w:p w14:paraId="642A8B69" w14:textId="79172C88" w:rsidR="003961B8" w:rsidRPr="00E636A3" w:rsidRDefault="003961B8" w:rsidP="003E5EFF">
      <w:pPr>
        <w:pStyle w:val="gachdaudong-"/>
        <w:rPr>
          <w:color w:val="auto"/>
        </w:rPr>
      </w:pPr>
      <w:r w:rsidRPr="00E636A3">
        <w:rPr>
          <w:color w:val="auto"/>
        </w:rPr>
        <w:t>Nhà xưởng, kho chứa đáp ứng đủ các điều kiện về phòng, chống cháy nổ, bảo vệ môi trường, an toàn và vệ sinh lao động theo quy định của pháp luật có liên quan.</w:t>
      </w:r>
    </w:p>
    <w:p w14:paraId="4F3327DD" w14:textId="77777777" w:rsidR="003961B8" w:rsidRPr="00E636A3" w:rsidRDefault="003961B8" w:rsidP="003E5EFF">
      <w:pPr>
        <w:pStyle w:val="ND"/>
        <w:rPr>
          <w:color w:val="auto"/>
        </w:rPr>
      </w:pPr>
      <w:r w:rsidRPr="00E636A3">
        <w:rPr>
          <w:color w:val="auto"/>
        </w:rPr>
        <w:t>Trong quá trình hoạt động, Công ty đảm bảo thực hiện đầy đủ nội dung về quản lý hóa chất nguy hiểm tại Luật số 06/2007/QĐ12: Luật hóa chất ngày 21/11/2007 của Quốc hội, Nghị định 113/2017/NĐ-CP ngày 09/10/2017 của Chính phủ về quy định chi tiết và hướng dẫn thi hành một số điều của Luật Hóa chất, Thông tư 32/2017/TT-BCT ngày 28/12/2017 của Bộ Công thương về hướng dẫn luật hóa chất.</w:t>
      </w:r>
    </w:p>
    <w:p w14:paraId="4B6E9ED2" w14:textId="77777777" w:rsidR="00526574" w:rsidRPr="00E636A3" w:rsidRDefault="00526574" w:rsidP="003E5EFF">
      <w:pPr>
        <w:pStyle w:val="hoathi0"/>
        <w:rPr>
          <w:color w:val="auto"/>
        </w:rPr>
      </w:pPr>
      <w:r w:rsidRPr="00E636A3">
        <w:rPr>
          <w:color w:val="auto"/>
        </w:rPr>
        <w:t>Công trình nhà bảo vệ (1 tầng)</w:t>
      </w:r>
    </w:p>
    <w:p w14:paraId="6DCFC4B7" w14:textId="77777777" w:rsidR="00526574" w:rsidRPr="00E636A3" w:rsidRDefault="00526574" w:rsidP="00A74F90">
      <w:pPr>
        <w:pStyle w:val="gach"/>
      </w:pPr>
      <w:r w:rsidRPr="00E636A3">
        <w:t>Diện tích xây dựng: 15 m².</w:t>
      </w:r>
    </w:p>
    <w:p w14:paraId="56BA85EF" w14:textId="77777777" w:rsidR="00526574" w:rsidRPr="00E636A3" w:rsidRDefault="00526574" w:rsidP="00A74F90">
      <w:pPr>
        <w:pStyle w:val="gach"/>
      </w:pPr>
      <w:r w:rsidRPr="00E636A3">
        <w:t>Chiều cao công trình: 3,5 m.</w:t>
      </w:r>
    </w:p>
    <w:p w14:paraId="4CB0F991" w14:textId="77777777" w:rsidR="00526574" w:rsidRPr="00E636A3" w:rsidRDefault="00526574" w:rsidP="00A74F90">
      <w:pPr>
        <w:pStyle w:val="gach"/>
      </w:pPr>
      <w:r w:rsidRPr="00E636A3">
        <w:t>Kết cấu chính: tường xây gạch, sơn nước.</w:t>
      </w:r>
    </w:p>
    <w:p w14:paraId="3C62FE0D" w14:textId="77777777" w:rsidR="00526574" w:rsidRPr="00E636A3" w:rsidRDefault="00526574" w:rsidP="00A74F90">
      <w:pPr>
        <w:pStyle w:val="gach"/>
      </w:pPr>
      <w:r w:rsidRPr="00E636A3">
        <w:t>Móng cọc BTCT.</w:t>
      </w:r>
    </w:p>
    <w:p w14:paraId="3CB9126A" w14:textId="77777777" w:rsidR="00526574" w:rsidRPr="00E636A3" w:rsidRDefault="00526574" w:rsidP="00A74F90">
      <w:pPr>
        <w:pStyle w:val="gach"/>
      </w:pPr>
      <w:r w:rsidRPr="00E636A3">
        <w:t>Nền, sàn BTCT.</w:t>
      </w:r>
    </w:p>
    <w:p w14:paraId="2304303F" w14:textId="77777777" w:rsidR="00526574" w:rsidRPr="00E636A3" w:rsidRDefault="00526574" w:rsidP="00A74F90">
      <w:pPr>
        <w:pStyle w:val="gach"/>
      </w:pPr>
      <w:r w:rsidRPr="00E636A3">
        <w:t xml:space="preserve">Tường xây gạch dày 200 mm, hoàn thiện sơn nước. </w:t>
      </w:r>
    </w:p>
    <w:p w14:paraId="72BB9C27" w14:textId="77777777" w:rsidR="00526574" w:rsidRPr="00E636A3" w:rsidRDefault="00526574" w:rsidP="00A74F90">
      <w:pPr>
        <w:pStyle w:val="gach"/>
      </w:pPr>
      <w:r w:rsidRPr="00E636A3">
        <w:t>Cửa đi, cửa sổ khung nhôm kính.</w:t>
      </w:r>
    </w:p>
    <w:p w14:paraId="22627802" w14:textId="77777777" w:rsidR="00526574" w:rsidRPr="00E636A3" w:rsidRDefault="00526574" w:rsidP="003E5EFF">
      <w:pPr>
        <w:pStyle w:val="hoathi0"/>
        <w:rPr>
          <w:color w:val="auto"/>
        </w:rPr>
      </w:pPr>
      <w:r w:rsidRPr="00E636A3">
        <w:rPr>
          <w:color w:val="auto"/>
        </w:rPr>
        <w:t>Nhà xe + căn tin (2 tầng)</w:t>
      </w:r>
    </w:p>
    <w:p w14:paraId="36A2B7AC" w14:textId="77777777" w:rsidR="00526574" w:rsidRPr="00E636A3" w:rsidRDefault="00526574" w:rsidP="003E5EFF">
      <w:pPr>
        <w:pStyle w:val="gachdaudong-"/>
        <w:rPr>
          <w:color w:val="auto"/>
        </w:rPr>
      </w:pPr>
      <w:r w:rsidRPr="00E636A3">
        <w:rPr>
          <w:color w:val="auto"/>
        </w:rPr>
        <w:t>Diện tích xây dựng: 300 m².</w:t>
      </w:r>
    </w:p>
    <w:p w14:paraId="1B6D1E40" w14:textId="77777777" w:rsidR="00526574" w:rsidRPr="00E636A3" w:rsidRDefault="00526574" w:rsidP="003E5EFF">
      <w:pPr>
        <w:pStyle w:val="gachdaudong-"/>
        <w:rPr>
          <w:color w:val="auto"/>
        </w:rPr>
      </w:pPr>
      <w:r w:rsidRPr="00E636A3">
        <w:rPr>
          <w:color w:val="auto"/>
        </w:rPr>
        <w:t>Diện tích sàn: 300 m².</w:t>
      </w:r>
    </w:p>
    <w:p w14:paraId="442E2BC8" w14:textId="533B8B00" w:rsidR="00526574" w:rsidRPr="00E636A3" w:rsidRDefault="00526574" w:rsidP="00A74F90">
      <w:pPr>
        <w:pStyle w:val="gach"/>
      </w:pPr>
      <w:r w:rsidRPr="00E636A3">
        <w:t>Nhà xe (tầng 1): 300 m².</w:t>
      </w:r>
    </w:p>
    <w:p w14:paraId="3A5269C7" w14:textId="77777777" w:rsidR="00526574" w:rsidRPr="00E636A3" w:rsidRDefault="00526574" w:rsidP="00A74F90">
      <w:pPr>
        <w:pStyle w:val="gach"/>
      </w:pPr>
      <w:r w:rsidRPr="00E636A3">
        <w:t>Nhà căn tin (tầng 2): 300 m².</w:t>
      </w:r>
    </w:p>
    <w:p w14:paraId="06B0D422" w14:textId="77777777" w:rsidR="00526574" w:rsidRPr="00E636A3" w:rsidRDefault="00526574" w:rsidP="003E5EFF">
      <w:pPr>
        <w:pStyle w:val="gachdaudong-"/>
        <w:rPr>
          <w:color w:val="auto"/>
        </w:rPr>
      </w:pPr>
      <w:r w:rsidRPr="00E636A3">
        <w:rPr>
          <w:color w:val="auto"/>
        </w:rPr>
        <w:lastRenderedPageBreak/>
        <w:t>Chiều cao công trình: 8,3 m.</w:t>
      </w:r>
    </w:p>
    <w:p w14:paraId="48C6D1DA" w14:textId="77777777" w:rsidR="00526574" w:rsidRPr="00E636A3" w:rsidRDefault="00526574" w:rsidP="003E5EFF">
      <w:pPr>
        <w:pStyle w:val="gachdaudong-"/>
        <w:rPr>
          <w:color w:val="auto"/>
        </w:rPr>
      </w:pPr>
      <w:r w:rsidRPr="00E636A3">
        <w:rPr>
          <w:color w:val="auto"/>
        </w:rPr>
        <w:t>Kết cấu chính: xà gồ thép, kèo thép, sơn chống cháy R45, sơn hoàn thiện, polyethylen cách nhiệt 2 mặt bạc.</w:t>
      </w:r>
    </w:p>
    <w:p w14:paraId="0E6D6633" w14:textId="77777777" w:rsidR="00526574" w:rsidRPr="00E636A3" w:rsidRDefault="00526574" w:rsidP="003E5EFF">
      <w:pPr>
        <w:pStyle w:val="gachdaudong-"/>
        <w:rPr>
          <w:color w:val="auto"/>
        </w:rPr>
      </w:pPr>
      <w:r w:rsidRPr="00E636A3">
        <w:rPr>
          <w:color w:val="auto"/>
        </w:rPr>
        <w:t>Móng nông BTCT.</w:t>
      </w:r>
    </w:p>
    <w:p w14:paraId="15F66961" w14:textId="77777777" w:rsidR="00526574" w:rsidRPr="00E636A3" w:rsidRDefault="00526574" w:rsidP="003E5EFF">
      <w:pPr>
        <w:pStyle w:val="gachdaudong-"/>
        <w:rPr>
          <w:color w:val="auto"/>
        </w:rPr>
      </w:pPr>
      <w:r w:rsidRPr="00E636A3">
        <w:rPr>
          <w:color w:val="auto"/>
        </w:rPr>
        <w:t>Nền BTCT.</w:t>
      </w:r>
    </w:p>
    <w:p w14:paraId="29356038" w14:textId="77777777" w:rsidR="00526574" w:rsidRPr="00E636A3" w:rsidRDefault="00526574" w:rsidP="003E5EFF">
      <w:pPr>
        <w:pStyle w:val="gachdaudong-"/>
        <w:rPr>
          <w:color w:val="auto"/>
        </w:rPr>
      </w:pPr>
      <w:r w:rsidRPr="00E636A3">
        <w:rPr>
          <w:color w:val="auto"/>
        </w:rPr>
        <w:t>Mái tôn lạnh 5 sóng 0.45mm.</w:t>
      </w:r>
    </w:p>
    <w:p w14:paraId="7FB8FDBC" w14:textId="77777777" w:rsidR="00526574" w:rsidRPr="00E636A3" w:rsidRDefault="00526574" w:rsidP="003E5EFF">
      <w:pPr>
        <w:pStyle w:val="hoathi0"/>
        <w:rPr>
          <w:color w:val="auto"/>
        </w:rPr>
      </w:pPr>
      <w:r w:rsidRPr="00E636A3">
        <w:rPr>
          <w:color w:val="auto"/>
        </w:rPr>
        <w:t>Công trình nhà vệ sinh</w:t>
      </w:r>
    </w:p>
    <w:p w14:paraId="76EB1ABE" w14:textId="77777777" w:rsidR="00526574" w:rsidRPr="00E636A3" w:rsidRDefault="00526574" w:rsidP="003E5EFF">
      <w:pPr>
        <w:pStyle w:val="gachdaudong-"/>
        <w:rPr>
          <w:color w:val="auto"/>
        </w:rPr>
      </w:pPr>
      <w:r w:rsidRPr="00E636A3">
        <w:rPr>
          <w:color w:val="auto"/>
        </w:rPr>
        <w:t>Diện tích xây dựng: 21,9 m².</w:t>
      </w:r>
    </w:p>
    <w:p w14:paraId="346DD832" w14:textId="77777777" w:rsidR="00526574" w:rsidRPr="00E636A3" w:rsidRDefault="00526574" w:rsidP="003E5EFF">
      <w:pPr>
        <w:pStyle w:val="gachdaudong-"/>
        <w:rPr>
          <w:color w:val="auto"/>
        </w:rPr>
      </w:pPr>
      <w:r w:rsidRPr="00E636A3">
        <w:rPr>
          <w:color w:val="auto"/>
        </w:rPr>
        <w:t>Chiều cao công trình: 3,5 m.</w:t>
      </w:r>
    </w:p>
    <w:p w14:paraId="750BC2AA" w14:textId="77777777" w:rsidR="00526574" w:rsidRPr="00E636A3" w:rsidRDefault="00526574" w:rsidP="003E5EFF">
      <w:pPr>
        <w:pStyle w:val="gachdaudong-"/>
        <w:rPr>
          <w:color w:val="auto"/>
        </w:rPr>
      </w:pPr>
      <w:r w:rsidRPr="00E636A3">
        <w:rPr>
          <w:color w:val="auto"/>
        </w:rPr>
        <w:t>Kết cấu chính: cột BTCT kết hợp khung kèo thép.</w:t>
      </w:r>
    </w:p>
    <w:p w14:paraId="5F37DF0E" w14:textId="77777777" w:rsidR="00526574" w:rsidRPr="00E636A3" w:rsidRDefault="00526574" w:rsidP="003E5EFF">
      <w:pPr>
        <w:pStyle w:val="gachdaudong-"/>
        <w:rPr>
          <w:color w:val="auto"/>
        </w:rPr>
      </w:pPr>
      <w:r w:rsidRPr="00E636A3">
        <w:rPr>
          <w:color w:val="auto"/>
        </w:rPr>
        <w:t>Móng cọc BTCT.</w:t>
      </w:r>
    </w:p>
    <w:p w14:paraId="7D74FA1E" w14:textId="77777777" w:rsidR="00526574" w:rsidRPr="00E636A3" w:rsidRDefault="00526574" w:rsidP="003E5EFF">
      <w:pPr>
        <w:pStyle w:val="gachdaudong-"/>
        <w:rPr>
          <w:color w:val="auto"/>
        </w:rPr>
      </w:pPr>
      <w:r w:rsidRPr="00E636A3">
        <w:rPr>
          <w:color w:val="auto"/>
        </w:rPr>
        <w:t>Nền, sàn BTCT.</w:t>
      </w:r>
    </w:p>
    <w:p w14:paraId="0BAC4F88" w14:textId="77777777" w:rsidR="00526574" w:rsidRPr="00E636A3" w:rsidRDefault="00526574" w:rsidP="003E5EFF">
      <w:pPr>
        <w:pStyle w:val="gachdaudong-"/>
        <w:rPr>
          <w:color w:val="auto"/>
        </w:rPr>
      </w:pPr>
      <w:r w:rsidRPr="00E636A3">
        <w:rPr>
          <w:color w:val="auto"/>
        </w:rPr>
        <w:t xml:space="preserve">Tường xây gạch, hoàn thiện sơn nước. </w:t>
      </w:r>
    </w:p>
    <w:p w14:paraId="6C73C6FB" w14:textId="77777777" w:rsidR="00526574" w:rsidRPr="00E636A3" w:rsidRDefault="00526574" w:rsidP="003E5EFF">
      <w:pPr>
        <w:pStyle w:val="gachdaudong-"/>
        <w:rPr>
          <w:color w:val="auto"/>
        </w:rPr>
      </w:pPr>
      <w:r w:rsidRPr="00E636A3">
        <w:rPr>
          <w:color w:val="auto"/>
        </w:rPr>
        <w:t>Cửa đi thép.</w:t>
      </w:r>
    </w:p>
    <w:p w14:paraId="30A57C54" w14:textId="77777777" w:rsidR="00526574" w:rsidRPr="00E636A3" w:rsidRDefault="00526574" w:rsidP="003E5EFF">
      <w:pPr>
        <w:pStyle w:val="gachdaudong-"/>
        <w:rPr>
          <w:color w:val="auto"/>
        </w:rPr>
      </w:pPr>
      <w:r w:rsidRPr="00E636A3">
        <w:rPr>
          <w:color w:val="auto"/>
        </w:rPr>
        <w:t>Mái lợp tôn.</w:t>
      </w:r>
    </w:p>
    <w:p w14:paraId="579F60C8" w14:textId="77777777" w:rsidR="00526574" w:rsidRPr="00E636A3" w:rsidRDefault="00526574" w:rsidP="003E5EFF">
      <w:pPr>
        <w:pStyle w:val="hoathi0"/>
        <w:rPr>
          <w:color w:val="auto"/>
        </w:rPr>
      </w:pPr>
      <w:r w:rsidRPr="00E636A3">
        <w:rPr>
          <w:color w:val="auto"/>
        </w:rPr>
        <w:t>Trạm bơm chữa cháy</w:t>
      </w:r>
    </w:p>
    <w:p w14:paraId="1850B053" w14:textId="09DBD62D" w:rsidR="00526574" w:rsidRPr="00E636A3" w:rsidRDefault="00526574" w:rsidP="003E5EFF">
      <w:pPr>
        <w:pStyle w:val="gachdaudong-"/>
        <w:rPr>
          <w:color w:val="auto"/>
        </w:rPr>
      </w:pPr>
      <w:r w:rsidRPr="00E636A3">
        <w:rPr>
          <w:color w:val="auto"/>
        </w:rPr>
        <w:t>Diện tích xây dựng: 40 m².</w:t>
      </w:r>
    </w:p>
    <w:p w14:paraId="6A89278F" w14:textId="77777777" w:rsidR="00526574" w:rsidRPr="00E636A3" w:rsidRDefault="00526574" w:rsidP="003E5EFF">
      <w:pPr>
        <w:pStyle w:val="gachdaudong-"/>
        <w:rPr>
          <w:color w:val="auto"/>
        </w:rPr>
      </w:pPr>
      <w:r w:rsidRPr="00E636A3">
        <w:rPr>
          <w:color w:val="auto"/>
        </w:rPr>
        <w:t>Kết cấu chính: cột BTCT kết hợp khung kèo thép.</w:t>
      </w:r>
    </w:p>
    <w:p w14:paraId="2ABF76C3" w14:textId="77777777" w:rsidR="00526574" w:rsidRPr="00E636A3" w:rsidRDefault="00526574" w:rsidP="003E5EFF">
      <w:pPr>
        <w:pStyle w:val="gachdaudong-"/>
        <w:rPr>
          <w:color w:val="auto"/>
        </w:rPr>
      </w:pPr>
      <w:r w:rsidRPr="00E636A3">
        <w:rPr>
          <w:color w:val="auto"/>
        </w:rPr>
        <w:t>Móng cọc BTCT.</w:t>
      </w:r>
    </w:p>
    <w:p w14:paraId="0E3BDA34" w14:textId="77777777" w:rsidR="00526574" w:rsidRPr="00E636A3" w:rsidRDefault="00526574" w:rsidP="003E5EFF">
      <w:pPr>
        <w:pStyle w:val="gachdaudong-"/>
        <w:rPr>
          <w:color w:val="auto"/>
        </w:rPr>
      </w:pPr>
      <w:r w:rsidRPr="00E636A3">
        <w:rPr>
          <w:color w:val="auto"/>
        </w:rPr>
        <w:t>Nền, sàn BTCT.</w:t>
      </w:r>
    </w:p>
    <w:p w14:paraId="292EBBAF" w14:textId="77777777" w:rsidR="00526574" w:rsidRPr="00E636A3" w:rsidRDefault="00526574" w:rsidP="003E5EFF">
      <w:pPr>
        <w:pStyle w:val="gachdaudong-"/>
        <w:rPr>
          <w:color w:val="auto"/>
        </w:rPr>
      </w:pPr>
      <w:r w:rsidRPr="00E636A3">
        <w:rPr>
          <w:color w:val="auto"/>
        </w:rPr>
        <w:t xml:space="preserve">Tường xây gạch, hoàn thiện sơn nước. </w:t>
      </w:r>
    </w:p>
    <w:p w14:paraId="00E2E44C" w14:textId="77777777" w:rsidR="00526574" w:rsidRPr="00E636A3" w:rsidRDefault="00526574" w:rsidP="003E5EFF">
      <w:pPr>
        <w:pStyle w:val="gachdaudong-"/>
        <w:rPr>
          <w:color w:val="auto"/>
        </w:rPr>
      </w:pPr>
      <w:r w:rsidRPr="00E636A3">
        <w:rPr>
          <w:color w:val="auto"/>
        </w:rPr>
        <w:t>Cửa đi thép, lam gió nhôm.</w:t>
      </w:r>
    </w:p>
    <w:p w14:paraId="555D6C0E" w14:textId="2D3D9D69" w:rsidR="00526574" w:rsidRPr="00E636A3" w:rsidRDefault="00526574" w:rsidP="003E5EFF">
      <w:pPr>
        <w:pStyle w:val="gachdaudong-"/>
        <w:rPr>
          <w:color w:val="auto"/>
        </w:rPr>
      </w:pPr>
      <w:r w:rsidRPr="00E636A3">
        <w:rPr>
          <w:color w:val="auto"/>
        </w:rPr>
        <w:t>Mái lợp tôn.</w:t>
      </w:r>
    </w:p>
    <w:p w14:paraId="7C0731A8" w14:textId="77777777" w:rsidR="00526574" w:rsidRPr="00E636A3" w:rsidRDefault="00526574" w:rsidP="003E5EFF">
      <w:pPr>
        <w:pStyle w:val="hoathi0"/>
        <w:rPr>
          <w:color w:val="auto"/>
        </w:rPr>
      </w:pPr>
      <w:bookmarkStart w:id="62" w:name="_Toc23598132"/>
      <w:r w:rsidRPr="00E636A3">
        <w:rPr>
          <w:color w:val="auto"/>
        </w:rPr>
        <w:t>Hệ thống đường giao thông nội bộ trong công trình</w:t>
      </w:r>
      <w:bookmarkEnd w:id="62"/>
    </w:p>
    <w:p w14:paraId="3B08F703" w14:textId="77777777" w:rsidR="00526574" w:rsidRPr="00E636A3" w:rsidRDefault="00526574" w:rsidP="003E5EFF">
      <w:pPr>
        <w:pStyle w:val="ND"/>
        <w:rPr>
          <w:color w:val="auto"/>
        </w:rPr>
      </w:pPr>
      <w:r w:rsidRPr="00E636A3">
        <w:rPr>
          <w:color w:val="auto"/>
        </w:rPr>
        <w:t>Tổng thể được bố trí 01 cổng ra vào công trình mở ra đường D11 của KCN. Các cổng ra vào thiết kế chiều rộng đảm bảo cho phép lưu thông hàng hoá, linh kiện một cách thuận tiện, an toàn và cũng là lối ra vào cho công nhân và nhân viên nhà máy. Đảm bảo sự an ninh cho nhà máy tại mỗi cổng đều được bố trí bảo vệ kiểm soát phương tiện ra vào nhà máy.</w:t>
      </w:r>
    </w:p>
    <w:p w14:paraId="61F90707" w14:textId="77777777" w:rsidR="00526574" w:rsidRPr="00E636A3" w:rsidRDefault="00526574" w:rsidP="0056588B">
      <w:pPr>
        <w:pStyle w:val="ND"/>
        <w:rPr>
          <w:color w:val="auto"/>
        </w:rPr>
      </w:pPr>
      <w:r w:rsidRPr="00E636A3">
        <w:rPr>
          <w:color w:val="auto"/>
        </w:rPr>
        <w:t>Đảm bảo nhu cầu vận chuyển hàng hóa cũng như lưu thông cho các phương tiện bên trong nhà máy, vừa đảm bảo về quy định PCCC. Cấu tạo đường như sau:</w:t>
      </w:r>
      <w:r w:rsidRPr="00E636A3">
        <w:rPr>
          <w:color w:val="auto"/>
        </w:rPr>
        <w:tab/>
      </w:r>
    </w:p>
    <w:p w14:paraId="298F88B0" w14:textId="376516A8" w:rsidR="00526574" w:rsidRPr="00E636A3" w:rsidRDefault="00526574" w:rsidP="003E5EFF">
      <w:pPr>
        <w:pStyle w:val="gachdaudong-"/>
        <w:rPr>
          <w:color w:val="auto"/>
        </w:rPr>
      </w:pPr>
      <w:r w:rsidRPr="00E636A3">
        <w:rPr>
          <w:color w:val="auto"/>
        </w:rPr>
        <w:t>Đối với đường bê tông – tải nặng: BTXM mác 350, dày 220mm, 01 lớp thép 10, a200. Đối với BTXM mác 350, dày 150mm, 01 lớp thép 6, a250.</w:t>
      </w:r>
    </w:p>
    <w:p w14:paraId="027B860F" w14:textId="77777777" w:rsidR="00526574" w:rsidRPr="00E636A3" w:rsidRDefault="00526574" w:rsidP="003E5EFF">
      <w:pPr>
        <w:pStyle w:val="gachdaudong-"/>
        <w:rPr>
          <w:color w:val="auto"/>
        </w:rPr>
      </w:pPr>
      <w:r w:rsidRPr="00E636A3">
        <w:rPr>
          <w:color w:val="auto"/>
        </w:rPr>
        <w:t>Tấm nhựa nilon dày 0,07mm.</w:t>
      </w:r>
    </w:p>
    <w:p w14:paraId="57D290D0" w14:textId="77777777" w:rsidR="00526574" w:rsidRPr="00E636A3" w:rsidRDefault="00526574" w:rsidP="003E5EFF">
      <w:pPr>
        <w:pStyle w:val="gachdaudong-"/>
        <w:rPr>
          <w:color w:val="auto"/>
        </w:rPr>
      </w:pPr>
      <w:r w:rsidRPr="00E636A3">
        <w:rPr>
          <w:color w:val="auto"/>
        </w:rPr>
        <w:t>Lớp đá dăm loại I (D max = 37.5 mm), dày 300 mm, K=0,98.</w:t>
      </w:r>
    </w:p>
    <w:p w14:paraId="440A7194" w14:textId="77777777" w:rsidR="00526574" w:rsidRPr="00E636A3" w:rsidRDefault="00526574" w:rsidP="003E5EFF">
      <w:pPr>
        <w:pStyle w:val="gachdaudong-"/>
        <w:rPr>
          <w:color w:val="auto"/>
        </w:rPr>
      </w:pPr>
      <w:r w:rsidRPr="00E636A3">
        <w:rPr>
          <w:color w:val="auto"/>
        </w:rPr>
        <w:t>Nền đầm chặt, k ≥ 0,95</w:t>
      </w:r>
    </w:p>
    <w:p w14:paraId="5FB40877" w14:textId="77777777" w:rsidR="00526574" w:rsidRPr="00E636A3" w:rsidRDefault="00526574" w:rsidP="003E5EFF">
      <w:pPr>
        <w:pStyle w:val="gachdaudong-"/>
        <w:rPr>
          <w:color w:val="auto"/>
        </w:rPr>
      </w:pPr>
      <w:r w:rsidRPr="00E636A3">
        <w:rPr>
          <w:color w:val="auto"/>
        </w:rPr>
        <w:lastRenderedPageBreak/>
        <w:t>Lớp cát san lấp lu lèn chặt đến cao độ thiết kế.</w:t>
      </w:r>
    </w:p>
    <w:p w14:paraId="00BA3F83" w14:textId="77777777" w:rsidR="00A57F0B" w:rsidRPr="00E636A3" w:rsidRDefault="00A57F0B" w:rsidP="002C561B">
      <w:pPr>
        <w:pStyle w:val="hoathi0"/>
      </w:pPr>
      <w:r w:rsidRPr="00E636A3">
        <w:rPr>
          <w:rFonts w:eastAsia="MS Mincho"/>
          <w:i/>
        </w:rPr>
        <w:t>Cây</w:t>
      </w:r>
      <w:r w:rsidRPr="00E636A3">
        <w:t xml:space="preserve"> xanh</w:t>
      </w:r>
    </w:p>
    <w:p w14:paraId="1BEA25D6" w14:textId="2CDB5C93" w:rsidR="00A57F0B" w:rsidRPr="00E636A3" w:rsidRDefault="00A57F0B" w:rsidP="0056588B">
      <w:pPr>
        <w:pStyle w:val="ND"/>
        <w:rPr>
          <w:color w:val="auto"/>
        </w:rPr>
      </w:pPr>
      <w:r w:rsidRPr="00E636A3">
        <w:rPr>
          <w:color w:val="auto"/>
        </w:rPr>
        <w:t xml:space="preserve">Diện tích cây xanh là </w:t>
      </w:r>
      <w:r w:rsidR="009C0B19" w:rsidRPr="00E636A3">
        <w:rPr>
          <w:color w:val="auto"/>
        </w:rPr>
        <w:t>3.292</w:t>
      </w:r>
      <w:r w:rsidRPr="00E636A3">
        <w:rPr>
          <w:color w:val="auto"/>
        </w:rPr>
        <w:t xml:space="preserve"> m</w:t>
      </w:r>
      <w:r w:rsidRPr="00E636A3">
        <w:rPr>
          <w:color w:val="auto"/>
          <w:vertAlign w:val="superscript"/>
        </w:rPr>
        <w:t>2</w:t>
      </w:r>
      <w:r w:rsidRPr="00E636A3">
        <w:rPr>
          <w:color w:val="auto"/>
        </w:rPr>
        <w:t xml:space="preserve"> chiếm tỷ lệ khoảng 20</w:t>
      </w:r>
      <w:r w:rsidR="009C0B19" w:rsidRPr="00E636A3">
        <w:rPr>
          <w:color w:val="auto"/>
        </w:rPr>
        <w:t>,26</w:t>
      </w:r>
      <w:r w:rsidRPr="00E636A3">
        <w:rPr>
          <w:color w:val="auto"/>
        </w:rPr>
        <w:t>% tổng diện tích khu đất dự án, đảm bảo theo Quy chuẩn xây dựng Việt Nam QCXDVN 01:2021/BXD. Một số loại cây được đề xuất trồng tại dự án là: cây sao, cây dầu, cây viết, bằng lăng, các thảm cỏ xanh, sứ, ngũ sắc,..... Các thảm cỏ xanh được trồng dọc theo hàng rào bao quanh dự án, xung quanh nhà xưởng, nhà văn phòng,… vừa tạo cảnh quan và đồng thời tạo khoảng cách ly an toàn</w:t>
      </w:r>
      <w:r w:rsidR="009C0B19" w:rsidRPr="00E636A3">
        <w:rPr>
          <w:color w:val="auto"/>
        </w:rPr>
        <w:t>.</w:t>
      </w:r>
    </w:p>
    <w:p w14:paraId="3B6716ED" w14:textId="77777777" w:rsidR="00A57F0B" w:rsidRPr="00E636A3" w:rsidRDefault="00526574" w:rsidP="0056588B">
      <w:pPr>
        <w:pStyle w:val="hoathi0"/>
        <w:rPr>
          <w:color w:val="auto"/>
        </w:rPr>
      </w:pPr>
      <w:r w:rsidRPr="00E636A3">
        <w:rPr>
          <w:color w:val="auto"/>
        </w:rPr>
        <w:t>Hệ thống phòng cháy chữa cháy</w:t>
      </w:r>
    </w:p>
    <w:p w14:paraId="32B73551" w14:textId="77777777" w:rsidR="00A57F0B" w:rsidRPr="00E636A3" w:rsidRDefault="00A57F0B" w:rsidP="0056588B">
      <w:pPr>
        <w:pStyle w:val="ND"/>
        <w:rPr>
          <w:color w:val="auto"/>
        </w:rPr>
      </w:pPr>
      <w:r w:rsidRPr="00E636A3">
        <w:rPr>
          <w:color w:val="auto"/>
        </w:rPr>
        <w:t>Hệ thống PCCC được bố trí ở khu vực sân bãi xung quanh khu nhà xưởng được thiết kế theo tiêu chuẩn:</w:t>
      </w:r>
    </w:p>
    <w:p w14:paraId="398524B7" w14:textId="1481A2CF" w:rsidR="00A57F0B" w:rsidRPr="00E636A3" w:rsidRDefault="00A57F0B" w:rsidP="0056588B">
      <w:pPr>
        <w:pStyle w:val="gachdaudong-"/>
        <w:rPr>
          <w:color w:val="auto"/>
        </w:rPr>
      </w:pPr>
      <w:r w:rsidRPr="00E636A3">
        <w:rPr>
          <w:color w:val="auto"/>
        </w:rPr>
        <w:t>TCVN 3254 – 1989 An toàn cháy.</w:t>
      </w:r>
    </w:p>
    <w:p w14:paraId="43DE547A" w14:textId="25BA7180" w:rsidR="00A57F0B" w:rsidRPr="00E636A3" w:rsidRDefault="00A57F0B" w:rsidP="0056588B">
      <w:pPr>
        <w:pStyle w:val="gachdaudong-"/>
        <w:rPr>
          <w:color w:val="auto"/>
        </w:rPr>
      </w:pPr>
      <w:r w:rsidRPr="00E636A3">
        <w:rPr>
          <w:color w:val="auto"/>
        </w:rPr>
        <w:t>TCVN 2622 – 1995 Phòng cháy chữa cháy cho nhà và công trình.</w:t>
      </w:r>
    </w:p>
    <w:p w14:paraId="435B978C" w14:textId="49F90512" w:rsidR="00A57F0B" w:rsidRPr="00E636A3" w:rsidRDefault="00A57F0B" w:rsidP="0056588B">
      <w:pPr>
        <w:pStyle w:val="gachdaudong-"/>
        <w:rPr>
          <w:color w:val="auto"/>
        </w:rPr>
      </w:pPr>
      <w:r w:rsidRPr="00E636A3">
        <w:rPr>
          <w:color w:val="auto"/>
        </w:rPr>
        <w:t xml:space="preserve">TCVN 5760 – 1993 Hệ thống cấp nước chữa cháy. </w:t>
      </w:r>
    </w:p>
    <w:p w14:paraId="2BD1BDC9" w14:textId="68741040" w:rsidR="00A57F0B" w:rsidRPr="00E636A3" w:rsidRDefault="00A57F0B" w:rsidP="0056588B">
      <w:pPr>
        <w:pStyle w:val="gachdaudong-"/>
        <w:rPr>
          <w:color w:val="auto"/>
        </w:rPr>
      </w:pPr>
      <w:r w:rsidRPr="00E636A3">
        <w:rPr>
          <w:color w:val="auto"/>
        </w:rPr>
        <w:t>TCVN 5739 – 1993 Thiết bị chữa cháy đầu nối.</w:t>
      </w:r>
    </w:p>
    <w:p w14:paraId="286A9F63" w14:textId="6DBF350E" w:rsidR="00A57F0B" w:rsidRPr="00E636A3" w:rsidRDefault="00A57F0B" w:rsidP="0056588B">
      <w:pPr>
        <w:pStyle w:val="gachdaudong-"/>
        <w:rPr>
          <w:color w:val="auto"/>
        </w:rPr>
      </w:pPr>
      <w:r w:rsidRPr="00E636A3">
        <w:rPr>
          <w:color w:val="auto"/>
        </w:rPr>
        <w:t>TCVN 7336 – 2003 Phòng cháy chữa cháy – hệ thống spinkler tự động.</w:t>
      </w:r>
    </w:p>
    <w:p w14:paraId="18B5A4EF" w14:textId="0A77FE12" w:rsidR="00526574" w:rsidRPr="00E636A3" w:rsidRDefault="00A57F0B" w:rsidP="0056588B">
      <w:pPr>
        <w:pStyle w:val="gachdaudong-"/>
        <w:rPr>
          <w:color w:val="auto"/>
        </w:rPr>
      </w:pPr>
      <w:r w:rsidRPr="00E636A3">
        <w:rPr>
          <w:color w:val="auto"/>
        </w:rPr>
        <w:t>QCVN 06:2010/BXD – Quy chuẩn kỹ thuật quốc gia về an toàn cháy cho nhà và công trình.</w:t>
      </w:r>
      <w:r w:rsidR="00526574" w:rsidRPr="00E636A3">
        <w:rPr>
          <w:color w:val="auto"/>
        </w:rPr>
        <w:t xml:space="preserve"> </w:t>
      </w:r>
    </w:p>
    <w:p w14:paraId="0B85274A" w14:textId="77777777" w:rsidR="00526574" w:rsidRPr="00E636A3" w:rsidRDefault="00526574" w:rsidP="0056588B">
      <w:pPr>
        <w:pStyle w:val="gachdaudong-"/>
        <w:rPr>
          <w:color w:val="auto"/>
        </w:rPr>
      </w:pPr>
      <w:r w:rsidRPr="00E636A3">
        <w:rPr>
          <w:color w:val="auto"/>
        </w:rPr>
        <w:t>Hệ thống phòng cháy, chữa cháy tự động Sprinkler:</w:t>
      </w:r>
    </w:p>
    <w:p w14:paraId="0E40F9C8" w14:textId="77777777" w:rsidR="00526574" w:rsidRPr="00E636A3" w:rsidRDefault="00526574" w:rsidP="00A74F90">
      <w:pPr>
        <w:pStyle w:val="gach"/>
      </w:pPr>
      <w:r w:rsidRPr="00E636A3">
        <w:t>Đặc điểm loại khu vực bảo vệ: nhà xưởng.</w:t>
      </w:r>
    </w:p>
    <w:p w14:paraId="6DBB3476" w14:textId="77777777" w:rsidR="00526574" w:rsidRPr="00E636A3" w:rsidRDefault="00526574" w:rsidP="00A74F90">
      <w:pPr>
        <w:pStyle w:val="gach"/>
      </w:pPr>
      <w:r w:rsidRPr="00E636A3">
        <w:t>Đặc điểm không gian của khu vực bảo vệ: Đầu phun Sprinkler được thiết kế cho các gian phòng có chiều cao không quá 20 m.</w:t>
      </w:r>
    </w:p>
    <w:p w14:paraId="41D885A8" w14:textId="77777777" w:rsidR="00526574" w:rsidRPr="00E636A3" w:rsidRDefault="00526574" w:rsidP="00A74F90">
      <w:pPr>
        <w:pStyle w:val="gach"/>
      </w:pPr>
      <w:r w:rsidRPr="00E636A3">
        <w:t>Cường độ phun tối thiểu: 0,12 (l/s.m²), điều chỉnh tăng 0%.</w:t>
      </w:r>
    </w:p>
    <w:p w14:paraId="2A8C625D" w14:textId="77777777" w:rsidR="00526574" w:rsidRPr="00E636A3" w:rsidRDefault="00526574" w:rsidP="00A74F90">
      <w:pPr>
        <w:pStyle w:val="gach"/>
      </w:pPr>
      <w:r w:rsidRPr="00E636A3">
        <w:t>Diện tích tính toán tối thiểu: 90 m².</w:t>
      </w:r>
    </w:p>
    <w:p w14:paraId="66A64593" w14:textId="77777777" w:rsidR="00526574" w:rsidRPr="00E636A3" w:rsidRDefault="00526574" w:rsidP="00A74F90">
      <w:pPr>
        <w:pStyle w:val="gach"/>
      </w:pPr>
      <w:r w:rsidRPr="00E636A3">
        <w:t>Lưu lượng tối thiểu: 30 l/s; Lưu lượng tính toán: ≥ 30 l/s.</w:t>
      </w:r>
    </w:p>
    <w:p w14:paraId="13C816A9" w14:textId="77777777" w:rsidR="00526574" w:rsidRPr="00E636A3" w:rsidRDefault="00526574" w:rsidP="00A74F90">
      <w:pPr>
        <w:pStyle w:val="gach"/>
      </w:pPr>
      <w:r w:rsidRPr="00E636A3">
        <w:t>Thời gian phun tối thiểu: 60 phút; Áp suất tối đa tại đầu phun: ≤ 1Mpa.</w:t>
      </w:r>
    </w:p>
    <w:p w14:paraId="7E1A0757" w14:textId="77777777" w:rsidR="00526574" w:rsidRPr="00E636A3" w:rsidRDefault="00526574" w:rsidP="00A74F90">
      <w:pPr>
        <w:pStyle w:val="gach"/>
      </w:pPr>
      <w:r w:rsidRPr="00E636A3">
        <w:t>Thông số kỹ thuật đầu phun: bố trí các đầu phun có cùng nhiệt độ tác động, cùng thông số kỹ thuật: đường kính lỗ phun là, hệ số K=8.0.</w:t>
      </w:r>
    </w:p>
    <w:p w14:paraId="47988C6A" w14:textId="77777777" w:rsidR="00526574" w:rsidRPr="00E636A3" w:rsidRDefault="00526574" w:rsidP="00A74F90">
      <w:pPr>
        <w:pStyle w:val="gach"/>
      </w:pPr>
      <w:r w:rsidRPr="00E636A3">
        <w:t>Nhiệt độ tác động danh định đầu phun: là 68°C; Loại đầu phun là hướng xuống, hoặc hướng lên.</w:t>
      </w:r>
    </w:p>
    <w:p w14:paraId="424FA96E" w14:textId="77777777" w:rsidR="00526574" w:rsidRPr="00E636A3" w:rsidRDefault="00526574" w:rsidP="00A74F90">
      <w:pPr>
        <w:pStyle w:val="gach"/>
      </w:pPr>
      <w:r w:rsidRPr="00E636A3">
        <w:t>Khoảng cách đến trần: Khoảng cách từ tâm của phần tử nhạy cảm với nhiệt của đầu phun đến mặt phẳng trần (mái) phải nằm trong khoảng 0,08 m đến 0,30 m.</w:t>
      </w:r>
    </w:p>
    <w:p w14:paraId="0523C286" w14:textId="77777777" w:rsidR="00526574" w:rsidRPr="00E636A3" w:rsidRDefault="00526574" w:rsidP="00A74F90">
      <w:pPr>
        <w:pStyle w:val="gach"/>
      </w:pPr>
      <w:r w:rsidRPr="00E636A3">
        <w:t>Khoảng cách đến tường: Khoảng cách giữa đầu phun với tường ≤ 1,5m; Khoảng cách giữa 02 đầu phun: Khoảng cách giữa các đầu phun không được nhỏ hơn 1,5m (theo phương ngang) và không lớn hơn 4m.</w:t>
      </w:r>
    </w:p>
    <w:p w14:paraId="47EA2ED3" w14:textId="77777777" w:rsidR="00526574" w:rsidRPr="00E636A3" w:rsidRDefault="00526574" w:rsidP="00A74F90">
      <w:pPr>
        <w:pStyle w:val="gach"/>
      </w:pPr>
      <w:r w:rsidRPr="00E636A3">
        <w:t>Dự phòng đầu phun: bố trí 10 đầu phun sprinkler dự phòng cho mỗi loại (do số lượng đầu phun sprinkler Nhà xưởng &lt; 1.000, &gt;100).</w:t>
      </w:r>
    </w:p>
    <w:p w14:paraId="7E132B91" w14:textId="77777777" w:rsidR="00526574" w:rsidRPr="00E636A3" w:rsidRDefault="00526574" w:rsidP="0056588B">
      <w:pPr>
        <w:pStyle w:val="gachdaudong-"/>
        <w:rPr>
          <w:color w:val="auto"/>
        </w:rPr>
      </w:pPr>
      <w:r w:rsidRPr="00E636A3">
        <w:rPr>
          <w:color w:val="auto"/>
        </w:rPr>
        <w:t>Hệ thống cấp nước chữa cháy trong nhà với các họng cứu hỏa trong nhà, mỗi họng gồm:</w:t>
      </w:r>
    </w:p>
    <w:p w14:paraId="407B4E7D" w14:textId="77777777" w:rsidR="00526574" w:rsidRPr="00E636A3" w:rsidRDefault="00526574" w:rsidP="00A74F90">
      <w:pPr>
        <w:pStyle w:val="gach"/>
      </w:pPr>
      <w:r w:rsidRPr="00E636A3">
        <w:lastRenderedPageBreak/>
        <w:t>01 tủ đựng 450x650x220</w:t>
      </w:r>
    </w:p>
    <w:p w14:paraId="557EF224" w14:textId="77777777" w:rsidR="00526574" w:rsidRPr="00E636A3" w:rsidRDefault="00526574" w:rsidP="00A74F90">
      <w:pPr>
        <w:pStyle w:val="gach"/>
      </w:pPr>
      <w:r w:rsidRPr="00E636A3">
        <w:t>01 cuộn vòi DN65 - l=20m</w:t>
      </w:r>
    </w:p>
    <w:p w14:paraId="021C3C07" w14:textId="77777777" w:rsidR="00526574" w:rsidRPr="00E636A3" w:rsidRDefault="00526574" w:rsidP="00A74F90">
      <w:pPr>
        <w:pStyle w:val="gach"/>
      </w:pPr>
      <w:r w:rsidRPr="00E636A3">
        <w:t>01 lăng phun DN65 - 19mm</w:t>
      </w:r>
    </w:p>
    <w:p w14:paraId="10379011" w14:textId="77777777" w:rsidR="00526574" w:rsidRPr="00E636A3" w:rsidRDefault="00526574" w:rsidP="00A74F90">
      <w:pPr>
        <w:pStyle w:val="gach"/>
      </w:pPr>
      <w:r w:rsidRPr="00E636A3">
        <w:t>01 van góc DN65.</w:t>
      </w:r>
    </w:p>
    <w:p w14:paraId="3E9EA682" w14:textId="77777777" w:rsidR="00526574" w:rsidRPr="00E636A3" w:rsidRDefault="00526574" w:rsidP="0056588B">
      <w:pPr>
        <w:pStyle w:val="gachdaudong-"/>
        <w:rPr>
          <w:color w:val="auto"/>
        </w:rPr>
      </w:pPr>
      <w:r w:rsidRPr="00E636A3">
        <w:rPr>
          <w:color w:val="auto"/>
        </w:rPr>
        <w:t>Trang bị bảng nội quy tiêu lệnh chữa cháy và thiết bị chữa cháy bằng tay đảm bảo diện tích 100m2/bình:</w:t>
      </w:r>
    </w:p>
    <w:p w14:paraId="67669AE5" w14:textId="77777777" w:rsidR="00526574" w:rsidRPr="00E636A3" w:rsidRDefault="00526574" w:rsidP="00A74F90">
      <w:pPr>
        <w:pStyle w:val="gach"/>
      </w:pPr>
      <w:r w:rsidRPr="00E636A3">
        <w:t>Bình chữa cháy CO 2 - 5kg</w:t>
      </w:r>
    </w:p>
    <w:p w14:paraId="665142F1" w14:textId="77777777" w:rsidR="00526574" w:rsidRPr="00E636A3" w:rsidRDefault="00526574" w:rsidP="00A74F90">
      <w:pPr>
        <w:pStyle w:val="gach"/>
      </w:pPr>
      <w:r w:rsidRPr="00E636A3">
        <w:t>Bình chữa cháy bột ABC - 8kg</w:t>
      </w:r>
    </w:p>
    <w:p w14:paraId="56820C23" w14:textId="77777777" w:rsidR="00526574" w:rsidRPr="00E636A3" w:rsidRDefault="00526574" w:rsidP="00A74F90">
      <w:pPr>
        <w:pStyle w:val="gach"/>
      </w:pPr>
      <w:r w:rsidRPr="00E636A3">
        <w:t>Bình chữa cháy dự chữ = 10% tổng số bình</w:t>
      </w:r>
    </w:p>
    <w:p w14:paraId="56188CD4" w14:textId="77777777" w:rsidR="00526574" w:rsidRPr="00E636A3" w:rsidRDefault="00526574" w:rsidP="0056588B">
      <w:pPr>
        <w:pStyle w:val="gachdaudong-"/>
        <w:rPr>
          <w:color w:val="auto"/>
        </w:rPr>
      </w:pPr>
      <w:r w:rsidRPr="00E636A3">
        <w:rPr>
          <w:color w:val="auto"/>
        </w:rPr>
        <w:t>Hệ tống đường ống chữa cháy và phụ kiện:</w:t>
      </w:r>
    </w:p>
    <w:p w14:paraId="06DF935C" w14:textId="77777777" w:rsidR="00526574" w:rsidRPr="00E636A3" w:rsidRDefault="00526574" w:rsidP="00A74F90">
      <w:pPr>
        <w:pStyle w:val="gach"/>
      </w:pPr>
      <w:r w:rsidRPr="00E636A3">
        <w:t>Đường ống của hệ thống chữa cháy tự động bằng kim loại.</w:t>
      </w:r>
    </w:p>
    <w:p w14:paraId="4A24EAF1" w14:textId="77777777" w:rsidR="00526574" w:rsidRPr="00E636A3" w:rsidRDefault="00526574" w:rsidP="00A74F90">
      <w:pPr>
        <w:pStyle w:val="gach"/>
      </w:pPr>
      <w:r w:rsidRPr="00E636A3">
        <w:t>Phương pháp kết nối: Khi đặt đường ống kim loại phía trên trần treo không thể tháo rời, trong các khu vực kín và trong những trường hợp tương tự, chỉ được kết nối ống bằng phương pháp hàn. với ống ≤ DN50 kết nối bằng ren.</w:t>
      </w:r>
    </w:p>
    <w:p w14:paraId="0555F413" w14:textId="77777777" w:rsidR="00526574" w:rsidRPr="00E636A3" w:rsidRDefault="00526574" w:rsidP="00A74F90">
      <w:pPr>
        <w:pStyle w:val="gach"/>
      </w:pPr>
      <w:r w:rsidRPr="00E636A3">
        <w:t>Không được phép kết nối các thiết bị công nghiệp và vệ sinh đến đường chính và phân phối của hệ thống chữa cháy tự động.</w:t>
      </w:r>
    </w:p>
    <w:p w14:paraId="4D812C2E" w14:textId="77777777" w:rsidR="00526574" w:rsidRPr="00E636A3" w:rsidRDefault="00526574" w:rsidP="00A74F90">
      <w:pPr>
        <w:pStyle w:val="gach"/>
      </w:pPr>
      <w:r w:rsidRPr="00E636A3">
        <w:t>Màu sắc, chỉ thị ống: Đường ống Sprinkler dạng ướt, cũng như đường ống chứa đầy nước của trụ nước - màu đỏ và đánh số “1”; Tất cả các đường ống chữa cháy tự động phải có ký hiệu số dọc theo mạng đường ống.</w:t>
      </w:r>
    </w:p>
    <w:p w14:paraId="6F88D226" w14:textId="77777777" w:rsidR="00526574" w:rsidRPr="00E636A3" w:rsidRDefault="00526574" w:rsidP="00A74F90">
      <w:pPr>
        <w:pStyle w:val="gach"/>
      </w:pPr>
      <w:r w:rsidRPr="00E636A3">
        <w:t>Cơ cấu giữ ống: Đường ống được gắn bởi các thiết bị giữ trực tiếp với kết cấu của tòa nhà và không được phép sử dụng chúng để trợ lực cho các cấu trúc khác;</w:t>
      </w:r>
    </w:p>
    <w:p w14:paraId="6EF2FC28" w14:textId="5017F2F3" w:rsidR="00526574" w:rsidRPr="00E636A3" w:rsidRDefault="00526574" w:rsidP="00A74F90">
      <w:pPr>
        <w:pStyle w:val="gach"/>
      </w:pPr>
      <w:r w:rsidRPr="00E636A3">
        <w:t>Vị trí bộ van điều khiển: được đặt ở phía ngoài vách nhà xưởng</w:t>
      </w:r>
      <w:r w:rsidR="007E3497" w:rsidRPr="00E636A3">
        <w:t>.</w:t>
      </w:r>
    </w:p>
    <w:p w14:paraId="7AC06A36" w14:textId="77777777" w:rsidR="00526574" w:rsidRPr="00E636A3" w:rsidRDefault="00526574" w:rsidP="0056588B">
      <w:pPr>
        <w:pStyle w:val="gachdaudong-"/>
        <w:rPr>
          <w:color w:val="auto"/>
        </w:rPr>
      </w:pPr>
      <w:r w:rsidRPr="00E636A3">
        <w:rPr>
          <w:color w:val="auto"/>
        </w:rPr>
        <w:t>Trạm bơm chữa cháy:</w:t>
      </w:r>
    </w:p>
    <w:p w14:paraId="42B7982C" w14:textId="77777777" w:rsidR="00526574" w:rsidRPr="00E636A3" w:rsidRDefault="00526574" w:rsidP="00A74F90">
      <w:pPr>
        <w:pStyle w:val="gach"/>
      </w:pPr>
      <w:r w:rsidRPr="00E636A3">
        <w:t>Vị trí trạm bơm: Trạm bên đặt được đặt trong nhà bơm. Nhà bơm đặt bên ngoài nhà xưởng và phía trước công trình.</w:t>
      </w:r>
    </w:p>
    <w:p w14:paraId="1855A1E2" w14:textId="77777777" w:rsidR="00526574" w:rsidRPr="00E636A3" w:rsidRDefault="00526574" w:rsidP="00A74F90">
      <w:pPr>
        <w:pStyle w:val="gach"/>
      </w:pPr>
      <w:r w:rsidRPr="00E636A3">
        <w:t>Trang bị cho trạm bơm: Ở lối vào trạm bơm phải có đèn ghi chữ "trạm bơm chữa cháy", kết nối với đèn chiếu sáng sự cố</w:t>
      </w:r>
    </w:p>
    <w:p w14:paraId="28302309" w14:textId="77777777" w:rsidR="00526574" w:rsidRPr="00E636A3" w:rsidRDefault="00526574" w:rsidP="00A74F90">
      <w:pPr>
        <w:pStyle w:val="gach"/>
      </w:pPr>
      <w:r w:rsidRPr="00E636A3">
        <w:t>Bố trí mặt bằng trạm bơm:</w:t>
      </w:r>
    </w:p>
    <w:p w14:paraId="59BCD221" w14:textId="77777777" w:rsidR="00526574" w:rsidRPr="00E636A3" w:rsidRDefault="00526574" w:rsidP="00A74F90">
      <w:pPr>
        <w:pStyle w:val="gach"/>
      </w:pPr>
      <w:r w:rsidRPr="00E636A3">
        <w:t>Giữa các bộ điều khiển và giữa bộ điều khiển với tường: 0,5 m;</w:t>
      </w:r>
    </w:p>
    <w:p w14:paraId="3BD62F3B" w14:textId="77777777" w:rsidR="00526574" w:rsidRPr="00E636A3" w:rsidRDefault="00526574" w:rsidP="00A74F90">
      <w:pPr>
        <w:pStyle w:val="gach"/>
      </w:pPr>
      <w:r w:rsidRPr="00E636A3">
        <w:t>Giữa các máy bơm hoặc động cơ điện: 0,7 m;</w:t>
      </w:r>
    </w:p>
    <w:p w14:paraId="22DEABD9" w14:textId="77777777" w:rsidR="00526574" w:rsidRPr="00E636A3" w:rsidRDefault="00526574" w:rsidP="00A74F90">
      <w:pPr>
        <w:pStyle w:val="gach"/>
      </w:pPr>
      <w:r w:rsidRPr="00E636A3">
        <w:t>Giữa máy bơm hoặc động cơ điện và tường: 1 m, chiều rộng của lối đi từ phía bên của động cơ điện phải đủ để tháo dỡ rôto;</w:t>
      </w:r>
    </w:p>
    <w:p w14:paraId="53736D43" w14:textId="77777777" w:rsidR="00526574" w:rsidRPr="00E636A3" w:rsidRDefault="00526574" w:rsidP="00A74F90">
      <w:pPr>
        <w:pStyle w:val="gach"/>
      </w:pPr>
      <w:r w:rsidRPr="00E636A3">
        <w:t>Giữa các máy nén khí: 1,5 m, giữa máy nén khí với tường: 1 m;</w:t>
      </w:r>
    </w:p>
    <w:p w14:paraId="0E337D7B" w14:textId="77777777" w:rsidR="00526574" w:rsidRPr="00E636A3" w:rsidRDefault="00526574" w:rsidP="00A74F90">
      <w:pPr>
        <w:pStyle w:val="gach"/>
      </w:pPr>
      <w:r w:rsidRPr="00E636A3">
        <w:t>Giữa các bộ phận nhô ra cố định của thiết bị: 0,7 m.</w:t>
      </w:r>
    </w:p>
    <w:p w14:paraId="68619EDD" w14:textId="77777777" w:rsidR="00526574" w:rsidRPr="00E636A3" w:rsidRDefault="00526574" w:rsidP="00A74F90">
      <w:pPr>
        <w:pStyle w:val="gach"/>
      </w:pPr>
      <w:r w:rsidRPr="00E636A3">
        <w:t>Bố trí họng tiếp: 02 họng tiếp nước: đường kính D114mm, chiều cao (1,35 ± 0,15)m với khớp nối DN65.</w:t>
      </w:r>
    </w:p>
    <w:p w14:paraId="0418738F" w14:textId="77777777" w:rsidR="00526574" w:rsidRPr="00E636A3" w:rsidRDefault="00526574" w:rsidP="00A74F90">
      <w:pPr>
        <w:pStyle w:val="gach"/>
      </w:pPr>
      <w:r w:rsidRPr="00E636A3">
        <w:t>Điều khiển bơm: tự động và bằng tay.</w:t>
      </w:r>
    </w:p>
    <w:p w14:paraId="3915DE4F" w14:textId="77777777" w:rsidR="00526574" w:rsidRPr="00E636A3" w:rsidRDefault="00526574" w:rsidP="00A74F90">
      <w:pPr>
        <w:pStyle w:val="gach"/>
      </w:pPr>
      <w:r w:rsidRPr="00E636A3">
        <w:lastRenderedPageBreak/>
        <w:t>Trạm bơm có 2 đường hú.</w:t>
      </w:r>
    </w:p>
    <w:p w14:paraId="16FE60BB" w14:textId="77777777" w:rsidR="00526574" w:rsidRPr="00E636A3" w:rsidRDefault="00526574" w:rsidP="00A74F90">
      <w:pPr>
        <w:pStyle w:val="gach"/>
      </w:pPr>
      <w:r w:rsidRPr="00E636A3">
        <w:t>Thiết bị theo dõi lượng chất chữa cháy trong bồn bể: Có thiết bị theo dõi lượng chất chữa cháy trong bồn bể.</w:t>
      </w:r>
    </w:p>
    <w:p w14:paraId="37D1AC38" w14:textId="77777777" w:rsidR="00526574" w:rsidRPr="00E636A3" w:rsidRDefault="00526574" w:rsidP="00A74F90">
      <w:pPr>
        <w:pStyle w:val="gach"/>
      </w:pPr>
      <w:r w:rsidRPr="00E636A3">
        <w:t>Điều khiển, kích hoạt hệ thống: Cơ cấu kích hoạt bằng tay và thiết bị điều khiển.</w:t>
      </w:r>
    </w:p>
    <w:p w14:paraId="01C8A25C" w14:textId="77777777" w:rsidR="00526574" w:rsidRPr="00E636A3" w:rsidRDefault="00526574" w:rsidP="00A74F90">
      <w:pPr>
        <w:pStyle w:val="gach"/>
      </w:pPr>
      <w:r w:rsidRPr="00E636A3">
        <w:t>Trang bị bình tích áp (200L) theo quy định tại điều 5.7.4 TCVN 7336:2021.</w:t>
      </w:r>
    </w:p>
    <w:p w14:paraId="72C160A9" w14:textId="7DD52676" w:rsidR="00E46599" w:rsidRPr="00E636A3" w:rsidRDefault="00526574" w:rsidP="00A74F90">
      <w:pPr>
        <w:pStyle w:val="gach"/>
      </w:pPr>
      <w:r w:rsidRPr="00E636A3">
        <w:t>Bề cấp nước chữa cháy V=650m</w:t>
      </w:r>
      <w:r w:rsidRPr="00E636A3">
        <w:rPr>
          <w:vertAlign w:val="superscript"/>
        </w:rPr>
        <w:t>3</w:t>
      </w:r>
      <w:r w:rsidRPr="00E636A3">
        <w:t>.</w:t>
      </w:r>
    </w:p>
    <w:p w14:paraId="5A241FD6" w14:textId="36C77198" w:rsidR="00071577" w:rsidRPr="00E636A3" w:rsidRDefault="00635D1D" w:rsidP="00125D28">
      <w:pPr>
        <w:pStyle w:val="Heading3"/>
        <w:rPr>
          <w:rFonts w:cs="Times New Roman"/>
          <w:szCs w:val="26"/>
        </w:rPr>
      </w:pPr>
      <w:r w:rsidRPr="00E636A3">
        <w:rPr>
          <w:rFonts w:cs="Times New Roman"/>
          <w:szCs w:val="26"/>
        </w:rPr>
        <w:t xml:space="preserve"> </w:t>
      </w:r>
      <w:bookmarkStart w:id="63" w:name="_Toc140340172"/>
      <w:r w:rsidR="00071577" w:rsidRPr="00E636A3">
        <w:rPr>
          <w:rFonts w:cs="Times New Roman"/>
          <w:szCs w:val="26"/>
        </w:rPr>
        <w:t xml:space="preserve">Công nghệ sản xuất </w:t>
      </w:r>
      <w:bookmarkEnd w:id="60"/>
      <w:bookmarkEnd w:id="61"/>
      <w:r w:rsidR="002329E8" w:rsidRPr="00E636A3">
        <w:rPr>
          <w:rFonts w:cs="Times New Roman"/>
          <w:szCs w:val="26"/>
        </w:rPr>
        <w:t>của dự án đầu tư, đánh giá việc lựa chọn công nghệ sản xuất của dự án đầu tư</w:t>
      </w:r>
      <w:bookmarkEnd w:id="63"/>
    </w:p>
    <w:p w14:paraId="36E627D7" w14:textId="3E061298" w:rsidR="00071577" w:rsidRPr="00E636A3" w:rsidRDefault="007B510C" w:rsidP="00125D28">
      <w:pPr>
        <w:pStyle w:val="Heading4"/>
        <w:rPr>
          <w:rFonts w:cs="Times New Roman"/>
          <w:szCs w:val="26"/>
        </w:rPr>
      </w:pPr>
      <w:bookmarkStart w:id="64" w:name="_Toc140340173"/>
      <w:r w:rsidRPr="00E636A3">
        <w:rPr>
          <w:rFonts w:cs="Times New Roman"/>
          <w:szCs w:val="26"/>
        </w:rPr>
        <w:t>Quy trình sản xuất</w:t>
      </w:r>
      <w:bookmarkStart w:id="65" w:name="_Toc113517483"/>
      <w:bookmarkEnd w:id="64"/>
      <w:r w:rsidR="002329E8" w:rsidRPr="00E636A3">
        <w:rPr>
          <w:rFonts w:cs="Times New Roman"/>
          <w:szCs w:val="26"/>
        </w:rPr>
        <w:t xml:space="preserve"> </w:t>
      </w:r>
      <w:bookmarkEnd w:id="65"/>
    </w:p>
    <w:p w14:paraId="2B8C137D" w14:textId="0EB515F8" w:rsidR="006A6B94" w:rsidRPr="00E636A3" w:rsidRDefault="00071577" w:rsidP="00C765BC">
      <w:pPr>
        <w:pStyle w:val="ND"/>
        <w:rPr>
          <w:color w:val="auto"/>
        </w:rPr>
      </w:pPr>
      <w:r w:rsidRPr="00E636A3">
        <w:rPr>
          <w:color w:val="auto"/>
        </w:rPr>
        <w:t xml:space="preserve">Công ty sản xuất </w:t>
      </w:r>
      <w:r w:rsidR="00F56560" w:rsidRPr="00E636A3">
        <w:rPr>
          <w:color w:val="auto"/>
        </w:rPr>
        <w:t xml:space="preserve">hạt nhựa HDPE, PP, PA, ABS, PS từ hạt nhựa nguyên sinh và </w:t>
      </w:r>
      <w:r w:rsidR="002F48D7" w:rsidRPr="00E636A3">
        <w:rPr>
          <w:color w:val="auto"/>
        </w:rPr>
        <w:t>nhựa phế liệu với công suất 15.000 tấn sản phẩm/năm có quy trình sản xuất như sau:</w:t>
      </w:r>
    </w:p>
    <w:p w14:paraId="3CE01336" w14:textId="6434AF8B" w:rsidR="00C765BC" w:rsidRPr="00E636A3" w:rsidRDefault="00C765BC">
      <w:pPr>
        <w:rPr>
          <w:rFonts w:eastAsia="Calibri" w:cs="Times New Roman"/>
          <w:b/>
          <w:bCs/>
          <w:szCs w:val="20"/>
          <w:lang w:eastAsia="ja-JP"/>
        </w:rPr>
      </w:pPr>
      <w:r w:rsidRPr="00E636A3">
        <w:br w:type="page"/>
      </w:r>
    </w:p>
    <w:p w14:paraId="543F5843" w14:textId="3429D328" w:rsidR="0058744C" w:rsidRPr="00E636A3" w:rsidRDefault="00E74A55" w:rsidP="00A74F90">
      <w:pPr>
        <w:pStyle w:val="2NDUNG"/>
      </w:pPr>
      <w:r w:rsidRPr="00E636A3">
        <w:rPr>
          <w:noProof/>
        </w:rPr>
        <w:lastRenderedPageBreak/>
        <w:drawing>
          <wp:inline distT="0" distB="0" distL="0" distR="0" wp14:anchorId="71BCBC34" wp14:editId="3FCFEF7E">
            <wp:extent cx="6317873" cy="7492621"/>
            <wp:effectExtent l="0" t="0" r="6985" b="0"/>
            <wp:docPr id="12886135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704" r="7473" b="13676"/>
                    <a:stretch/>
                  </pic:blipFill>
                  <pic:spPr bwMode="auto">
                    <a:xfrm>
                      <a:off x="0" y="0"/>
                      <a:ext cx="6327325" cy="7503831"/>
                    </a:xfrm>
                    <a:prstGeom prst="rect">
                      <a:avLst/>
                    </a:prstGeom>
                    <a:noFill/>
                    <a:ln>
                      <a:noFill/>
                    </a:ln>
                    <a:extLst>
                      <a:ext uri="{53640926-AAD7-44D8-BBD7-CCE9431645EC}">
                        <a14:shadowObscured xmlns:a14="http://schemas.microsoft.com/office/drawing/2010/main"/>
                      </a:ext>
                    </a:extLst>
                  </pic:spPr>
                </pic:pic>
              </a:graphicData>
            </a:graphic>
          </wp:inline>
        </w:drawing>
      </w:r>
    </w:p>
    <w:p w14:paraId="6D836D98" w14:textId="5AF76CF9" w:rsidR="00C765BC" w:rsidRPr="00E636A3" w:rsidRDefault="00A7439B" w:rsidP="00E74A55">
      <w:pPr>
        <w:pStyle w:val="Caption"/>
        <w:rPr>
          <w:szCs w:val="26"/>
        </w:rPr>
      </w:pPr>
      <w:bookmarkStart w:id="66" w:name="_Toc140340348"/>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1</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2</w:t>
      </w:r>
      <w:r w:rsidR="00003F70" w:rsidRPr="00E636A3">
        <w:fldChar w:fldCharType="end"/>
      </w:r>
      <w:r w:rsidRPr="00E636A3">
        <w:t xml:space="preserve"> </w:t>
      </w:r>
      <w:r w:rsidR="00C765BC" w:rsidRPr="00E636A3">
        <w:rPr>
          <w:szCs w:val="26"/>
        </w:rPr>
        <w:t>Quy trình công nghệ sản xuất hạt nhựa HDPE, PP, ABS, PP, PS</w:t>
      </w:r>
      <w:bookmarkEnd w:id="66"/>
    </w:p>
    <w:p w14:paraId="65022703" w14:textId="50587B6A" w:rsidR="00F96084" w:rsidRPr="00E636A3" w:rsidRDefault="00F96084" w:rsidP="00C765BC">
      <w:pPr>
        <w:pStyle w:val="inm"/>
        <w:rPr>
          <w:color w:val="auto"/>
        </w:rPr>
      </w:pPr>
      <w:r w:rsidRPr="00E636A3">
        <w:rPr>
          <w:color w:val="auto"/>
        </w:rPr>
        <w:t>Thuyết minh quy trình:</w:t>
      </w:r>
    </w:p>
    <w:p w14:paraId="290DC192" w14:textId="283831AC" w:rsidR="00F74824" w:rsidRPr="00E636A3" w:rsidRDefault="00A314AF" w:rsidP="00C765BC">
      <w:pPr>
        <w:pStyle w:val="inm"/>
        <w:rPr>
          <w:color w:val="auto"/>
        </w:rPr>
      </w:pPr>
      <w:r w:rsidRPr="00E636A3">
        <w:rPr>
          <w:color w:val="auto"/>
        </w:rPr>
        <w:t xml:space="preserve">Nguyên liệu: </w:t>
      </w:r>
    </w:p>
    <w:p w14:paraId="5B4188AE" w14:textId="79997E78" w:rsidR="001104C9" w:rsidRPr="00E636A3" w:rsidRDefault="00A314AF" w:rsidP="00C765BC">
      <w:pPr>
        <w:pStyle w:val="ND"/>
        <w:rPr>
          <w:color w:val="auto"/>
        </w:rPr>
      </w:pPr>
      <w:r w:rsidRPr="00E636A3">
        <w:rPr>
          <w:color w:val="auto"/>
        </w:rPr>
        <w:t>Dự án sử dụng nguyên liệu chính là phế liệu nhựa với chất liệu</w:t>
      </w:r>
      <w:r w:rsidR="00011471" w:rsidRPr="00E636A3">
        <w:rPr>
          <w:color w:val="auto"/>
        </w:rPr>
        <w:t xml:space="preserve"> nhựa</w:t>
      </w:r>
      <w:r w:rsidRPr="00E636A3">
        <w:rPr>
          <w:color w:val="auto"/>
        </w:rPr>
        <w:t>, màu sắc khác nhau</w:t>
      </w:r>
      <w:r w:rsidR="00011471" w:rsidRPr="00E636A3">
        <w:rPr>
          <w:color w:val="auto"/>
        </w:rPr>
        <w:t xml:space="preserve"> như HDPE, PP, ABS, PS, PP. Các loại nguyên liệu được </w:t>
      </w:r>
      <w:r w:rsidR="0039504D" w:rsidRPr="00E636A3">
        <w:rPr>
          <w:color w:val="auto"/>
        </w:rPr>
        <w:t>thu mua và phân loại theo từng</w:t>
      </w:r>
      <w:r w:rsidR="001104C9" w:rsidRPr="00E636A3">
        <w:rPr>
          <w:color w:val="auto"/>
        </w:rPr>
        <w:t xml:space="preserve"> loại</w:t>
      </w:r>
      <w:r w:rsidR="0039504D" w:rsidRPr="00E636A3">
        <w:rPr>
          <w:color w:val="auto"/>
        </w:rPr>
        <w:t xml:space="preserve"> </w:t>
      </w:r>
      <w:r w:rsidR="001104C9" w:rsidRPr="00E636A3">
        <w:rPr>
          <w:color w:val="auto"/>
        </w:rPr>
        <w:t xml:space="preserve">vật </w:t>
      </w:r>
      <w:r w:rsidR="0039504D" w:rsidRPr="00E636A3">
        <w:rPr>
          <w:color w:val="auto"/>
        </w:rPr>
        <w:t>liệu.</w:t>
      </w:r>
    </w:p>
    <w:p w14:paraId="6FFFC581" w14:textId="70D83E99" w:rsidR="002D28A4" w:rsidRPr="00E636A3" w:rsidRDefault="002D28A4" w:rsidP="00C765BC">
      <w:pPr>
        <w:pStyle w:val="ND"/>
        <w:rPr>
          <w:color w:val="auto"/>
        </w:rPr>
      </w:pPr>
      <w:r w:rsidRPr="00E636A3">
        <w:rPr>
          <w:color w:val="auto"/>
        </w:rPr>
        <w:lastRenderedPageBreak/>
        <w:t xml:space="preserve">Nguyên liệu sau khi được phân loại theo từng loại vật liệu sẽ được </w:t>
      </w:r>
      <w:r w:rsidR="00824590" w:rsidRPr="00E636A3">
        <w:rPr>
          <w:color w:val="auto"/>
        </w:rPr>
        <w:t xml:space="preserve">đưa </w:t>
      </w:r>
      <w:r w:rsidRPr="00E636A3">
        <w:rPr>
          <w:color w:val="auto"/>
        </w:rPr>
        <w:t xml:space="preserve">vào </w:t>
      </w:r>
      <w:r w:rsidR="00C5225B" w:rsidRPr="00E636A3">
        <w:rPr>
          <w:color w:val="auto"/>
        </w:rPr>
        <w:t>dây c</w:t>
      </w:r>
      <w:r w:rsidR="00BF54CE" w:rsidRPr="00E636A3">
        <w:rPr>
          <w:color w:val="auto"/>
        </w:rPr>
        <w:t>huyền</w:t>
      </w:r>
      <w:r w:rsidR="00C5225B" w:rsidRPr="00E636A3">
        <w:rPr>
          <w:color w:val="auto"/>
        </w:rPr>
        <w:t xml:space="preserve"> sản xuất</w:t>
      </w:r>
      <w:r w:rsidR="00824590" w:rsidRPr="00E636A3">
        <w:rPr>
          <w:color w:val="auto"/>
        </w:rPr>
        <w:t>,</w:t>
      </w:r>
      <w:r w:rsidR="00B776D7" w:rsidRPr="00E636A3">
        <w:rPr>
          <w:color w:val="auto"/>
        </w:rPr>
        <w:t xml:space="preserve"> </w:t>
      </w:r>
      <w:r w:rsidR="00C5225B" w:rsidRPr="00E636A3">
        <w:rPr>
          <w:color w:val="auto"/>
        </w:rPr>
        <w:t>05 loại vật liệu nhựa tại dự án có quy trình sản xuất tương tự như nhau</w:t>
      </w:r>
      <w:r w:rsidRPr="00E636A3">
        <w:rPr>
          <w:color w:val="auto"/>
        </w:rPr>
        <w:t xml:space="preserve">. Mỗi loại </w:t>
      </w:r>
      <w:r w:rsidR="00C5225B" w:rsidRPr="00E636A3">
        <w:rPr>
          <w:color w:val="auto"/>
        </w:rPr>
        <w:t xml:space="preserve">vật liệu </w:t>
      </w:r>
      <w:r w:rsidRPr="00E636A3">
        <w:rPr>
          <w:color w:val="auto"/>
        </w:rPr>
        <w:t>nhựa được sản xuất riêng biệt, không trộn lẫn với nhau</w:t>
      </w:r>
      <w:r w:rsidR="00BB5268" w:rsidRPr="00E636A3">
        <w:rPr>
          <w:color w:val="auto"/>
        </w:rPr>
        <w:t xml:space="preserve">, đảm bảo </w:t>
      </w:r>
      <w:r w:rsidR="00B776D7" w:rsidRPr="00E636A3">
        <w:rPr>
          <w:color w:val="auto"/>
        </w:rPr>
        <w:t xml:space="preserve">độ </w:t>
      </w:r>
      <w:r w:rsidR="00BB5268" w:rsidRPr="00E636A3">
        <w:rPr>
          <w:color w:val="auto"/>
        </w:rPr>
        <w:t>nguyên chất của sản phẩm</w:t>
      </w:r>
      <w:r w:rsidR="00F07D4F" w:rsidRPr="00E636A3">
        <w:rPr>
          <w:color w:val="auto"/>
        </w:rPr>
        <w:t>.</w:t>
      </w:r>
    </w:p>
    <w:p w14:paraId="2B52641B" w14:textId="4437911C" w:rsidR="00F07D4F" w:rsidRPr="00E636A3" w:rsidRDefault="00F07D4F" w:rsidP="00C765BC">
      <w:pPr>
        <w:pStyle w:val="ND"/>
        <w:rPr>
          <w:color w:val="auto"/>
        </w:rPr>
      </w:pPr>
      <w:r w:rsidRPr="00E636A3">
        <w:rPr>
          <w:color w:val="auto"/>
        </w:rPr>
        <w:t xml:space="preserve">Đối với phế liệu nhựa PA: Nhựa PA có tính bền và cứng nên cần được bằm thô trước khi đưa vào quy trình xuất </w:t>
      </w:r>
      <w:r w:rsidR="00C5225B" w:rsidRPr="00E636A3">
        <w:rPr>
          <w:color w:val="auto"/>
        </w:rPr>
        <w:t>tương tự như 04 nhóm vật liệu nhựa còn lại</w:t>
      </w:r>
      <w:r w:rsidR="007B2ACD" w:rsidRPr="00E636A3">
        <w:rPr>
          <w:color w:val="auto"/>
        </w:rPr>
        <w:t xml:space="preserve">. </w:t>
      </w:r>
      <w:r w:rsidRPr="00E636A3">
        <w:rPr>
          <w:color w:val="auto"/>
        </w:rPr>
        <w:t xml:space="preserve">Dự án bố trí 04 máy bằm nhựa PA có công suất lớn để bằm phế liệu nhựa PA, quá trình bằm có phát sinh bụi nhựa, Công ty sẽ bố trí thiết bị túi vải kèm theo mỗi máy bằm để </w:t>
      </w:r>
      <w:r w:rsidR="00C5225B" w:rsidRPr="00E636A3">
        <w:rPr>
          <w:color w:val="auto"/>
        </w:rPr>
        <w:t>thu gom và xử lý</w:t>
      </w:r>
      <w:r w:rsidRPr="00E636A3">
        <w:rPr>
          <w:color w:val="auto"/>
        </w:rPr>
        <w:t xml:space="preserve"> bụi </w:t>
      </w:r>
      <w:r w:rsidR="00C5225B" w:rsidRPr="00E636A3">
        <w:rPr>
          <w:color w:val="auto"/>
        </w:rPr>
        <w:t xml:space="preserve">nhựa </w:t>
      </w:r>
      <w:r w:rsidRPr="00E636A3">
        <w:rPr>
          <w:color w:val="auto"/>
        </w:rPr>
        <w:t>phát sinh tại công đoạn này.</w:t>
      </w:r>
    </w:p>
    <w:p w14:paraId="253D0BD8" w14:textId="39559001" w:rsidR="00F07D4F" w:rsidRPr="00E636A3" w:rsidRDefault="00F07D4F" w:rsidP="00C765BC">
      <w:pPr>
        <w:pStyle w:val="ND"/>
        <w:rPr>
          <w:color w:val="auto"/>
        </w:rPr>
      </w:pPr>
      <w:r w:rsidRPr="00E636A3">
        <w:rPr>
          <w:color w:val="auto"/>
        </w:rPr>
        <w:t xml:space="preserve">Quy trình sản xuất </w:t>
      </w:r>
      <w:r w:rsidR="00C5225B" w:rsidRPr="00E636A3">
        <w:rPr>
          <w:color w:val="auto"/>
        </w:rPr>
        <w:t xml:space="preserve">hạt nhựa </w:t>
      </w:r>
      <w:r w:rsidRPr="00E636A3">
        <w:rPr>
          <w:color w:val="auto"/>
        </w:rPr>
        <w:t>tại dự án như sau:</w:t>
      </w:r>
    </w:p>
    <w:p w14:paraId="617A3536" w14:textId="4A92189F" w:rsidR="001A0A0B" w:rsidRPr="00E636A3" w:rsidRDefault="002404C2" w:rsidP="00C765BC">
      <w:pPr>
        <w:pStyle w:val="inm"/>
        <w:rPr>
          <w:color w:val="auto"/>
        </w:rPr>
      </w:pPr>
      <w:r w:rsidRPr="00E636A3">
        <w:rPr>
          <w:color w:val="auto"/>
        </w:rPr>
        <w:t>Băm</w:t>
      </w:r>
      <w:r w:rsidR="00BE015A" w:rsidRPr="00E636A3">
        <w:rPr>
          <w:color w:val="auto"/>
        </w:rPr>
        <w:t xml:space="preserve"> lần 1: </w:t>
      </w:r>
    </w:p>
    <w:p w14:paraId="278ED986" w14:textId="4C301794" w:rsidR="007B42F0" w:rsidRPr="00E636A3" w:rsidRDefault="007B42F0" w:rsidP="00C765BC">
      <w:pPr>
        <w:pStyle w:val="ND"/>
        <w:rPr>
          <w:color w:val="auto"/>
        </w:rPr>
      </w:pPr>
      <w:r w:rsidRPr="00E636A3">
        <w:rPr>
          <w:color w:val="auto"/>
        </w:rPr>
        <w:t>Nguy</w:t>
      </w:r>
      <w:r w:rsidR="00F07D4F" w:rsidRPr="00E636A3">
        <w:rPr>
          <w:color w:val="auto"/>
        </w:rPr>
        <w:t>ên liệu được đưa đến máy b</w:t>
      </w:r>
      <w:r w:rsidR="002C245D" w:rsidRPr="00E636A3">
        <w:rPr>
          <w:color w:val="auto"/>
        </w:rPr>
        <w:t>ằm thông qua</w:t>
      </w:r>
      <w:r w:rsidR="00181095" w:rsidRPr="00E636A3">
        <w:rPr>
          <w:color w:val="auto"/>
        </w:rPr>
        <w:t xml:space="preserve"> băng chuyền để băm nhỏ nguyên liệu</w:t>
      </w:r>
      <w:r w:rsidR="00C5225B" w:rsidRPr="00E636A3">
        <w:rPr>
          <w:color w:val="auto"/>
        </w:rPr>
        <w:t xml:space="preserve">, nguyên liệu sau khi bằm lần 1 có </w:t>
      </w:r>
      <w:r w:rsidR="00181095" w:rsidRPr="00E636A3">
        <w:rPr>
          <w:color w:val="auto"/>
        </w:rPr>
        <w:t xml:space="preserve">kích thước </w:t>
      </w:r>
      <w:r w:rsidR="00C5225B" w:rsidRPr="00E636A3">
        <w:rPr>
          <w:color w:val="auto"/>
        </w:rPr>
        <w:t xml:space="preserve">khoảng </w:t>
      </w:r>
      <w:r w:rsidR="00181095" w:rsidRPr="00E636A3">
        <w:rPr>
          <w:color w:val="auto"/>
        </w:rPr>
        <w:t xml:space="preserve">50 mm. Quá trình này </w:t>
      </w:r>
      <w:r w:rsidR="00C5225B" w:rsidRPr="00E636A3">
        <w:rPr>
          <w:color w:val="auto"/>
        </w:rPr>
        <w:t xml:space="preserve">làm </w:t>
      </w:r>
      <w:r w:rsidR="00181095" w:rsidRPr="00E636A3">
        <w:rPr>
          <w:color w:val="auto"/>
        </w:rPr>
        <w:t xml:space="preserve">phát sinh bụi nhựa, do đó Công ty sẽ bố trí thiết bị túi vải kèm theo máy bằm để </w:t>
      </w:r>
      <w:r w:rsidR="00C5225B" w:rsidRPr="00E636A3">
        <w:rPr>
          <w:color w:val="auto"/>
        </w:rPr>
        <w:t xml:space="preserve">thu gom và xử lý </w:t>
      </w:r>
      <w:r w:rsidR="00181095" w:rsidRPr="00E636A3">
        <w:rPr>
          <w:color w:val="auto"/>
        </w:rPr>
        <w:t>bụi phát sinh tại công đoạn này.</w:t>
      </w:r>
    </w:p>
    <w:p w14:paraId="6C4D5E7E" w14:textId="4CDB2C02" w:rsidR="00181095" w:rsidRPr="00E636A3" w:rsidRDefault="00E21DEA" w:rsidP="00C765BC">
      <w:pPr>
        <w:pStyle w:val="inm"/>
        <w:rPr>
          <w:color w:val="auto"/>
        </w:rPr>
      </w:pPr>
      <w:r w:rsidRPr="00E636A3">
        <w:rPr>
          <w:color w:val="auto"/>
        </w:rPr>
        <w:t xml:space="preserve">Loại bỏ kim loại: </w:t>
      </w:r>
    </w:p>
    <w:p w14:paraId="5D306815" w14:textId="70A83E7A" w:rsidR="00E21DEA" w:rsidRPr="00E636A3" w:rsidRDefault="00C5225B" w:rsidP="00C765BC">
      <w:pPr>
        <w:pStyle w:val="ND"/>
        <w:rPr>
          <w:color w:val="auto"/>
        </w:rPr>
      </w:pPr>
      <w:r w:rsidRPr="00E636A3">
        <w:rPr>
          <w:color w:val="auto"/>
        </w:rPr>
        <w:t xml:space="preserve">Do nguyên liệu sử dụng là nhựa phế liệu nên trong nguyên liệu sẽ có lẫn các vật liệu kim loại (ốc vít, bu lông, nẹp,...). </w:t>
      </w:r>
      <w:r w:rsidR="00760DCE" w:rsidRPr="00E636A3">
        <w:rPr>
          <w:color w:val="auto"/>
        </w:rPr>
        <w:t xml:space="preserve">Kim loại lẫn trong nguyên liệu sẽ gây kẹt và làm hỏng máy nghiền, nên </w:t>
      </w:r>
      <w:r w:rsidRPr="00E636A3">
        <w:rPr>
          <w:color w:val="auto"/>
        </w:rPr>
        <w:t xml:space="preserve">trước khi đưa vào công đoạn kế tiếp </w:t>
      </w:r>
      <w:r w:rsidR="00760DCE" w:rsidRPr="00E636A3">
        <w:rPr>
          <w:color w:val="auto"/>
        </w:rPr>
        <w:t>nguyên liệu sẽ được</w:t>
      </w:r>
      <w:r w:rsidR="009D189D" w:rsidRPr="00E636A3">
        <w:rPr>
          <w:color w:val="auto"/>
        </w:rPr>
        <w:t xml:space="preserve"> </w:t>
      </w:r>
      <w:r w:rsidRPr="00E636A3">
        <w:rPr>
          <w:color w:val="auto"/>
        </w:rPr>
        <w:t xml:space="preserve">dẫn lên băng tải liệu và di chuyển qua </w:t>
      </w:r>
      <w:r w:rsidR="009D189D" w:rsidRPr="00E636A3">
        <w:rPr>
          <w:color w:val="auto"/>
        </w:rPr>
        <w:t>máy hút kim loại</w:t>
      </w:r>
      <w:r w:rsidRPr="00E636A3">
        <w:rPr>
          <w:color w:val="auto"/>
        </w:rPr>
        <w:t xml:space="preserve"> để loại bỏ các vật liệu kim loại lẫn trong nguyên liệu</w:t>
      </w:r>
      <w:r w:rsidR="009D189D" w:rsidRPr="00E636A3">
        <w:rPr>
          <w:color w:val="auto"/>
        </w:rPr>
        <w:t xml:space="preserve">. Quá trình này sẽ phát sinh </w:t>
      </w:r>
      <w:r w:rsidRPr="00E636A3">
        <w:rPr>
          <w:color w:val="auto"/>
        </w:rPr>
        <w:t>chất thải rắn là phế liệu kim loại thải</w:t>
      </w:r>
      <w:r w:rsidR="009D189D" w:rsidRPr="00E636A3">
        <w:rPr>
          <w:color w:val="auto"/>
        </w:rPr>
        <w:t>, lượng chất thải này sẽ được thu gom và chuyển giao cho đơn vị có chức năng.</w:t>
      </w:r>
    </w:p>
    <w:p w14:paraId="1245357C" w14:textId="6DF7C9B3" w:rsidR="00BB22E6" w:rsidRPr="00E636A3" w:rsidRDefault="002404C2" w:rsidP="00C765BC">
      <w:pPr>
        <w:pStyle w:val="inm"/>
        <w:rPr>
          <w:color w:val="auto"/>
        </w:rPr>
      </w:pPr>
      <w:r w:rsidRPr="00E636A3">
        <w:rPr>
          <w:color w:val="auto"/>
        </w:rPr>
        <w:t>Băm</w:t>
      </w:r>
      <w:r w:rsidR="00BB22E6" w:rsidRPr="00E636A3">
        <w:rPr>
          <w:color w:val="auto"/>
        </w:rPr>
        <w:t xml:space="preserve"> lần 2:</w:t>
      </w:r>
    </w:p>
    <w:p w14:paraId="7C4648F0" w14:textId="297C7262" w:rsidR="00BB22E6" w:rsidRPr="00E636A3" w:rsidRDefault="00D2506C" w:rsidP="00C765BC">
      <w:pPr>
        <w:pStyle w:val="ND"/>
        <w:rPr>
          <w:color w:val="auto"/>
        </w:rPr>
      </w:pPr>
      <w:r w:rsidRPr="00E636A3">
        <w:rPr>
          <w:color w:val="auto"/>
        </w:rPr>
        <w:t xml:space="preserve">Nguyên liệu sau khi được loại bỏ kim loại sẽ được đưa đến máy bằm lần 2 để </w:t>
      </w:r>
      <w:r w:rsidR="00C5225B" w:rsidRPr="00E636A3">
        <w:rPr>
          <w:color w:val="auto"/>
        </w:rPr>
        <w:t xml:space="preserve">tiếp tục </w:t>
      </w:r>
      <w:r w:rsidRPr="00E636A3">
        <w:rPr>
          <w:color w:val="auto"/>
        </w:rPr>
        <w:t>bằm nhỏ nguyên liệu</w:t>
      </w:r>
      <w:r w:rsidR="00C5225B" w:rsidRPr="00E636A3">
        <w:rPr>
          <w:color w:val="auto"/>
        </w:rPr>
        <w:t xml:space="preserve">, nguyên liệu sau khi băm lần 2 sẽ có </w:t>
      </w:r>
      <w:r w:rsidRPr="00E636A3">
        <w:rPr>
          <w:color w:val="auto"/>
        </w:rPr>
        <w:t xml:space="preserve">kích thước </w:t>
      </w:r>
      <w:r w:rsidR="00C5225B" w:rsidRPr="00E636A3">
        <w:rPr>
          <w:color w:val="auto"/>
        </w:rPr>
        <w:t xml:space="preserve">khoảng </w:t>
      </w:r>
      <w:r w:rsidR="0019250A" w:rsidRPr="00E636A3">
        <w:rPr>
          <w:color w:val="auto"/>
        </w:rPr>
        <w:t>2</w:t>
      </w:r>
      <w:r w:rsidRPr="00E636A3">
        <w:rPr>
          <w:color w:val="auto"/>
        </w:rPr>
        <w:t xml:space="preserve">0 mm. Quá trình này </w:t>
      </w:r>
      <w:r w:rsidR="00C5225B" w:rsidRPr="00E636A3">
        <w:rPr>
          <w:color w:val="auto"/>
        </w:rPr>
        <w:t xml:space="preserve">làm </w:t>
      </w:r>
      <w:r w:rsidRPr="00E636A3">
        <w:rPr>
          <w:strike/>
          <w:color w:val="auto"/>
        </w:rPr>
        <w:t>sẽ</w:t>
      </w:r>
      <w:r w:rsidRPr="00E636A3">
        <w:rPr>
          <w:color w:val="auto"/>
        </w:rPr>
        <w:t xml:space="preserve"> phát sinh bụi nhựa, do đó Công ty sẽ bố trí thiết bị túi vải kèm theo máy bằm để </w:t>
      </w:r>
      <w:r w:rsidR="00C5225B" w:rsidRPr="00E636A3">
        <w:rPr>
          <w:color w:val="auto"/>
        </w:rPr>
        <w:t xml:space="preserve">thu gom và xử lý </w:t>
      </w:r>
      <w:r w:rsidRPr="00E636A3">
        <w:rPr>
          <w:color w:val="auto"/>
        </w:rPr>
        <w:t>bụi phát sinh tại công đoạn này.</w:t>
      </w:r>
    </w:p>
    <w:p w14:paraId="5EBD1369" w14:textId="7B49886E" w:rsidR="00D2506C" w:rsidRPr="00E636A3" w:rsidRDefault="00E87E31" w:rsidP="00C765BC">
      <w:pPr>
        <w:pStyle w:val="inm"/>
        <w:rPr>
          <w:color w:val="auto"/>
        </w:rPr>
      </w:pPr>
      <w:r w:rsidRPr="00E636A3">
        <w:rPr>
          <w:color w:val="auto"/>
        </w:rPr>
        <w:t>Rửa lắng lần 1:</w:t>
      </w:r>
    </w:p>
    <w:p w14:paraId="61FC0086" w14:textId="263CF3E4" w:rsidR="00E87E31" w:rsidRPr="00E636A3" w:rsidRDefault="00666A0E" w:rsidP="00E844E0">
      <w:pPr>
        <w:pStyle w:val="ND"/>
        <w:rPr>
          <w:color w:val="auto"/>
        </w:rPr>
      </w:pPr>
      <w:r w:rsidRPr="00E636A3">
        <w:rPr>
          <w:color w:val="auto"/>
        </w:rPr>
        <w:t>Vì nguyên liệu sử dụng là phế liệu nhựa nên trong nguyên liệu sẽ có</w:t>
      </w:r>
      <w:r w:rsidR="0067170F" w:rsidRPr="00E636A3">
        <w:rPr>
          <w:color w:val="auto"/>
        </w:rPr>
        <w:t xml:space="preserve"> lẫn tạp chất như đất, cát,… </w:t>
      </w:r>
      <w:r w:rsidR="00C5225B" w:rsidRPr="00E636A3">
        <w:rPr>
          <w:color w:val="auto"/>
        </w:rPr>
        <w:t>Do đó, n</w:t>
      </w:r>
      <w:r w:rsidR="0067170F" w:rsidRPr="00E636A3">
        <w:rPr>
          <w:color w:val="auto"/>
        </w:rPr>
        <w:t xml:space="preserve">guyên liệu sẽ được rửa bằng nước </w:t>
      </w:r>
      <w:r w:rsidR="00C5225B" w:rsidRPr="00E636A3">
        <w:rPr>
          <w:color w:val="auto"/>
        </w:rPr>
        <w:t>sạch</w:t>
      </w:r>
      <w:r w:rsidR="0067170F" w:rsidRPr="00E636A3">
        <w:rPr>
          <w:color w:val="auto"/>
        </w:rPr>
        <w:t xml:space="preserve"> để loại </w:t>
      </w:r>
      <w:r w:rsidR="00C5225B" w:rsidRPr="00E636A3">
        <w:rPr>
          <w:color w:val="auto"/>
        </w:rPr>
        <w:t xml:space="preserve">bỏ </w:t>
      </w:r>
      <w:r w:rsidR="0067170F" w:rsidRPr="00E636A3">
        <w:rPr>
          <w:color w:val="auto"/>
        </w:rPr>
        <w:t>các tạp chất</w:t>
      </w:r>
      <w:r w:rsidR="004C2091" w:rsidRPr="00E636A3">
        <w:rPr>
          <w:color w:val="auto"/>
        </w:rPr>
        <w:t xml:space="preserve">, lượng nước thải phát sinh </w:t>
      </w:r>
      <w:r w:rsidR="00C5225B" w:rsidRPr="00E636A3">
        <w:rPr>
          <w:color w:val="auto"/>
        </w:rPr>
        <w:t xml:space="preserve">từ công đoạn rửa này </w:t>
      </w:r>
      <w:r w:rsidR="004C2091" w:rsidRPr="00E636A3">
        <w:rPr>
          <w:color w:val="auto"/>
        </w:rPr>
        <w:t>sẽ được thu gom dẫn về HTXL nước thải sản xuất tại dự án</w:t>
      </w:r>
      <w:r w:rsidR="00C5225B" w:rsidRPr="00E636A3">
        <w:rPr>
          <w:color w:val="auto"/>
        </w:rPr>
        <w:t xml:space="preserve"> để xử lý. Nước thải sau khi xử lý</w:t>
      </w:r>
      <w:r w:rsidR="004C2091" w:rsidRPr="00E636A3">
        <w:rPr>
          <w:color w:val="auto"/>
        </w:rPr>
        <w:t xml:space="preserve"> được </w:t>
      </w:r>
      <w:r w:rsidR="00C5225B" w:rsidRPr="00E636A3">
        <w:rPr>
          <w:color w:val="auto"/>
        </w:rPr>
        <w:t xml:space="preserve">tái </w:t>
      </w:r>
      <w:r w:rsidR="002629AE" w:rsidRPr="00E636A3">
        <w:rPr>
          <w:color w:val="auto"/>
        </w:rPr>
        <w:t>s</w:t>
      </w:r>
      <w:r w:rsidR="004C2091" w:rsidRPr="00E636A3">
        <w:rPr>
          <w:color w:val="auto"/>
        </w:rPr>
        <w:t>ử dụng lại</w:t>
      </w:r>
      <w:r w:rsidR="00C5225B" w:rsidRPr="00E636A3">
        <w:rPr>
          <w:color w:val="auto"/>
        </w:rPr>
        <w:t xml:space="preserve"> cho công đoạn rửa</w:t>
      </w:r>
      <w:r w:rsidR="004C2091" w:rsidRPr="00E636A3">
        <w:rPr>
          <w:color w:val="auto"/>
        </w:rPr>
        <w:t>, không thải ra môi trường.</w:t>
      </w:r>
    </w:p>
    <w:p w14:paraId="26C405B6" w14:textId="77777777" w:rsidR="003C5C7F" w:rsidRPr="00E636A3" w:rsidRDefault="003C5C7F" w:rsidP="00E844E0">
      <w:pPr>
        <w:pStyle w:val="inm"/>
        <w:rPr>
          <w:color w:val="auto"/>
        </w:rPr>
      </w:pPr>
      <w:r w:rsidRPr="00E636A3">
        <w:rPr>
          <w:color w:val="auto"/>
        </w:rPr>
        <w:t>Nghiền lần 3:</w:t>
      </w:r>
    </w:p>
    <w:p w14:paraId="70781322" w14:textId="362E3432" w:rsidR="000C3C1D" w:rsidRPr="00E636A3" w:rsidRDefault="003C5C7F" w:rsidP="00E844E0">
      <w:pPr>
        <w:pStyle w:val="ND"/>
        <w:rPr>
          <w:color w:val="auto"/>
        </w:rPr>
        <w:sectPr w:rsidR="000C3C1D" w:rsidRPr="00E636A3" w:rsidSect="00780714">
          <w:headerReference w:type="default" r:id="rId14"/>
          <w:footerReference w:type="default" r:id="rId15"/>
          <w:pgSz w:w="11920" w:h="16860"/>
          <w:pgMar w:top="1134" w:right="851" w:bottom="1134" w:left="1134" w:header="510" w:footer="454" w:gutter="0"/>
          <w:cols w:space="708"/>
          <w:docGrid w:linePitch="360"/>
        </w:sectPr>
      </w:pPr>
      <w:r w:rsidRPr="00E636A3">
        <w:rPr>
          <w:color w:val="auto"/>
        </w:rPr>
        <w:t xml:space="preserve">Nguyên liệu sau khi được rửa sẽ được đưa vào máy nghiền </w:t>
      </w:r>
      <w:r w:rsidR="00C5225B" w:rsidRPr="00E636A3">
        <w:rPr>
          <w:color w:val="auto"/>
        </w:rPr>
        <w:t xml:space="preserve">với mục đích nghiền nhỏ nguyên liệu đạt kích thước từ </w:t>
      </w:r>
      <w:r w:rsidRPr="00E636A3">
        <w:rPr>
          <w:color w:val="auto"/>
        </w:rPr>
        <w:t xml:space="preserve">4 mm – 16 mm. </w:t>
      </w:r>
      <w:r w:rsidR="00C5225B" w:rsidRPr="00E636A3">
        <w:rPr>
          <w:color w:val="auto"/>
        </w:rPr>
        <w:t xml:space="preserve">Trước khi nghiền, nguyên liệu </w:t>
      </w:r>
      <w:r w:rsidRPr="00E636A3">
        <w:rPr>
          <w:color w:val="auto"/>
        </w:rPr>
        <w:t>đã được rửa</w:t>
      </w:r>
      <w:r w:rsidR="00C5225B" w:rsidRPr="00E636A3">
        <w:rPr>
          <w:color w:val="auto"/>
        </w:rPr>
        <w:t xml:space="preserve"> và có độ ẩm cao nên lượng bụi nhựa phát sinh tại công đoạn này không đáng kể</w:t>
      </w:r>
      <w:r w:rsidRPr="00E636A3">
        <w:rPr>
          <w:color w:val="auto"/>
        </w:rPr>
        <w:t xml:space="preserve">. </w:t>
      </w:r>
      <w:r w:rsidR="00C5225B" w:rsidRPr="00E636A3">
        <w:rPr>
          <w:color w:val="auto"/>
        </w:rPr>
        <w:t xml:space="preserve">Tuy nhiên, </w:t>
      </w:r>
      <w:r w:rsidRPr="00E636A3">
        <w:rPr>
          <w:color w:val="auto"/>
        </w:rPr>
        <w:t xml:space="preserve">để đảm bảo sức khỏe của công nhân </w:t>
      </w:r>
      <w:r w:rsidR="00C5225B" w:rsidRPr="00E636A3">
        <w:rPr>
          <w:color w:val="auto"/>
        </w:rPr>
        <w:t xml:space="preserve">làm việc tại công đoạn này </w:t>
      </w:r>
      <w:r w:rsidRPr="00E636A3">
        <w:rPr>
          <w:color w:val="auto"/>
        </w:rPr>
        <w:t>cũng như bảo vệ môi trường không khí</w:t>
      </w:r>
      <w:r w:rsidR="00C5225B" w:rsidRPr="00E636A3">
        <w:rPr>
          <w:color w:val="auto"/>
        </w:rPr>
        <w:t xml:space="preserve"> xung quanh khu vực sản xuất</w:t>
      </w:r>
      <w:r w:rsidRPr="00E636A3">
        <w:rPr>
          <w:color w:val="auto"/>
        </w:rPr>
        <w:t xml:space="preserve">, Công ty sẽ bố trí thiết bị túi vải kèm theo máy nghiền để </w:t>
      </w:r>
      <w:r w:rsidR="00C5225B" w:rsidRPr="00E636A3">
        <w:rPr>
          <w:color w:val="auto"/>
        </w:rPr>
        <w:t xml:space="preserve">thu gom và xử lý </w:t>
      </w:r>
      <w:r w:rsidRPr="00E636A3">
        <w:rPr>
          <w:color w:val="auto"/>
        </w:rPr>
        <w:t xml:space="preserve">bụi </w:t>
      </w:r>
      <w:r w:rsidR="00C5225B" w:rsidRPr="00E636A3">
        <w:rPr>
          <w:color w:val="auto"/>
        </w:rPr>
        <w:t xml:space="preserve">nhựa </w:t>
      </w:r>
      <w:r w:rsidRPr="00E636A3">
        <w:rPr>
          <w:color w:val="auto"/>
        </w:rPr>
        <w:t>phát sinh tại công đoạn này</w:t>
      </w:r>
      <w:r w:rsidR="004E19D8" w:rsidRPr="00E636A3">
        <w:rPr>
          <w:color w:val="auto"/>
        </w:rPr>
        <w:t>.</w:t>
      </w:r>
      <w:r w:rsidR="00190F56" w:rsidRPr="00E636A3">
        <w:rPr>
          <w:color w:val="auto"/>
        </w:rPr>
        <w:t xml:space="preserve"> Nguyên liệu sau khi nghiền theo băng chuyền di chuyển đến công đoạn khử nước.</w:t>
      </w:r>
    </w:p>
    <w:p w14:paraId="12D927A0" w14:textId="6F278932" w:rsidR="000C3C1D" w:rsidRPr="00E636A3" w:rsidRDefault="00F26F4C" w:rsidP="00A74F90">
      <w:pPr>
        <w:pStyle w:val="2NDUNG"/>
      </w:pPr>
      <w:r w:rsidRPr="00E636A3">
        <w:rPr>
          <w:noProof/>
        </w:rPr>
        <w:lastRenderedPageBreak/>
        <mc:AlternateContent>
          <mc:Choice Requires="wpg">
            <w:drawing>
              <wp:anchor distT="0" distB="0" distL="114300" distR="114300" simplePos="0" relativeHeight="251726848" behindDoc="0" locked="0" layoutInCell="1" allowOverlap="1" wp14:anchorId="1949B2C3" wp14:editId="54CF3F28">
                <wp:simplePos x="0" y="0"/>
                <wp:positionH relativeFrom="column">
                  <wp:posOffset>127635</wp:posOffset>
                </wp:positionH>
                <wp:positionV relativeFrom="paragraph">
                  <wp:posOffset>118745</wp:posOffset>
                </wp:positionV>
                <wp:extent cx="9243060" cy="5029200"/>
                <wp:effectExtent l="0" t="0" r="0" b="19050"/>
                <wp:wrapNone/>
                <wp:docPr id="984610671" name="Group 6"/>
                <wp:cNvGraphicFramePr/>
                <a:graphic xmlns:a="http://schemas.openxmlformats.org/drawingml/2006/main">
                  <a:graphicData uri="http://schemas.microsoft.com/office/word/2010/wordprocessingGroup">
                    <wpg:wgp>
                      <wpg:cNvGrpSpPr/>
                      <wpg:grpSpPr>
                        <a:xfrm>
                          <a:off x="0" y="0"/>
                          <a:ext cx="9243060" cy="5029200"/>
                          <a:chOff x="0" y="0"/>
                          <a:chExt cx="9243060" cy="5029200"/>
                        </a:xfrm>
                      </wpg:grpSpPr>
                      <pic:pic xmlns:pic="http://schemas.openxmlformats.org/drawingml/2006/picture">
                        <pic:nvPicPr>
                          <pic:cNvPr id="271286354"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243060" cy="4800600"/>
                          </a:xfrm>
                          <a:prstGeom prst="rect">
                            <a:avLst/>
                          </a:prstGeom>
                        </pic:spPr>
                      </pic:pic>
                      <wps:wsp>
                        <wps:cNvPr id="1234198437" name="Rectangle 3"/>
                        <wps:cNvSpPr/>
                        <wps:spPr>
                          <a:xfrm>
                            <a:off x="1617133" y="1687033"/>
                            <a:ext cx="795867" cy="42333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122468" w14:textId="494A372B" w:rsidR="00F2713B" w:rsidRPr="004C42ED" w:rsidRDefault="00C00C90" w:rsidP="00F2713B">
                              <w:pPr>
                                <w:jc w:val="center"/>
                                <w:rPr>
                                  <w:color w:val="000000" w:themeColor="text1"/>
                                  <w:sz w:val="16"/>
                                  <w:szCs w:val="12"/>
                                </w:rPr>
                              </w:pPr>
                              <w:r w:rsidRPr="004C42ED">
                                <w:rPr>
                                  <w:color w:val="000000" w:themeColor="text1"/>
                                  <w:sz w:val="16"/>
                                  <w:szCs w:val="12"/>
                                </w:rPr>
                                <w:t>Khử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099875" name="Rectangle 3"/>
                        <wps:cNvSpPr/>
                        <wps:spPr>
                          <a:xfrm>
                            <a:off x="1244993" y="4133850"/>
                            <a:ext cx="783831" cy="3849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152A0B" w14:textId="54B6C756" w:rsidR="00427882" w:rsidRPr="004C42ED" w:rsidRDefault="00427882" w:rsidP="00F2713B">
                              <w:pPr>
                                <w:jc w:val="center"/>
                                <w:rPr>
                                  <w:color w:val="000000" w:themeColor="text1"/>
                                  <w:sz w:val="16"/>
                                  <w:szCs w:val="12"/>
                                </w:rPr>
                              </w:pPr>
                              <w:r w:rsidRPr="004C42ED">
                                <w:rPr>
                                  <w:color w:val="000000" w:themeColor="text1"/>
                                  <w:sz w:val="16"/>
                                  <w:szCs w:val="12"/>
                                </w:rPr>
                                <w:t>Máy tách</w:t>
                              </w:r>
                              <w:r w:rsidR="00351115" w:rsidRPr="004C42ED">
                                <w:rPr>
                                  <w:color w:val="000000" w:themeColor="text1"/>
                                  <w:sz w:val="16"/>
                                  <w:szCs w:val="12"/>
                                </w:rPr>
                                <w:t xml:space="preserve"> và loại</w:t>
                              </w:r>
                              <w:r w:rsidRPr="004C42ED">
                                <w:rPr>
                                  <w:color w:val="000000" w:themeColor="text1"/>
                                  <w:sz w:val="16"/>
                                  <w:szCs w:val="12"/>
                                </w:rPr>
                                <w:t xml:space="preserve"> keo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385966" name="Rectangle 3"/>
                        <wps:cNvSpPr/>
                        <wps:spPr>
                          <a:xfrm>
                            <a:off x="3657155" y="3030386"/>
                            <a:ext cx="699186" cy="3849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1F275D" w14:textId="1489C21A" w:rsidR="00351115" w:rsidRPr="00C61B7B" w:rsidRDefault="00C61B7B" w:rsidP="00435721">
                              <w:pPr>
                                <w:jc w:val="center"/>
                                <w:rPr>
                                  <w:color w:val="000000" w:themeColor="text1"/>
                                  <w:sz w:val="16"/>
                                  <w:szCs w:val="12"/>
                                  <w:lang w:val="en-US"/>
                                </w:rPr>
                              </w:pPr>
                              <w:r>
                                <w:rPr>
                                  <w:color w:val="000000" w:themeColor="text1"/>
                                  <w:sz w:val="16"/>
                                  <w:szCs w:val="12"/>
                                  <w:lang w:val="en-US"/>
                                </w:rPr>
                                <w:t>Bể r</w:t>
                              </w:r>
                              <w:r w:rsidR="00CE1221" w:rsidRPr="004C42ED">
                                <w:rPr>
                                  <w:color w:val="000000" w:themeColor="text1"/>
                                  <w:sz w:val="16"/>
                                  <w:szCs w:val="12"/>
                                </w:rPr>
                                <w:t>ửa</w:t>
                              </w:r>
                              <w:r>
                                <w:rPr>
                                  <w:color w:val="000000" w:themeColor="text1"/>
                                  <w:sz w:val="16"/>
                                  <w:szCs w:val="12"/>
                                  <w:lang w:val="en-US"/>
                                </w:rPr>
                                <w:t>, lắng</w:t>
                              </w:r>
                              <w:r w:rsidR="00CE1221" w:rsidRPr="004C42ED">
                                <w:rPr>
                                  <w:color w:val="000000" w:themeColor="text1"/>
                                  <w:sz w:val="16"/>
                                  <w:szCs w:val="12"/>
                                </w:rPr>
                                <w:t xml:space="preserve"> </w:t>
                              </w:r>
                              <w:r>
                                <w:rPr>
                                  <w:color w:val="000000" w:themeColor="text1"/>
                                  <w:sz w:val="16"/>
                                  <w:szCs w:val="12"/>
                                  <w:lang w:val="en-US"/>
                                </w:rPr>
                                <w:t>lần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906034" name="Rectangle 3"/>
                        <wps:cNvSpPr/>
                        <wps:spPr>
                          <a:xfrm>
                            <a:off x="2492589" y="3487586"/>
                            <a:ext cx="699186" cy="3849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53D640" w14:textId="17EEAC43" w:rsidR="007A661A" w:rsidRPr="004C42ED" w:rsidRDefault="007A661A" w:rsidP="00F2713B">
                              <w:pPr>
                                <w:jc w:val="center"/>
                                <w:rPr>
                                  <w:color w:val="000000" w:themeColor="text1"/>
                                  <w:sz w:val="16"/>
                                  <w:szCs w:val="12"/>
                                </w:rPr>
                              </w:pPr>
                              <w:r w:rsidRPr="004C42ED">
                                <w:rPr>
                                  <w:color w:val="000000" w:themeColor="text1"/>
                                  <w:sz w:val="16"/>
                                  <w:szCs w:val="12"/>
                                </w:rPr>
                                <w:t>Bể rửa lắng</w:t>
                              </w:r>
                              <w:r w:rsidR="00CE1221" w:rsidRPr="004C42ED">
                                <w:rPr>
                                  <w:color w:val="000000" w:themeColor="text1"/>
                                  <w:sz w:val="16"/>
                                  <w:szCs w:val="12"/>
                                </w:rPr>
                                <w:t xml:space="preserve"> lần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096214" name="Rectangle 3"/>
                        <wps:cNvSpPr/>
                        <wps:spPr>
                          <a:xfrm>
                            <a:off x="5718868" y="2665166"/>
                            <a:ext cx="699186" cy="3849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37EB66" w14:textId="70231A9D" w:rsidR="00B74A9A" w:rsidRPr="00C61B7B" w:rsidRDefault="00C61B7B" w:rsidP="003800EF">
                              <w:pPr>
                                <w:jc w:val="center"/>
                                <w:rPr>
                                  <w:color w:val="000000" w:themeColor="text1"/>
                                  <w:sz w:val="16"/>
                                  <w:szCs w:val="12"/>
                                  <w:lang w:val="en-US"/>
                                </w:rPr>
                              </w:pPr>
                              <w:r>
                                <w:rPr>
                                  <w:color w:val="000000" w:themeColor="text1"/>
                                  <w:sz w:val="16"/>
                                  <w:szCs w:val="12"/>
                                  <w:lang w:val="en-US"/>
                                </w:rPr>
                                <w:t>Rửa nóng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276395" name="Rectangle 3"/>
                        <wps:cNvSpPr/>
                        <wps:spPr>
                          <a:xfrm>
                            <a:off x="5840084" y="2033569"/>
                            <a:ext cx="815158" cy="3346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BE5A71" w14:textId="77777777" w:rsidR="00CE1221" w:rsidRPr="004C42ED" w:rsidRDefault="00CE1221" w:rsidP="00675621">
                              <w:pPr>
                                <w:jc w:val="center"/>
                                <w:rPr>
                                  <w:color w:val="000000" w:themeColor="text1"/>
                                  <w:sz w:val="16"/>
                                  <w:szCs w:val="16"/>
                                </w:rPr>
                              </w:pPr>
                              <w:r w:rsidRPr="004C42ED">
                                <w:rPr>
                                  <w:color w:val="000000" w:themeColor="text1"/>
                                  <w:sz w:val="16"/>
                                  <w:szCs w:val="16"/>
                                </w:rPr>
                                <w:t>Bể rửa lắng lần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746657" name="Rectangle 3"/>
                        <wps:cNvSpPr/>
                        <wps:spPr>
                          <a:xfrm>
                            <a:off x="5331412" y="545344"/>
                            <a:ext cx="721726" cy="3346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87EC5B" w14:textId="48FD359A" w:rsidR="00CE1221" w:rsidRPr="004C42ED" w:rsidRDefault="00CE1221" w:rsidP="00F12B4C">
                              <w:pPr>
                                <w:ind w:left="-142" w:right="-157"/>
                                <w:rPr>
                                  <w:color w:val="000000" w:themeColor="text1"/>
                                  <w:sz w:val="16"/>
                                  <w:szCs w:val="16"/>
                                </w:rPr>
                              </w:pPr>
                              <w:r w:rsidRPr="004C42ED">
                                <w:rPr>
                                  <w:color w:val="000000" w:themeColor="text1"/>
                                  <w:sz w:val="16"/>
                                  <w:szCs w:val="16"/>
                                </w:rPr>
                                <w:t>Nghiền lần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784855" name="Rectangle 3"/>
                        <wps:cNvSpPr/>
                        <wps:spPr>
                          <a:xfrm>
                            <a:off x="6198529" y="177371"/>
                            <a:ext cx="815158" cy="3346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AC39D6" w14:textId="217B7987" w:rsidR="00CE1221" w:rsidRPr="004C42ED" w:rsidRDefault="00675621" w:rsidP="00F12B4C">
                              <w:pPr>
                                <w:jc w:val="center"/>
                                <w:rPr>
                                  <w:color w:val="000000" w:themeColor="text1"/>
                                  <w:sz w:val="16"/>
                                  <w:szCs w:val="16"/>
                                </w:rPr>
                              </w:pPr>
                              <w:r w:rsidRPr="004C42ED">
                                <w:rPr>
                                  <w:color w:val="000000" w:themeColor="text1"/>
                                  <w:sz w:val="16"/>
                                  <w:szCs w:val="16"/>
                                </w:rPr>
                                <w:t>Băm</w:t>
                              </w:r>
                              <w:r w:rsidR="00CE1221" w:rsidRPr="004C42ED">
                                <w:rPr>
                                  <w:color w:val="000000" w:themeColor="text1"/>
                                  <w:sz w:val="16"/>
                                  <w:szCs w:val="16"/>
                                </w:rPr>
                                <w:t xml:space="preserve"> lần </w:t>
                              </w:r>
                              <w:r w:rsidR="00F12B4C" w:rsidRPr="004C42ED">
                                <w:rPr>
                                  <w:color w:val="000000" w:themeColor="text1"/>
                                  <w:sz w:val="16"/>
                                  <w:szCs w:val="16"/>
                                </w:rPr>
                                <w:t>2</w:t>
                              </w:r>
                            </w:p>
                            <w:p w14:paraId="6EA62FEA" w14:textId="77777777" w:rsidR="00F12B4C" w:rsidRPr="004C42ED" w:rsidRDefault="00F12B4C" w:rsidP="00F2713B">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76153" name="Rectangle 3"/>
                        <wps:cNvSpPr/>
                        <wps:spPr>
                          <a:xfrm>
                            <a:off x="7054407" y="2168910"/>
                            <a:ext cx="815158" cy="3346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534E76" w14:textId="3A8CE748" w:rsidR="00CE1221" w:rsidRPr="004C42ED" w:rsidRDefault="00675621" w:rsidP="00F2713B">
                              <w:pPr>
                                <w:jc w:val="center"/>
                                <w:rPr>
                                  <w:color w:val="000000" w:themeColor="text1"/>
                                  <w:sz w:val="16"/>
                                  <w:szCs w:val="16"/>
                                </w:rPr>
                              </w:pPr>
                              <w:r w:rsidRPr="004C42ED">
                                <w:rPr>
                                  <w:color w:val="000000" w:themeColor="text1"/>
                                  <w:sz w:val="16"/>
                                  <w:szCs w:val="16"/>
                                </w:rPr>
                                <w:t>Băm lần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282483" name="Rectangle 3"/>
                        <wps:cNvSpPr/>
                        <wps:spPr>
                          <a:xfrm>
                            <a:off x="7548445" y="2780362"/>
                            <a:ext cx="866212" cy="3764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6F10F0" w14:textId="53C526A9" w:rsidR="00CE1221" w:rsidRPr="004C42ED" w:rsidRDefault="00675621" w:rsidP="00675621">
                              <w:pPr>
                                <w:jc w:val="center"/>
                                <w:rPr>
                                  <w:color w:val="000000" w:themeColor="text1"/>
                                  <w:sz w:val="16"/>
                                  <w:szCs w:val="16"/>
                                </w:rPr>
                              </w:pPr>
                              <w:r w:rsidRPr="004C42ED">
                                <w:rPr>
                                  <w:color w:val="000000" w:themeColor="text1"/>
                                  <w:sz w:val="16"/>
                                  <w:szCs w:val="16"/>
                                </w:rPr>
                                <w:t>Nguyên liệu đầu vào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454798" name="Rectangle 3"/>
                        <wps:cNvSpPr/>
                        <wps:spPr>
                          <a:xfrm>
                            <a:off x="4482934" y="3304924"/>
                            <a:ext cx="4613563" cy="172427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8DF5D8" w14:textId="69BFA59B" w:rsidR="00B50623" w:rsidRPr="004C42ED" w:rsidRDefault="00B50623" w:rsidP="00F12B4C">
                              <w:pPr>
                                <w:spacing w:before="120" w:after="120" w:line="240" w:lineRule="auto"/>
                                <w:jc w:val="both"/>
                                <w:rPr>
                                  <w:b/>
                                  <w:bCs/>
                                  <w:color w:val="000000" w:themeColor="text1"/>
                                  <w:sz w:val="20"/>
                                  <w:szCs w:val="20"/>
                                </w:rPr>
                              </w:pPr>
                              <w:r w:rsidRPr="004C42ED">
                                <w:rPr>
                                  <w:b/>
                                  <w:bCs/>
                                  <w:color w:val="000000" w:themeColor="text1"/>
                                  <w:sz w:val="20"/>
                                  <w:szCs w:val="20"/>
                                </w:rPr>
                                <w:t xml:space="preserve">Dây chuyền làm sạch: </w:t>
                              </w:r>
                            </w:p>
                            <w:p w14:paraId="7609DF73" w14:textId="752E9882" w:rsidR="00B50623" w:rsidRPr="004C42ED" w:rsidRDefault="00B50623" w:rsidP="00F12B4C">
                              <w:pPr>
                                <w:spacing w:before="120" w:after="120" w:line="240" w:lineRule="auto"/>
                                <w:jc w:val="both"/>
                                <w:rPr>
                                  <w:color w:val="000000" w:themeColor="text1"/>
                                  <w:sz w:val="20"/>
                                  <w:szCs w:val="20"/>
                                </w:rPr>
                              </w:pPr>
                              <w:r w:rsidRPr="004C42ED">
                                <w:rPr>
                                  <w:color w:val="000000" w:themeColor="text1"/>
                                  <w:sz w:val="20"/>
                                  <w:szCs w:val="20"/>
                                </w:rPr>
                                <w:t xml:space="preserve">- </w:t>
                              </w:r>
                              <w:r w:rsidR="0027176B" w:rsidRPr="004C42ED">
                                <w:rPr>
                                  <w:color w:val="000000" w:themeColor="text1"/>
                                  <w:sz w:val="20"/>
                                  <w:szCs w:val="20"/>
                                </w:rPr>
                                <w:t>Năng suất sản xuất: 5-8 tấn nguyên liệu/giờ, bán thành phẩm đầu ra &gt; 5 tấn/giờ</w:t>
                              </w:r>
                            </w:p>
                            <w:p w14:paraId="13EBA379" w14:textId="648969A6" w:rsidR="0027176B" w:rsidRPr="004C42ED" w:rsidRDefault="0027176B" w:rsidP="00F12B4C">
                              <w:pPr>
                                <w:spacing w:before="120" w:after="120" w:line="240" w:lineRule="auto"/>
                                <w:jc w:val="both"/>
                                <w:rPr>
                                  <w:color w:val="000000" w:themeColor="text1"/>
                                  <w:sz w:val="20"/>
                                  <w:szCs w:val="20"/>
                                </w:rPr>
                              </w:pPr>
                              <w:r w:rsidRPr="004C42ED">
                                <w:rPr>
                                  <w:color w:val="000000" w:themeColor="text1"/>
                                  <w:sz w:val="20"/>
                                  <w:szCs w:val="20"/>
                                </w:rPr>
                                <w:t>- Công suất lắp đặt của toàn bộ dây chuyền: khoảng 1.100 kW, công suất vận hành khoảng 500 -600 kW, mức tiêu thụ</w:t>
                              </w:r>
                              <w:r w:rsidR="0064490B" w:rsidRPr="004C42ED">
                                <w:rPr>
                                  <w:color w:val="000000" w:themeColor="text1"/>
                                  <w:sz w:val="20"/>
                                  <w:szCs w:val="20"/>
                                </w:rPr>
                                <w:t xml:space="preserve"> </w:t>
                              </w:r>
                              <w:r w:rsidRPr="004C42ED">
                                <w:rPr>
                                  <w:color w:val="000000" w:themeColor="text1"/>
                                  <w:sz w:val="20"/>
                                  <w:szCs w:val="20"/>
                                </w:rPr>
                                <w:t xml:space="preserve"> điện c</w:t>
                              </w:r>
                              <w:r w:rsidR="002410B1" w:rsidRPr="004C42ED">
                                <w:rPr>
                                  <w:color w:val="000000" w:themeColor="text1"/>
                                  <w:sz w:val="20"/>
                                  <w:szCs w:val="20"/>
                                </w:rPr>
                                <w:t>ho mỗi tấn nguyên liệu là 100 kW/tấn nguyên liệu</w:t>
                              </w:r>
                            </w:p>
                            <w:p w14:paraId="498EA52C" w14:textId="77777777" w:rsidR="00F26F4C" w:rsidRPr="004C42ED" w:rsidRDefault="002410B1" w:rsidP="00F12B4C">
                              <w:pPr>
                                <w:spacing w:before="120" w:after="120" w:line="240" w:lineRule="auto"/>
                                <w:jc w:val="both"/>
                                <w:rPr>
                                  <w:color w:val="000000" w:themeColor="text1"/>
                                  <w:sz w:val="20"/>
                                  <w:szCs w:val="20"/>
                                </w:rPr>
                              </w:pPr>
                              <w:r w:rsidRPr="004C42ED">
                                <w:rPr>
                                  <w:color w:val="000000" w:themeColor="text1"/>
                                  <w:sz w:val="20"/>
                                  <w:szCs w:val="20"/>
                                </w:rPr>
                                <w:t>- Số lượng công nhân: 1 – 2 người luân phiên cấp liệu cho xe nâng, kiểm tra giám sát trong quá trình vận hành; 1 người ở khu vực loại bỏ kim loại, nhãn và keo</w:t>
                              </w:r>
                            </w:p>
                            <w:p w14:paraId="787B46C9" w14:textId="7E5A7B43" w:rsidR="002410B1" w:rsidRPr="004C42ED" w:rsidRDefault="00F26F4C" w:rsidP="00F12B4C">
                              <w:pPr>
                                <w:spacing w:before="120" w:after="120" w:line="240" w:lineRule="auto"/>
                                <w:jc w:val="both"/>
                                <w:rPr>
                                  <w:color w:val="000000" w:themeColor="text1"/>
                                  <w:sz w:val="20"/>
                                  <w:szCs w:val="20"/>
                                </w:rPr>
                              </w:pPr>
                              <w:r w:rsidRPr="004C42ED">
                                <w:rPr>
                                  <w:color w:val="000000" w:themeColor="text1"/>
                                  <w:sz w:val="20"/>
                                  <w:szCs w:val="20"/>
                                </w:rPr>
                                <w:t xml:space="preserve">- </w:t>
                              </w:r>
                              <w:r w:rsidR="002410B1" w:rsidRPr="004C42ED">
                                <w:rPr>
                                  <w:color w:val="000000" w:themeColor="text1"/>
                                  <w:sz w:val="20"/>
                                  <w:szCs w:val="20"/>
                                </w:rPr>
                                <w:t>Khối lượng hóa chất sử dụng tại công đoạn rửa nóng là 5kg/tấn 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49B2C3" id="Group 6" o:spid="_x0000_s1026" style="position:absolute;left:0;text-align:left;margin-left:10.05pt;margin-top:9.35pt;width:727.8pt;height:396pt;z-index:251726848;mso-height-relative:margin" coordsize="9243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">
                <v:shape id="Picture 1" o:spid="_x0000_s1027" type="#_x0000_t75" style="position:absolute;width:92430;height:48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">
                  <v:imagedata r:id="rId17" o:title=""/>
                </v:shape>
                <v:rect id="Rectangle 3" o:spid="_x0000_s1028" style="position:absolute;left:16171;top:16870;width:7959;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" fillcolor="white [3212]" strokecolor="white [3212]" strokeweight="1pt">
                  <v:textbox>
                    <w:txbxContent>
                      <w:p w14:paraId="06122468" w14:textId="494A372B" w:rsidR="00F2713B" w:rsidRPr="004C42ED" w:rsidRDefault="00C00C90" w:rsidP="00F2713B">
                        <w:pPr>
                          <w:jc w:val="center"/>
                          <w:rPr>
                            <w:color w:val="000000" w:themeColor="text1"/>
                            <w:sz w:val="16"/>
                            <w:szCs w:val="12"/>
                          </w:rPr>
                        </w:pPr>
                        <w:r w:rsidRPr="004C42ED">
                          <w:rPr>
                            <w:color w:val="000000" w:themeColor="text1"/>
                            <w:sz w:val="16"/>
                            <w:szCs w:val="12"/>
                          </w:rPr>
                          <w:t>Khử nước</w:t>
                        </w:r>
                      </w:p>
                    </w:txbxContent>
                  </v:textbox>
                </v:rect>
                <v:rect id="Rectangle 3" o:spid="_x0000_s1029" style="position:absolute;left:12449;top:41338;width:7839;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" fillcolor="white [3212]" strokecolor="white [3212]" strokeweight="1pt">
                  <v:textbox>
                    <w:txbxContent>
                      <w:p w14:paraId="41152A0B" w14:textId="54B6C756" w:rsidR="00427882" w:rsidRPr="004C42ED" w:rsidRDefault="00427882" w:rsidP="00F2713B">
                        <w:pPr>
                          <w:jc w:val="center"/>
                          <w:rPr>
                            <w:color w:val="000000" w:themeColor="text1"/>
                            <w:sz w:val="16"/>
                            <w:szCs w:val="12"/>
                          </w:rPr>
                        </w:pPr>
                        <w:r w:rsidRPr="004C42ED">
                          <w:rPr>
                            <w:color w:val="000000" w:themeColor="text1"/>
                            <w:sz w:val="16"/>
                            <w:szCs w:val="12"/>
                          </w:rPr>
                          <w:t>Máy tách</w:t>
                        </w:r>
                        <w:r w:rsidR="00351115" w:rsidRPr="004C42ED">
                          <w:rPr>
                            <w:color w:val="000000" w:themeColor="text1"/>
                            <w:sz w:val="16"/>
                            <w:szCs w:val="12"/>
                          </w:rPr>
                          <w:t xml:space="preserve"> và loại</w:t>
                        </w:r>
                        <w:r w:rsidRPr="004C42ED">
                          <w:rPr>
                            <w:color w:val="000000" w:themeColor="text1"/>
                            <w:sz w:val="16"/>
                            <w:szCs w:val="12"/>
                          </w:rPr>
                          <w:t xml:space="preserve"> keo</w:t>
                        </w:r>
                      </w:p>
                    </w:txbxContent>
                  </v:textbox>
                </v:rect>
                <v:rect id="Rectangle 3" o:spid="_x0000_s1030" style="position:absolute;left:36571;top:30303;width:6992;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" fillcolor="white [3212]" strokecolor="white [3212]" strokeweight="1pt">
                  <v:textbox>
                    <w:txbxContent>
                      <w:p w14:paraId="211F275D" w14:textId="1489C21A" w:rsidR="00351115" w:rsidRPr="00C61B7B" w:rsidRDefault="00C61B7B" w:rsidP="00435721">
                        <w:pPr>
                          <w:jc w:val="center"/>
                          <w:rPr>
                            <w:color w:val="000000" w:themeColor="text1"/>
                            <w:sz w:val="16"/>
                            <w:szCs w:val="12"/>
                            <w:lang w:val="en-US"/>
                          </w:rPr>
                        </w:pPr>
                        <w:r>
                          <w:rPr>
                            <w:color w:val="000000" w:themeColor="text1"/>
                            <w:sz w:val="16"/>
                            <w:szCs w:val="12"/>
                            <w:lang w:val="en-US"/>
                          </w:rPr>
                          <w:t>Bể r</w:t>
                        </w:r>
                        <w:r w:rsidR="00CE1221" w:rsidRPr="004C42ED">
                          <w:rPr>
                            <w:color w:val="000000" w:themeColor="text1"/>
                            <w:sz w:val="16"/>
                            <w:szCs w:val="12"/>
                          </w:rPr>
                          <w:t>ửa</w:t>
                        </w:r>
                        <w:r>
                          <w:rPr>
                            <w:color w:val="000000" w:themeColor="text1"/>
                            <w:sz w:val="16"/>
                            <w:szCs w:val="12"/>
                            <w:lang w:val="en-US"/>
                          </w:rPr>
                          <w:t>, lắng</w:t>
                        </w:r>
                        <w:r w:rsidR="00CE1221" w:rsidRPr="004C42ED">
                          <w:rPr>
                            <w:color w:val="000000" w:themeColor="text1"/>
                            <w:sz w:val="16"/>
                            <w:szCs w:val="12"/>
                          </w:rPr>
                          <w:t xml:space="preserve"> </w:t>
                        </w:r>
                        <w:r>
                          <w:rPr>
                            <w:color w:val="000000" w:themeColor="text1"/>
                            <w:sz w:val="16"/>
                            <w:szCs w:val="12"/>
                            <w:lang w:val="en-US"/>
                          </w:rPr>
                          <w:t>lần 2</w:t>
                        </w:r>
                      </w:p>
                    </w:txbxContent>
                  </v:textbox>
                </v:rect>
                <v:rect id="Rectangle 3" o:spid="_x0000_s1031" style="position:absolute;left:24925;top:34875;width:6992;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" fillcolor="white [3212]" strokecolor="white [3212]" strokeweight="1pt">
                  <v:textbox>
                    <w:txbxContent>
                      <w:p w14:paraId="5953D640" w14:textId="17EEAC43" w:rsidR="007A661A" w:rsidRPr="004C42ED" w:rsidRDefault="007A661A" w:rsidP="00F2713B">
                        <w:pPr>
                          <w:jc w:val="center"/>
                          <w:rPr>
                            <w:color w:val="000000" w:themeColor="text1"/>
                            <w:sz w:val="16"/>
                            <w:szCs w:val="12"/>
                          </w:rPr>
                        </w:pPr>
                        <w:r w:rsidRPr="004C42ED">
                          <w:rPr>
                            <w:color w:val="000000" w:themeColor="text1"/>
                            <w:sz w:val="16"/>
                            <w:szCs w:val="12"/>
                          </w:rPr>
                          <w:t>Bể rửa lắng</w:t>
                        </w:r>
                        <w:r w:rsidR="00CE1221" w:rsidRPr="004C42ED">
                          <w:rPr>
                            <w:color w:val="000000" w:themeColor="text1"/>
                            <w:sz w:val="16"/>
                            <w:szCs w:val="12"/>
                          </w:rPr>
                          <w:t xml:space="preserve"> lần 3</w:t>
                        </w:r>
                      </w:p>
                    </w:txbxContent>
                  </v:textbox>
                </v:rect>
                <v:rect id="Rectangle 3" o:spid="_x0000_s1032" style="position:absolute;left:57188;top:26651;width:6992;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" fillcolor="white [3212]" strokecolor="white [3212]" strokeweight="1pt">
                  <v:textbox>
                    <w:txbxContent>
                      <w:p w14:paraId="3437EB66" w14:textId="70231A9D" w:rsidR="00B74A9A" w:rsidRPr="00C61B7B" w:rsidRDefault="00C61B7B" w:rsidP="003800EF">
                        <w:pPr>
                          <w:jc w:val="center"/>
                          <w:rPr>
                            <w:color w:val="000000" w:themeColor="text1"/>
                            <w:sz w:val="16"/>
                            <w:szCs w:val="12"/>
                            <w:lang w:val="en-US"/>
                          </w:rPr>
                        </w:pPr>
                        <w:r>
                          <w:rPr>
                            <w:color w:val="000000" w:themeColor="text1"/>
                            <w:sz w:val="16"/>
                            <w:szCs w:val="12"/>
                            <w:lang w:val="en-US"/>
                          </w:rPr>
                          <w:t>Rửa nóng</w:t>
                        </w:r>
                      </w:p>
                    </w:txbxContent>
                  </v:textbox>
                </v:rect>
                <v:rect id="Rectangle 3" o:spid="_x0000_s1033" style="position:absolute;left:58400;top:20335;width:8152;height: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" fillcolor="white [3212]" strokecolor="white [3212]" strokeweight="1pt">
                  <v:textbox>
                    <w:txbxContent>
                      <w:p w14:paraId="1DBE5A71" w14:textId="77777777" w:rsidR="00CE1221" w:rsidRPr="004C42ED" w:rsidRDefault="00CE1221" w:rsidP="00675621">
                        <w:pPr>
                          <w:jc w:val="center"/>
                          <w:rPr>
                            <w:color w:val="000000" w:themeColor="text1"/>
                            <w:sz w:val="16"/>
                            <w:szCs w:val="16"/>
                          </w:rPr>
                        </w:pPr>
                        <w:r w:rsidRPr="004C42ED">
                          <w:rPr>
                            <w:color w:val="000000" w:themeColor="text1"/>
                            <w:sz w:val="16"/>
                            <w:szCs w:val="16"/>
                          </w:rPr>
                          <w:t>Bể rửa lắng lần 1</w:t>
                        </w:r>
                      </w:p>
                    </w:txbxContent>
                  </v:textbox>
                </v:rect>
                <v:rect id="Rectangle 3" o:spid="_x0000_s1034" style="position:absolute;left:53314;top:5453;width:7217;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" fillcolor="white [3212]" strokecolor="white [3212]" strokeweight="1pt">
                  <v:textbox>
                    <w:txbxContent>
                      <w:p w14:paraId="7287EC5B" w14:textId="48FD359A" w:rsidR="00CE1221" w:rsidRPr="004C42ED" w:rsidRDefault="00CE1221" w:rsidP="00F12B4C">
                        <w:pPr>
                          <w:ind w:left="-142" w:right="-157"/>
                          <w:rPr>
                            <w:color w:val="000000" w:themeColor="text1"/>
                            <w:sz w:val="16"/>
                            <w:szCs w:val="16"/>
                          </w:rPr>
                        </w:pPr>
                        <w:r w:rsidRPr="004C42ED">
                          <w:rPr>
                            <w:color w:val="000000" w:themeColor="text1"/>
                            <w:sz w:val="16"/>
                            <w:szCs w:val="16"/>
                          </w:rPr>
                          <w:t>Nghiền lần 3</w:t>
                        </w:r>
                      </w:p>
                    </w:txbxContent>
                  </v:textbox>
                </v:rect>
                <v:rect id="Rectangle 3" o:spid="_x0000_s1035" style="position:absolute;left:61985;top:1773;width:8151;height: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" fillcolor="white [3212]" strokecolor="white [3212]" strokeweight="1pt">
                  <v:textbox>
                    <w:txbxContent>
                      <w:p w14:paraId="14AC39D6" w14:textId="217B7987" w:rsidR="00CE1221" w:rsidRPr="004C42ED" w:rsidRDefault="00675621" w:rsidP="00F12B4C">
                        <w:pPr>
                          <w:jc w:val="center"/>
                          <w:rPr>
                            <w:color w:val="000000" w:themeColor="text1"/>
                            <w:sz w:val="16"/>
                            <w:szCs w:val="16"/>
                          </w:rPr>
                        </w:pPr>
                        <w:r w:rsidRPr="004C42ED">
                          <w:rPr>
                            <w:color w:val="000000" w:themeColor="text1"/>
                            <w:sz w:val="16"/>
                            <w:szCs w:val="16"/>
                          </w:rPr>
                          <w:t>Băm</w:t>
                        </w:r>
                        <w:r w:rsidR="00CE1221" w:rsidRPr="004C42ED">
                          <w:rPr>
                            <w:color w:val="000000" w:themeColor="text1"/>
                            <w:sz w:val="16"/>
                            <w:szCs w:val="16"/>
                          </w:rPr>
                          <w:t xml:space="preserve"> lần </w:t>
                        </w:r>
                        <w:r w:rsidR="00F12B4C" w:rsidRPr="004C42ED">
                          <w:rPr>
                            <w:color w:val="000000" w:themeColor="text1"/>
                            <w:sz w:val="16"/>
                            <w:szCs w:val="16"/>
                          </w:rPr>
                          <w:t>2</w:t>
                        </w:r>
                      </w:p>
                      <w:p w14:paraId="6EA62FEA" w14:textId="77777777" w:rsidR="00F12B4C" w:rsidRPr="004C42ED" w:rsidRDefault="00F12B4C" w:rsidP="00F2713B">
                        <w:pPr>
                          <w:jc w:val="center"/>
                          <w:rPr>
                            <w:color w:val="000000" w:themeColor="text1"/>
                            <w:sz w:val="16"/>
                            <w:szCs w:val="16"/>
                          </w:rPr>
                        </w:pPr>
                      </w:p>
                    </w:txbxContent>
                  </v:textbox>
                </v:rect>
                <v:rect id="Rectangle 3" o:spid="_x0000_s1036" style="position:absolute;left:70544;top:21689;width:8151;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" fillcolor="white [3212]" strokecolor="white [3212]" strokeweight="1pt">
                  <v:textbox>
                    <w:txbxContent>
                      <w:p w14:paraId="19534E76" w14:textId="3A8CE748" w:rsidR="00CE1221" w:rsidRPr="004C42ED" w:rsidRDefault="00675621" w:rsidP="00F2713B">
                        <w:pPr>
                          <w:jc w:val="center"/>
                          <w:rPr>
                            <w:color w:val="000000" w:themeColor="text1"/>
                            <w:sz w:val="16"/>
                            <w:szCs w:val="16"/>
                          </w:rPr>
                        </w:pPr>
                        <w:r w:rsidRPr="004C42ED">
                          <w:rPr>
                            <w:color w:val="000000" w:themeColor="text1"/>
                            <w:sz w:val="16"/>
                            <w:szCs w:val="16"/>
                          </w:rPr>
                          <w:t>Băm lần 1</w:t>
                        </w:r>
                      </w:p>
                    </w:txbxContent>
                  </v:textbox>
                </v:rect>
                <v:rect id="Rectangle 3" o:spid="_x0000_s1037" style="position:absolute;left:75484;top:27803;width:8662;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" fillcolor="white [3212]" strokecolor="white [3212]" strokeweight="1pt">
                  <v:textbox>
                    <w:txbxContent>
                      <w:p w14:paraId="7B6F10F0" w14:textId="53C526A9" w:rsidR="00CE1221" w:rsidRPr="004C42ED" w:rsidRDefault="00675621" w:rsidP="00675621">
                        <w:pPr>
                          <w:jc w:val="center"/>
                          <w:rPr>
                            <w:color w:val="000000" w:themeColor="text1"/>
                            <w:sz w:val="16"/>
                            <w:szCs w:val="16"/>
                          </w:rPr>
                        </w:pPr>
                        <w:r w:rsidRPr="004C42ED">
                          <w:rPr>
                            <w:color w:val="000000" w:themeColor="text1"/>
                            <w:sz w:val="16"/>
                            <w:szCs w:val="16"/>
                          </w:rPr>
                          <w:t>Nguyên liệu đầu vào</w:t>
                        </w:r>
                      </w:p>
                    </w:txbxContent>
                  </v:textbox>
                </v:rect>
                <v:rect id="Rectangle 3" o:spid="_x0000_s1038" style="position:absolute;left:44829;top:33049;width:46135;height:17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" fillcolor="white [3212]" strokecolor="white [3212]" strokeweight="1pt">
                  <v:textbox>
                    <w:txbxContent>
                      <w:p w14:paraId="678DF5D8" w14:textId="69BFA59B" w:rsidR="00B50623" w:rsidRPr="004C42ED" w:rsidRDefault="00B50623" w:rsidP="00F12B4C">
                        <w:pPr>
                          <w:spacing w:before="120" w:after="120" w:line="240" w:lineRule="auto"/>
                          <w:jc w:val="both"/>
                          <w:rPr>
                            <w:b/>
                            <w:bCs/>
                            <w:color w:val="000000" w:themeColor="text1"/>
                            <w:sz w:val="20"/>
                            <w:szCs w:val="20"/>
                          </w:rPr>
                        </w:pPr>
                        <w:r w:rsidRPr="004C42ED">
                          <w:rPr>
                            <w:b/>
                            <w:bCs/>
                            <w:color w:val="000000" w:themeColor="text1"/>
                            <w:sz w:val="20"/>
                            <w:szCs w:val="20"/>
                          </w:rPr>
                          <w:t xml:space="preserve">Dây chuyền làm sạch: </w:t>
                        </w:r>
                      </w:p>
                      <w:p w14:paraId="7609DF73" w14:textId="752E9882" w:rsidR="00B50623" w:rsidRPr="004C42ED" w:rsidRDefault="00B50623" w:rsidP="00F12B4C">
                        <w:pPr>
                          <w:spacing w:before="120" w:after="120" w:line="240" w:lineRule="auto"/>
                          <w:jc w:val="both"/>
                          <w:rPr>
                            <w:color w:val="000000" w:themeColor="text1"/>
                            <w:sz w:val="20"/>
                            <w:szCs w:val="20"/>
                          </w:rPr>
                        </w:pPr>
                        <w:r w:rsidRPr="004C42ED">
                          <w:rPr>
                            <w:color w:val="000000" w:themeColor="text1"/>
                            <w:sz w:val="20"/>
                            <w:szCs w:val="20"/>
                          </w:rPr>
                          <w:t xml:space="preserve">- </w:t>
                        </w:r>
                        <w:r w:rsidR="0027176B" w:rsidRPr="004C42ED">
                          <w:rPr>
                            <w:color w:val="000000" w:themeColor="text1"/>
                            <w:sz w:val="20"/>
                            <w:szCs w:val="20"/>
                          </w:rPr>
                          <w:t>Năng suất sản xuất: 5-8 tấn nguyên liệu/giờ, bán thành phẩm đầu ra &gt; 5 tấn/giờ</w:t>
                        </w:r>
                      </w:p>
                      <w:p w14:paraId="13EBA379" w14:textId="648969A6" w:rsidR="0027176B" w:rsidRPr="004C42ED" w:rsidRDefault="0027176B" w:rsidP="00F12B4C">
                        <w:pPr>
                          <w:spacing w:before="120" w:after="120" w:line="240" w:lineRule="auto"/>
                          <w:jc w:val="both"/>
                          <w:rPr>
                            <w:color w:val="000000" w:themeColor="text1"/>
                            <w:sz w:val="20"/>
                            <w:szCs w:val="20"/>
                          </w:rPr>
                        </w:pPr>
                        <w:r w:rsidRPr="004C42ED">
                          <w:rPr>
                            <w:color w:val="000000" w:themeColor="text1"/>
                            <w:sz w:val="20"/>
                            <w:szCs w:val="20"/>
                          </w:rPr>
                          <w:t>- Công suất lắp đặt của toàn bộ dây chuyền: khoảng 1.100 kW, công suất vận hành khoảng 500 -600 kW, mức tiêu thụ</w:t>
                        </w:r>
                        <w:r w:rsidR="0064490B" w:rsidRPr="004C42ED">
                          <w:rPr>
                            <w:color w:val="000000" w:themeColor="text1"/>
                            <w:sz w:val="20"/>
                            <w:szCs w:val="20"/>
                          </w:rPr>
                          <w:t xml:space="preserve"> </w:t>
                        </w:r>
                        <w:r w:rsidRPr="004C42ED">
                          <w:rPr>
                            <w:color w:val="000000" w:themeColor="text1"/>
                            <w:sz w:val="20"/>
                            <w:szCs w:val="20"/>
                          </w:rPr>
                          <w:t xml:space="preserve"> điện c</w:t>
                        </w:r>
                        <w:r w:rsidR="002410B1" w:rsidRPr="004C42ED">
                          <w:rPr>
                            <w:color w:val="000000" w:themeColor="text1"/>
                            <w:sz w:val="20"/>
                            <w:szCs w:val="20"/>
                          </w:rPr>
                          <w:t>ho mỗi tấn nguyên liệu là 100 kW/tấn nguyên liệu</w:t>
                        </w:r>
                      </w:p>
                      <w:p w14:paraId="498EA52C" w14:textId="77777777" w:rsidR="00F26F4C" w:rsidRPr="004C42ED" w:rsidRDefault="002410B1" w:rsidP="00F12B4C">
                        <w:pPr>
                          <w:spacing w:before="120" w:after="120" w:line="240" w:lineRule="auto"/>
                          <w:jc w:val="both"/>
                          <w:rPr>
                            <w:color w:val="000000" w:themeColor="text1"/>
                            <w:sz w:val="20"/>
                            <w:szCs w:val="20"/>
                          </w:rPr>
                        </w:pPr>
                        <w:r w:rsidRPr="004C42ED">
                          <w:rPr>
                            <w:color w:val="000000" w:themeColor="text1"/>
                            <w:sz w:val="20"/>
                            <w:szCs w:val="20"/>
                          </w:rPr>
                          <w:t>- Số lượng công nhân: 1 – 2 người luân phiên cấp liệu cho xe nâng, kiểm tra giám sát trong quá trình vận hành; 1 người ở khu vực loại bỏ kim loại, nhãn và keo</w:t>
                        </w:r>
                      </w:p>
                      <w:p w14:paraId="787B46C9" w14:textId="7E5A7B43" w:rsidR="002410B1" w:rsidRPr="004C42ED" w:rsidRDefault="00F26F4C" w:rsidP="00F12B4C">
                        <w:pPr>
                          <w:spacing w:before="120" w:after="120" w:line="240" w:lineRule="auto"/>
                          <w:jc w:val="both"/>
                          <w:rPr>
                            <w:color w:val="000000" w:themeColor="text1"/>
                            <w:sz w:val="20"/>
                            <w:szCs w:val="20"/>
                          </w:rPr>
                        </w:pPr>
                        <w:r w:rsidRPr="004C42ED">
                          <w:rPr>
                            <w:color w:val="000000" w:themeColor="text1"/>
                            <w:sz w:val="20"/>
                            <w:szCs w:val="20"/>
                          </w:rPr>
                          <w:t xml:space="preserve">- </w:t>
                        </w:r>
                        <w:r w:rsidR="002410B1" w:rsidRPr="004C42ED">
                          <w:rPr>
                            <w:color w:val="000000" w:themeColor="text1"/>
                            <w:sz w:val="20"/>
                            <w:szCs w:val="20"/>
                          </w:rPr>
                          <w:t>Khối lượng hóa chất sử dụng tại công đoạn rửa nóng là 5kg/tấn nguyên liệu.</w:t>
                        </w:r>
                      </w:p>
                    </w:txbxContent>
                  </v:textbox>
                </v:rect>
              </v:group>
            </w:pict>
          </mc:Fallback>
        </mc:AlternateContent>
      </w:r>
    </w:p>
    <w:p w14:paraId="77934F7A" w14:textId="72A64164" w:rsidR="000C3C1D" w:rsidRPr="00E636A3" w:rsidRDefault="000C3C1D" w:rsidP="00A74F90">
      <w:pPr>
        <w:pStyle w:val="2NDUNG"/>
      </w:pPr>
    </w:p>
    <w:p w14:paraId="2F6672A3" w14:textId="4FFDA241" w:rsidR="000C3C1D" w:rsidRPr="00E636A3" w:rsidRDefault="000C3C1D" w:rsidP="00A74F90">
      <w:pPr>
        <w:pStyle w:val="2NDUNG"/>
      </w:pPr>
    </w:p>
    <w:p w14:paraId="66336979" w14:textId="6F1C2D3D" w:rsidR="000C3C1D" w:rsidRPr="00E636A3" w:rsidRDefault="000C3C1D" w:rsidP="00A74F90">
      <w:pPr>
        <w:pStyle w:val="2NDUNG"/>
      </w:pPr>
    </w:p>
    <w:p w14:paraId="1C9EB519" w14:textId="3A133CDA" w:rsidR="000C3C1D" w:rsidRPr="00E636A3" w:rsidRDefault="000C3C1D" w:rsidP="00A74F90">
      <w:pPr>
        <w:pStyle w:val="2NDUNG"/>
      </w:pPr>
    </w:p>
    <w:p w14:paraId="117858C9" w14:textId="77777777" w:rsidR="000C3C1D" w:rsidRPr="00E636A3" w:rsidRDefault="000C3C1D" w:rsidP="00A74F90">
      <w:pPr>
        <w:pStyle w:val="2NDUNG"/>
      </w:pPr>
    </w:p>
    <w:p w14:paraId="10267B18" w14:textId="77777777" w:rsidR="000C3C1D" w:rsidRPr="00E636A3" w:rsidRDefault="000C3C1D" w:rsidP="00A74F90">
      <w:pPr>
        <w:pStyle w:val="2NDUNG"/>
      </w:pPr>
    </w:p>
    <w:p w14:paraId="3636AB62" w14:textId="15104276" w:rsidR="000C3C1D" w:rsidRPr="00E636A3" w:rsidRDefault="000C3C1D" w:rsidP="00A74F90">
      <w:pPr>
        <w:pStyle w:val="2NDUNG"/>
      </w:pPr>
    </w:p>
    <w:p w14:paraId="0938CFE9" w14:textId="2EF7F4C4" w:rsidR="000C3C1D" w:rsidRPr="00E636A3" w:rsidRDefault="000C3C1D" w:rsidP="00A74F90">
      <w:pPr>
        <w:pStyle w:val="2NDUNG"/>
      </w:pPr>
    </w:p>
    <w:p w14:paraId="2F55E05F" w14:textId="77777777" w:rsidR="000C3C1D" w:rsidRPr="00E636A3" w:rsidRDefault="000C3C1D" w:rsidP="00A74F90">
      <w:pPr>
        <w:pStyle w:val="2NDUNG"/>
      </w:pPr>
    </w:p>
    <w:p w14:paraId="215CA7CE" w14:textId="76C7BC41" w:rsidR="000C3C1D" w:rsidRPr="00E636A3" w:rsidRDefault="000C3C1D" w:rsidP="00A74F90">
      <w:pPr>
        <w:pStyle w:val="2NDUNG"/>
      </w:pPr>
    </w:p>
    <w:p w14:paraId="7D3B1121" w14:textId="77777777" w:rsidR="004A4036" w:rsidRPr="00E636A3" w:rsidRDefault="004A4036" w:rsidP="00A74F90">
      <w:pPr>
        <w:pStyle w:val="2NDUNG"/>
      </w:pPr>
    </w:p>
    <w:p w14:paraId="35814E6F" w14:textId="77777777" w:rsidR="00F26F4C" w:rsidRPr="00E636A3" w:rsidRDefault="00F26F4C" w:rsidP="00125D28">
      <w:pPr>
        <w:spacing w:before="120" w:after="120" w:line="240" w:lineRule="auto"/>
        <w:rPr>
          <w:rFonts w:cs="Times New Roman"/>
          <w:szCs w:val="26"/>
          <w:lang w:eastAsia="ja-JP"/>
        </w:rPr>
      </w:pPr>
    </w:p>
    <w:p w14:paraId="7C5C7452" w14:textId="77777777" w:rsidR="00F26F4C" w:rsidRPr="00E636A3" w:rsidRDefault="00F26F4C" w:rsidP="00125D28">
      <w:pPr>
        <w:spacing w:before="120" w:after="120" w:line="240" w:lineRule="auto"/>
        <w:rPr>
          <w:rFonts w:cs="Times New Roman"/>
          <w:szCs w:val="26"/>
          <w:lang w:eastAsia="ja-JP"/>
        </w:rPr>
      </w:pPr>
    </w:p>
    <w:p w14:paraId="24B02F67" w14:textId="77777777" w:rsidR="00F26F4C" w:rsidRPr="00E636A3" w:rsidRDefault="00F26F4C" w:rsidP="00125D28">
      <w:pPr>
        <w:spacing w:before="120" w:after="120" w:line="240" w:lineRule="auto"/>
        <w:rPr>
          <w:rFonts w:cs="Times New Roman"/>
          <w:szCs w:val="26"/>
          <w:lang w:eastAsia="ja-JP"/>
        </w:rPr>
      </w:pPr>
    </w:p>
    <w:p w14:paraId="14BA8C84" w14:textId="77777777" w:rsidR="00F26F4C" w:rsidRPr="00E636A3" w:rsidRDefault="00F26F4C" w:rsidP="00125D28">
      <w:pPr>
        <w:spacing w:before="120" w:after="120" w:line="240" w:lineRule="auto"/>
        <w:rPr>
          <w:rFonts w:cs="Times New Roman"/>
          <w:szCs w:val="26"/>
          <w:lang w:eastAsia="ja-JP"/>
        </w:rPr>
      </w:pPr>
    </w:p>
    <w:p w14:paraId="3B02F404" w14:textId="77777777" w:rsidR="00F26F4C" w:rsidRPr="00E636A3" w:rsidRDefault="00F26F4C" w:rsidP="00125D28">
      <w:pPr>
        <w:spacing w:before="120" w:after="120" w:line="240" w:lineRule="auto"/>
        <w:rPr>
          <w:rFonts w:cs="Times New Roman"/>
          <w:szCs w:val="26"/>
          <w:lang w:eastAsia="ja-JP"/>
        </w:rPr>
      </w:pPr>
    </w:p>
    <w:p w14:paraId="7A4C4EE7" w14:textId="77777777" w:rsidR="00F26F4C" w:rsidRPr="00E636A3" w:rsidRDefault="00F26F4C" w:rsidP="00125D28">
      <w:pPr>
        <w:spacing w:before="120" w:after="120" w:line="240" w:lineRule="auto"/>
        <w:rPr>
          <w:rFonts w:cs="Times New Roman"/>
          <w:szCs w:val="26"/>
          <w:lang w:eastAsia="ja-JP"/>
        </w:rPr>
      </w:pPr>
    </w:p>
    <w:p w14:paraId="2B064417" w14:textId="77777777" w:rsidR="00F26F4C" w:rsidRPr="00E636A3" w:rsidRDefault="00F26F4C" w:rsidP="00125D28">
      <w:pPr>
        <w:spacing w:before="120" w:after="120" w:line="240" w:lineRule="auto"/>
        <w:rPr>
          <w:rFonts w:cs="Times New Roman"/>
          <w:szCs w:val="26"/>
          <w:lang w:eastAsia="ja-JP"/>
        </w:rPr>
      </w:pPr>
    </w:p>
    <w:p w14:paraId="0E7E04B9" w14:textId="77777777" w:rsidR="00282317" w:rsidRPr="00E636A3" w:rsidRDefault="00282317" w:rsidP="00125D28">
      <w:pPr>
        <w:pStyle w:val="Caption"/>
        <w:spacing w:line="240" w:lineRule="auto"/>
      </w:pPr>
    </w:p>
    <w:p w14:paraId="7AFAC2C9" w14:textId="0D4CF9D2" w:rsidR="00F26F4C" w:rsidRPr="00E636A3" w:rsidRDefault="0064490B" w:rsidP="0064490B">
      <w:pPr>
        <w:pStyle w:val="Caption"/>
        <w:rPr>
          <w:szCs w:val="26"/>
          <w:lang w:eastAsia="ja-JP"/>
        </w:rPr>
      </w:pPr>
      <w:bookmarkStart w:id="67" w:name="_Toc140340349"/>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1</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3</w:t>
      </w:r>
      <w:r w:rsidR="00003F70" w:rsidRPr="00E636A3">
        <w:fldChar w:fldCharType="end"/>
      </w:r>
      <w:r w:rsidRPr="00E636A3">
        <w:t xml:space="preserve"> </w:t>
      </w:r>
      <w:r w:rsidR="00F26F4C" w:rsidRPr="00E636A3">
        <w:rPr>
          <w:szCs w:val="26"/>
        </w:rPr>
        <w:t>Hình ảnh minh họa cho dây chuyền</w:t>
      </w:r>
      <w:r w:rsidR="004E19D8" w:rsidRPr="00E636A3">
        <w:rPr>
          <w:szCs w:val="26"/>
        </w:rPr>
        <w:t xml:space="preserve"> băm nghiền và làm sạch phế liệu nhựa tự động tại dự án</w:t>
      </w:r>
      <w:bookmarkEnd w:id="67"/>
      <w:r w:rsidR="004E19D8" w:rsidRPr="00E636A3">
        <w:rPr>
          <w:szCs w:val="26"/>
        </w:rPr>
        <w:t xml:space="preserve"> </w:t>
      </w:r>
    </w:p>
    <w:p w14:paraId="3FBBDADE" w14:textId="010FA537" w:rsidR="00F26F4C" w:rsidRPr="00E636A3" w:rsidRDefault="00F26F4C" w:rsidP="00125D28">
      <w:pPr>
        <w:tabs>
          <w:tab w:val="left" w:pos="4918"/>
        </w:tabs>
        <w:spacing w:before="120" w:after="120" w:line="240" w:lineRule="auto"/>
        <w:rPr>
          <w:rFonts w:cs="Times New Roman"/>
          <w:szCs w:val="26"/>
          <w:lang w:eastAsia="ja-JP"/>
        </w:rPr>
        <w:sectPr w:rsidR="00F26F4C" w:rsidRPr="00E636A3" w:rsidSect="00780714">
          <w:pgSz w:w="16860" w:h="11920" w:orient="landscape"/>
          <w:pgMar w:top="1134" w:right="1134" w:bottom="1134" w:left="1134" w:header="510" w:footer="454" w:gutter="0"/>
          <w:cols w:space="708"/>
          <w:docGrid w:linePitch="360"/>
        </w:sectPr>
      </w:pPr>
      <w:r w:rsidRPr="00E636A3">
        <w:rPr>
          <w:rFonts w:cs="Times New Roman"/>
          <w:szCs w:val="26"/>
          <w:lang w:eastAsia="ja-JP"/>
        </w:rPr>
        <w:tab/>
      </w:r>
    </w:p>
    <w:p w14:paraId="7CF0A520" w14:textId="6A78968B" w:rsidR="005A699F" w:rsidRPr="00E636A3" w:rsidRDefault="009244C4" w:rsidP="008E47E9">
      <w:pPr>
        <w:pStyle w:val="inm"/>
        <w:rPr>
          <w:color w:val="auto"/>
        </w:rPr>
      </w:pPr>
      <w:r w:rsidRPr="00E636A3">
        <w:rPr>
          <w:color w:val="auto"/>
        </w:rPr>
        <w:lastRenderedPageBreak/>
        <w:t>Khử nước 1:</w:t>
      </w:r>
    </w:p>
    <w:p w14:paraId="01C91792" w14:textId="3CEED213" w:rsidR="009244C4" w:rsidRPr="00E636A3" w:rsidRDefault="00190F56" w:rsidP="008E47E9">
      <w:pPr>
        <w:pStyle w:val="ND"/>
        <w:rPr>
          <w:color w:val="auto"/>
        </w:rPr>
      </w:pPr>
      <w:r w:rsidRPr="00E636A3">
        <w:rPr>
          <w:color w:val="auto"/>
        </w:rPr>
        <w:t>Như đã trình bày tại công đoạn trên, nguyên liệu sau khi rửa có độ ẩm cao nên c</w:t>
      </w:r>
      <w:r w:rsidR="00E45343" w:rsidRPr="00E636A3">
        <w:rPr>
          <w:color w:val="auto"/>
        </w:rPr>
        <w:t>ần</w:t>
      </w:r>
      <w:r w:rsidRPr="00E636A3">
        <w:rPr>
          <w:color w:val="auto"/>
        </w:rPr>
        <w:t xml:space="preserve"> được loại bỏ nước trước khi đưa vào công đoạn sản xuất kế tiếp. Công ty sử dụng máy vắt nước dạng nằm để khử nước cho nguyên liệu. Máy hoạt động theo cơ chế vắt ly tâm kết hợp sấy nóng bằng hệ thống gia nhiệt điện trở. Nguyên liệu sau khi khử nước lần 1 theo b</w:t>
      </w:r>
      <w:r w:rsidR="001E0C9E" w:rsidRPr="00E636A3">
        <w:rPr>
          <w:color w:val="auto"/>
        </w:rPr>
        <w:t>ă</w:t>
      </w:r>
      <w:r w:rsidRPr="00E636A3">
        <w:rPr>
          <w:color w:val="auto"/>
        </w:rPr>
        <w:t xml:space="preserve">ng chuyền tự động di chuyển đến công đoạn rửa nóng. </w:t>
      </w:r>
    </w:p>
    <w:p w14:paraId="1AF375F8" w14:textId="3D487522" w:rsidR="00F32350" w:rsidRPr="00E636A3" w:rsidRDefault="00605869" w:rsidP="008E47E9">
      <w:pPr>
        <w:pStyle w:val="inm"/>
        <w:rPr>
          <w:color w:val="auto"/>
        </w:rPr>
      </w:pPr>
      <w:r w:rsidRPr="00E636A3">
        <w:rPr>
          <w:color w:val="auto"/>
        </w:rPr>
        <w:t>Rửa nóng:</w:t>
      </w:r>
    </w:p>
    <w:p w14:paraId="038A5C4D" w14:textId="642A74A2" w:rsidR="00605869" w:rsidRPr="00E636A3" w:rsidRDefault="00462E4C" w:rsidP="008E47E9">
      <w:pPr>
        <w:pStyle w:val="ND"/>
        <w:rPr>
          <w:color w:val="auto"/>
        </w:rPr>
      </w:pPr>
      <w:r w:rsidRPr="00E636A3">
        <w:rPr>
          <w:color w:val="auto"/>
        </w:rPr>
        <w:t xml:space="preserve">Tại công đoạn này, nguyên liệu được tiến hành </w:t>
      </w:r>
      <w:r w:rsidR="00495CD3" w:rsidRPr="00E636A3">
        <w:rPr>
          <w:color w:val="auto"/>
        </w:rPr>
        <w:t xml:space="preserve">rửa nóng </w:t>
      </w:r>
      <w:r w:rsidRPr="00E636A3">
        <w:rPr>
          <w:color w:val="auto"/>
        </w:rPr>
        <w:t xml:space="preserve">ở </w:t>
      </w:r>
      <w:r w:rsidR="00495CD3" w:rsidRPr="00E636A3">
        <w:rPr>
          <w:color w:val="auto"/>
        </w:rPr>
        <w:t xml:space="preserve">nhiệt độ </w:t>
      </w:r>
      <w:r w:rsidRPr="00E636A3">
        <w:rPr>
          <w:color w:val="auto"/>
        </w:rPr>
        <w:t xml:space="preserve">khoảng </w:t>
      </w:r>
      <w:r w:rsidR="00495CD3" w:rsidRPr="00E636A3">
        <w:rPr>
          <w:color w:val="auto"/>
        </w:rPr>
        <w:t>80</w:t>
      </w:r>
      <w:r w:rsidR="00495CD3" w:rsidRPr="00E636A3">
        <w:rPr>
          <w:color w:val="auto"/>
          <w:vertAlign w:val="superscript"/>
        </w:rPr>
        <w:t>0</w:t>
      </w:r>
      <w:r w:rsidR="00495CD3" w:rsidRPr="00E636A3">
        <w:rPr>
          <w:color w:val="auto"/>
        </w:rPr>
        <w:t xml:space="preserve">C </w:t>
      </w:r>
      <w:r w:rsidRPr="00E636A3">
        <w:rPr>
          <w:color w:val="auto"/>
        </w:rPr>
        <w:t xml:space="preserve">liên tục </w:t>
      </w:r>
      <w:r w:rsidR="004D7C41" w:rsidRPr="00E636A3">
        <w:rPr>
          <w:color w:val="auto"/>
        </w:rPr>
        <w:t xml:space="preserve">trong </w:t>
      </w:r>
      <w:r w:rsidRPr="00E636A3">
        <w:rPr>
          <w:color w:val="auto"/>
        </w:rPr>
        <w:t xml:space="preserve">thời gian </w:t>
      </w:r>
      <w:r w:rsidR="004D7C41" w:rsidRPr="00E636A3">
        <w:rPr>
          <w:color w:val="auto"/>
        </w:rPr>
        <w:t xml:space="preserve">30 phút để loại bỏ các vết bẩn </w:t>
      </w:r>
      <w:r w:rsidRPr="00E636A3">
        <w:rPr>
          <w:color w:val="auto"/>
        </w:rPr>
        <w:t>bám</w:t>
      </w:r>
      <w:r w:rsidR="004D7C41" w:rsidRPr="00E636A3">
        <w:rPr>
          <w:color w:val="auto"/>
        </w:rPr>
        <w:t xml:space="preserve"> trên bề mặt nguyên liệu</w:t>
      </w:r>
      <w:r w:rsidRPr="00E636A3">
        <w:rPr>
          <w:color w:val="auto"/>
        </w:rPr>
        <w:t xml:space="preserve"> mà công đoạn rửa lắn trước đó không thể làm sạch được</w:t>
      </w:r>
      <w:r w:rsidR="004D7C41" w:rsidRPr="00E636A3">
        <w:rPr>
          <w:color w:val="auto"/>
        </w:rPr>
        <w:t xml:space="preserve">. Quá trình rửa nóng có </w:t>
      </w:r>
      <w:r w:rsidRPr="00E636A3">
        <w:rPr>
          <w:color w:val="auto"/>
        </w:rPr>
        <w:t>sử</w:t>
      </w:r>
      <w:r w:rsidR="004D7C41" w:rsidRPr="00E636A3">
        <w:rPr>
          <w:color w:val="auto"/>
        </w:rPr>
        <w:t xml:space="preserve"> dụng hóa chất NaOH và NaCl </w:t>
      </w:r>
      <w:r w:rsidRPr="00E636A3">
        <w:rPr>
          <w:color w:val="auto"/>
        </w:rPr>
        <w:t xml:space="preserve">để </w:t>
      </w:r>
      <w:r w:rsidR="004D7C41" w:rsidRPr="00E636A3">
        <w:rPr>
          <w:color w:val="auto"/>
        </w:rPr>
        <w:t>đảm bảo nguyên liệu được rửa sạch hoàn toàn các tạp chất.</w:t>
      </w:r>
      <w:r w:rsidR="00A83E4D" w:rsidRPr="00E636A3">
        <w:rPr>
          <w:color w:val="auto"/>
        </w:rPr>
        <w:t xml:space="preserve"> </w:t>
      </w:r>
      <w:r w:rsidRPr="00E636A3">
        <w:rPr>
          <w:color w:val="auto"/>
        </w:rPr>
        <w:t>Nước thải phát sinh từ công đoạn rửa nóng được thu gom về HTXL nước thải sản xuất tại dự án để xử lý. Nước thải sau xử lý được Công ty tái sử dụng lại cho công đoạn rửa, không thải ra môi trường.</w:t>
      </w:r>
    </w:p>
    <w:p w14:paraId="2FA10158" w14:textId="59634D24" w:rsidR="002629AE" w:rsidRPr="00E636A3" w:rsidRDefault="00384092" w:rsidP="008E47E9">
      <w:pPr>
        <w:pStyle w:val="inm"/>
        <w:rPr>
          <w:color w:val="auto"/>
        </w:rPr>
      </w:pPr>
      <w:r w:rsidRPr="00E636A3">
        <w:rPr>
          <w:color w:val="auto"/>
        </w:rPr>
        <w:t>Bể rửa lắng lần 2</w:t>
      </w:r>
      <w:r w:rsidR="00CC1390" w:rsidRPr="00E636A3">
        <w:rPr>
          <w:color w:val="auto"/>
        </w:rPr>
        <w:t xml:space="preserve">: </w:t>
      </w:r>
    </w:p>
    <w:p w14:paraId="67ABCEB7" w14:textId="0E02436D" w:rsidR="009244C4" w:rsidRPr="00E636A3" w:rsidRDefault="005360E7" w:rsidP="008E47E9">
      <w:pPr>
        <w:pStyle w:val="ND"/>
        <w:rPr>
          <w:color w:val="auto"/>
        </w:rPr>
      </w:pPr>
      <w:r w:rsidRPr="00E636A3">
        <w:rPr>
          <w:color w:val="auto"/>
        </w:rPr>
        <w:t>Nguyên liệu sau khi được rửa nóng sẽ được di chuyển sang công đoạn rửa lắng lần 2. Tại đây, nguyên liệu tiếp tục được rửa với nước sạch để loại bỏ thành phần chất tẩy rửa bám trên nguyên liệu từ công đoạn trước. Nước thải phát sinh từ công đoạn rửa lắng lần 2 được thu gom về HTXL nước thải sản xuất tại dự án để xử lý. Nước thải sau xử lý được Công ty tái sử dụng lại cho công đoạn rửa, không thải ra môi trường.</w:t>
      </w:r>
    </w:p>
    <w:p w14:paraId="3BCB236F" w14:textId="025B2896" w:rsidR="006917C8" w:rsidRPr="00E636A3" w:rsidRDefault="00E900FA" w:rsidP="008E47E9">
      <w:pPr>
        <w:pStyle w:val="inm"/>
        <w:rPr>
          <w:color w:val="auto"/>
        </w:rPr>
      </w:pPr>
      <w:r w:rsidRPr="00E636A3">
        <w:rPr>
          <w:color w:val="auto"/>
        </w:rPr>
        <w:t>Bể rửa lắng lần 3:</w:t>
      </w:r>
    </w:p>
    <w:p w14:paraId="2C9C89F6" w14:textId="3CEF748C" w:rsidR="00E900FA" w:rsidRPr="00E636A3" w:rsidRDefault="00E900FA" w:rsidP="008E47E9">
      <w:pPr>
        <w:pStyle w:val="ND"/>
        <w:rPr>
          <w:color w:val="auto"/>
        </w:rPr>
      </w:pPr>
      <w:r w:rsidRPr="00E636A3">
        <w:rPr>
          <w:color w:val="auto"/>
        </w:rPr>
        <w:t>Bể rửa lắng lần 3 chủ yếu được sử dụng để tráng rửa nguyên liệu lần cuối cùng, giúp tăng độ tinh khiết</w:t>
      </w:r>
      <w:r w:rsidR="00832CD9" w:rsidRPr="00E636A3">
        <w:rPr>
          <w:color w:val="auto"/>
        </w:rPr>
        <w:t xml:space="preserve"> của nguyên liệu.</w:t>
      </w:r>
      <w:r w:rsidR="00D840AE" w:rsidRPr="00E636A3">
        <w:rPr>
          <w:color w:val="auto"/>
        </w:rPr>
        <w:t xml:space="preserve"> Nước thải phát sinh từ công đoạn rửa lắng lần 3 được thu gom về HTXL nước thải sản xuất tại dự án để xử lý. Nước thải sau xử lý được Công ty tái sử dụng lại cho công đoạn rửa, không thải ra môi trường.</w:t>
      </w:r>
    </w:p>
    <w:p w14:paraId="4ADBBED0" w14:textId="7EFA75BC" w:rsidR="0031345D" w:rsidRPr="00E636A3" w:rsidRDefault="0031345D" w:rsidP="008E47E9">
      <w:pPr>
        <w:pStyle w:val="inm"/>
        <w:rPr>
          <w:color w:val="auto"/>
        </w:rPr>
      </w:pPr>
      <w:r w:rsidRPr="00E636A3">
        <w:rPr>
          <w:color w:val="auto"/>
        </w:rPr>
        <w:t>Khử nước 2:</w:t>
      </w:r>
    </w:p>
    <w:p w14:paraId="1C038C61" w14:textId="157CFC2F" w:rsidR="00E45343" w:rsidRPr="00E636A3" w:rsidRDefault="00E45343" w:rsidP="008E47E9">
      <w:pPr>
        <w:pStyle w:val="ND"/>
        <w:rPr>
          <w:color w:val="auto"/>
        </w:rPr>
      </w:pPr>
      <w:r w:rsidRPr="00E636A3">
        <w:rPr>
          <w:color w:val="auto"/>
        </w:rPr>
        <w:t xml:space="preserve">Nguyên liệu sau khi rửa có độ ẩm cao nên cần được loại bỏ nước trước khi đưa vào công đoạn sản xuất kế tiếp. Công ty sử dụng máy vắt nước dạng nằm để khử nước cho nguyên liệu. Máy hoạt động theo cơ chế vắt ly tâm kết hợp sấy nóng bằng hệ thống gia nhiệt điện trở. Nguyên liệu sau khi khử nước lần </w:t>
      </w:r>
      <w:r w:rsidR="001E0C9E" w:rsidRPr="00E636A3">
        <w:rPr>
          <w:color w:val="auto"/>
        </w:rPr>
        <w:t>2</w:t>
      </w:r>
      <w:r w:rsidRPr="00E636A3">
        <w:rPr>
          <w:color w:val="auto"/>
        </w:rPr>
        <w:t xml:space="preserve"> theo b</w:t>
      </w:r>
      <w:r w:rsidR="001E0C9E" w:rsidRPr="00E636A3">
        <w:rPr>
          <w:color w:val="auto"/>
        </w:rPr>
        <w:t>ă</w:t>
      </w:r>
      <w:r w:rsidRPr="00E636A3">
        <w:rPr>
          <w:color w:val="auto"/>
        </w:rPr>
        <w:t>ng chuyền tự động di chuyển đến công đoạn</w:t>
      </w:r>
      <w:r w:rsidR="001E0C9E" w:rsidRPr="00E636A3">
        <w:rPr>
          <w:color w:val="auto"/>
        </w:rPr>
        <w:t xml:space="preserve"> phân loại Z</w:t>
      </w:r>
      <w:r w:rsidRPr="00E636A3">
        <w:rPr>
          <w:color w:val="auto"/>
        </w:rPr>
        <w:t xml:space="preserve">. </w:t>
      </w:r>
    </w:p>
    <w:p w14:paraId="39F947F6" w14:textId="66E2ECE8" w:rsidR="0031345D" w:rsidRPr="00E636A3" w:rsidRDefault="0031345D" w:rsidP="008E47E9">
      <w:pPr>
        <w:pStyle w:val="inm"/>
        <w:rPr>
          <w:color w:val="auto"/>
        </w:rPr>
      </w:pPr>
      <w:r w:rsidRPr="00E636A3">
        <w:rPr>
          <w:color w:val="auto"/>
        </w:rPr>
        <w:t>Phân loại Z:</w:t>
      </w:r>
    </w:p>
    <w:p w14:paraId="0B42866A" w14:textId="5F841D81" w:rsidR="00CC4EC5" w:rsidRPr="00E636A3" w:rsidRDefault="00CC720A" w:rsidP="008E47E9">
      <w:pPr>
        <w:pStyle w:val="ND"/>
        <w:rPr>
          <w:color w:val="auto"/>
        </w:rPr>
        <w:sectPr w:rsidR="00CC4EC5" w:rsidRPr="00E636A3" w:rsidSect="00780714">
          <w:pgSz w:w="11920" w:h="16860"/>
          <w:pgMar w:top="1134" w:right="851" w:bottom="1134" w:left="1134" w:header="510" w:footer="454" w:gutter="0"/>
          <w:cols w:space="708"/>
          <w:docGrid w:linePitch="360"/>
        </w:sectPr>
      </w:pPr>
      <w:r w:rsidRPr="00E636A3">
        <w:rPr>
          <w:color w:val="auto"/>
        </w:rPr>
        <w:t>Tại công đoạn này, Công ty sử dụng hệ thống thiết bị phân loại màu tự động. Thiết bị này được trang bị tích hợp nhiều chức năng hiện đại như: camera đa sắc độ phân giải cao có thể nhận diện được toàn bộ các dãy màu sắc khác nhau; hệ thống điện toán đám mây hỗ trợ phân loại nguyên liệu bằng phương pháp phản xạ, xuyên thấu. Dựa trên nguyên lý phân loại về mật độ màu sắc và độ trong suốt,</w:t>
      </w:r>
      <w:r w:rsidR="009239EC" w:rsidRPr="00E636A3">
        <w:rPr>
          <w:color w:val="auto"/>
        </w:rPr>
        <w:t xml:space="preserve"> nguyên liệu được phân thành 04 loại</w:t>
      </w:r>
      <w:r w:rsidRPr="00E636A3">
        <w:rPr>
          <w:color w:val="auto"/>
        </w:rPr>
        <w:t xml:space="preserve"> chính như sau: Nhóm </w:t>
      </w:r>
      <w:r w:rsidR="009239EC" w:rsidRPr="00E636A3">
        <w:rPr>
          <w:color w:val="auto"/>
        </w:rPr>
        <w:t xml:space="preserve">nguyên liệu </w:t>
      </w:r>
      <w:r w:rsidRPr="00E636A3">
        <w:rPr>
          <w:color w:val="auto"/>
        </w:rPr>
        <w:t>màu tối (</w:t>
      </w:r>
      <w:r w:rsidR="009239EC" w:rsidRPr="00E636A3">
        <w:rPr>
          <w:color w:val="auto"/>
        </w:rPr>
        <w:t xml:space="preserve">màu </w:t>
      </w:r>
      <w:r w:rsidRPr="00E636A3">
        <w:rPr>
          <w:color w:val="auto"/>
        </w:rPr>
        <w:t xml:space="preserve">đen, màu </w:t>
      </w:r>
      <w:r w:rsidR="009239EC" w:rsidRPr="00E636A3">
        <w:rPr>
          <w:color w:val="auto"/>
        </w:rPr>
        <w:t>xanh đen</w:t>
      </w:r>
      <w:r w:rsidRPr="00E636A3">
        <w:rPr>
          <w:color w:val="auto"/>
        </w:rPr>
        <w:t>)</w:t>
      </w:r>
      <w:r w:rsidR="009239EC" w:rsidRPr="00E636A3">
        <w:rPr>
          <w:color w:val="auto"/>
        </w:rPr>
        <w:t xml:space="preserve">, </w:t>
      </w:r>
      <w:r w:rsidRPr="00E636A3">
        <w:rPr>
          <w:color w:val="auto"/>
        </w:rPr>
        <w:t xml:space="preserve">nhóm </w:t>
      </w:r>
      <w:r w:rsidR="009239EC" w:rsidRPr="00E636A3">
        <w:rPr>
          <w:color w:val="auto"/>
        </w:rPr>
        <w:t>nguyên liệu màu trắng</w:t>
      </w:r>
      <w:r w:rsidRPr="00E636A3">
        <w:rPr>
          <w:color w:val="auto"/>
        </w:rPr>
        <w:t xml:space="preserve"> đục</w:t>
      </w:r>
      <w:r w:rsidR="009239EC" w:rsidRPr="00E636A3">
        <w:rPr>
          <w:color w:val="auto"/>
        </w:rPr>
        <w:t xml:space="preserve"> và các màu sáng khác, </w:t>
      </w:r>
      <w:r w:rsidRPr="00E636A3">
        <w:rPr>
          <w:color w:val="auto"/>
        </w:rPr>
        <w:t xml:space="preserve">nhóm </w:t>
      </w:r>
      <w:r w:rsidR="009239EC" w:rsidRPr="00E636A3">
        <w:rPr>
          <w:color w:val="auto"/>
        </w:rPr>
        <w:t>nguyên liệu có màu</w:t>
      </w:r>
      <w:r w:rsidRPr="00E636A3">
        <w:rPr>
          <w:color w:val="auto"/>
        </w:rPr>
        <w:t xml:space="preserve"> sắc</w:t>
      </w:r>
      <w:r w:rsidR="009239EC" w:rsidRPr="00E636A3">
        <w:rPr>
          <w:color w:val="auto"/>
        </w:rPr>
        <w:t xml:space="preserve"> loang lỗ</w:t>
      </w:r>
      <w:r w:rsidRPr="00E636A3">
        <w:rPr>
          <w:color w:val="auto"/>
        </w:rPr>
        <w:t xml:space="preserve"> phức tạp và nhóm</w:t>
      </w:r>
      <w:r w:rsidR="009239EC" w:rsidRPr="00E636A3">
        <w:rPr>
          <w:color w:val="auto"/>
        </w:rPr>
        <w:t xml:space="preserve"> nguyên liệu</w:t>
      </w:r>
      <w:r w:rsidR="00D00A9D" w:rsidRPr="00E636A3">
        <w:rPr>
          <w:color w:val="auto"/>
        </w:rPr>
        <w:t xml:space="preserve"> trong suốt</w:t>
      </w:r>
      <w:r w:rsidRPr="00E636A3">
        <w:rPr>
          <w:color w:val="auto"/>
        </w:rPr>
        <w:t xml:space="preserve"> không màu</w:t>
      </w:r>
      <w:r w:rsidR="00D00A9D" w:rsidRPr="00E636A3">
        <w:rPr>
          <w:color w:val="auto"/>
        </w:rPr>
        <w:t xml:space="preserve">. </w:t>
      </w:r>
      <w:r w:rsidR="00227831" w:rsidRPr="00E636A3">
        <w:rPr>
          <w:color w:val="auto"/>
        </w:rPr>
        <w:t>Hiệu suất phân loại</w:t>
      </w:r>
      <w:r w:rsidRPr="00E636A3">
        <w:rPr>
          <w:color w:val="auto"/>
        </w:rPr>
        <w:t xml:space="preserve"> của thiết bị sử dụng</w:t>
      </w:r>
      <w:r w:rsidR="00227831" w:rsidRPr="00E636A3">
        <w:rPr>
          <w:color w:val="auto"/>
        </w:rPr>
        <w:t xml:space="preserve"> đạt đến 99%, n</w:t>
      </w:r>
      <w:r w:rsidR="00D00A9D" w:rsidRPr="00E636A3">
        <w:rPr>
          <w:color w:val="auto"/>
        </w:rPr>
        <w:t xml:space="preserve">guyên liệu sau khi được phân loại màu </w:t>
      </w:r>
      <w:r w:rsidRPr="00E636A3">
        <w:rPr>
          <w:color w:val="auto"/>
        </w:rPr>
        <w:t xml:space="preserve">theo nhóm </w:t>
      </w:r>
      <w:r w:rsidR="00D00A9D" w:rsidRPr="00E636A3">
        <w:rPr>
          <w:color w:val="auto"/>
        </w:rPr>
        <w:t xml:space="preserve">sẽ được chứa trong 04 silo với 04 </w:t>
      </w:r>
      <w:r w:rsidRPr="00E636A3">
        <w:rPr>
          <w:color w:val="auto"/>
        </w:rPr>
        <w:t xml:space="preserve">nhóm </w:t>
      </w:r>
      <w:r w:rsidR="00D00A9D" w:rsidRPr="00E636A3">
        <w:rPr>
          <w:color w:val="auto"/>
        </w:rPr>
        <w:t>màu tương ứng. Việc phân loại màu giúp</w:t>
      </w:r>
      <w:r w:rsidRPr="00E636A3">
        <w:rPr>
          <w:color w:val="auto"/>
        </w:rPr>
        <w:t xml:space="preserve"> quá trình</w:t>
      </w:r>
      <w:r w:rsidR="00D00A9D" w:rsidRPr="00E636A3">
        <w:rPr>
          <w:color w:val="auto"/>
        </w:rPr>
        <w:t xml:space="preserve"> tinh chế </w:t>
      </w:r>
      <w:r w:rsidRPr="00E636A3">
        <w:rPr>
          <w:color w:val="auto"/>
        </w:rPr>
        <w:t>hạt nhựa ở công đoạn kế tiếp trở nên dễ dàng hơn</w:t>
      </w:r>
      <w:r w:rsidR="00227831" w:rsidRPr="00E636A3">
        <w:rPr>
          <w:color w:val="auto"/>
        </w:rPr>
        <w:t>.</w:t>
      </w:r>
      <w:r w:rsidR="00B56A28" w:rsidRPr="00E636A3">
        <w:rPr>
          <w:color w:val="auto"/>
        </w:rPr>
        <w:t xml:space="preserve"> </w:t>
      </w:r>
      <w:r w:rsidR="00983E61" w:rsidRPr="00E636A3">
        <w:rPr>
          <w:color w:val="auto"/>
        </w:rPr>
        <w:t xml:space="preserve">Nguyên liệu sau khi đã phân loại màu sẽ được đưa đến công đoạn tách và loại bỏ keo. </w:t>
      </w:r>
    </w:p>
    <w:p w14:paraId="2303B0D3" w14:textId="60FBB591" w:rsidR="00CC4EC5" w:rsidRPr="00E636A3" w:rsidRDefault="00F939DE" w:rsidP="00A74F90">
      <w:pPr>
        <w:pStyle w:val="2NDUNG"/>
      </w:pPr>
      <w:r w:rsidRPr="00E636A3">
        <w:rPr>
          <w:noProof/>
        </w:rPr>
        <w:lastRenderedPageBreak/>
        <mc:AlternateContent>
          <mc:Choice Requires="wpg">
            <w:drawing>
              <wp:anchor distT="0" distB="0" distL="114300" distR="114300" simplePos="0" relativeHeight="251737088" behindDoc="0" locked="0" layoutInCell="1" allowOverlap="1" wp14:anchorId="10D5EF0C" wp14:editId="087F95B2">
                <wp:simplePos x="0" y="0"/>
                <wp:positionH relativeFrom="column">
                  <wp:posOffset>704949</wp:posOffset>
                </wp:positionH>
                <wp:positionV relativeFrom="paragraph">
                  <wp:posOffset>134933</wp:posOffset>
                </wp:positionV>
                <wp:extent cx="8379413" cy="5465783"/>
                <wp:effectExtent l="0" t="0" r="3175" b="6350"/>
                <wp:wrapNone/>
                <wp:docPr id="1492812322" name="Group 3"/>
                <wp:cNvGraphicFramePr/>
                <a:graphic xmlns:a="http://schemas.openxmlformats.org/drawingml/2006/main">
                  <a:graphicData uri="http://schemas.microsoft.com/office/word/2010/wordprocessingGroup">
                    <wpg:wgp>
                      <wpg:cNvGrpSpPr/>
                      <wpg:grpSpPr>
                        <a:xfrm>
                          <a:off x="0" y="0"/>
                          <a:ext cx="8379413" cy="5465783"/>
                          <a:chOff x="0" y="0"/>
                          <a:chExt cx="8379899" cy="5465861"/>
                        </a:xfrm>
                      </wpg:grpSpPr>
                      <wps:wsp>
                        <wps:cNvPr id="290658459" name="Text Box 2"/>
                        <wps:cNvSpPr txBox="1"/>
                        <wps:spPr>
                          <a:xfrm>
                            <a:off x="0" y="123825"/>
                            <a:ext cx="1069340" cy="663192"/>
                          </a:xfrm>
                          <a:prstGeom prst="rect">
                            <a:avLst/>
                          </a:prstGeom>
                          <a:solidFill>
                            <a:schemeClr val="lt1"/>
                          </a:solidFill>
                          <a:ln w="6350">
                            <a:noFill/>
                          </a:ln>
                        </wps:spPr>
                        <wps:txbx>
                          <w:txbxContent>
                            <w:p w14:paraId="004D46A8" w14:textId="0AB34EC0" w:rsidR="00712556" w:rsidRPr="004C42ED" w:rsidRDefault="00712556">
                              <w:pPr>
                                <w:rPr>
                                  <w:sz w:val="16"/>
                                  <w:szCs w:val="16"/>
                                </w:rPr>
                              </w:pPr>
                              <w:r w:rsidRPr="004C42ED">
                                <w:rPr>
                                  <w:sz w:val="16"/>
                                  <w:szCs w:val="16"/>
                                </w:rPr>
                                <w:t>Silo chứa nguyên liệu được phân loại theo màu, dung tích mỗi silo là 20 m</w:t>
                              </w:r>
                              <w:r w:rsidRPr="004C42ED">
                                <w:rPr>
                                  <w:sz w:val="16"/>
                                  <w:szCs w:val="16"/>
                                  <w:vertAlign w:val="superscript"/>
                                </w:rPr>
                                <w:t>3</w:t>
                              </w:r>
                              <w:r w:rsidRPr="004C42ED">
                                <w:rPr>
                                  <w:sz w:val="16"/>
                                  <w:szCs w:val="16"/>
                                </w:rPr>
                                <w:t>/silo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264107" name="Text Box 2"/>
                        <wps:cNvSpPr txBox="1"/>
                        <wps:spPr>
                          <a:xfrm>
                            <a:off x="5762625" y="0"/>
                            <a:ext cx="1500188" cy="654901"/>
                          </a:xfrm>
                          <a:prstGeom prst="rect">
                            <a:avLst/>
                          </a:prstGeom>
                          <a:solidFill>
                            <a:schemeClr val="lt1"/>
                          </a:solidFill>
                          <a:ln w="6350">
                            <a:noFill/>
                          </a:ln>
                        </wps:spPr>
                        <wps:txbx>
                          <w:txbxContent>
                            <w:p w14:paraId="4A4ACF96" w14:textId="6512EDCF" w:rsidR="0051687F" w:rsidRPr="004C42ED" w:rsidRDefault="0051687F" w:rsidP="0051687F">
                              <w:pPr>
                                <w:jc w:val="both"/>
                                <w:rPr>
                                  <w:sz w:val="16"/>
                                  <w:szCs w:val="16"/>
                                </w:rPr>
                              </w:pPr>
                              <w:r w:rsidRPr="004C42ED">
                                <w:rPr>
                                  <w:sz w:val="16"/>
                                  <w:szCs w:val="16"/>
                                </w:rPr>
                                <w:t>Máy phân loại màu</w:t>
                              </w:r>
                              <w:r w:rsidR="000E7114" w:rsidRPr="004C42ED">
                                <w:rPr>
                                  <w:sz w:val="16"/>
                                  <w:szCs w:val="16"/>
                                </w:rPr>
                                <w:t>,</w:t>
                              </w:r>
                              <w:r w:rsidRPr="004C42ED">
                                <w:rPr>
                                  <w:sz w:val="16"/>
                                  <w:szCs w:val="16"/>
                                </w:rPr>
                                <w:t xml:space="preserve"> năng suất sản xuất 2 -2,5 tấn/giờ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692075" name="Text Box 2"/>
                        <wps:cNvSpPr txBox="1"/>
                        <wps:spPr>
                          <a:xfrm>
                            <a:off x="6915150" y="2105025"/>
                            <a:ext cx="967562" cy="632448"/>
                          </a:xfrm>
                          <a:prstGeom prst="rect">
                            <a:avLst/>
                          </a:prstGeom>
                          <a:solidFill>
                            <a:schemeClr val="lt1"/>
                          </a:solidFill>
                          <a:ln w="6350">
                            <a:noFill/>
                          </a:ln>
                        </wps:spPr>
                        <wps:txbx>
                          <w:txbxContent>
                            <w:p w14:paraId="4AFEAA73" w14:textId="6CB92314" w:rsidR="0051687F" w:rsidRPr="004C42ED" w:rsidRDefault="0051687F" w:rsidP="0051687F">
                              <w:pPr>
                                <w:jc w:val="both"/>
                                <w:rPr>
                                  <w:sz w:val="16"/>
                                  <w:szCs w:val="16"/>
                                </w:rPr>
                              </w:pPr>
                              <w:r w:rsidRPr="004C42ED">
                                <w:rPr>
                                  <w:sz w:val="16"/>
                                  <w:szCs w:val="16"/>
                                </w:rPr>
                                <w:t xml:space="preserve">Silo chứa </w:t>
                              </w:r>
                              <w:r w:rsidR="000E7114" w:rsidRPr="004C42ED">
                                <w:rPr>
                                  <w:sz w:val="16"/>
                                  <w:szCs w:val="16"/>
                                </w:rPr>
                                <w:t>nguyên liệu màu trong suốt, dung tích 20 m</w:t>
                              </w:r>
                              <w:r w:rsidR="000E7114" w:rsidRPr="004C42ED">
                                <w:rPr>
                                  <w:sz w:val="16"/>
                                  <w:szCs w:val="16"/>
                                  <w:vertAlign w:val="superscript"/>
                                </w:rPr>
                                <w:t>3</w:t>
                              </w:r>
                              <w:r w:rsidR="000E7114" w:rsidRPr="004C42ED">
                                <w:rPr>
                                  <w:sz w:val="16"/>
                                  <w:szCs w:val="16"/>
                                </w:rPr>
                                <w:t>/giờ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177349" name="Text Box 2"/>
                        <wps:cNvSpPr txBox="1"/>
                        <wps:spPr>
                          <a:xfrm>
                            <a:off x="4767564" y="4756224"/>
                            <a:ext cx="952107" cy="412750"/>
                          </a:xfrm>
                          <a:prstGeom prst="rect">
                            <a:avLst/>
                          </a:prstGeom>
                          <a:solidFill>
                            <a:schemeClr val="lt1"/>
                          </a:solidFill>
                          <a:ln w="6350">
                            <a:noFill/>
                          </a:ln>
                        </wps:spPr>
                        <wps:txbx>
                          <w:txbxContent>
                            <w:p w14:paraId="716B3160" w14:textId="5473216D" w:rsidR="00FC7317" w:rsidRPr="004C42ED" w:rsidRDefault="00F939DE" w:rsidP="0051687F">
                              <w:pPr>
                                <w:jc w:val="both"/>
                                <w:rPr>
                                  <w:sz w:val="16"/>
                                  <w:szCs w:val="16"/>
                                </w:rPr>
                              </w:pPr>
                              <w:r w:rsidRPr="004C42ED">
                                <w:rPr>
                                  <w:sz w:val="16"/>
                                  <w:szCs w:val="16"/>
                                </w:rPr>
                                <w:t>8 thang nâng</w:t>
                              </w:r>
                              <w:r w:rsidR="00CC7768" w:rsidRPr="004C42ED">
                                <w:rPr>
                                  <w:sz w:val="16"/>
                                  <w:szCs w:val="16"/>
                                </w:rPr>
                                <w:t xml:space="preserve">, </w:t>
                              </w:r>
                              <w:r w:rsidRPr="004C42ED">
                                <w:rPr>
                                  <w:sz w:val="16"/>
                                  <w:szCs w:val="16"/>
                                </w:rPr>
                                <w:t>vật liệu thép không gỉ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384243" name="Text Box 2"/>
                        <wps:cNvSpPr txBox="1"/>
                        <wps:spPr>
                          <a:xfrm>
                            <a:off x="7427792" y="5053111"/>
                            <a:ext cx="952107" cy="412750"/>
                          </a:xfrm>
                          <a:prstGeom prst="rect">
                            <a:avLst/>
                          </a:prstGeom>
                          <a:solidFill>
                            <a:schemeClr val="lt1"/>
                          </a:solidFill>
                          <a:ln w="6350">
                            <a:noFill/>
                          </a:ln>
                        </wps:spPr>
                        <wps:txbx>
                          <w:txbxContent>
                            <w:p w14:paraId="6C967C32" w14:textId="038807CB" w:rsidR="00C61AB5" w:rsidRPr="004C42ED" w:rsidRDefault="00C61AB5" w:rsidP="0051687F">
                              <w:pPr>
                                <w:jc w:val="both"/>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5EF0C" id="Group 3" o:spid="_x0000_s1039" style="position:absolute;left:0;text-align:left;margin-left:55.5pt;margin-top:10.6pt;width:659.8pt;height:430.4pt;z-index:251737088;mso-width-relative:margin;mso-height-relative:margin" coordsize="83798,5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">
                <v:shapetype id="_x0000_t202" coordsize="21600,21600" o:spt="202" path="m,l,21600r21600,l21600,xe">
                  <v:stroke joinstyle="miter"/>
                  <v:path gradientshapeok="t" o:connecttype="rect"/>
                </v:shapetype>
                <v:shape id="Text Box 2" o:spid="_x0000_s1040" type="#_x0000_t202" style="position:absolute;top:1238;width:10693;height:6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" fillcolor="white [3201]" stroked="f" strokeweight=".5pt">
                  <v:textbox>
                    <w:txbxContent>
                      <w:p w14:paraId="004D46A8" w14:textId="0AB34EC0" w:rsidR="00712556" w:rsidRPr="004C42ED" w:rsidRDefault="00712556">
                        <w:pPr>
                          <w:rPr>
                            <w:sz w:val="16"/>
                            <w:szCs w:val="16"/>
                          </w:rPr>
                        </w:pPr>
                        <w:r w:rsidRPr="004C42ED">
                          <w:rPr>
                            <w:sz w:val="16"/>
                            <w:szCs w:val="16"/>
                          </w:rPr>
                          <w:t>Silo chứa nguyên liệu được phân loại theo màu, dung tích mỗi silo là 20 m</w:t>
                        </w:r>
                        <w:r w:rsidRPr="004C42ED">
                          <w:rPr>
                            <w:sz w:val="16"/>
                            <w:szCs w:val="16"/>
                            <w:vertAlign w:val="superscript"/>
                          </w:rPr>
                          <w:t>3</w:t>
                        </w:r>
                        <w:r w:rsidRPr="004C42ED">
                          <w:rPr>
                            <w:sz w:val="16"/>
                            <w:szCs w:val="16"/>
                          </w:rPr>
                          <w:t>/silo</w:t>
                        </w:r>
                      </w:p>
                    </w:txbxContent>
                  </v:textbox>
                </v:shape>
                <v:shape id="Text Box 2" o:spid="_x0000_s1041" type="#_x0000_t202" style="position:absolute;left:57626;width:15002;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" fillcolor="white [3201]" stroked="f" strokeweight=".5pt">
                  <v:textbox>
                    <w:txbxContent>
                      <w:p w14:paraId="4A4ACF96" w14:textId="6512EDCF" w:rsidR="0051687F" w:rsidRPr="004C42ED" w:rsidRDefault="0051687F" w:rsidP="0051687F">
                        <w:pPr>
                          <w:jc w:val="both"/>
                          <w:rPr>
                            <w:sz w:val="16"/>
                            <w:szCs w:val="16"/>
                          </w:rPr>
                        </w:pPr>
                        <w:r w:rsidRPr="004C42ED">
                          <w:rPr>
                            <w:sz w:val="16"/>
                            <w:szCs w:val="16"/>
                          </w:rPr>
                          <w:t>Máy phân loại màu</w:t>
                        </w:r>
                        <w:r w:rsidR="000E7114" w:rsidRPr="004C42ED">
                          <w:rPr>
                            <w:sz w:val="16"/>
                            <w:szCs w:val="16"/>
                          </w:rPr>
                          <w:t>,</w:t>
                        </w:r>
                        <w:r w:rsidRPr="004C42ED">
                          <w:rPr>
                            <w:sz w:val="16"/>
                            <w:szCs w:val="16"/>
                          </w:rPr>
                          <w:t xml:space="preserve"> năng suất sản xuất 2 -2,5 tấn/giờ</w:t>
                        </w:r>
                      </w:p>
                    </w:txbxContent>
                  </v:textbox>
                </v:shape>
                <v:shape id="Text Box 2" o:spid="_x0000_s1042" type="#_x0000_t202" style="position:absolute;left:69151;top:21050;width:9676;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" fillcolor="white [3201]" stroked="f" strokeweight=".5pt">
                  <v:textbox>
                    <w:txbxContent>
                      <w:p w14:paraId="4AFEAA73" w14:textId="6CB92314" w:rsidR="0051687F" w:rsidRPr="004C42ED" w:rsidRDefault="0051687F" w:rsidP="0051687F">
                        <w:pPr>
                          <w:jc w:val="both"/>
                          <w:rPr>
                            <w:sz w:val="16"/>
                            <w:szCs w:val="16"/>
                          </w:rPr>
                        </w:pPr>
                        <w:r w:rsidRPr="004C42ED">
                          <w:rPr>
                            <w:sz w:val="16"/>
                            <w:szCs w:val="16"/>
                          </w:rPr>
                          <w:t xml:space="preserve">Silo chứa </w:t>
                        </w:r>
                        <w:r w:rsidR="000E7114" w:rsidRPr="004C42ED">
                          <w:rPr>
                            <w:sz w:val="16"/>
                            <w:szCs w:val="16"/>
                          </w:rPr>
                          <w:t>nguyên liệu màu trong suốt, dung tích 20 m</w:t>
                        </w:r>
                        <w:r w:rsidR="000E7114" w:rsidRPr="004C42ED">
                          <w:rPr>
                            <w:sz w:val="16"/>
                            <w:szCs w:val="16"/>
                            <w:vertAlign w:val="superscript"/>
                          </w:rPr>
                          <w:t>3</w:t>
                        </w:r>
                        <w:r w:rsidR="000E7114" w:rsidRPr="004C42ED">
                          <w:rPr>
                            <w:sz w:val="16"/>
                            <w:szCs w:val="16"/>
                          </w:rPr>
                          <w:t>/giờ</w:t>
                        </w:r>
                      </w:p>
                    </w:txbxContent>
                  </v:textbox>
                </v:shape>
                <v:shape id="Text Box 2" o:spid="_x0000_s1043" type="#_x0000_t202" style="position:absolute;left:47675;top:47562;width:9521;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" fillcolor="white [3201]" stroked="f" strokeweight=".5pt">
                  <v:textbox>
                    <w:txbxContent>
                      <w:p w14:paraId="716B3160" w14:textId="5473216D" w:rsidR="00FC7317" w:rsidRPr="004C42ED" w:rsidRDefault="00F939DE" w:rsidP="0051687F">
                        <w:pPr>
                          <w:jc w:val="both"/>
                          <w:rPr>
                            <w:sz w:val="16"/>
                            <w:szCs w:val="16"/>
                          </w:rPr>
                        </w:pPr>
                        <w:r w:rsidRPr="004C42ED">
                          <w:rPr>
                            <w:sz w:val="16"/>
                            <w:szCs w:val="16"/>
                          </w:rPr>
                          <w:t>8 thang nâng</w:t>
                        </w:r>
                        <w:r w:rsidR="00CC7768" w:rsidRPr="004C42ED">
                          <w:rPr>
                            <w:sz w:val="16"/>
                            <w:szCs w:val="16"/>
                          </w:rPr>
                          <w:t xml:space="preserve">, </w:t>
                        </w:r>
                        <w:r w:rsidRPr="004C42ED">
                          <w:rPr>
                            <w:sz w:val="16"/>
                            <w:szCs w:val="16"/>
                          </w:rPr>
                          <w:t>vật liệu thép không gỉ</w:t>
                        </w:r>
                      </w:p>
                    </w:txbxContent>
                  </v:textbox>
                </v:shape>
                <v:shape id="Text Box 2" o:spid="_x0000_s1044" type="#_x0000_t202" style="position:absolute;left:74277;top:50531;width:9521;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" fillcolor="white [3201]" stroked="f" strokeweight=".5pt">
                  <v:textbox>
                    <w:txbxContent>
                      <w:p w14:paraId="6C967C32" w14:textId="038807CB" w:rsidR="00C61AB5" w:rsidRPr="004C42ED" w:rsidRDefault="00C61AB5" w:rsidP="0051687F">
                        <w:pPr>
                          <w:jc w:val="both"/>
                          <w:rPr>
                            <w:sz w:val="16"/>
                            <w:szCs w:val="16"/>
                          </w:rPr>
                        </w:pPr>
                      </w:p>
                    </w:txbxContent>
                  </v:textbox>
                </v:shape>
              </v:group>
            </w:pict>
          </mc:Fallback>
        </mc:AlternateContent>
      </w:r>
      <w:r w:rsidRPr="00E636A3">
        <w:rPr>
          <w:noProof/>
        </w:rPr>
        <w:drawing>
          <wp:anchor distT="0" distB="0" distL="114300" distR="114300" simplePos="0" relativeHeight="251738112" behindDoc="1" locked="0" layoutInCell="1" allowOverlap="1" wp14:anchorId="302C124E" wp14:editId="219E72AE">
            <wp:simplePos x="0" y="0"/>
            <wp:positionH relativeFrom="column">
              <wp:posOffset>234840</wp:posOffset>
            </wp:positionH>
            <wp:positionV relativeFrom="paragraph">
              <wp:posOffset>5080</wp:posOffset>
            </wp:positionV>
            <wp:extent cx="8582660" cy="5382260"/>
            <wp:effectExtent l="0" t="0" r="0" b="2540"/>
            <wp:wrapNone/>
            <wp:docPr id="58141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19668" name=""/>
                    <pic:cNvPicPr/>
                  </pic:nvPicPr>
                  <pic:blipFill>
                    <a:blip r:embed="rId18">
                      <a:extLst>
                        <a:ext uri="{28A0092B-C50C-407E-A947-70E740481C1C}">
                          <a14:useLocalDpi xmlns:a14="http://schemas.microsoft.com/office/drawing/2010/main" val="0"/>
                        </a:ext>
                      </a:extLst>
                    </a:blip>
                    <a:stretch>
                      <a:fillRect/>
                    </a:stretch>
                  </pic:blipFill>
                  <pic:spPr>
                    <a:xfrm>
                      <a:off x="0" y="0"/>
                      <a:ext cx="8582660" cy="5382260"/>
                    </a:xfrm>
                    <a:prstGeom prst="rect">
                      <a:avLst/>
                    </a:prstGeom>
                  </pic:spPr>
                </pic:pic>
              </a:graphicData>
            </a:graphic>
            <wp14:sizeRelH relativeFrom="page">
              <wp14:pctWidth>0</wp14:pctWidth>
            </wp14:sizeRelH>
            <wp14:sizeRelV relativeFrom="page">
              <wp14:pctHeight>0</wp14:pctHeight>
            </wp14:sizeRelV>
          </wp:anchor>
        </w:drawing>
      </w:r>
    </w:p>
    <w:p w14:paraId="4E0AECDE" w14:textId="77777777" w:rsidR="00C61AB5" w:rsidRPr="00E636A3" w:rsidRDefault="00C61AB5" w:rsidP="00125D28">
      <w:pPr>
        <w:spacing w:before="120" w:after="120" w:line="240" w:lineRule="auto"/>
        <w:rPr>
          <w:rFonts w:cs="Times New Roman"/>
          <w:szCs w:val="26"/>
          <w:lang w:eastAsia="ja-JP"/>
        </w:rPr>
      </w:pPr>
    </w:p>
    <w:p w14:paraId="3CD36E37" w14:textId="77777777" w:rsidR="00C61AB5" w:rsidRPr="00E636A3" w:rsidRDefault="00C61AB5" w:rsidP="00125D28">
      <w:pPr>
        <w:spacing w:before="120" w:after="120" w:line="240" w:lineRule="auto"/>
        <w:rPr>
          <w:rFonts w:cs="Times New Roman"/>
          <w:szCs w:val="26"/>
          <w:lang w:eastAsia="ja-JP"/>
        </w:rPr>
      </w:pPr>
    </w:p>
    <w:p w14:paraId="7CEA8051" w14:textId="77777777" w:rsidR="00C61AB5" w:rsidRPr="00E636A3" w:rsidRDefault="00C61AB5" w:rsidP="00125D28">
      <w:pPr>
        <w:spacing w:before="120" w:after="120" w:line="240" w:lineRule="auto"/>
        <w:rPr>
          <w:rFonts w:cs="Times New Roman"/>
          <w:szCs w:val="26"/>
          <w:lang w:eastAsia="ja-JP"/>
        </w:rPr>
      </w:pPr>
    </w:p>
    <w:p w14:paraId="5F7C72D2" w14:textId="77777777" w:rsidR="00C61AB5" w:rsidRPr="00E636A3" w:rsidRDefault="00C61AB5" w:rsidP="00125D28">
      <w:pPr>
        <w:spacing w:before="120" w:after="120" w:line="240" w:lineRule="auto"/>
        <w:rPr>
          <w:rFonts w:cs="Times New Roman"/>
          <w:szCs w:val="26"/>
          <w:lang w:eastAsia="ja-JP"/>
        </w:rPr>
      </w:pPr>
    </w:p>
    <w:p w14:paraId="7A02786F" w14:textId="77777777" w:rsidR="00C61AB5" w:rsidRPr="00E636A3" w:rsidRDefault="00C61AB5" w:rsidP="00125D28">
      <w:pPr>
        <w:spacing w:before="120" w:after="120" w:line="240" w:lineRule="auto"/>
        <w:rPr>
          <w:rFonts w:cs="Times New Roman"/>
          <w:szCs w:val="26"/>
          <w:lang w:eastAsia="ja-JP"/>
        </w:rPr>
      </w:pPr>
    </w:p>
    <w:p w14:paraId="022876D4" w14:textId="77777777" w:rsidR="00C61AB5" w:rsidRPr="00E636A3" w:rsidRDefault="00C61AB5" w:rsidP="00125D28">
      <w:pPr>
        <w:spacing w:before="120" w:after="120" w:line="240" w:lineRule="auto"/>
        <w:rPr>
          <w:rFonts w:cs="Times New Roman"/>
          <w:szCs w:val="26"/>
          <w:lang w:eastAsia="ja-JP"/>
        </w:rPr>
      </w:pPr>
    </w:p>
    <w:p w14:paraId="317AF49C" w14:textId="77777777" w:rsidR="00C61AB5" w:rsidRPr="00E636A3" w:rsidRDefault="00C61AB5" w:rsidP="00125D28">
      <w:pPr>
        <w:spacing w:before="120" w:after="120" w:line="240" w:lineRule="auto"/>
        <w:rPr>
          <w:rFonts w:cs="Times New Roman"/>
          <w:szCs w:val="26"/>
          <w:lang w:eastAsia="ja-JP"/>
        </w:rPr>
      </w:pPr>
    </w:p>
    <w:p w14:paraId="0176B194" w14:textId="77777777" w:rsidR="00C61AB5" w:rsidRPr="00E636A3" w:rsidRDefault="00C61AB5" w:rsidP="00125D28">
      <w:pPr>
        <w:spacing w:before="120" w:after="120" w:line="240" w:lineRule="auto"/>
        <w:rPr>
          <w:rFonts w:cs="Times New Roman"/>
          <w:szCs w:val="26"/>
          <w:lang w:eastAsia="ja-JP"/>
        </w:rPr>
      </w:pPr>
    </w:p>
    <w:p w14:paraId="7B140609" w14:textId="77777777" w:rsidR="00C61AB5" w:rsidRPr="00E636A3" w:rsidRDefault="00C61AB5" w:rsidP="00125D28">
      <w:pPr>
        <w:spacing w:before="120" w:after="120" w:line="240" w:lineRule="auto"/>
        <w:rPr>
          <w:rFonts w:cs="Times New Roman"/>
          <w:szCs w:val="26"/>
          <w:lang w:eastAsia="ja-JP"/>
        </w:rPr>
      </w:pPr>
    </w:p>
    <w:p w14:paraId="76C8D215" w14:textId="77777777" w:rsidR="00C61AB5" w:rsidRPr="00E636A3" w:rsidRDefault="00C61AB5" w:rsidP="00125D28">
      <w:pPr>
        <w:spacing w:before="120" w:after="120" w:line="240" w:lineRule="auto"/>
        <w:rPr>
          <w:rFonts w:cs="Times New Roman"/>
          <w:szCs w:val="26"/>
          <w:lang w:eastAsia="ja-JP"/>
        </w:rPr>
      </w:pPr>
    </w:p>
    <w:p w14:paraId="07C3CCC9" w14:textId="77777777" w:rsidR="00C61AB5" w:rsidRPr="00E636A3" w:rsidRDefault="00C61AB5" w:rsidP="00125D28">
      <w:pPr>
        <w:spacing w:before="120" w:after="120" w:line="240" w:lineRule="auto"/>
        <w:rPr>
          <w:rFonts w:cs="Times New Roman"/>
          <w:szCs w:val="26"/>
          <w:lang w:eastAsia="ja-JP"/>
        </w:rPr>
      </w:pPr>
    </w:p>
    <w:p w14:paraId="2FB869BB" w14:textId="77777777" w:rsidR="00C61AB5" w:rsidRPr="00E636A3" w:rsidRDefault="00C61AB5" w:rsidP="00125D28">
      <w:pPr>
        <w:spacing w:before="120" w:after="120" w:line="240" w:lineRule="auto"/>
        <w:rPr>
          <w:rFonts w:cs="Times New Roman"/>
          <w:szCs w:val="26"/>
          <w:lang w:eastAsia="ja-JP"/>
        </w:rPr>
      </w:pPr>
    </w:p>
    <w:p w14:paraId="7E16B57A" w14:textId="77777777" w:rsidR="00C61AB5" w:rsidRPr="00E636A3" w:rsidRDefault="00C61AB5" w:rsidP="00125D28">
      <w:pPr>
        <w:spacing w:before="120" w:after="120" w:line="240" w:lineRule="auto"/>
        <w:rPr>
          <w:rFonts w:cs="Times New Roman"/>
          <w:szCs w:val="26"/>
          <w:lang w:eastAsia="ja-JP"/>
        </w:rPr>
      </w:pPr>
    </w:p>
    <w:p w14:paraId="69D99D75" w14:textId="77777777" w:rsidR="00C61AB5" w:rsidRPr="00E636A3" w:rsidRDefault="00C61AB5" w:rsidP="00125D28">
      <w:pPr>
        <w:spacing w:before="120" w:after="120" w:line="240" w:lineRule="auto"/>
        <w:rPr>
          <w:rFonts w:cs="Times New Roman"/>
          <w:szCs w:val="26"/>
          <w:lang w:eastAsia="ja-JP"/>
        </w:rPr>
      </w:pPr>
    </w:p>
    <w:p w14:paraId="62B95B01" w14:textId="77777777" w:rsidR="00C61AB5" w:rsidRPr="00E636A3" w:rsidRDefault="00C61AB5" w:rsidP="00125D28">
      <w:pPr>
        <w:spacing w:before="120" w:after="120" w:line="240" w:lineRule="auto"/>
        <w:rPr>
          <w:rFonts w:cs="Times New Roman"/>
          <w:szCs w:val="26"/>
          <w:lang w:eastAsia="ja-JP"/>
        </w:rPr>
      </w:pPr>
    </w:p>
    <w:p w14:paraId="21B53F53" w14:textId="77777777" w:rsidR="00C61AB5" w:rsidRPr="00E636A3" w:rsidRDefault="00C61AB5" w:rsidP="00125D28">
      <w:pPr>
        <w:spacing w:before="120" w:after="120" w:line="240" w:lineRule="auto"/>
        <w:rPr>
          <w:rFonts w:cs="Times New Roman"/>
          <w:szCs w:val="26"/>
          <w:lang w:eastAsia="ja-JP"/>
        </w:rPr>
      </w:pPr>
    </w:p>
    <w:p w14:paraId="31FDAD7D" w14:textId="77777777" w:rsidR="002901AA" w:rsidRPr="00E636A3" w:rsidRDefault="002901AA" w:rsidP="00125D28">
      <w:pPr>
        <w:pStyle w:val="Caption"/>
        <w:spacing w:line="240" w:lineRule="auto"/>
        <w:rPr>
          <w:szCs w:val="26"/>
        </w:rPr>
      </w:pPr>
      <w:bookmarkStart w:id="68" w:name="_Toc140266829"/>
    </w:p>
    <w:p w14:paraId="400C7083" w14:textId="13AAE166" w:rsidR="002901AA" w:rsidRPr="00E636A3" w:rsidRDefault="00F122E2" w:rsidP="00125D28">
      <w:pPr>
        <w:pStyle w:val="Caption"/>
        <w:tabs>
          <w:tab w:val="left" w:pos="12720"/>
        </w:tabs>
        <w:spacing w:line="240" w:lineRule="auto"/>
        <w:jc w:val="left"/>
        <w:rPr>
          <w:szCs w:val="26"/>
        </w:rPr>
      </w:pPr>
      <w:r w:rsidRPr="00E636A3">
        <w:rPr>
          <w:szCs w:val="26"/>
        </w:rPr>
        <w:tab/>
      </w:r>
    </w:p>
    <w:p w14:paraId="4E558704" w14:textId="77777777" w:rsidR="002901AA" w:rsidRPr="00E636A3" w:rsidRDefault="002901AA" w:rsidP="00125D28">
      <w:pPr>
        <w:pStyle w:val="Caption"/>
        <w:spacing w:line="240" w:lineRule="auto"/>
        <w:rPr>
          <w:szCs w:val="26"/>
        </w:rPr>
      </w:pPr>
    </w:p>
    <w:p w14:paraId="790961C0" w14:textId="77777777" w:rsidR="0008614E" w:rsidRPr="00E636A3" w:rsidRDefault="0008614E" w:rsidP="00125D28">
      <w:pPr>
        <w:pStyle w:val="Caption"/>
        <w:spacing w:line="240" w:lineRule="auto"/>
      </w:pPr>
    </w:p>
    <w:p w14:paraId="35EF19C9" w14:textId="6C518D2A" w:rsidR="00C61AB5" w:rsidRPr="00E636A3" w:rsidRDefault="00FA26CA" w:rsidP="00FA26CA">
      <w:pPr>
        <w:pStyle w:val="Caption"/>
        <w:rPr>
          <w:szCs w:val="26"/>
          <w:lang w:eastAsia="ja-JP"/>
        </w:rPr>
      </w:pPr>
      <w:bookmarkStart w:id="69" w:name="_Toc140340350"/>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1</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4</w:t>
      </w:r>
      <w:r w:rsidR="00003F70" w:rsidRPr="00E636A3">
        <w:fldChar w:fldCharType="end"/>
      </w:r>
      <w:r w:rsidRPr="00E636A3">
        <w:t xml:space="preserve"> </w:t>
      </w:r>
      <w:r w:rsidR="00C61AB5" w:rsidRPr="00E636A3">
        <w:rPr>
          <w:szCs w:val="26"/>
        </w:rPr>
        <w:t>Hình ảnh minh họa hệ thống phân loại màu Z</w:t>
      </w:r>
      <w:r w:rsidR="00983E61" w:rsidRPr="00E636A3">
        <w:rPr>
          <w:szCs w:val="26"/>
        </w:rPr>
        <w:t xml:space="preserve"> tự động</w:t>
      </w:r>
      <w:bookmarkEnd w:id="68"/>
      <w:bookmarkEnd w:id="69"/>
    </w:p>
    <w:p w14:paraId="122B3826" w14:textId="7E4C7AA6" w:rsidR="00C61AB5" w:rsidRPr="00E636A3" w:rsidRDefault="00C61AB5" w:rsidP="00125D28">
      <w:pPr>
        <w:tabs>
          <w:tab w:val="left" w:pos="1534"/>
        </w:tabs>
        <w:spacing w:before="120" w:after="120" w:line="240" w:lineRule="auto"/>
        <w:rPr>
          <w:rFonts w:cs="Times New Roman"/>
          <w:szCs w:val="26"/>
          <w:lang w:eastAsia="ja-JP"/>
        </w:rPr>
        <w:sectPr w:rsidR="00C61AB5" w:rsidRPr="00E636A3" w:rsidSect="00780714">
          <w:pgSz w:w="16860" w:h="11920" w:orient="landscape"/>
          <w:pgMar w:top="1134" w:right="1134" w:bottom="1134" w:left="1134" w:header="510" w:footer="454" w:gutter="0"/>
          <w:cols w:space="708"/>
          <w:docGrid w:linePitch="360"/>
        </w:sectPr>
      </w:pPr>
    </w:p>
    <w:p w14:paraId="6B46A965" w14:textId="1D083401" w:rsidR="003507AC" w:rsidRPr="00E636A3" w:rsidRDefault="00971E81" w:rsidP="00962B3C">
      <w:pPr>
        <w:pStyle w:val="inm"/>
        <w:rPr>
          <w:color w:val="auto"/>
        </w:rPr>
      </w:pPr>
      <w:r w:rsidRPr="00E636A3">
        <w:rPr>
          <w:color w:val="auto"/>
        </w:rPr>
        <w:lastRenderedPageBreak/>
        <w:t>Tách và loại bỏ keo</w:t>
      </w:r>
      <w:r w:rsidR="00037E8F" w:rsidRPr="00E636A3">
        <w:rPr>
          <w:color w:val="auto"/>
        </w:rPr>
        <w:t>:</w:t>
      </w:r>
    </w:p>
    <w:p w14:paraId="7F63B5EF" w14:textId="787E64B1" w:rsidR="00037E8F" w:rsidRPr="00E636A3" w:rsidRDefault="00983E61" w:rsidP="00962B3C">
      <w:pPr>
        <w:pStyle w:val="ND"/>
        <w:rPr>
          <w:color w:val="auto"/>
        </w:rPr>
      </w:pPr>
      <w:r w:rsidRPr="00E636A3">
        <w:rPr>
          <w:color w:val="auto"/>
        </w:rPr>
        <w:t>Trên bề mặt phế liệu nhựa sẽ có bám một lượng nhỏ keo dán nhãn, keo dán bao bì, phần keo dán này rất khó loại bỏ bằng phương pháp rửa thông thường trước đó</w:t>
      </w:r>
      <w:r w:rsidR="00037E8F" w:rsidRPr="00E636A3">
        <w:rPr>
          <w:color w:val="auto"/>
        </w:rPr>
        <w:t xml:space="preserve">. </w:t>
      </w:r>
      <w:r w:rsidRPr="00E636A3">
        <w:rPr>
          <w:color w:val="auto"/>
        </w:rPr>
        <w:t>Để tách và loại bỏ lớp keo dán này khỏi bề mặt nguyên liệu nhựa, Công ty sử dụng máy tách và loại bỏ keo tự động. Máy này hoạt động tách và loại bỏ keo dựa trên nguyên lý tách tĩnh điện. Đầu tiên, nguyên liệu nhựa sẽ được tích điện thông qua việc ma sát trong môi trường điện cực. Hiệu ứng ma sát điện sẽ làm xuất hiện các điện tích trái dấu thông qua sự ma sát bề mặt của 02 vật liệu khác nhau. Khi đó, nguyên liệu có điện tích âm hoặc dương sẽ bị kéo về phía của tấm điện cực trái dấu và keo dán cũng tương tự như vậy. Thông qua quá trình tách tĩnh điện, chất thải rắn là keo dán sẽ được thu gom và xử lý cũng với chất thải rắn thông thường tại dự án. Nguyên liệu sau khi tách keo được chuyển về kho trữ hạt.</w:t>
      </w:r>
    </w:p>
    <w:p w14:paraId="4BC42FC5" w14:textId="5DBB8C35" w:rsidR="004C2091" w:rsidRPr="00E636A3" w:rsidRDefault="00365006" w:rsidP="00962B3C">
      <w:pPr>
        <w:pStyle w:val="inm"/>
        <w:rPr>
          <w:color w:val="auto"/>
        </w:rPr>
      </w:pPr>
      <w:r w:rsidRPr="00E636A3">
        <w:rPr>
          <w:color w:val="auto"/>
        </w:rPr>
        <w:t>Kho trữ hạt:</w:t>
      </w:r>
    </w:p>
    <w:p w14:paraId="2BA0E563" w14:textId="55981EEC" w:rsidR="009D189D" w:rsidRPr="00E636A3" w:rsidRDefault="00B23B1A" w:rsidP="00962B3C">
      <w:pPr>
        <w:pStyle w:val="ND"/>
        <w:rPr>
          <w:color w:val="auto"/>
        </w:rPr>
      </w:pPr>
      <w:r w:rsidRPr="00E636A3">
        <w:rPr>
          <w:color w:val="auto"/>
        </w:rPr>
        <w:t xml:space="preserve">Tại kho trữ hạt, nguyên liệu được chứa vào các silo chứa nguyên liệu thô bằng hệ thống thiết bị nâng tự động, nguyên liệu được phân chia và lưu trữ theo nhóm. </w:t>
      </w:r>
      <w:r w:rsidR="00365006" w:rsidRPr="00E636A3">
        <w:rPr>
          <w:color w:val="auto"/>
        </w:rPr>
        <w:t>Tùy vào yêu cầu của khách hàng</w:t>
      </w:r>
      <w:r w:rsidRPr="00E636A3">
        <w:rPr>
          <w:color w:val="auto"/>
        </w:rPr>
        <w:t>, Công ty</w:t>
      </w:r>
      <w:r w:rsidR="00365006" w:rsidRPr="00E636A3">
        <w:rPr>
          <w:color w:val="auto"/>
        </w:rPr>
        <w:t xml:space="preserve"> </w:t>
      </w:r>
      <w:r w:rsidRPr="00E636A3">
        <w:rPr>
          <w:color w:val="auto"/>
        </w:rPr>
        <w:t xml:space="preserve">sẽ </w:t>
      </w:r>
      <w:r w:rsidR="00365006" w:rsidRPr="00E636A3">
        <w:rPr>
          <w:color w:val="auto"/>
        </w:rPr>
        <w:t xml:space="preserve">sử dụng các </w:t>
      </w:r>
      <w:r w:rsidRPr="00E636A3">
        <w:rPr>
          <w:color w:val="auto"/>
        </w:rPr>
        <w:t xml:space="preserve">loại nguyên liệu </w:t>
      </w:r>
      <w:r w:rsidR="00365006" w:rsidRPr="00E636A3">
        <w:rPr>
          <w:color w:val="auto"/>
        </w:rPr>
        <w:t>nhựa có màu khác nhau, đảm bảo</w:t>
      </w:r>
      <w:r w:rsidRPr="00E636A3">
        <w:rPr>
          <w:color w:val="auto"/>
        </w:rPr>
        <w:t xml:space="preserve"> chất lượng sản phẩm đầu ra đáp ứng các yêu cầu về độ thuần của màu sắc</w:t>
      </w:r>
      <w:r w:rsidR="00365006" w:rsidRPr="00E636A3">
        <w:rPr>
          <w:color w:val="auto"/>
        </w:rPr>
        <w:t>.</w:t>
      </w:r>
    </w:p>
    <w:p w14:paraId="35671901" w14:textId="30A95108" w:rsidR="00365006" w:rsidRPr="00E636A3" w:rsidRDefault="002404C2" w:rsidP="00962B3C">
      <w:pPr>
        <w:pStyle w:val="inm"/>
        <w:rPr>
          <w:color w:val="auto"/>
        </w:rPr>
      </w:pPr>
      <w:r w:rsidRPr="00E636A3">
        <w:rPr>
          <w:color w:val="auto"/>
        </w:rPr>
        <w:t>Đùn nhựa:</w:t>
      </w:r>
    </w:p>
    <w:p w14:paraId="1F27665A" w14:textId="6D0C7FEE" w:rsidR="00B23B1A" w:rsidRPr="00E636A3" w:rsidRDefault="00B23B1A" w:rsidP="00962B3C">
      <w:pPr>
        <w:pStyle w:val="ND"/>
        <w:rPr>
          <w:color w:val="auto"/>
        </w:rPr>
      </w:pPr>
      <w:r w:rsidRPr="00E636A3">
        <w:rPr>
          <w:color w:val="auto"/>
        </w:rPr>
        <w:t>Để tạo ra được sản phẩm hạt nhựa cuối cùng, nguyên liệu nhựa phế liệu đã qua xử lý sẽ được phối trộn với bột tạo màu và hạt nhựa nguyên sinh theo tỉ lệ thích hợp dựa trên yêu cầu chất lượng sản phẩm của mỗi đơn hàng. Quá trình trộn liệu này được thực hiện trong bồn trộn đứng, bồn trộn hoạt động hoàn toàn tự động và khép kín.</w:t>
      </w:r>
      <w:r w:rsidR="009B0A92" w:rsidRPr="00E636A3">
        <w:rPr>
          <w:color w:val="auto"/>
        </w:rPr>
        <w:t xml:space="preserve"> </w:t>
      </w:r>
      <w:r w:rsidRPr="00E636A3">
        <w:rPr>
          <w:color w:val="auto"/>
        </w:rPr>
        <w:t>Sau khi phối trộn, n</w:t>
      </w:r>
      <w:r w:rsidR="009B0A92" w:rsidRPr="00E636A3">
        <w:rPr>
          <w:color w:val="auto"/>
        </w:rPr>
        <w:t xml:space="preserve">guyên liệu được cấp vào </w:t>
      </w:r>
      <w:r w:rsidRPr="00E636A3">
        <w:rPr>
          <w:color w:val="auto"/>
        </w:rPr>
        <w:t xml:space="preserve">thiết bị đùn, ép thông qua đường </w:t>
      </w:r>
      <w:r w:rsidR="009B0A92" w:rsidRPr="00E636A3">
        <w:rPr>
          <w:color w:val="auto"/>
        </w:rPr>
        <w:t>ống kín</w:t>
      </w:r>
      <w:r w:rsidRPr="00E636A3">
        <w:rPr>
          <w:color w:val="auto"/>
        </w:rPr>
        <w:t xml:space="preserve"> được kết nối với bộ phận nạp liệu của thiết bị đùn, ép</w:t>
      </w:r>
      <w:r w:rsidR="00E57EBA" w:rsidRPr="00E636A3">
        <w:rPr>
          <w:color w:val="auto"/>
        </w:rPr>
        <w:t xml:space="preserve">. </w:t>
      </w:r>
      <w:r w:rsidRPr="00E636A3">
        <w:rPr>
          <w:color w:val="auto"/>
        </w:rPr>
        <w:t>Thiết bị đùn, ép hoạt động hoàn toàn tự động và được trang bị bộ phận gia nhiệt bằng điện trở. Tùy theo đặc tính vật lý riêng biệt của mỗi loại nguyên liệu, mức nhiệt độ cần gia nhiệt để làm nóng chảy nguyên liệu sẽ khác nhau. Cụ thể: HDPE là 142</w:t>
      </w:r>
      <w:r w:rsidRPr="00E636A3">
        <w:rPr>
          <w:color w:val="auto"/>
          <w:vertAlign w:val="superscript"/>
        </w:rPr>
        <w:t>0</w:t>
      </w:r>
      <w:r w:rsidRPr="00E636A3">
        <w:rPr>
          <w:color w:val="auto"/>
        </w:rPr>
        <w:t>C, PP là 165</w:t>
      </w:r>
      <w:r w:rsidRPr="00E636A3">
        <w:rPr>
          <w:color w:val="auto"/>
          <w:vertAlign w:val="superscript"/>
        </w:rPr>
        <w:t>0</w:t>
      </w:r>
      <w:r w:rsidRPr="00E636A3">
        <w:rPr>
          <w:color w:val="auto"/>
        </w:rPr>
        <w:t>C, PA là 220</w:t>
      </w:r>
      <w:r w:rsidRPr="00E636A3">
        <w:rPr>
          <w:color w:val="auto"/>
          <w:vertAlign w:val="superscript"/>
        </w:rPr>
        <w:t>0</w:t>
      </w:r>
      <w:r w:rsidRPr="00E636A3">
        <w:rPr>
          <w:color w:val="auto"/>
        </w:rPr>
        <w:t>C, ABS là 105</w:t>
      </w:r>
      <w:r w:rsidRPr="00E636A3">
        <w:rPr>
          <w:color w:val="auto"/>
          <w:vertAlign w:val="superscript"/>
        </w:rPr>
        <w:t>0</w:t>
      </w:r>
      <w:r w:rsidRPr="00E636A3">
        <w:rPr>
          <w:color w:val="auto"/>
        </w:rPr>
        <w:t>C, PS là 180</w:t>
      </w:r>
      <w:r w:rsidRPr="00E636A3">
        <w:rPr>
          <w:color w:val="auto"/>
          <w:vertAlign w:val="superscript"/>
        </w:rPr>
        <w:t>0</w:t>
      </w:r>
      <w:r w:rsidRPr="00E636A3">
        <w:rPr>
          <w:color w:val="auto"/>
        </w:rPr>
        <w:t>C. Nguyên liệu sau khi gia nhiệt sẽ hóa dẻo và được bộ phận trục vít của thiết bị đùn ra ngoài. Trước khi ra khỏi nòng định hình của trục vít đùn, nguyên liệu sợi thủy tinh sẽ được bổ sung vào bộ phận tiếp liệu của trục vít. Sợi thủy tinh có nhiệt độ hóa dẻo rất cao &gt;1.200°C, do đó khi sợi thủy tinh được đua vào bộ phận tiếp liệu của trục vít thì sợi vẫn hoàn toàn giữ nguyên được hình dạng ban đầu và được hỗn hợp nguyên liệu nhựa đã hóa dẻo bao bọc x</w:t>
      </w:r>
      <w:r w:rsidR="00B633C2" w:rsidRPr="00E636A3">
        <w:rPr>
          <w:color w:val="auto"/>
        </w:rPr>
        <w:t>u</w:t>
      </w:r>
      <w:r w:rsidRPr="00E636A3">
        <w:rPr>
          <w:color w:val="auto"/>
        </w:rPr>
        <w:t>ng quanh. Sợi thủy tinh là vật liệu chịu nhiệt cao nên vật liệu nhựa được gia cố thêm sợi thủy tinh sẽ được gia cố về nhiệt độ chịu nhiệt cao hơn so với ban đầu. Hỗn hợp nguyên liệu hóa dẻo và sợi thủy tinh được định dạng tại nòng định hình của trục vít theo dạng sợi tròn và rơi xuống máng làm mát bằng nước sạch. Sợi nhựa sau khi qua máng làm mát đã được làm nguội và kết rắn. Công đoạn đùn nhựa làm phát sinh khí thải với thành phần là các hợp chất hóa học bay hơi có trong nguyên liệu nhựa khi gia nhiệt ở nhiệt độ cao. Do đó, Công ty sẽ lắp đặt hệ thống chụp hút để thu gom khí thải phát sinh từ công đoạn này đưa về HTXL khí thải để xử lý đạt quy định trước khi thải ra môi trường. Nước làm mát trong máng sẽ được Công ty sử dụng tuần hoàn và bổ sung định kỳ thay cho lượng nước đã bay hơi trong quá trình trao đổi nhiệt làm mát nhựa. Định kỳ, 02 tuần/lần nước làm mát được Công ty xả bỏ để vệ sinh máng chứa, nước thải từ quá trình xả bỏ nước làm mát được thu gom về HTXL nước thải sản xuất tại dự án để xử lý, sau đó tái sử dụng cho hoạt động sản xuất tại dự án, không thải ra môi trường.</w:t>
      </w:r>
    </w:p>
    <w:p w14:paraId="24FA6E92" w14:textId="372D9B42" w:rsidR="0075658E" w:rsidRPr="00E636A3" w:rsidRDefault="0075658E" w:rsidP="00962B3C">
      <w:pPr>
        <w:pStyle w:val="inm"/>
        <w:rPr>
          <w:color w:val="auto"/>
        </w:rPr>
      </w:pPr>
      <w:r w:rsidRPr="00E636A3">
        <w:rPr>
          <w:color w:val="auto"/>
        </w:rPr>
        <w:t>Tạo hạt</w:t>
      </w:r>
    </w:p>
    <w:p w14:paraId="6077B466" w14:textId="33A55613" w:rsidR="00A259D6" w:rsidRPr="00E636A3" w:rsidRDefault="00A259D6" w:rsidP="00962B3C">
      <w:pPr>
        <w:pStyle w:val="ND"/>
        <w:rPr>
          <w:color w:val="auto"/>
        </w:rPr>
      </w:pPr>
      <w:r w:rsidRPr="00E636A3">
        <w:rPr>
          <w:color w:val="auto"/>
        </w:rPr>
        <w:t xml:space="preserve">Sợi nhựa đã hóa rắn sau khi làm mát được dẫn tự động qua bộ phận cắt tạo hạt. Tùy theo yêu cầu của khách hàng về kích thước của sản phẩm, hạt nhựa sẽ được cài đặt cắt tự động với </w:t>
      </w:r>
      <w:r w:rsidRPr="00E636A3">
        <w:rPr>
          <w:color w:val="auto"/>
        </w:rPr>
        <w:lastRenderedPageBreak/>
        <w:t xml:space="preserve">kích thước khác nhau. Hạt nhựa thành phẩm sau khi cắt sẽ rơi xuống thùng chứa và được hút tự động bằng đường ống dẫn đưa về silo chứa. Từ silo chứa này, hạt nhựa được công nhân xả xuống bao chứa rồi tiến hành đóng gói thành phẩm </w:t>
      </w:r>
      <w:r w:rsidR="00B02274" w:rsidRPr="00E636A3">
        <w:rPr>
          <w:color w:val="auto"/>
        </w:rPr>
        <w:t>lưu kho.</w:t>
      </w:r>
    </w:p>
    <w:p w14:paraId="759941AD" w14:textId="39E30DC4" w:rsidR="00AF6578" w:rsidRPr="00E636A3" w:rsidRDefault="00EE1DE3" w:rsidP="00A74F90">
      <w:pPr>
        <w:pStyle w:val="2NDUNG"/>
      </w:pPr>
      <w:r w:rsidRPr="00E636A3">
        <w:rPr>
          <w:noProof/>
        </w:rPr>
        <w:drawing>
          <wp:inline distT="0" distB="0" distL="0" distR="0" wp14:anchorId="1C3B1A33" wp14:editId="06E796F6">
            <wp:extent cx="6308725" cy="2735580"/>
            <wp:effectExtent l="0" t="0" r="0" b="7620"/>
            <wp:docPr id="138282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28458" name=""/>
                    <pic:cNvPicPr/>
                  </pic:nvPicPr>
                  <pic:blipFill>
                    <a:blip r:embed="rId19">
                      <a:extLst>
                        <a:ext uri="{28A0092B-C50C-407E-A947-70E740481C1C}">
                          <a14:useLocalDpi xmlns:a14="http://schemas.microsoft.com/office/drawing/2010/main" val="0"/>
                        </a:ext>
                      </a:extLst>
                    </a:blip>
                    <a:stretch>
                      <a:fillRect/>
                    </a:stretch>
                  </pic:blipFill>
                  <pic:spPr>
                    <a:xfrm>
                      <a:off x="0" y="0"/>
                      <a:ext cx="6308725" cy="2735580"/>
                    </a:xfrm>
                    <a:prstGeom prst="rect">
                      <a:avLst/>
                    </a:prstGeom>
                  </pic:spPr>
                </pic:pic>
              </a:graphicData>
            </a:graphic>
          </wp:inline>
        </w:drawing>
      </w:r>
    </w:p>
    <w:p w14:paraId="3D0810BA" w14:textId="15138523" w:rsidR="00EE1DE3" w:rsidRPr="00E636A3" w:rsidRDefault="00962B3C" w:rsidP="00962B3C">
      <w:pPr>
        <w:pStyle w:val="Caption"/>
        <w:rPr>
          <w:bCs/>
          <w:i/>
          <w:szCs w:val="26"/>
        </w:rPr>
      </w:pPr>
      <w:bookmarkStart w:id="70" w:name="_Toc140266830"/>
      <w:bookmarkStart w:id="71" w:name="_Toc140340351"/>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1</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5</w:t>
      </w:r>
      <w:r w:rsidR="00003F70" w:rsidRPr="00E636A3">
        <w:fldChar w:fldCharType="end"/>
      </w:r>
      <w:r w:rsidRPr="00E636A3">
        <w:t xml:space="preserve"> </w:t>
      </w:r>
      <w:r w:rsidR="00EE1DE3" w:rsidRPr="00E636A3">
        <w:rPr>
          <w:szCs w:val="26"/>
        </w:rPr>
        <w:t xml:space="preserve">Hình ảnh minh họa </w:t>
      </w:r>
      <w:r w:rsidR="00F2579D" w:rsidRPr="00E636A3">
        <w:rPr>
          <w:szCs w:val="26"/>
        </w:rPr>
        <w:t>dây chuyền ép, đùn và tạo hạt nhựa thành phẩm</w:t>
      </w:r>
      <w:bookmarkEnd w:id="70"/>
      <w:bookmarkEnd w:id="71"/>
      <w:r w:rsidR="00F2579D" w:rsidRPr="00E636A3">
        <w:rPr>
          <w:szCs w:val="26"/>
        </w:rPr>
        <w:t xml:space="preserve"> </w:t>
      </w:r>
    </w:p>
    <w:p w14:paraId="5707190C" w14:textId="33B41099" w:rsidR="00433AB0" w:rsidRPr="00E636A3" w:rsidRDefault="00C327AC" w:rsidP="00962B3C">
      <w:pPr>
        <w:pStyle w:val="inm"/>
        <w:rPr>
          <w:color w:val="auto"/>
        </w:rPr>
      </w:pPr>
      <w:r w:rsidRPr="00E636A3">
        <w:rPr>
          <w:color w:val="auto"/>
        </w:rPr>
        <w:t>Kho trữ hạt thành phẩm:</w:t>
      </w:r>
    </w:p>
    <w:p w14:paraId="5DA820BD" w14:textId="24207D11" w:rsidR="001A0A0B" w:rsidRPr="00E636A3" w:rsidRDefault="00300015" w:rsidP="00962B3C">
      <w:pPr>
        <w:pStyle w:val="ND"/>
        <w:rPr>
          <w:color w:val="auto"/>
        </w:rPr>
      </w:pPr>
      <w:r w:rsidRPr="00E636A3">
        <w:rPr>
          <w:color w:val="auto"/>
        </w:rPr>
        <w:t xml:space="preserve">Sản phẩm </w:t>
      </w:r>
      <w:r w:rsidR="00447B62" w:rsidRPr="00E636A3">
        <w:rPr>
          <w:color w:val="auto"/>
        </w:rPr>
        <w:t xml:space="preserve">sau khi đóng gói được lưu chứa tại kho trữ hạt để </w:t>
      </w:r>
      <w:r w:rsidRPr="00E636A3">
        <w:rPr>
          <w:color w:val="auto"/>
        </w:rPr>
        <w:t>chờ xuất hàng</w:t>
      </w:r>
      <w:r w:rsidR="00447B62" w:rsidRPr="00E636A3">
        <w:rPr>
          <w:color w:val="auto"/>
        </w:rPr>
        <w:t xml:space="preserve"> ra thị trường hoặc chuyển giao cho khách hàng đã đặt trước</w:t>
      </w:r>
      <w:r w:rsidRPr="00E636A3">
        <w:rPr>
          <w:color w:val="auto"/>
        </w:rPr>
        <w:t>.</w:t>
      </w:r>
    </w:p>
    <w:p w14:paraId="301833D7" w14:textId="2A1B7929" w:rsidR="003B092F" w:rsidRPr="00E636A3" w:rsidRDefault="00654F96" w:rsidP="00125D28">
      <w:pPr>
        <w:pStyle w:val="Heading4"/>
        <w:rPr>
          <w:rFonts w:cs="Times New Roman"/>
          <w:szCs w:val="26"/>
          <w:lang w:eastAsia="ja-JP"/>
        </w:rPr>
      </w:pPr>
      <w:bookmarkStart w:id="72" w:name="_Toc139609872"/>
      <w:bookmarkStart w:id="73" w:name="_Toc140340174"/>
      <w:r w:rsidRPr="00E636A3">
        <w:rPr>
          <w:rFonts w:cs="Times New Roman"/>
          <w:szCs w:val="26"/>
          <w:lang w:eastAsia="ja-JP"/>
        </w:rPr>
        <w:t xml:space="preserve">Danh mục máy móc thiết bị </w:t>
      </w:r>
      <w:bookmarkEnd w:id="72"/>
      <w:r w:rsidR="00F06453" w:rsidRPr="00E636A3">
        <w:rPr>
          <w:rFonts w:cs="Times New Roman"/>
          <w:szCs w:val="26"/>
          <w:lang w:eastAsia="ja-JP"/>
        </w:rPr>
        <w:t>của dự án</w:t>
      </w:r>
      <w:bookmarkEnd w:id="73"/>
    </w:p>
    <w:p w14:paraId="4D33D02C" w14:textId="55B313EE" w:rsidR="00654F96" w:rsidRPr="00E636A3" w:rsidRDefault="00654F96" w:rsidP="00962B3C">
      <w:pPr>
        <w:pStyle w:val="ND"/>
        <w:rPr>
          <w:color w:val="auto"/>
        </w:rPr>
      </w:pPr>
      <w:r w:rsidRPr="00E636A3">
        <w:rPr>
          <w:color w:val="auto"/>
        </w:rPr>
        <w:t>Chi tiết máy móc, thiết bị phục vụ sản xuất cho dự án được trình bày tại bảng 1.</w:t>
      </w:r>
      <w:r w:rsidR="009956F9" w:rsidRPr="00E636A3">
        <w:rPr>
          <w:color w:val="auto"/>
        </w:rPr>
        <w:t>5</w:t>
      </w:r>
    </w:p>
    <w:p w14:paraId="177EB69C" w14:textId="542B8BF7" w:rsidR="00207A9B" w:rsidRPr="00E636A3" w:rsidRDefault="00962B3C" w:rsidP="00962B3C">
      <w:pPr>
        <w:pStyle w:val="Caption"/>
        <w:rPr>
          <w:szCs w:val="26"/>
        </w:rPr>
      </w:pPr>
      <w:bookmarkStart w:id="74" w:name="_Toc140340273"/>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w:t>
      </w:r>
      <w:r w:rsidR="0039543C" w:rsidRPr="00E636A3">
        <w:fldChar w:fldCharType="end"/>
      </w:r>
      <w:r w:rsidRPr="00E636A3">
        <w:t xml:space="preserve"> </w:t>
      </w:r>
      <w:r w:rsidR="00207A9B" w:rsidRPr="00E636A3">
        <w:rPr>
          <w:szCs w:val="26"/>
        </w:rPr>
        <w:t>Danh mục máy móc thiết bị phục vụ sản xuất của dự án</w:t>
      </w:r>
      <w:bookmarkEnd w:id="74"/>
    </w:p>
    <w:tbl>
      <w:tblPr>
        <w:tblStyle w:val="TableStyleDefine"/>
        <w:tblW w:w="5000" w:type="pct"/>
        <w:tblLook w:val="04A0" w:firstRow="1" w:lastRow="0" w:firstColumn="1" w:lastColumn="0" w:noHBand="0" w:noVBand="1"/>
      </w:tblPr>
      <w:tblGrid>
        <w:gridCol w:w="616"/>
        <w:gridCol w:w="2638"/>
        <w:gridCol w:w="1135"/>
        <w:gridCol w:w="1268"/>
        <w:gridCol w:w="1628"/>
        <w:gridCol w:w="1227"/>
        <w:gridCol w:w="1413"/>
      </w:tblGrid>
      <w:tr w:rsidR="00E636A3" w:rsidRPr="00E636A3" w14:paraId="310A3CAA" w14:textId="77777777" w:rsidTr="00325251">
        <w:trPr>
          <w:cnfStyle w:val="100000000000" w:firstRow="1" w:lastRow="0" w:firstColumn="0" w:lastColumn="0" w:oddVBand="0" w:evenVBand="0" w:oddHBand="0" w:evenHBand="0" w:firstRowFirstColumn="0" w:firstRowLastColumn="0" w:lastRowFirstColumn="0" w:lastRowLastColumn="0"/>
          <w:trHeight w:val="401"/>
          <w:tblHeader/>
        </w:trPr>
        <w:tc>
          <w:tcPr>
            <w:tcW w:w="310" w:type="pct"/>
            <w:shd w:val="clear" w:color="auto" w:fill="D9D9D9" w:themeFill="background1" w:themeFillShade="D9"/>
            <w:noWrap/>
            <w:hideMark/>
          </w:tcPr>
          <w:p w14:paraId="664AB352" w14:textId="77777777" w:rsidR="004F247C" w:rsidRPr="00E636A3" w:rsidRDefault="004F247C" w:rsidP="00125D28">
            <w:pPr>
              <w:spacing w:before="120" w:after="120"/>
              <w:rPr>
                <w:b/>
                <w:bCs/>
                <w:lang w:eastAsia="ko-KR"/>
              </w:rPr>
            </w:pPr>
            <w:r w:rsidRPr="00E636A3">
              <w:rPr>
                <w:b/>
                <w:bCs/>
                <w:lang w:eastAsia="ko-KR"/>
              </w:rPr>
              <w:t>STT</w:t>
            </w:r>
          </w:p>
        </w:tc>
        <w:tc>
          <w:tcPr>
            <w:tcW w:w="1329" w:type="pct"/>
            <w:shd w:val="clear" w:color="auto" w:fill="D9D9D9" w:themeFill="background1" w:themeFillShade="D9"/>
            <w:hideMark/>
          </w:tcPr>
          <w:p w14:paraId="5ACE4719" w14:textId="77777777" w:rsidR="004F247C" w:rsidRPr="00E636A3" w:rsidRDefault="004F247C" w:rsidP="00125D28">
            <w:pPr>
              <w:spacing w:before="120" w:after="120"/>
              <w:rPr>
                <w:b/>
                <w:bCs/>
                <w:lang w:eastAsia="ko-KR"/>
              </w:rPr>
            </w:pPr>
            <w:r w:rsidRPr="00E636A3">
              <w:rPr>
                <w:b/>
                <w:bCs/>
                <w:lang w:eastAsia="ko-KR"/>
              </w:rPr>
              <w:t>Danh mục máy móc thiết bị</w:t>
            </w:r>
          </w:p>
        </w:tc>
        <w:tc>
          <w:tcPr>
            <w:tcW w:w="572" w:type="pct"/>
            <w:shd w:val="clear" w:color="auto" w:fill="D9D9D9" w:themeFill="background1" w:themeFillShade="D9"/>
            <w:noWrap/>
            <w:hideMark/>
          </w:tcPr>
          <w:p w14:paraId="368A8304" w14:textId="77777777" w:rsidR="004F247C" w:rsidRPr="00E636A3" w:rsidRDefault="004F247C" w:rsidP="00125D28">
            <w:pPr>
              <w:spacing w:before="120" w:after="120"/>
              <w:rPr>
                <w:b/>
                <w:bCs/>
                <w:lang w:eastAsia="ko-KR"/>
              </w:rPr>
            </w:pPr>
            <w:r w:rsidRPr="00E636A3">
              <w:rPr>
                <w:b/>
                <w:bCs/>
                <w:lang w:eastAsia="ko-KR"/>
              </w:rPr>
              <w:t>ĐVT</w:t>
            </w:r>
          </w:p>
        </w:tc>
        <w:tc>
          <w:tcPr>
            <w:tcW w:w="639" w:type="pct"/>
            <w:shd w:val="clear" w:color="auto" w:fill="D9D9D9" w:themeFill="background1" w:themeFillShade="D9"/>
            <w:hideMark/>
          </w:tcPr>
          <w:p w14:paraId="7AD110BC" w14:textId="77777777" w:rsidR="004F247C" w:rsidRPr="00E636A3" w:rsidRDefault="004F247C" w:rsidP="00125D28">
            <w:pPr>
              <w:spacing w:before="120" w:after="120"/>
              <w:rPr>
                <w:b/>
                <w:bCs/>
                <w:lang w:eastAsia="ko-KR"/>
              </w:rPr>
            </w:pPr>
            <w:r w:rsidRPr="00E636A3">
              <w:rPr>
                <w:b/>
                <w:bCs/>
                <w:lang w:eastAsia="ko-KR"/>
              </w:rPr>
              <w:t>Số lượng</w:t>
            </w:r>
          </w:p>
        </w:tc>
        <w:tc>
          <w:tcPr>
            <w:tcW w:w="820" w:type="pct"/>
            <w:shd w:val="clear" w:color="auto" w:fill="D9D9D9" w:themeFill="background1" w:themeFillShade="D9"/>
          </w:tcPr>
          <w:p w14:paraId="417BE5CC" w14:textId="77777777" w:rsidR="004F247C" w:rsidRPr="00E636A3" w:rsidRDefault="004F247C" w:rsidP="00125D28">
            <w:pPr>
              <w:spacing w:before="120" w:after="120"/>
              <w:rPr>
                <w:b/>
                <w:bCs/>
                <w:lang w:eastAsia="ko-KR"/>
              </w:rPr>
            </w:pPr>
            <w:r w:rsidRPr="00E636A3">
              <w:rPr>
                <w:b/>
                <w:bCs/>
                <w:lang w:eastAsia="ko-KR"/>
              </w:rPr>
              <w:t>Công suất</w:t>
            </w:r>
            <w:r w:rsidRPr="00E636A3">
              <w:rPr>
                <w:b/>
                <w:bCs/>
                <w:lang w:eastAsia="ko-KR"/>
              </w:rPr>
              <w:br/>
              <w:t>(Kw)</w:t>
            </w:r>
          </w:p>
        </w:tc>
        <w:tc>
          <w:tcPr>
            <w:tcW w:w="618" w:type="pct"/>
            <w:shd w:val="clear" w:color="auto" w:fill="D9D9D9" w:themeFill="background1" w:themeFillShade="D9"/>
          </w:tcPr>
          <w:p w14:paraId="492B935B" w14:textId="77777777" w:rsidR="004F247C" w:rsidRPr="00E636A3" w:rsidRDefault="004F247C" w:rsidP="00125D28">
            <w:pPr>
              <w:spacing w:before="120" w:after="120"/>
              <w:rPr>
                <w:b/>
                <w:bCs/>
                <w:lang w:eastAsia="ko-KR"/>
              </w:rPr>
            </w:pPr>
            <w:r w:rsidRPr="00E636A3">
              <w:rPr>
                <w:b/>
                <w:bCs/>
                <w:lang w:eastAsia="ko-KR"/>
              </w:rPr>
              <w:t>Xuất xứ</w:t>
            </w:r>
          </w:p>
        </w:tc>
        <w:tc>
          <w:tcPr>
            <w:tcW w:w="711" w:type="pct"/>
            <w:shd w:val="clear" w:color="auto" w:fill="D9D9D9" w:themeFill="background1" w:themeFillShade="D9"/>
          </w:tcPr>
          <w:p w14:paraId="27C0F881" w14:textId="77777777" w:rsidR="004F247C" w:rsidRPr="00E636A3" w:rsidRDefault="004F247C" w:rsidP="00125D28">
            <w:pPr>
              <w:spacing w:before="120" w:after="120"/>
              <w:rPr>
                <w:b/>
                <w:bCs/>
                <w:lang w:eastAsia="ko-KR"/>
              </w:rPr>
            </w:pPr>
            <w:r w:rsidRPr="00E636A3">
              <w:rPr>
                <w:b/>
                <w:bCs/>
                <w:lang w:eastAsia="ko-KR"/>
              </w:rPr>
              <w:t>Tình trạng máy</w:t>
            </w:r>
          </w:p>
        </w:tc>
      </w:tr>
      <w:tr w:rsidR="00E636A3" w:rsidRPr="00E636A3" w14:paraId="4F074205" w14:textId="77777777" w:rsidTr="009516F7">
        <w:trPr>
          <w:trHeight w:val="278"/>
        </w:trPr>
        <w:tc>
          <w:tcPr>
            <w:tcW w:w="310" w:type="pct"/>
            <w:noWrap/>
            <w:vAlign w:val="center"/>
          </w:tcPr>
          <w:p w14:paraId="70C60A64" w14:textId="77777777" w:rsidR="004F247C" w:rsidRPr="00E636A3" w:rsidRDefault="004F247C" w:rsidP="00125D28">
            <w:pPr>
              <w:spacing w:before="120" w:after="120"/>
              <w:jc w:val="center"/>
              <w:rPr>
                <w:b/>
                <w:lang w:eastAsia="ko-KR"/>
              </w:rPr>
            </w:pPr>
            <w:r w:rsidRPr="00E636A3">
              <w:rPr>
                <w:b/>
                <w:lang w:eastAsia="ko-KR"/>
              </w:rPr>
              <w:t>I</w:t>
            </w:r>
          </w:p>
        </w:tc>
        <w:tc>
          <w:tcPr>
            <w:tcW w:w="4690" w:type="pct"/>
            <w:gridSpan w:val="6"/>
            <w:vAlign w:val="center"/>
          </w:tcPr>
          <w:p w14:paraId="788986DA" w14:textId="77777777" w:rsidR="004F247C" w:rsidRPr="00E636A3" w:rsidRDefault="004F247C" w:rsidP="00125D28">
            <w:pPr>
              <w:spacing w:before="120" w:after="120"/>
              <w:rPr>
                <w:b/>
                <w:lang w:eastAsia="ko-KR"/>
              </w:rPr>
            </w:pPr>
            <w:r w:rsidRPr="00E636A3">
              <w:rPr>
                <w:b/>
                <w:lang w:eastAsia="ko-KR"/>
              </w:rPr>
              <w:t>Hệ thống làm sạch nguyên liệu</w:t>
            </w:r>
          </w:p>
        </w:tc>
      </w:tr>
      <w:tr w:rsidR="00E636A3" w:rsidRPr="00E636A3" w14:paraId="4BAC1377" w14:textId="77777777" w:rsidTr="00325251">
        <w:trPr>
          <w:trHeight w:val="278"/>
        </w:trPr>
        <w:tc>
          <w:tcPr>
            <w:tcW w:w="310" w:type="pct"/>
            <w:noWrap/>
            <w:vAlign w:val="center"/>
          </w:tcPr>
          <w:p w14:paraId="647C9826"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1AE5DDF2" w14:textId="77777777" w:rsidR="004F247C" w:rsidRPr="00E636A3" w:rsidRDefault="004F247C" w:rsidP="00125D28">
            <w:pPr>
              <w:spacing w:before="120" w:after="120"/>
              <w:jc w:val="both"/>
              <w:rPr>
                <w:lang w:eastAsia="ko-KR"/>
              </w:rPr>
            </w:pPr>
            <w:r w:rsidRPr="00E636A3">
              <w:rPr>
                <w:lang w:eastAsia="ko-KR"/>
              </w:rPr>
              <w:t>Băng tải</w:t>
            </w:r>
          </w:p>
        </w:tc>
        <w:tc>
          <w:tcPr>
            <w:tcW w:w="572" w:type="pct"/>
            <w:noWrap/>
            <w:vAlign w:val="center"/>
          </w:tcPr>
          <w:p w14:paraId="7F805537"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79522A0B" w14:textId="77777777" w:rsidR="004F247C" w:rsidRPr="00E636A3" w:rsidRDefault="004F247C" w:rsidP="00125D28">
            <w:pPr>
              <w:spacing w:before="120" w:after="120"/>
              <w:jc w:val="center"/>
              <w:rPr>
                <w:bCs/>
                <w:lang w:eastAsia="ko-KR"/>
              </w:rPr>
            </w:pPr>
            <w:r w:rsidRPr="00E636A3">
              <w:rPr>
                <w:bCs/>
                <w:lang w:eastAsia="ko-KR"/>
              </w:rPr>
              <w:t>02</w:t>
            </w:r>
          </w:p>
        </w:tc>
        <w:tc>
          <w:tcPr>
            <w:tcW w:w="820" w:type="pct"/>
            <w:noWrap/>
            <w:vAlign w:val="center"/>
          </w:tcPr>
          <w:p w14:paraId="6023ECFE" w14:textId="77777777" w:rsidR="004F247C" w:rsidRPr="00E636A3" w:rsidRDefault="004F247C" w:rsidP="00125D28">
            <w:pPr>
              <w:spacing w:before="120" w:after="120"/>
              <w:jc w:val="center"/>
              <w:rPr>
                <w:lang w:eastAsia="ko-KR"/>
              </w:rPr>
            </w:pPr>
            <w:r w:rsidRPr="00E636A3">
              <w:rPr>
                <w:lang w:eastAsia="ko-KR"/>
              </w:rPr>
              <w:t>5,5kw</w:t>
            </w:r>
          </w:p>
        </w:tc>
        <w:tc>
          <w:tcPr>
            <w:tcW w:w="618" w:type="pct"/>
          </w:tcPr>
          <w:p w14:paraId="5D47B5FF"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231DDCCB"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747488FA" w14:textId="77777777" w:rsidTr="00325251">
        <w:trPr>
          <w:trHeight w:val="278"/>
        </w:trPr>
        <w:tc>
          <w:tcPr>
            <w:tcW w:w="310" w:type="pct"/>
            <w:noWrap/>
            <w:vAlign w:val="center"/>
          </w:tcPr>
          <w:p w14:paraId="23738D28"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22FAF19A" w14:textId="77777777" w:rsidR="004F247C" w:rsidRPr="00E636A3" w:rsidRDefault="004F247C" w:rsidP="00125D28">
            <w:pPr>
              <w:spacing w:before="120" w:after="120"/>
              <w:jc w:val="both"/>
              <w:rPr>
                <w:lang w:eastAsia="ko-KR"/>
              </w:rPr>
            </w:pPr>
            <w:r w:rsidRPr="00E636A3">
              <w:rPr>
                <w:lang w:eastAsia="ko-KR"/>
              </w:rPr>
              <w:t>Máy băm</w:t>
            </w:r>
          </w:p>
        </w:tc>
        <w:tc>
          <w:tcPr>
            <w:tcW w:w="572" w:type="pct"/>
            <w:noWrap/>
            <w:vAlign w:val="center"/>
          </w:tcPr>
          <w:p w14:paraId="10137205"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5509F1D2"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798EF47B" w14:textId="43F62432" w:rsidR="004F247C" w:rsidRPr="00E636A3" w:rsidRDefault="006328E9" w:rsidP="00125D28">
            <w:pPr>
              <w:spacing w:before="120" w:after="120"/>
              <w:jc w:val="center"/>
              <w:rPr>
                <w:lang w:eastAsia="ko-KR"/>
              </w:rPr>
            </w:pPr>
            <w:r w:rsidRPr="00E636A3">
              <w:rPr>
                <w:lang w:eastAsia="ko-KR"/>
              </w:rPr>
              <w:t>90</w:t>
            </w:r>
            <w:r w:rsidR="004F247C" w:rsidRPr="00E636A3">
              <w:rPr>
                <w:lang w:eastAsia="ko-KR"/>
              </w:rPr>
              <w:t>kw</w:t>
            </w:r>
          </w:p>
        </w:tc>
        <w:tc>
          <w:tcPr>
            <w:tcW w:w="618" w:type="pct"/>
          </w:tcPr>
          <w:p w14:paraId="7C4601CD"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24BFFDB3"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1DBD7020" w14:textId="77777777" w:rsidTr="00325251">
        <w:trPr>
          <w:trHeight w:val="278"/>
        </w:trPr>
        <w:tc>
          <w:tcPr>
            <w:tcW w:w="310" w:type="pct"/>
            <w:noWrap/>
            <w:vAlign w:val="center"/>
          </w:tcPr>
          <w:p w14:paraId="35B7CD91"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6755F922" w14:textId="77777777" w:rsidR="004F247C" w:rsidRPr="00E636A3" w:rsidRDefault="004F247C" w:rsidP="00125D28">
            <w:pPr>
              <w:spacing w:before="120" w:after="120"/>
              <w:jc w:val="both"/>
              <w:rPr>
                <w:lang w:eastAsia="ko-KR"/>
              </w:rPr>
            </w:pPr>
            <w:r w:rsidRPr="00E636A3">
              <w:rPr>
                <w:lang w:eastAsia="ko-KR"/>
              </w:rPr>
              <w:t>Băng tải</w:t>
            </w:r>
          </w:p>
        </w:tc>
        <w:tc>
          <w:tcPr>
            <w:tcW w:w="572" w:type="pct"/>
            <w:noWrap/>
            <w:vAlign w:val="center"/>
          </w:tcPr>
          <w:p w14:paraId="684375CD"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7F0B1B40" w14:textId="77777777" w:rsidR="004F247C" w:rsidRPr="00E636A3" w:rsidRDefault="004F247C" w:rsidP="00125D28">
            <w:pPr>
              <w:spacing w:before="120" w:after="120"/>
              <w:jc w:val="center"/>
              <w:rPr>
                <w:bCs/>
                <w:lang w:eastAsia="ko-KR"/>
              </w:rPr>
            </w:pPr>
            <w:r w:rsidRPr="00E636A3">
              <w:rPr>
                <w:bCs/>
                <w:lang w:eastAsia="ko-KR"/>
              </w:rPr>
              <w:t>02</w:t>
            </w:r>
          </w:p>
        </w:tc>
        <w:tc>
          <w:tcPr>
            <w:tcW w:w="820" w:type="pct"/>
            <w:noWrap/>
            <w:vAlign w:val="center"/>
          </w:tcPr>
          <w:p w14:paraId="68216806" w14:textId="77777777" w:rsidR="004F247C" w:rsidRPr="00E636A3" w:rsidRDefault="004F247C" w:rsidP="00125D28">
            <w:pPr>
              <w:spacing w:before="120" w:after="120"/>
              <w:jc w:val="center"/>
              <w:rPr>
                <w:lang w:eastAsia="ko-KR"/>
              </w:rPr>
            </w:pPr>
            <w:r w:rsidRPr="00E636A3">
              <w:rPr>
                <w:lang w:eastAsia="ko-KR"/>
              </w:rPr>
              <w:t>4kw</w:t>
            </w:r>
          </w:p>
        </w:tc>
        <w:tc>
          <w:tcPr>
            <w:tcW w:w="618" w:type="pct"/>
          </w:tcPr>
          <w:p w14:paraId="64A09F18"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010451A9"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4CF7B5CE" w14:textId="77777777" w:rsidTr="00325251">
        <w:trPr>
          <w:trHeight w:val="278"/>
        </w:trPr>
        <w:tc>
          <w:tcPr>
            <w:tcW w:w="310" w:type="pct"/>
            <w:noWrap/>
            <w:vAlign w:val="center"/>
          </w:tcPr>
          <w:p w14:paraId="07834A28"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52C086EE" w14:textId="77777777" w:rsidR="004F247C" w:rsidRPr="00E636A3" w:rsidRDefault="004F247C" w:rsidP="00125D28">
            <w:pPr>
              <w:spacing w:before="120" w:after="120"/>
              <w:jc w:val="both"/>
              <w:rPr>
                <w:lang w:eastAsia="ko-KR"/>
              </w:rPr>
            </w:pPr>
            <w:r w:rsidRPr="00E636A3">
              <w:rPr>
                <w:lang w:eastAsia="ko-KR"/>
              </w:rPr>
              <w:t>Máy tách từ</w:t>
            </w:r>
          </w:p>
        </w:tc>
        <w:tc>
          <w:tcPr>
            <w:tcW w:w="572" w:type="pct"/>
            <w:noWrap/>
            <w:vAlign w:val="center"/>
          </w:tcPr>
          <w:p w14:paraId="3F0548F7"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48CD0E7C"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7DB19451" w14:textId="77777777" w:rsidR="004F247C" w:rsidRPr="00E636A3" w:rsidRDefault="004F247C" w:rsidP="00125D28">
            <w:pPr>
              <w:spacing w:before="120" w:after="120"/>
              <w:jc w:val="center"/>
              <w:rPr>
                <w:lang w:eastAsia="ko-KR"/>
              </w:rPr>
            </w:pPr>
            <w:r w:rsidRPr="00E636A3">
              <w:rPr>
                <w:lang w:eastAsia="ko-KR"/>
              </w:rPr>
              <w:t>1,5kw</w:t>
            </w:r>
          </w:p>
        </w:tc>
        <w:tc>
          <w:tcPr>
            <w:tcW w:w="618" w:type="pct"/>
          </w:tcPr>
          <w:p w14:paraId="2093EF7F"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6657AF94"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50D2A084" w14:textId="77777777" w:rsidTr="00325251">
        <w:trPr>
          <w:trHeight w:val="278"/>
        </w:trPr>
        <w:tc>
          <w:tcPr>
            <w:tcW w:w="310" w:type="pct"/>
            <w:noWrap/>
            <w:vAlign w:val="center"/>
          </w:tcPr>
          <w:p w14:paraId="56066F09"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4FDE85E2" w14:textId="77777777" w:rsidR="004F247C" w:rsidRPr="00E636A3" w:rsidRDefault="004F247C" w:rsidP="00125D28">
            <w:pPr>
              <w:spacing w:before="120" w:after="120"/>
              <w:jc w:val="both"/>
              <w:rPr>
                <w:lang w:eastAsia="ko-KR"/>
              </w:rPr>
            </w:pPr>
            <w:r w:rsidRPr="00E636A3">
              <w:rPr>
                <w:lang w:eastAsia="ko-KR"/>
              </w:rPr>
              <w:t>Máy băm</w:t>
            </w:r>
          </w:p>
        </w:tc>
        <w:tc>
          <w:tcPr>
            <w:tcW w:w="572" w:type="pct"/>
            <w:noWrap/>
            <w:vAlign w:val="center"/>
          </w:tcPr>
          <w:p w14:paraId="26C3123C"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249F4730"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0D7AC98B" w14:textId="3D1391FC" w:rsidR="004F247C" w:rsidRPr="00E636A3" w:rsidRDefault="004F247C" w:rsidP="00125D28">
            <w:pPr>
              <w:spacing w:before="120" w:after="120"/>
              <w:jc w:val="center"/>
              <w:rPr>
                <w:lang w:eastAsia="ko-KR"/>
              </w:rPr>
            </w:pPr>
            <w:r w:rsidRPr="00E636A3">
              <w:rPr>
                <w:lang w:eastAsia="ko-KR"/>
              </w:rPr>
              <w:t>7.5kw</w:t>
            </w:r>
            <w:r w:rsidR="006328E9" w:rsidRPr="00E636A3">
              <w:rPr>
                <w:lang w:eastAsia="ko-KR"/>
              </w:rPr>
              <w:t xml:space="preserve"> - 90kw</w:t>
            </w:r>
          </w:p>
        </w:tc>
        <w:tc>
          <w:tcPr>
            <w:tcW w:w="618" w:type="pct"/>
          </w:tcPr>
          <w:p w14:paraId="3A928973"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22AFE436"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059880D4" w14:textId="77777777" w:rsidTr="00325251">
        <w:trPr>
          <w:trHeight w:val="278"/>
        </w:trPr>
        <w:tc>
          <w:tcPr>
            <w:tcW w:w="310" w:type="pct"/>
            <w:noWrap/>
            <w:vAlign w:val="center"/>
          </w:tcPr>
          <w:p w14:paraId="3B64CAEF"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24CA0AA4" w14:textId="77777777" w:rsidR="004F247C" w:rsidRPr="00E636A3" w:rsidRDefault="004F247C" w:rsidP="00125D28">
            <w:pPr>
              <w:spacing w:before="120" w:after="120"/>
              <w:jc w:val="both"/>
              <w:rPr>
                <w:lang w:eastAsia="ko-KR"/>
              </w:rPr>
            </w:pPr>
            <w:r w:rsidRPr="00E636A3">
              <w:rPr>
                <w:lang w:eastAsia="ko-KR"/>
              </w:rPr>
              <w:t xml:space="preserve">Bể nước rửa, lắng </w:t>
            </w:r>
          </w:p>
        </w:tc>
        <w:tc>
          <w:tcPr>
            <w:tcW w:w="572" w:type="pct"/>
            <w:noWrap/>
            <w:vAlign w:val="center"/>
          </w:tcPr>
          <w:p w14:paraId="76070AEB"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073AD54E"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7715D598" w14:textId="77777777" w:rsidR="004F247C" w:rsidRPr="00E636A3" w:rsidRDefault="004F247C" w:rsidP="00125D28">
            <w:pPr>
              <w:spacing w:before="120" w:after="120"/>
              <w:jc w:val="center"/>
              <w:rPr>
                <w:lang w:eastAsia="ko-KR"/>
              </w:rPr>
            </w:pPr>
            <w:r w:rsidRPr="00E636A3">
              <w:rPr>
                <w:lang w:eastAsia="ko-KR"/>
              </w:rPr>
              <w:t>4,4kw</w:t>
            </w:r>
          </w:p>
        </w:tc>
        <w:tc>
          <w:tcPr>
            <w:tcW w:w="618" w:type="pct"/>
          </w:tcPr>
          <w:p w14:paraId="1BB01445"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4D064BD8"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3925756F" w14:textId="77777777" w:rsidTr="00325251">
        <w:trPr>
          <w:trHeight w:val="278"/>
        </w:trPr>
        <w:tc>
          <w:tcPr>
            <w:tcW w:w="310" w:type="pct"/>
            <w:noWrap/>
            <w:vAlign w:val="center"/>
          </w:tcPr>
          <w:p w14:paraId="4692F2F2"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0E7F1505" w14:textId="77777777" w:rsidR="004F247C" w:rsidRPr="00E636A3" w:rsidRDefault="004F247C" w:rsidP="00125D28">
            <w:pPr>
              <w:spacing w:before="120" w:after="120"/>
              <w:jc w:val="both"/>
              <w:rPr>
                <w:lang w:eastAsia="ko-KR"/>
              </w:rPr>
            </w:pPr>
            <w:r w:rsidRPr="00E636A3">
              <w:rPr>
                <w:lang w:eastAsia="ko-KR"/>
              </w:rPr>
              <w:t>Máy rửa ma sát</w:t>
            </w:r>
          </w:p>
        </w:tc>
        <w:tc>
          <w:tcPr>
            <w:tcW w:w="572" w:type="pct"/>
            <w:noWrap/>
            <w:vAlign w:val="center"/>
          </w:tcPr>
          <w:p w14:paraId="3C5611E5"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4CF9570E" w14:textId="77777777" w:rsidR="004F247C" w:rsidRPr="00E636A3" w:rsidRDefault="004F247C" w:rsidP="00125D28">
            <w:pPr>
              <w:spacing w:before="120" w:after="120"/>
              <w:jc w:val="center"/>
              <w:rPr>
                <w:bCs/>
                <w:lang w:eastAsia="ko-KR"/>
              </w:rPr>
            </w:pPr>
            <w:r w:rsidRPr="00E636A3">
              <w:rPr>
                <w:bCs/>
                <w:lang w:eastAsia="ko-KR"/>
              </w:rPr>
              <w:t>02</w:t>
            </w:r>
          </w:p>
        </w:tc>
        <w:tc>
          <w:tcPr>
            <w:tcW w:w="820" w:type="pct"/>
            <w:noWrap/>
            <w:vAlign w:val="center"/>
          </w:tcPr>
          <w:p w14:paraId="148D9E43" w14:textId="77777777" w:rsidR="004F247C" w:rsidRPr="00E636A3" w:rsidRDefault="004F247C" w:rsidP="00125D28">
            <w:pPr>
              <w:spacing w:before="120" w:after="120"/>
              <w:jc w:val="center"/>
              <w:rPr>
                <w:lang w:eastAsia="ko-KR"/>
              </w:rPr>
            </w:pPr>
            <w:r w:rsidRPr="00E636A3">
              <w:rPr>
                <w:lang w:eastAsia="ko-KR"/>
              </w:rPr>
              <w:t>11kw</w:t>
            </w:r>
          </w:p>
        </w:tc>
        <w:tc>
          <w:tcPr>
            <w:tcW w:w="618" w:type="pct"/>
          </w:tcPr>
          <w:p w14:paraId="17FD3294"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678A211E"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5211DCC5" w14:textId="77777777" w:rsidTr="00325251">
        <w:trPr>
          <w:trHeight w:val="278"/>
        </w:trPr>
        <w:tc>
          <w:tcPr>
            <w:tcW w:w="310" w:type="pct"/>
            <w:noWrap/>
            <w:vAlign w:val="center"/>
          </w:tcPr>
          <w:p w14:paraId="6D16EEA0"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23CD5F05" w14:textId="77777777" w:rsidR="004F247C" w:rsidRPr="00E636A3" w:rsidRDefault="004F247C" w:rsidP="00125D28">
            <w:pPr>
              <w:spacing w:before="120" w:after="120"/>
              <w:jc w:val="both"/>
              <w:rPr>
                <w:lang w:eastAsia="ko-KR"/>
              </w:rPr>
            </w:pPr>
            <w:r w:rsidRPr="00E636A3">
              <w:rPr>
                <w:lang w:eastAsia="ko-KR"/>
              </w:rPr>
              <w:t>Máy nghiền</w:t>
            </w:r>
          </w:p>
        </w:tc>
        <w:tc>
          <w:tcPr>
            <w:tcW w:w="572" w:type="pct"/>
            <w:noWrap/>
            <w:vAlign w:val="center"/>
          </w:tcPr>
          <w:p w14:paraId="18C31611"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0F323616"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1451AE68" w14:textId="30D80F5A" w:rsidR="004F247C" w:rsidRPr="00E636A3" w:rsidRDefault="004F247C" w:rsidP="00125D28">
            <w:pPr>
              <w:spacing w:before="120" w:after="120"/>
              <w:rPr>
                <w:lang w:eastAsia="ko-KR"/>
              </w:rPr>
            </w:pPr>
            <w:r w:rsidRPr="00E636A3">
              <w:rPr>
                <w:bCs/>
                <w:lang w:eastAsia="ko-KR"/>
              </w:rPr>
              <w:t>22kw</w:t>
            </w:r>
            <w:r w:rsidR="004D0F81" w:rsidRPr="00E636A3">
              <w:rPr>
                <w:bCs/>
                <w:lang w:eastAsia="ko-KR"/>
              </w:rPr>
              <w:t xml:space="preserve"> - 132kw</w:t>
            </w:r>
          </w:p>
        </w:tc>
        <w:tc>
          <w:tcPr>
            <w:tcW w:w="618" w:type="pct"/>
          </w:tcPr>
          <w:p w14:paraId="1C9C790A"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39DC4362"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1B6FB14A" w14:textId="77777777" w:rsidTr="00325251">
        <w:trPr>
          <w:trHeight w:val="278"/>
        </w:trPr>
        <w:tc>
          <w:tcPr>
            <w:tcW w:w="310" w:type="pct"/>
            <w:noWrap/>
            <w:vAlign w:val="center"/>
          </w:tcPr>
          <w:p w14:paraId="124F4710"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0665EDF5" w14:textId="77777777" w:rsidR="004F247C" w:rsidRPr="00E636A3" w:rsidRDefault="004F247C" w:rsidP="00125D28">
            <w:pPr>
              <w:spacing w:before="120" w:after="120"/>
              <w:jc w:val="both"/>
              <w:rPr>
                <w:lang w:eastAsia="ko-KR"/>
              </w:rPr>
            </w:pPr>
            <w:r w:rsidRPr="00E636A3">
              <w:rPr>
                <w:lang w:eastAsia="ko-KR"/>
              </w:rPr>
              <w:t>Vít tải</w:t>
            </w:r>
          </w:p>
        </w:tc>
        <w:tc>
          <w:tcPr>
            <w:tcW w:w="572" w:type="pct"/>
            <w:noWrap/>
            <w:vAlign w:val="center"/>
          </w:tcPr>
          <w:p w14:paraId="0F668BE0"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6C10C8DE"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5AF6EB33" w14:textId="77777777" w:rsidR="004F247C" w:rsidRPr="00E636A3" w:rsidRDefault="004F247C" w:rsidP="00125D28">
            <w:pPr>
              <w:spacing w:before="120" w:after="120"/>
              <w:jc w:val="center"/>
              <w:rPr>
                <w:lang w:eastAsia="ko-KR"/>
              </w:rPr>
            </w:pPr>
            <w:r w:rsidRPr="00E636A3">
              <w:rPr>
                <w:lang w:eastAsia="ko-KR"/>
              </w:rPr>
              <w:t>3kw</w:t>
            </w:r>
          </w:p>
        </w:tc>
        <w:tc>
          <w:tcPr>
            <w:tcW w:w="618" w:type="pct"/>
          </w:tcPr>
          <w:p w14:paraId="4DA9FBC9"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0D2D3C51"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41B158C1" w14:textId="77777777" w:rsidTr="00325251">
        <w:trPr>
          <w:trHeight w:val="278"/>
        </w:trPr>
        <w:tc>
          <w:tcPr>
            <w:tcW w:w="310" w:type="pct"/>
            <w:noWrap/>
            <w:vAlign w:val="center"/>
          </w:tcPr>
          <w:p w14:paraId="26F130C3"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0DE86A41" w14:textId="77777777" w:rsidR="004F247C" w:rsidRPr="00E636A3" w:rsidRDefault="004F247C" w:rsidP="00125D28">
            <w:pPr>
              <w:spacing w:before="120" w:after="120"/>
              <w:jc w:val="both"/>
              <w:rPr>
                <w:lang w:eastAsia="ko-KR"/>
              </w:rPr>
            </w:pPr>
            <w:r w:rsidRPr="00E636A3">
              <w:rPr>
                <w:lang w:eastAsia="ko-KR"/>
              </w:rPr>
              <w:t>Máy vắt nước dạng nằm</w:t>
            </w:r>
          </w:p>
        </w:tc>
        <w:tc>
          <w:tcPr>
            <w:tcW w:w="572" w:type="pct"/>
            <w:noWrap/>
            <w:vAlign w:val="center"/>
          </w:tcPr>
          <w:p w14:paraId="2841090B"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6204C522" w14:textId="77777777" w:rsidR="004F247C" w:rsidRPr="00E636A3" w:rsidRDefault="004F247C" w:rsidP="00125D28">
            <w:pPr>
              <w:spacing w:before="120" w:after="120"/>
              <w:jc w:val="center"/>
              <w:rPr>
                <w:bCs/>
                <w:lang w:eastAsia="ko-KR"/>
              </w:rPr>
            </w:pPr>
            <w:r w:rsidRPr="00E636A3">
              <w:rPr>
                <w:bCs/>
                <w:lang w:eastAsia="ko-KR"/>
              </w:rPr>
              <w:t>04</w:t>
            </w:r>
          </w:p>
        </w:tc>
        <w:tc>
          <w:tcPr>
            <w:tcW w:w="820" w:type="pct"/>
            <w:noWrap/>
            <w:vAlign w:val="center"/>
          </w:tcPr>
          <w:p w14:paraId="6C0B96E5" w14:textId="77777777" w:rsidR="004F247C" w:rsidRPr="00E636A3" w:rsidRDefault="004F247C" w:rsidP="00125D28">
            <w:pPr>
              <w:spacing w:before="120" w:after="120"/>
              <w:jc w:val="center"/>
              <w:rPr>
                <w:lang w:eastAsia="ko-KR"/>
              </w:rPr>
            </w:pPr>
            <w:r w:rsidRPr="00E636A3">
              <w:rPr>
                <w:lang w:eastAsia="ko-KR"/>
              </w:rPr>
              <w:t>90kw</w:t>
            </w:r>
          </w:p>
        </w:tc>
        <w:tc>
          <w:tcPr>
            <w:tcW w:w="618" w:type="pct"/>
          </w:tcPr>
          <w:p w14:paraId="13A8BE77"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4B9F84AA"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093C735A" w14:textId="77777777" w:rsidTr="00325251">
        <w:trPr>
          <w:trHeight w:val="278"/>
        </w:trPr>
        <w:tc>
          <w:tcPr>
            <w:tcW w:w="310" w:type="pct"/>
            <w:noWrap/>
            <w:vAlign w:val="center"/>
          </w:tcPr>
          <w:p w14:paraId="4BA6CCA3"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590571F7" w14:textId="77777777" w:rsidR="004F247C" w:rsidRPr="00E636A3" w:rsidRDefault="004F247C" w:rsidP="00125D28">
            <w:pPr>
              <w:spacing w:before="120" w:after="120"/>
              <w:jc w:val="both"/>
              <w:rPr>
                <w:lang w:eastAsia="ko-KR"/>
              </w:rPr>
            </w:pPr>
            <w:r w:rsidRPr="00E636A3">
              <w:rPr>
                <w:lang w:eastAsia="ko-KR"/>
              </w:rPr>
              <w:t>Silo xoắn ốc</w:t>
            </w:r>
          </w:p>
        </w:tc>
        <w:tc>
          <w:tcPr>
            <w:tcW w:w="572" w:type="pct"/>
            <w:noWrap/>
            <w:vAlign w:val="center"/>
          </w:tcPr>
          <w:p w14:paraId="40F1E806"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1B5EF91C" w14:textId="77777777" w:rsidR="004F247C" w:rsidRPr="00E636A3" w:rsidRDefault="004F247C" w:rsidP="00125D28">
            <w:pPr>
              <w:spacing w:before="120" w:after="120"/>
              <w:jc w:val="center"/>
              <w:rPr>
                <w:bCs/>
                <w:lang w:eastAsia="ko-KR"/>
              </w:rPr>
            </w:pPr>
            <w:r w:rsidRPr="00E636A3">
              <w:rPr>
                <w:bCs/>
                <w:lang w:eastAsia="ko-KR"/>
              </w:rPr>
              <w:t>03</w:t>
            </w:r>
          </w:p>
        </w:tc>
        <w:tc>
          <w:tcPr>
            <w:tcW w:w="820" w:type="pct"/>
            <w:noWrap/>
            <w:vAlign w:val="center"/>
          </w:tcPr>
          <w:p w14:paraId="2587733A" w14:textId="77777777" w:rsidR="004F247C" w:rsidRPr="00E636A3" w:rsidRDefault="004F247C" w:rsidP="00125D28">
            <w:pPr>
              <w:spacing w:before="120" w:after="120"/>
              <w:jc w:val="center"/>
              <w:rPr>
                <w:lang w:eastAsia="ko-KR"/>
              </w:rPr>
            </w:pPr>
            <w:r w:rsidRPr="00E636A3">
              <w:rPr>
                <w:lang w:eastAsia="ko-KR"/>
              </w:rPr>
              <w:t>3kw</w:t>
            </w:r>
          </w:p>
        </w:tc>
        <w:tc>
          <w:tcPr>
            <w:tcW w:w="618" w:type="pct"/>
          </w:tcPr>
          <w:p w14:paraId="585C398E"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6518F358"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3A359538" w14:textId="77777777" w:rsidTr="00325251">
        <w:trPr>
          <w:trHeight w:val="278"/>
        </w:trPr>
        <w:tc>
          <w:tcPr>
            <w:tcW w:w="310" w:type="pct"/>
            <w:noWrap/>
            <w:vAlign w:val="center"/>
          </w:tcPr>
          <w:p w14:paraId="6F220B40"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08168200" w14:textId="77777777" w:rsidR="004F247C" w:rsidRPr="00E636A3" w:rsidRDefault="004F247C" w:rsidP="00125D28">
            <w:pPr>
              <w:spacing w:before="120" w:after="120"/>
              <w:jc w:val="both"/>
              <w:rPr>
                <w:lang w:eastAsia="ko-KR"/>
              </w:rPr>
            </w:pPr>
            <w:r w:rsidRPr="00E636A3">
              <w:rPr>
                <w:lang w:eastAsia="ko-KR"/>
              </w:rPr>
              <w:t>Gầu nâng</w:t>
            </w:r>
          </w:p>
        </w:tc>
        <w:tc>
          <w:tcPr>
            <w:tcW w:w="572" w:type="pct"/>
            <w:noWrap/>
            <w:vAlign w:val="center"/>
          </w:tcPr>
          <w:p w14:paraId="6285F544"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481F258B" w14:textId="77777777" w:rsidR="004F247C" w:rsidRPr="00E636A3" w:rsidRDefault="004F247C" w:rsidP="00125D28">
            <w:pPr>
              <w:spacing w:before="120" w:after="120"/>
              <w:jc w:val="center"/>
              <w:rPr>
                <w:bCs/>
                <w:lang w:eastAsia="ko-KR"/>
              </w:rPr>
            </w:pPr>
            <w:r w:rsidRPr="00E636A3">
              <w:rPr>
                <w:bCs/>
                <w:lang w:eastAsia="ko-KR"/>
              </w:rPr>
              <w:t>05</w:t>
            </w:r>
          </w:p>
        </w:tc>
        <w:tc>
          <w:tcPr>
            <w:tcW w:w="820" w:type="pct"/>
            <w:noWrap/>
            <w:vAlign w:val="center"/>
          </w:tcPr>
          <w:p w14:paraId="6DF0184A" w14:textId="77777777" w:rsidR="004F247C" w:rsidRPr="00E636A3" w:rsidRDefault="004F247C" w:rsidP="00125D28">
            <w:pPr>
              <w:spacing w:before="120" w:after="120"/>
              <w:jc w:val="center"/>
              <w:rPr>
                <w:lang w:eastAsia="ko-KR"/>
              </w:rPr>
            </w:pPr>
            <w:r w:rsidRPr="00E636A3">
              <w:rPr>
                <w:lang w:eastAsia="ko-KR"/>
              </w:rPr>
              <w:t>1,5kw</w:t>
            </w:r>
          </w:p>
        </w:tc>
        <w:tc>
          <w:tcPr>
            <w:tcW w:w="618" w:type="pct"/>
          </w:tcPr>
          <w:p w14:paraId="2EE0C412"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7FCEC3AC"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3E1D5ACE" w14:textId="77777777" w:rsidTr="00325251">
        <w:trPr>
          <w:trHeight w:val="278"/>
        </w:trPr>
        <w:tc>
          <w:tcPr>
            <w:tcW w:w="310" w:type="pct"/>
            <w:noWrap/>
            <w:vAlign w:val="center"/>
          </w:tcPr>
          <w:p w14:paraId="34AA6960"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08994E29" w14:textId="77777777" w:rsidR="004F247C" w:rsidRPr="00E636A3" w:rsidRDefault="004F247C" w:rsidP="00125D28">
            <w:pPr>
              <w:spacing w:before="120" w:after="120"/>
              <w:jc w:val="both"/>
              <w:rPr>
                <w:lang w:eastAsia="ko-KR"/>
              </w:rPr>
            </w:pPr>
            <w:r w:rsidRPr="00E636A3">
              <w:rPr>
                <w:lang w:eastAsia="ko-KR"/>
              </w:rPr>
              <w:t>Băng tải</w:t>
            </w:r>
          </w:p>
        </w:tc>
        <w:tc>
          <w:tcPr>
            <w:tcW w:w="572" w:type="pct"/>
            <w:noWrap/>
            <w:vAlign w:val="center"/>
          </w:tcPr>
          <w:p w14:paraId="7C583CE7"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60256B18" w14:textId="77777777" w:rsidR="004F247C" w:rsidRPr="00E636A3" w:rsidRDefault="004F247C" w:rsidP="00125D28">
            <w:pPr>
              <w:spacing w:before="120" w:after="120"/>
              <w:jc w:val="center"/>
              <w:rPr>
                <w:bCs/>
                <w:lang w:eastAsia="ko-KR"/>
              </w:rPr>
            </w:pPr>
            <w:r w:rsidRPr="00E636A3">
              <w:rPr>
                <w:bCs/>
                <w:lang w:eastAsia="ko-KR"/>
              </w:rPr>
              <w:t>02</w:t>
            </w:r>
          </w:p>
        </w:tc>
        <w:tc>
          <w:tcPr>
            <w:tcW w:w="820" w:type="pct"/>
            <w:noWrap/>
            <w:vAlign w:val="center"/>
          </w:tcPr>
          <w:p w14:paraId="168A5741" w14:textId="77777777" w:rsidR="004F247C" w:rsidRPr="00E636A3" w:rsidRDefault="004F247C" w:rsidP="00125D28">
            <w:pPr>
              <w:spacing w:before="120" w:after="120"/>
              <w:jc w:val="center"/>
              <w:rPr>
                <w:lang w:eastAsia="ko-KR"/>
              </w:rPr>
            </w:pPr>
            <w:r w:rsidRPr="00E636A3">
              <w:rPr>
                <w:lang w:eastAsia="ko-KR"/>
              </w:rPr>
              <w:t>2,2kw</w:t>
            </w:r>
          </w:p>
        </w:tc>
        <w:tc>
          <w:tcPr>
            <w:tcW w:w="618" w:type="pct"/>
          </w:tcPr>
          <w:p w14:paraId="544222CB"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083D98D8"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21A26E35" w14:textId="77777777" w:rsidTr="00325251">
        <w:trPr>
          <w:trHeight w:val="278"/>
        </w:trPr>
        <w:tc>
          <w:tcPr>
            <w:tcW w:w="310" w:type="pct"/>
            <w:noWrap/>
            <w:vAlign w:val="center"/>
          </w:tcPr>
          <w:p w14:paraId="07315D7E"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0BDC5749" w14:textId="77777777" w:rsidR="004F247C" w:rsidRPr="00E636A3" w:rsidRDefault="004F247C" w:rsidP="00125D28">
            <w:pPr>
              <w:spacing w:before="120" w:after="120"/>
              <w:jc w:val="both"/>
              <w:rPr>
                <w:lang w:eastAsia="ko-KR"/>
              </w:rPr>
            </w:pPr>
            <w:r w:rsidRPr="00E636A3">
              <w:rPr>
                <w:lang w:eastAsia="ko-KR"/>
              </w:rPr>
              <w:t>Thùng ma sát nhiệt</w:t>
            </w:r>
          </w:p>
        </w:tc>
        <w:tc>
          <w:tcPr>
            <w:tcW w:w="572" w:type="pct"/>
            <w:noWrap/>
            <w:vAlign w:val="center"/>
          </w:tcPr>
          <w:p w14:paraId="1F0D3AF4"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599B554A" w14:textId="77777777" w:rsidR="004F247C" w:rsidRPr="00E636A3" w:rsidRDefault="004F247C" w:rsidP="00125D28">
            <w:pPr>
              <w:spacing w:before="120" w:after="120"/>
              <w:jc w:val="center"/>
              <w:rPr>
                <w:bCs/>
                <w:lang w:eastAsia="ko-KR"/>
              </w:rPr>
            </w:pPr>
            <w:r w:rsidRPr="00E636A3">
              <w:rPr>
                <w:bCs/>
                <w:lang w:eastAsia="ko-KR"/>
              </w:rPr>
              <w:t>04</w:t>
            </w:r>
          </w:p>
        </w:tc>
        <w:tc>
          <w:tcPr>
            <w:tcW w:w="820" w:type="pct"/>
            <w:noWrap/>
            <w:vAlign w:val="center"/>
          </w:tcPr>
          <w:p w14:paraId="3723EFFE" w14:textId="77777777" w:rsidR="004F247C" w:rsidRPr="00E636A3" w:rsidRDefault="004F247C" w:rsidP="00125D28">
            <w:pPr>
              <w:spacing w:before="120" w:after="120"/>
              <w:jc w:val="center"/>
              <w:rPr>
                <w:lang w:eastAsia="ko-KR"/>
              </w:rPr>
            </w:pPr>
            <w:r w:rsidRPr="00E636A3">
              <w:rPr>
                <w:lang w:eastAsia="ko-KR"/>
              </w:rPr>
              <w:t>30kw</w:t>
            </w:r>
          </w:p>
        </w:tc>
        <w:tc>
          <w:tcPr>
            <w:tcW w:w="618" w:type="pct"/>
          </w:tcPr>
          <w:p w14:paraId="78BAC3A1"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2FEFE7F5"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60CCA256" w14:textId="77777777" w:rsidTr="00325251">
        <w:trPr>
          <w:trHeight w:val="278"/>
        </w:trPr>
        <w:tc>
          <w:tcPr>
            <w:tcW w:w="310" w:type="pct"/>
            <w:noWrap/>
            <w:vAlign w:val="center"/>
          </w:tcPr>
          <w:p w14:paraId="6F6AB6AD"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6BEEF95D" w14:textId="77777777" w:rsidR="004F247C" w:rsidRPr="00E636A3" w:rsidRDefault="004F247C" w:rsidP="00125D28">
            <w:pPr>
              <w:spacing w:before="120" w:after="120"/>
              <w:jc w:val="both"/>
              <w:rPr>
                <w:lang w:eastAsia="ko-KR"/>
              </w:rPr>
            </w:pPr>
            <w:r w:rsidRPr="00E636A3">
              <w:rPr>
                <w:lang w:eastAsia="ko-KR"/>
              </w:rPr>
              <w:t>Vít tải</w:t>
            </w:r>
          </w:p>
        </w:tc>
        <w:tc>
          <w:tcPr>
            <w:tcW w:w="572" w:type="pct"/>
            <w:noWrap/>
            <w:vAlign w:val="center"/>
          </w:tcPr>
          <w:p w14:paraId="49E161FD"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667914D4"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4E20F4C3" w14:textId="77777777" w:rsidR="004F247C" w:rsidRPr="00E636A3" w:rsidRDefault="004F247C" w:rsidP="00125D28">
            <w:pPr>
              <w:spacing w:before="120" w:after="120"/>
              <w:jc w:val="center"/>
              <w:rPr>
                <w:lang w:eastAsia="ko-KR"/>
              </w:rPr>
            </w:pPr>
            <w:r w:rsidRPr="00E636A3">
              <w:rPr>
                <w:lang w:eastAsia="ko-KR"/>
              </w:rPr>
              <w:t>4kw</w:t>
            </w:r>
          </w:p>
        </w:tc>
        <w:tc>
          <w:tcPr>
            <w:tcW w:w="618" w:type="pct"/>
          </w:tcPr>
          <w:p w14:paraId="615ABE52"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714435B0"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2B256DF5" w14:textId="77777777" w:rsidTr="00325251">
        <w:trPr>
          <w:trHeight w:val="278"/>
        </w:trPr>
        <w:tc>
          <w:tcPr>
            <w:tcW w:w="310" w:type="pct"/>
            <w:noWrap/>
            <w:vAlign w:val="center"/>
          </w:tcPr>
          <w:p w14:paraId="257CB1C2"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3BBC2443" w14:textId="77777777" w:rsidR="004F247C" w:rsidRPr="00E636A3" w:rsidRDefault="004F247C" w:rsidP="00125D28">
            <w:pPr>
              <w:spacing w:before="120" w:after="120"/>
              <w:jc w:val="both"/>
              <w:rPr>
                <w:lang w:eastAsia="ko-KR"/>
              </w:rPr>
            </w:pPr>
            <w:r w:rsidRPr="00E636A3">
              <w:rPr>
                <w:lang w:eastAsia="ko-KR"/>
              </w:rPr>
              <w:t xml:space="preserve">Bể nước rửa, lắng </w:t>
            </w:r>
          </w:p>
        </w:tc>
        <w:tc>
          <w:tcPr>
            <w:tcW w:w="572" w:type="pct"/>
            <w:noWrap/>
            <w:vAlign w:val="center"/>
          </w:tcPr>
          <w:p w14:paraId="3BC7EE70"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00131F33" w14:textId="77777777" w:rsidR="004F247C" w:rsidRPr="00E636A3" w:rsidRDefault="004F247C" w:rsidP="00125D28">
            <w:pPr>
              <w:spacing w:before="120" w:after="120"/>
              <w:jc w:val="center"/>
              <w:rPr>
                <w:bCs/>
                <w:lang w:eastAsia="ko-KR"/>
              </w:rPr>
            </w:pPr>
            <w:r w:rsidRPr="00E636A3">
              <w:rPr>
                <w:bCs/>
                <w:lang w:eastAsia="ko-KR"/>
              </w:rPr>
              <w:t>02</w:t>
            </w:r>
          </w:p>
        </w:tc>
        <w:tc>
          <w:tcPr>
            <w:tcW w:w="820" w:type="pct"/>
            <w:noWrap/>
            <w:vAlign w:val="center"/>
          </w:tcPr>
          <w:p w14:paraId="78A09934" w14:textId="77777777" w:rsidR="004F247C" w:rsidRPr="00E636A3" w:rsidRDefault="004F247C" w:rsidP="00125D28">
            <w:pPr>
              <w:spacing w:before="120" w:after="120"/>
              <w:jc w:val="center"/>
              <w:rPr>
                <w:lang w:eastAsia="ko-KR"/>
              </w:rPr>
            </w:pPr>
            <w:r w:rsidRPr="00E636A3">
              <w:rPr>
                <w:lang w:eastAsia="ko-KR"/>
              </w:rPr>
              <w:t>5,5kw</w:t>
            </w:r>
          </w:p>
        </w:tc>
        <w:tc>
          <w:tcPr>
            <w:tcW w:w="618" w:type="pct"/>
          </w:tcPr>
          <w:p w14:paraId="44224A24"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72831E11"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7CB2DF1D" w14:textId="77777777" w:rsidTr="00325251">
        <w:trPr>
          <w:trHeight w:val="278"/>
        </w:trPr>
        <w:tc>
          <w:tcPr>
            <w:tcW w:w="310" w:type="pct"/>
            <w:noWrap/>
            <w:vAlign w:val="center"/>
          </w:tcPr>
          <w:p w14:paraId="55F82C8A"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2CD1907D" w14:textId="77777777" w:rsidR="004F247C" w:rsidRPr="00E636A3" w:rsidRDefault="004F247C" w:rsidP="00125D28">
            <w:pPr>
              <w:spacing w:before="120" w:after="120"/>
              <w:jc w:val="both"/>
              <w:rPr>
                <w:lang w:eastAsia="ko-KR"/>
              </w:rPr>
            </w:pPr>
            <w:r w:rsidRPr="00E636A3">
              <w:rPr>
                <w:lang w:eastAsia="ko-KR"/>
              </w:rPr>
              <w:t>Máy phân loại kiểu Z</w:t>
            </w:r>
          </w:p>
        </w:tc>
        <w:tc>
          <w:tcPr>
            <w:tcW w:w="572" w:type="pct"/>
            <w:noWrap/>
            <w:vAlign w:val="center"/>
          </w:tcPr>
          <w:p w14:paraId="7EA0C387"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787A141E"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7E62A952" w14:textId="77777777" w:rsidR="004F247C" w:rsidRPr="00E636A3" w:rsidRDefault="004F247C" w:rsidP="00125D28">
            <w:pPr>
              <w:spacing w:before="120" w:after="120"/>
              <w:jc w:val="center"/>
              <w:rPr>
                <w:lang w:eastAsia="ko-KR"/>
              </w:rPr>
            </w:pPr>
            <w:r w:rsidRPr="00E636A3">
              <w:rPr>
                <w:lang w:eastAsia="ko-KR"/>
              </w:rPr>
              <w:t>15,1kw</w:t>
            </w:r>
          </w:p>
        </w:tc>
        <w:tc>
          <w:tcPr>
            <w:tcW w:w="618" w:type="pct"/>
          </w:tcPr>
          <w:p w14:paraId="2A06BAAF"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5F3483D8"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34ED3783" w14:textId="77777777" w:rsidTr="00325251">
        <w:trPr>
          <w:trHeight w:val="278"/>
        </w:trPr>
        <w:tc>
          <w:tcPr>
            <w:tcW w:w="310" w:type="pct"/>
            <w:noWrap/>
            <w:vAlign w:val="center"/>
          </w:tcPr>
          <w:p w14:paraId="75266015"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5C40EBE8" w14:textId="77777777" w:rsidR="004F247C" w:rsidRPr="00E636A3" w:rsidRDefault="004F247C" w:rsidP="00125D28">
            <w:pPr>
              <w:spacing w:before="120" w:after="120"/>
              <w:jc w:val="both"/>
              <w:rPr>
                <w:lang w:eastAsia="ko-KR"/>
              </w:rPr>
            </w:pPr>
            <w:r w:rsidRPr="00E636A3">
              <w:rPr>
                <w:lang w:eastAsia="ko-KR"/>
              </w:rPr>
              <w:t>Vít tải</w:t>
            </w:r>
          </w:p>
        </w:tc>
        <w:tc>
          <w:tcPr>
            <w:tcW w:w="572" w:type="pct"/>
            <w:noWrap/>
            <w:vAlign w:val="center"/>
          </w:tcPr>
          <w:p w14:paraId="41A6FADF"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3DF323D0"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33B1C47F" w14:textId="77777777" w:rsidR="004F247C" w:rsidRPr="00E636A3" w:rsidRDefault="004F247C" w:rsidP="00125D28">
            <w:pPr>
              <w:spacing w:before="120" w:after="120"/>
              <w:jc w:val="center"/>
              <w:rPr>
                <w:lang w:eastAsia="ko-KR"/>
              </w:rPr>
            </w:pPr>
            <w:r w:rsidRPr="00E636A3">
              <w:rPr>
                <w:lang w:eastAsia="ko-KR"/>
              </w:rPr>
              <w:t>2,2kw</w:t>
            </w:r>
          </w:p>
        </w:tc>
        <w:tc>
          <w:tcPr>
            <w:tcW w:w="618" w:type="pct"/>
          </w:tcPr>
          <w:p w14:paraId="45CBFF1F"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3E0730F0"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4B1868DF" w14:textId="77777777" w:rsidTr="00325251">
        <w:trPr>
          <w:trHeight w:val="278"/>
        </w:trPr>
        <w:tc>
          <w:tcPr>
            <w:tcW w:w="310" w:type="pct"/>
            <w:noWrap/>
            <w:vAlign w:val="center"/>
          </w:tcPr>
          <w:p w14:paraId="0B776BA5"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7F693E41" w14:textId="412441D7" w:rsidR="004F247C" w:rsidRPr="00E636A3" w:rsidRDefault="00007A38" w:rsidP="00125D28">
            <w:pPr>
              <w:spacing w:before="120" w:after="120"/>
              <w:jc w:val="both"/>
            </w:pPr>
            <w:r w:rsidRPr="00E636A3">
              <w:rPr>
                <w:lang w:eastAsia="ko-KR"/>
              </w:rPr>
              <w:t>Máy tách silicon</w:t>
            </w:r>
          </w:p>
        </w:tc>
        <w:tc>
          <w:tcPr>
            <w:tcW w:w="572" w:type="pct"/>
            <w:noWrap/>
            <w:vAlign w:val="center"/>
          </w:tcPr>
          <w:p w14:paraId="03862EFD"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4DC55EA0" w14:textId="77777777" w:rsidR="004F247C" w:rsidRPr="00E636A3" w:rsidRDefault="004F247C" w:rsidP="00125D28">
            <w:pPr>
              <w:spacing w:before="120" w:after="120"/>
              <w:jc w:val="center"/>
              <w:rPr>
                <w:bCs/>
                <w:lang w:eastAsia="ko-KR"/>
              </w:rPr>
            </w:pPr>
            <w:r w:rsidRPr="00E636A3">
              <w:rPr>
                <w:bCs/>
                <w:lang w:eastAsia="ko-KR"/>
              </w:rPr>
              <w:t>02</w:t>
            </w:r>
          </w:p>
        </w:tc>
        <w:tc>
          <w:tcPr>
            <w:tcW w:w="820" w:type="pct"/>
            <w:noWrap/>
            <w:vAlign w:val="center"/>
          </w:tcPr>
          <w:p w14:paraId="27CBFB3D" w14:textId="77777777" w:rsidR="004F247C" w:rsidRPr="00E636A3" w:rsidRDefault="004F247C" w:rsidP="00125D28">
            <w:pPr>
              <w:spacing w:before="120" w:after="120"/>
              <w:jc w:val="center"/>
              <w:rPr>
                <w:lang w:eastAsia="ko-KR"/>
              </w:rPr>
            </w:pPr>
            <w:r w:rsidRPr="00E636A3">
              <w:rPr>
                <w:lang w:eastAsia="ko-KR"/>
              </w:rPr>
              <w:t>45kw</w:t>
            </w:r>
          </w:p>
        </w:tc>
        <w:tc>
          <w:tcPr>
            <w:tcW w:w="618" w:type="pct"/>
          </w:tcPr>
          <w:p w14:paraId="57722834"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517D32F3"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7FDBB42B" w14:textId="77777777" w:rsidTr="00325251">
        <w:trPr>
          <w:trHeight w:val="278"/>
        </w:trPr>
        <w:tc>
          <w:tcPr>
            <w:tcW w:w="310" w:type="pct"/>
            <w:noWrap/>
            <w:vAlign w:val="center"/>
          </w:tcPr>
          <w:p w14:paraId="027C0FA1"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6C703414" w14:textId="77777777" w:rsidR="004F247C" w:rsidRPr="00E636A3" w:rsidRDefault="004F247C" w:rsidP="00125D28">
            <w:pPr>
              <w:spacing w:before="120" w:after="120"/>
              <w:jc w:val="both"/>
              <w:rPr>
                <w:lang w:eastAsia="ko-KR"/>
              </w:rPr>
            </w:pPr>
            <w:r w:rsidRPr="00E636A3">
              <w:rPr>
                <w:lang w:eastAsia="ko-KR"/>
              </w:rPr>
              <w:t>Ống phân phối</w:t>
            </w:r>
          </w:p>
        </w:tc>
        <w:tc>
          <w:tcPr>
            <w:tcW w:w="572" w:type="pct"/>
            <w:noWrap/>
            <w:vAlign w:val="center"/>
          </w:tcPr>
          <w:p w14:paraId="278AE3FF"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16597A71" w14:textId="77777777" w:rsidR="004F247C" w:rsidRPr="00E636A3" w:rsidRDefault="004F247C" w:rsidP="00125D28">
            <w:pPr>
              <w:spacing w:before="120" w:after="120"/>
              <w:jc w:val="center"/>
              <w:rPr>
                <w:bCs/>
                <w:lang w:eastAsia="ko-KR"/>
              </w:rPr>
            </w:pPr>
            <w:r w:rsidRPr="00E636A3">
              <w:rPr>
                <w:bCs/>
                <w:lang w:eastAsia="ko-KR"/>
              </w:rPr>
              <w:t>02</w:t>
            </w:r>
          </w:p>
        </w:tc>
        <w:tc>
          <w:tcPr>
            <w:tcW w:w="820" w:type="pct"/>
            <w:noWrap/>
            <w:vAlign w:val="center"/>
          </w:tcPr>
          <w:p w14:paraId="01BAFB80" w14:textId="77777777" w:rsidR="004F247C" w:rsidRPr="00E636A3" w:rsidRDefault="004F247C" w:rsidP="00125D28">
            <w:pPr>
              <w:spacing w:before="120" w:after="120"/>
              <w:jc w:val="center"/>
              <w:rPr>
                <w:lang w:eastAsia="ko-KR"/>
              </w:rPr>
            </w:pPr>
            <w:r w:rsidRPr="00E636A3">
              <w:rPr>
                <w:lang w:eastAsia="ko-KR"/>
              </w:rPr>
              <w:t>0,75kw</w:t>
            </w:r>
          </w:p>
        </w:tc>
        <w:tc>
          <w:tcPr>
            <w:tcW w:w="618" w:type="pct"/>
          </w:tcPr>
          <w:p w14:paraId="7D4F04AF"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5B73ADB4"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4C7E0419" w14:textId="77777777" w:rsidTr="00325251">
        <w:trPr>
          <w:trHeight w:val="278"/>
        </w:trPr>
        <w:tc>
          <w:tcPr>
            <w:tcW w:w="310" w:type="pct"/>
            <w:noWrap/>
            <w:vAlign w:val="center"/>
          </w:tcPr>
          <w:p w14:paraId="2A9BD766"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37A32E9C" w14:textId="77777777" w:rsidR="004F247C" w:rsidRPr="00E636A3" w:rsidRDefault="004F247C" w:rsidP="00125D28">
            <w:pPr>
              <w:spacing w:before="120" w:after="120"/>
              <w:jc w:val="both"/>
              <w:rPr>
                <w:lang w:eastAsia="ko-KR"/>
              </w:rPr>
            </w:pPr>
            <w:r w:rsidRPr="00E636A3">
              <w:rPr>
                <w:lang w:eastAsia="ko-KR"/>
              </w:rPr>
              <w:t>Silo trộn đứng</w:t>
            </w:r>
          </w:p>
        </w:tc>
        <w:tc>
          <w:tcPr>
            <w:tcW w:w="572" w:type="pct"/>
            <w:noWrap/>
            <w:vAlign w:val="center"/>
          </w:tcPr>
          <w:p w14:paraId="0A3FE640"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5070D4FB"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13A76FB6" w14:textId="77777777" w:rsidR="004F247C" w:rsidRPr="00E636A3" w:rsidRDefault="004F247C" w:rsidP="00125D28">
            <w:pPr>
              <w:spacing w:before="120" w:after="120"/>
              <w:jc w:val="center"/>
              <w:rPr>
                <w:lang w:eastAsia="ko-KR"/>
              </w:rPr>
            </w:pPr>
            <w:r w:rsidRPr="00E636A3">
              <w:rPr>
                <w:lang w:eastAsia="ko-KR"/>
              </w:rPr>
              <w:t>7,5kw</w:t>
            </w:r>
          </w:p>
        </w:tc>
        <w:tc>
          <w:tcPr>
            <w:tcW w:w="618" w:type="pct"/>
          </w:tcPr>
          <w:p w14:paraId="19755A62"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46191D18"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01DDA50D" w14:textId="77777777" w:rsidTr="00325251">
        <w:trPr>
          <w:trHeight w:val="278"/>
        </w:trPr>
        <w:tc>
          <w:tcPr>
            <w:tcW w:w="310" w:type="pct"/>
            <w:noWrap/>
            <w:vAlign w:val="center"/>
          </w:tcPr>
          <w:p w14:paraId="19701FE1"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7D83CAAF" w14:textId="77777777" w:rsidR="004F247C" w:rsidRPr="00E636A3" w:rsidRDefault="004F247C" w:rsidP="00125D28">
            <w:pPr>
              <w:spacing w:before="120" w:after="120"/>
              <w:jc w:val="both"/>
              <w:rPr>
                <w:lang w:eastAsia="ko-KR"/>
              </w:rPr>
            </w:pPr>
            <w:r w:rsidRPr="00E636A3">
              <w:rPr>
                <w:lang w:eastAsia="ko-KR"/>
              </w:rPr>
              <w:t>Bể chứa nước tuần hoàn</w:t>
            </w:r>
          </w:p>
        </w:tc>
        <w:tc>
          <w:tcPr>
            <w:tcW w:w="572" w:type="pct"/>
            <w:noWrap/>
            <w:vAlign w:val="center"/>
          </w:tcPr>
          <w:p w14:paraId="44039482"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58651FA8" w14:textId="77777777" w:rsidR="004F247C" w:rsidRPr="00E636A3" w:rsidRDefault="004F247C" w:rsidP="00125D28">
            <w:pPr>
              <w:spacing w:before="120" w:after="120"/>
              <w:jc w:val="center"/>
              <w:rPr>
                <w:bCs/>
                <w:lang w:eastAsia="ko-KR"/>
              </w:rPr>
            </w:pPr>
            <w:r w:rsidRPr="00E636A3">
              <w:rPr>
                <w:bCs/>
                <w:lang w:eastAsia="ko-KR"/>
              </w:rPr>
              <w:t>04</w:t>
            </w:r>
          </w:p>
        </w:tc>
        <w:tc>
          <w:tcPr>
            <w:tcW w:w="820" w:type="pct"/>
            <w:noWrap/>
            <w:vAlign w:val="center"/>
          </w:tcPr>
          <w:p w14:paraId="3A7C6778" w14:textId="77777777" w:rsidR="004F247C" w:rsidRPr="00E636A3" w:rsidRDefault="004F247C" w:rsidP="00125D28">
            <w:pPr>
              <w:spacing w:before="120" w:after="120"/>
              <w:jc w:val="center"/>
              <w:rPr>
                <w:lang w:eastAsia="ko-KR"/>
              </w:rPr>
            </w:pPr>
            <w:r w:rsidRPr="00E636A3">
              <w:rPr>
                <w:lang w:eastAsia="ko-KR"/>
              </w:rPr>
              <w:t>7,1</w:t>
            </w:r>
          </w:p>
        </w:tc>
        <w:tc>
          <w:tcPr>
            <w:tcW w:w="618" w:type="pct"/>
          </w:tcPr>
          <w:p w14:paraId="519A2E99"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22FA92C7"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2A24FC12" w14:textId="77777777" w:rsidTr="00325251">
        <w:trPr>
          <w:trHeight w:val="278"/>
        </w:trPr>
        <w:tc>
          <w:tcPr>
            <w:tcW w:w="310" w:type="pct"/>
            <w:noWrap/>
            <w:vAlign w:val="center"/>
          </w:tcPr>
          <w:p w14:paraId="2F11A583"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53075880" w14:textId="77777777" w:rsidR="004F247C" w:rsidRPr="00E636A3" w:rsidRDefault="004F247C" w:rsidP="00125D28">
            <w:pPr>
              <w:spacing w:before="120" w:after="120"/>
              <w:jc w:val="both"/>
              <w:rPr>
                <w:lang w:eastAsia="ko-KR"/>
              </w:rPr>
            </w:pPr>
            <w:r w:rsidRPr="00E636A3">
              <w:rPr>
                <w:lang w:eastAsia="ko-KR"/>
              </w:rPr>
              <w:t>Bộ dụng cụ bảo trì, sửa chữa</w:t>
            </w:r>
          </w:p>
        </w:tc>
        <w:tc>
          <w:tcPr>
            <w:tcW w:w="572" w:type="pct"/>
            <w:noWrap/>
            <w:vAlign w:val="center"/>
          </w:tcPr>
          <w:p w14:paraId="5BDB0309" w14:textId="77777777" w:rsidR="004F247C" w:rsidRPr="00E636A3" w:rsidRDefault="004F247C" w:rsidP="00125D28">
            <w:pPr>
              <w:spacing w:before="120" w:after="120"/>
              <w:jc w:val="center"/>
              <w:rPr>
                <w:lang w:eastAsia="ko-KR"/>
              </w:rPr>
            </w:pPr>
            <w:r w:rsidRPr="00E636A3">
              <w:rPr>
                <w:lang w:eastAsia="ko-KR"/>
              </w:rPr>
              <w:t>Bộ</w:t>
            </w:r>
          </w:p>
        </w:tc>
        <w:tc>
          <w:tcPr>
            <w:tcW w:w="639" w:type="pct"/>
            <w:noWrap/>
            <w:vAlign w:val="center"/>
          </w:tcPr>
          <w:p w14:paraId="7C10569E"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19D7F040" w14:textId="77777777" w:rsidR="004F247C" w:rsidRPr="00E636A3" w:rsidRDefault="004F247C" w:rsidP="00125D28">
            <w:pPr>
              <w:spacing w:before="120" w:after="120"/>
              <w:jc w:val="center"/>
              <w:rPr>
                <w:lang w:eastAsia="ko-KR"/>
              </w:rPr>
            </w:pPr>
            <w:r w:rsidRPr="00E636A3">
              <w:rPr>
                <w:lang w:eastAsia="ko-KR"/>
              </w:rPr>
              <w:t>-</w:t>
            </w:r>
          </w:p>
        </w:tc>
        <w:tc>
          <w:tcPr>
            <w:tcW w:w="618" w:type="pct"/>
          </w:tcPr>
          <w:p w14:paraId="0C287CAD"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0843BFE2"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1563394A" w14:textId="77777777" w:rsidTr="00325251">
        <w:trPr>
          <w:trHeight w:val="278"/>
        </w:trPr>
        <w:tc>
          <w:tcPr>
            <w:tcW w:w="310" w:type="pct"/>
            <w:noWrap/>
            <w:vAlign w:val="center"/>
          </w:tcPr>
          <w:p w14:paraId="67E71681"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27573625" w14:textId="77777777" w:rsidR="004F247C" w:rsidRPr="00E636A3" w:rsidRDefault="004F247C" w:rsidP="00125D28">
            <w:pPr>
              <w:spacing w:before="120" w:after="120"/>
              <w:jc w:val="both"/>
              <w:rPr>
                <w:lang w:eastAsia="ko-KR"/>
              </w:rPr>
            </w:pPr>
            <w:r w:rsidRPr="00E636A3">
              <w:rPr>
                <w:lang w:eastAsia="ko-KR"/>
              </w:rPr>
              <w:t>Hệ thống điều khiển</w:t>
            </w:r>
          </w:p>
        </w:tc>
        <w:tc>
          <w:tcPr>
            <w:tcW w:w="572" w:type="pct"/>
            <w:noWrap/>
            <w:vAlign w:val="center"/>
          </w:tcPr>
          <w:p w14:paraId="57C4F6C4" w14:textId="77777777" w:rsidR="004F247C" w:rsidRPr="00E636A3" w:rsidRDefault="004F247C" w:rsidP="00125D28">
            <w:pPr>
              <w:spacing w:before="120" w:after="120"/>
              <w:jc w:val="center"/>
              <w:rPr>
                <w:lang w:eastAsia="ko-KR"/>
              </w:rPr>
            </w:pPr>
            <w:r w:rsidRPr="00E636A3">
              <w:rPr>
                <w:lang w:eastAsia="ko-KR"/>
              </w:rPr>
              <w:t>Hệ thống</w:t>
            </w:r>
          </w:p>
        </w:tc>
        <w:tc>
          <w:tcPr>
            <w:tcW w:w="639" w:type="pct"/>
            <w:noWrap/>
            <w:vAlign w:val="center"/>
          </w:tcPr>
          <w:p w14:paraId="3A3BA86D"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1DB934AB" w14:textId="77777777" w:rsidR="004F247C" w:rsidRPr="00E636A3" w:rsidRDefault="004F247C" w:rsidP="00125D28">
            <w:pPr>
              <w:spacing w:before="120" w:after="120"/>
              <w:jc w:val="center"/>
              <w:rPr>
                <w:lang w:eastAsia="ko-KR"/>
              </w:rPr>
            </w:pPr>
            <w:r w:rsidRPr="00E636A3">
              <w:rPr>
                <w:lang w:eastAsia="ko-KR"/>
              </w:rPr>
              <w:t>-</w:t>
            </w:r>
          </w:p>
        </w:tc>
        <w:tc>
          <w:tcPr>
            <w:tcW w:w="618" w:type="pct"/>
          </w:tcPr>
          <w:p w14:paraId="65263A24"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069175DC"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36C025CD" w14:textId="77777777" w:rsidTr="00325251">
        <w:trPr>
          <w:trHeight w:val="278"/>
        </w:trPr>
        <w:tc>
          <w:tcPr>
            <w:tcW w:w="310" w:type="pct"/>
            <w:noWrap/>
            <w:vAlign w:val="center"/>
          </w:tcPr>
          <w:p w14:paraId="1A99807C"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0DE2DC28" w14:textId="77777777" w:rsidR="004F247C" w:rsidRPr="00E636A3" w:rsidRDefault="004F247C" w:rsidP="00125D28">
            <w:pPr>
              <w:spacing w:before="120" w:after="120"/>
              <w:jc w:val="both"/>
              <w:rPr>
                <w:lang w:eastAsia="ko-KR"/>
              </w:rPr>
            </w:pPr>
            <w:r w:rsidRPr="00E636A3">
              <w:rPr>
                <w:lang w:eastAsia="ko-KR"/>
              </w:rPr>
              <w:t>Máy tạo hơi nước</w:t>
            </w:r>
          </w:p>
        </w:tc>
        <w:tc>
          <w:tcPr>
            <w:tcW w:w="572" w:type="pct"/>
            <w:noWrap/>
            <w:vAlign w:val="center"/>
          </w:tcPr>
          <w:p w14:paraId="5324AC78" w14:textId="77777777" w:rsidR="004F247C" w:rsidRPr="00E636A3" w:rsidRDefault="004F247C" w:rsidP="00125D28">
            <w:pPr>
              <w:spacing w:before="120" w:after="120"/>
              <w:jc w:val="center"/>
              <w:rPr>
                <w:lang w:eastAsia="ko-KR"/>
              </w:rPr>
            </w:pPr>
            <w:r w:rsidRPr="00E636A3">
              <w:rPr>
                <w:lang w:eastAsia="ko-KR"/>
              </w:rPr>
              <w:t>Cái</w:t>
            </w:r>
          </w:p>
        </w:tc>
        <w:tc>
          <w:tcPr>
            <w:tcW w:w="639" w:type="pct"/>
            <w:noWrap/>
            <w:vAlign w:val="center"/>
          </w:tcPr>
          <w:p w14:paraId="40F94B70" w14:textId="77777777" w:rsidR="004F247C" w:rsidRPr="00E636A3" w:rsidRDefault="004F247C" w:rsidP="00125D28">
            <w:pPr>
              <w:spacing w:before="120" w:after="120"/>
              <w:jc w:val="center"/>
              <w:rPr>
                <w:bCs/>
                <w:lang w:eastAsia="ko-KR"/>
              </w:rPr>
            </w:pPr>
            <w:r w:rsidRPr="00E636A3">
              <w:rPr>
                <w:bCs/>
                <w:lang w:eastAsia="ko-KR"/>
              </w:rPr>
              <w:t>01</w:t>
            </w:r>
          </w:p>
        </w:tc>
        <w:tc>
          <w:tcPr>
            <w:tcW w:w="820" w:type="pct"/>
            <w:noWrap/>
            <w:vAlign w:val="center"/>
          </w:tcPr>
          <w:p w14:paraId="36CFEB58" w14:textId="77777777" w:rsidR="004F247C" w:rsidRPr="00E636A3" w:rsidRDefault="004F247C" w:rsidP="00125D28">
            <w:pPr>
              <w:spacing w:before="120" w:after="120"/>
              <w:jc w:val="center"/>
              <w:rPr>
                <w:lang w:eastAsia="ko-KR"/>
              </w:rPr>
            </w:pPr>
            <w:r w:rsidRPr="00E636A3">
              <w:rPr>
                <w:lang w:eastAsia="ko-KR"/>
              </w:rPr>
              <w:t>120kw</w:t>
            </w:r>
          </w:p>
        </w:tc>
        <w:tc>
          <w:tcPr>
            <w:tcW w:w="618" w:type="pct"/>
          </w:tcPr>
          <w:p w14:paraId="618458C5"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2D4E7A8C"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281F12AA" w14:textId="77777777" w:rsidTr="009516F7">
        <w:trPr>
          <w:trHeight w:val="278"/>
        </w:trPr>
        <w:tc>
          <w:tcPr>
            <w:tcW w:w="310" w:type="pct"/>
            <w:noWrap/>
            <w:vAlign w:val="center"/>
            <w:hideMark/>
          </w:tcPr>
          <w:p w14:paraId="0476F441" w14:textId="77777777" w:rsidR="004F247C" w:rsidRPr="00E636A3" w:rsidRDefault="004F247C" w:rsidP="00125D28">
            <w:pPr>
              <w:spacing w:before="120" w:after="120"/>
              <w:jc w:val="center"/>
              <w:rPr>
                <w:b/>
                <w:lang w:eastAsia="ko-KR"/>
              </w:rPr>
            </w:pPr>
            <w:r w:rsidRPr="00E636A3">
              <w:rPr>
                <w:b/>
                <w:lang w:eastAsia="ko-KR"/>
              </w:rPr>
              <w:t>II</w:t>
            </w:r>
          </w:p>
        </w:tc>
        <w:tc>
          <w:tcPr>
            <w:tcW w:w="4690" w:type="pct"/>
            <w:gridSpan w:val="6"/>
            <w:vAlign w:val="center"/>
          </w:tcPr>
          <w:p w14:paraId="62851FBA" w14:textId="77777777" w:rsidR="004F247C" w:rsidRPr="00E636A3" w:rsidRDefault="004F247C" w:rsidP="00125D28">
            <w:pPr>
              <w:spacing w:before="120" w:after="120"/>
              <w:rPr>
                <w:b/>
                <w:lang w:eastAsia="ko-KR"/>
              </w:rPr>
            </w:pPr>
            <w:r w:rsidRPr="00E636A3">
              <w:rPr>
                <w:b/>
                <w:lang w:eastAsia="ko-KR"/>
              </w:rPr>
              <w:t>Hệ thống tách tĩnh điện</w:t>
            </w:r>
          </w:p>
        </w:tc>
      </w:tr>
      <w:tr w:rsidR="00E636A3" w:rsidRPr="00E636A3" w14:paraId="09CD7429" w14:textId="77777777" w:rsidTr="0018355E">
        <w:trPr>
          <w:trHeight w:val="278"/>
        </w:trPr>
        <w:tc>
          <w:tcPr>
            <w:tcW w:w="310" w:type="pct"/>
            <w:noWrap/>
            <w:vAlign w:val="center"/>
          </w:tcPr>
          <w:p w14:paraId="4B1BD368"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058A19D9" w14:textId="77777777" w:rsidR="009516F7" w:rsidRPr="00E636A3" w:rsidRDefault="009516F7" w:rsidP="00125D28">
            <w:pPr>
              <w:spacing w:before="120" w:after="120"/>
              <w:jc w:val="both"/>
              <w:rPr>
                <w:lang w:eastAsia="ko-KR"/>
              </w:rPr>
            </w:pPr>
            <w:r w:rsidRPr="00E636A3">
              <w:rPr>
                <w:lang w:eastAsia="ko-KR"/>
              </w:rPr>
              <w:t>Thùng tiếp liệu</w:t>
            </w:r>
          </w:p>
        </w:tc>
        <w:tc>
          <w:tcPr>
            <w:tcW w:w="572" w:type="pct"/>
            <w:noWrap/>
            <w:vAlign w:val="center"/>
          </w:tcPr>
          <w:p w14:paraId="1E0E3DE0" w14:textId="6992C772"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23687C04" w14:textId="77777777" w:rsidR="009516F7" w:rsidRPr="00E636A3" w:rsidRDefault="009516F7" w:rsidP="00125D28">
            <w:pPr>
              <w:spacing w:before="120" w:after="120"/>
              <w:jc w:val="center"/>
              <w:rPr>
                <w:bCs/>
                <w:lang w:eastAsia="ko-KR"/>
              </w:rPr>
            </w:pPr>
            <w:r w:rsidRPr="00E636A3">
              <w:rPr>
                <w:bCs/>
                <w:lang w:eastAsia="ko-KR"/>
              </w:rPr>
              <w:t>01</w:t>
            </w:r>
          </w:p>
        </w:tc>
        <w:tc>
          <w:tcPr>
            <w:tcW w:w="820" w:type="pct"/>
            <w:noWrap/>
            <w:vAlign w:val="center"/>
          </w:tcPr>
          <w:p w14:paraId="7A6A5D6C" w14:textId="77777777" w:rsidR="009516F7" w:rsidRPr="00E636A3" w:rsidRDefault="009516F7" w:rsidP="00125D28">
            <w:pPr>
              <w:spacing w:before="120" w:after="120"/>
              <w:jc w:val="center"/>
              <w:rPr>
                <w:lang w:eastAsia="ko-KR"/>
              </w:rPr>
            </w:pPr>
            <w:r w:rsidRPr="00E636A3">
              <w:rPr>
                <w:lang w:eastAsia="ko-KR"/>
              </w:rPr>
              <w:t>2,2kw</w:t>
            </w:r>
          </w:p>
        </w:tc>
        <w:tc>
          <w:tcPr>
            <w:tcW w:w="618" w:type="pct"/>
          </w:tcPr>
          <w:p w14:paraId="5D8EEC5F"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4F0EE754"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134C89A1" w14:textId="77777777" w:rsidTr="0018355E">
        <w:trPr>
          <w:trHeight w:val="278"/>
        </w:trPr>
        <w:tc>
          <w:tcPr>
            <w:tcW w:w="310" w:type="pct"/>
            <w:noWrap/>
            <w:vAlign w:val="center"/>
          </w:tcPr>
          <w:p w14:paraId="29EDF8ED"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29736022" w14:textId="77777777" w:rsidR="009516F7" w:rsidRPr="00E636A3" w:rsidRDefault="009516F7" w:rsidP="00125D28">
            <w:pPr>
              <w:spacing w:before="120" w:after="120"/>
              <w:jc w:val="both"/>
              <w:rPr>
                <w:lang w:eastAsia="ko-KR"/>
              </w:rPr>
            </w:pPr>
            <w:r w:rsidRPr="00E636A3">
              <w:rPr>
                <w:lang w:eastAsia="ko-KR"/>
              </w:rPr>
              <w:t>Sàng phân loại</w:t>
            </w:r>
          </w:p>
        </w:tc>
        <w:tc>
          <w:tcPr>
            <w:tcW w:w="572" w:type="pct"/>
            <w:noWrap/>
            <w:vAlign w:val="center"/>
          </w:tcPr>
          <w:p w14:paraId="4A3BCF7E" w14:textId="3EFA3E4D"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7393F820" w14:textId="77777777" w:rsidR="009516F7" w:rsidRPr="00E636A3" w:rsidRDefault="009516F7" w:rsidP="00125D28">
            <w:pPr>
              <w:spacing w:before="120" w:after="120"/>
              <w:jc w:val="center"/>
              <w:rPr>
                <w:bCs/>
                <w:lang w:eastAsia="ko-KR"/>
              </w:rPr>
            </w:pPr>
            <w:r w:rsidRPr="00E636A3">
              <w:rPr>
                <w:bCs/>
                <w:lang w:eastAsia="ko-KR"/>
              </w:rPr>
              <w:t>01</w:t>
            </w:r>
          </w:p>
        </w:tc>
        <w:tc>
          <w:tcPr>
            <w:tcW w:w="820" w:type="pct"/>
            <w:noWrap/>
            <w:vAlign w:val="center"/>
          </w:tcPr>
          <w:p w14:paraId="0EA2DE49" w14:textId="77777777" w:rsidR="009516F7" w:rsidRPr="00E636A3" w:rsidRDefault="009516F7" w:rsidP="00125D28">
            <w:pPr>
              <w:spacing w:before="120" w:after="120"/>
              <w:jc w:val="center"/>
              <w:rPr>
                <w:lang w:eastAsia="ko-KR"/>
              </w:rPr>
            </w:pPr>
            <w:r w:rsidRPr="00E636A3">
              <w:rPr>
                <w:lang w:eastAsia="ko-KR"/>
              </w:rPr>
              <w:t>5,2kw</w:t>
            </w:r>
          </w:p>
        </w:tc>
        <w:tc>
          <w:tcPr>
            <w:tcW w:w="618" w:type="pct"/>
          </w:tcPr>
          <w:p w14:paraId="19365756"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54C1364A"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6CED4150" w14:textId="77777777" w:rsidTr="0018355E">
        <w:trPr>
          <w:trHeight w:val="278"/>
        </w:trPr>
        <w:tc>
          <w:tcPr>
            <w:tcW w:w="310" w:type="pct"/>
            <w:noWrap/>
            <w:vAlign w:val="center"/>
          </w:tcPr>
          <w:p w14:paraId="7A48A9AB"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50A21090" w14:textId="77777777" w:rsidR="009516F7" w:rsidRPr="00E636A3" w:rsidRDefault="009516F7" w:rsidP="00125D28">
            <w:pPr>
              <w:spacing w:before="120" w:after="120"/>
              <w:jc w:val="both"/>
              <w:rPr>
                <w:lang w:eastAsia="ko-KR"/>
              </w:rPr>
            </w:pPr>
            <w:r w:rsidRPr="00E636A3">
              <w:rPr>
                <w:lang w:eastAsia="ko-KR"/>
              </w:rPr>
              <w:t>Máy sấy trục vít</w:t>
            </w:r>
          </w:p>
        </w:tc>
        <w:tc>
          <w:tcPr>
            <w:tcW w:w="572" w:type="pct"/>
            <w:noWrap/>
            <w:vAlign w:val="center"/>
          </w:tcPr>
          <w:p w14:paraId="74623F7F" w14:textId="2134DA4E"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782AED82" w14:textId="77777777" w:rsidR="009516F7" w:rsidRPr="00E636A3" w:rsidRDefault="009516F7" w:rsidP="00125D28">
            <w:pPr>
              <w:spacing w:before="120" w:after="120"/>
              <w:jc w:val="center"/>
              <w:rPr>
                <w:bCs/>
                <w:lang w:eastAsia="ko-KR"/>
              </w:rPr>
            </w:pPr>
            <w:r w:rsidRPr="00E636A3">
              <w:rPr>
                <w:bCs/>
                <w:lang w:eastAsia="ko-KR"/>
              </w:rPr>
              <w:t>02</w:t>
            </w:r>
          </w:p>
        </w:tc>
        <w:tc>
          <w:tcPr>
            <w:tcW w:w="820" w:type="pct"/>
            <w:noWrap/>
            <w:vAlign w:val="center"/>
          </w:tcPr>
          <w:p w14:paraId="21E69687" w14:textId="77777777" w:rsidR="009516F7" w:rsidRPr="00E636A3" w:rsidRDefault="009516F7" w:rsidP="00125D28">
            <w:pPr>
              <w:spacing w:before="120" w:after="120"/>
              <w:jc w:val="center"/>
              <w:rPr>
                <w:lang w:eastAsia="ko-KR"/>
              </w:rPr>
            </w:pPr>
            <w:r w:rsidRPr="00E636A3">
              <w:rPr>
                <w:lang w:eastAsia="ko-KR"/>
              </w:rPr>
              <w:t>36kw</w:t>
            </w:r>
          </w:p>
        </w:tc>
        <w:tc>
          <w:tcPr>
            <w:tcW w:w="618" w:type="pct"/>
          </w:tcPr>
          <w:p w14:paraId="26298E17"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233CC20D"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7176CF23" w14:textId="77777777" w:rsidTr="0018355E">
        <w:trPr>
          <w:trHeight w:val="278"/>
        </w:trPr>
        <w:tc>
          <w:tcPr>
            <w:tcW w:w="310" w:type="pct"/>
            <w:noWrap/>
            <w:vAlign w:val="center"/>
          </w:tcPr>
          <w:p w14:paraId="64EF9D09"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57684F97" w14:textId="77777777" w:rsidR="009516F7" w:rsidRPr="00E636A3" w:rsidRDefault="009516F7" w:rsidP="00125D28">
            <w:pPr>
              <w:spacing w:before="120" w:after="120"/>
              <w:jc w:val="both"/>
              <w:rPr>
                <w:lang w:eastAsia="ko-KR"/>
              </w:rPr>
            </w:pPr>
            <w:r w:rsidRPr="00E636A3">
              <w:rPr>
                <w:lang w:eastAsia="ko-KR"/>
              </w:rPr>
              <w:t>Máy sấy khô băng chuyền</w:t>
            </w:r>
          </w:p>
        </w:tc>
        <w:tc>
          <w:tcPr>
            <w:tcW w:w="572" w:type="pct"/>
            <w:noWrap/>
            <w:vAlign w:val="center"/>
          </w:tcPr>
          <w:p w14:paraId="57C22E38" w14:textId="03A79D02"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4F73F66E" w14:textId="77777777" w:rsidR="009516F7" w:rsidRPr="00E636A3" w:rsidRDefault="009516F7" w:rsidP="00125D28">
            <w:pPr>
              <w:spacing w:before="120" w:after="120"/>
              <w:jc w:val="center"/>
              <w:rPr>
                <w:bCs/>
                <w:lang w:eastAsia="ko-KR"/>
              </w:rPr>
            </w:pPr>
            <w:r w:rsidRPr="00E636A3">
              <w:rPr>
                <w:bCs/>
                <w:lang w:eastAsia="ko-KR"/>
              </w:rPr>
              <w:t>03</w:t>
            </w:r>
          </w:p>
        </w:tc>
        <w:tc>
          <w:tcPr>
            <w:tcW w:w="820" w:type="pct"/>
            <w:noWrap/>
            <w:vAlign w:val="center"/>
          </w:tcPr>
          <w:p w14:paraId="2EC1BCDE" w14:textId="77777777" w:rsidR="009516F7" w:rsidRPr="00E636A3" w:rsidRDefault="009516F7" w:rsidP="00125D28">
            <w:pPr>
              <w:spacing w:before="120" w:after="120"/>
              <w:jc w:val="center"/>
              <w:rPr>
                <w:lang w:eastAsia="ko-KR"/>
              </w:rPr>
            </w:pPr>
            <w:r w:rsidRPr="00E636A3">
              <w:rPr>
                <w:lang w:eastAsia="ko-KR"/>
              </w:rPr>
              <w:t>34kw</w:t>
            </w:r>
          </w:p>
        </w:tc>
        <w:tc>
          <w:tcPr>
            <w:tcW w:w="618" w:type="pct"/>
          </w:tcPr>
          <w:p w14:paraId="5977617F"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53E41E9A"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663F2946" w14:textId="77777777" w:rsidTr="0018355E">
        <w:trPr>
          <w:trHeight w:val="278"/>
        </w:trPr>
        <w:tc>
          <w:tcPr>
            <w:tcW w:w="310" w:type="pct"/>
            <w:noWrap/>
            <w:vAlign w:val="center"/>
          </w:tcPr>
          <w:p w14:paraId="75F55FB5"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61659578" w14:textId="77777777" w:rsidR="009516F7" w:rsidRPr="00E636A3" w:rsidRDefault="009516F7" w:rsidP="00125D28">
            <w:pPr>
              <w:spacing w:before="120" w:after="120"/>
              <w:jc w:val="both"/>
              <w:rPr>
                <w:lang w:eastAsia="ko-KR"/>
              </w:rPr>
            </w:pPr>
            <w:r w:rsidRPr="00E636A3">
              <w:rPr>
                <w:lang w:eastAsia="ko-KR"/>
              </w:rPr>
              <w:t>Máy thổi lỏng</w:t>
            </w:r>
          </w:p>
        </w:tc>
        <w:tc>
          <w:tcPr>
            <w:tcW w:w="572" w:type="pct"/>
            <w:noWrap/>
            <w:vAlign w:val="center"/>
          </w:tcPr>
          <w:p w14:paraId="1123FA08" w14:textId="503F11D2"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2C3BCBCA" w14:textId="77777777" w:rsidR="009516F7" w:rsidRPr="00E636A3" w:rsidRDefault="009516F7" w:rsidP="00125D28">
            <w:pPr>
              <w:spacing w:before="120" w:after="120"/>
              <w:jc w:val="center"/>
              <w:rPr>
                <w:bCs/>
                <w:lang w:eastAsia="ko-KR"/>
              </w:rPr>
            </w:pPr>
            <w:r w:rsidRPr="00E636A3">
              <w:rPr>
                <w:bCs/>
                <w:lang w:eastAsia="ko-KR"/>
              </w:rPr>
              <w:t>02</w:t>
            </w:r>
          </w:p>
        </w:tc>
        <w:tc>
          <w:tcPr>
            <w:tcW w:w="820" w:type="pct"/>
            <w:noWrap/>
            <w:vAlign w:val="center"/>
          </w:tcPr>
          <w:p w14:paraId="0D05D7C8" w14:textId="77777777" w:rsidR="009516F7" w:rsidRPr="00E636A3" w:rsidRDefault="009516F7" w:rsidP="00125D28">
            <w:pPr>
              <w:spacing w:before="120" w:after="120"/>
              <w:jc w:val="center"/>
              <w:rPr>
                <w:lang w:eastAsia="ko-KR"/>
              </w:rPr>
            </w:pPr>
            <w:r w:rsidRPr="00E636A3">
              <w:rPr>
                <w:lang w:eastAsia="ko-KR"/>
              </w:rPr>
              <w:t>2,2kw</w:t>
            </w:r>
          </w:p>
        </w:tc>
        <w:tc>
          <w:tcPr>
            <w:tcW w:w="618" w:type="pct"/>
          </w:tcPr>
          <w:p w14:paraId="3433CD80"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425F8A08"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00C2A2AD" w14:textId="77777777" w:rsidTr="0018355E">
        <w:trPr>
          <w:trHeight w:val="278"/>
        </w:trPr>
        <w:tc>
          <w:tcPr>
            <w:tcW w:w="310" w:type="pct"/>
            <w:noWrap/>
            <w:vAlign w:val="center"/>
          </w:tcPr>
          <w:p w14:paraId="201F5080"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6C6011D1" w14:textId="77777777" w:rsidR="009516F7" w:rsidRPr="00E636A3" w:rsidRDefault="009516F7" w:rsidP="00125D28">
            <w:pPr>
              <w:spacing w:before="120" w:after="120"/>
              <w:jc w:val="both"/>
              <w:rPr>
                <w:lang w:eastAsia="ko-KR"/>
              </w:rPr>
            </w:pPr>
            <w:r w:rsidRPr="00E636A3">
              <w:rPr>
                <w:lang w:eastAsia="ko-KR"/>
              </w:rPr>
              <w:t>Máy silica 1 lớp</w:t>
            </w:r>
          </w:p>
        </w:tc>
        <w:tc>
          <w:tcPr>
            <w:tcW w:w="572" w:type="pct"/>
            <w:noWrap/>
            <w:vAlign w:val="center"/>
          </w:tcPr>
          <w:p w14:paraId="3C987E87" w14:textId="1E9B72B1"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413AE7C5" w14:textId="77777777" w:rsidR="009516F7" w:rsidRPr="00E636A3" w:rsidRDefault="009516F7" w:rsidP="00125D28">
            <w:pPr>
              <w:spacing w:before="120" w:after="120"/>
              <w:jc w:val="center"/>
              <w:rPr>
                <w:bCs/>
                <w:lang w:eastAsia="ko-KR"/>
              </w:rPr>
            </w:pPr>
            <w:r w:rsidRPr="00E636A3">
              <w:rPr>
                <w:bCs/>
                <w:lang w:eastAsia="ko-KR"/>
              </w:rPr>
              <w:t>01</w:t>
            </w:r>
          </w:p>
        </w:tc>
        <w:tc>
          <w:tcPr>
            <w:tcW w:w="820" w:type="pct"/>
            <w:noWrap/>
            <w:vAlign w:val="center"/>
          </w:tcPr>
          <w:p w14:paraId="0BDA4B88" w14:textId="77777777" w:rsidR="009516F7" w:rsidRPr="00E636A3" w:rsidRDefault="009516F7" w:rsidP="00125D28">
            <w:pPr>
              <w:spacing w:before="120" w:after="120"/>
              <w:jc w:val="center"/>
              <w:rPr>
                <w:lang w:eastAsia="ko-KR"/>
              </w:rPr>
            </w:pPr>
            <w:r w:rsidRPr="00E636A3">
              <w:rPr>
                <w:lang w:eastAsia="ko-KR"/>
              </w:rPr>
              <w:t>3,37kw</w:t>
            </w:r>
          </w:p>
        </w:tc>
        <w:tc>
          <w:tcPr>
            <w:tcW w:w="618" w:type="pct"/>
          </w:tcPr>
          <w:p w14:paraId="50906783"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4EDFF4E4"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1596B6B8" w14:textId="77777777" w:rsidTr="0018355E">
        <w:trPr>
          <w:trHeight w:val="278"/>
        </w:trPr>
        <w:tc>
          <w:tcPr>
            <w:tcW w:w="310" w:type="pct"/>
            <w:noWrap/>
            <w:vAlign w:val="center"/>
          </w:tcPr>
          <w:p w14:paraId="45E78424"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5DC522E2" w14:textId="77777777" w:rsidR="009516F7" w:rsidRPr="00E636A3" w:rsidRDefault="009516F7" w:rsidP="00125D28">
            <w:pPr>
              <w:spacing w:before="120" w:after="120"/>
              <w:jc w:val="both"/>
              <w:rPr>
                <w:lang w:eastAsia="ko-KR"/>
              </w:rPr>
            </w:pPr>
            <w:r w:rsidRPr="00E636A3">
              <w:rPr>
                <w:lang w:eastAsia="ko-KR"/>
              </w:rPr>
              <w:t>Bồn chứa</w:t>
            </w:r>
          </w:p>
        </w:tc>
        <w:tc>
          <w:tcPr>
            <w:tcW w:w="572" w:type="pct"/>
            <w:noWrap/>
            <w:vAlign w:val="center"/>
          </w:tcPr>
          <w:p w14:paraId="6ED81A2E" w14:textId="4C8BBC21"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73714DFE" w14:textId="77777777" w:rsidR="009516F7" w:rsidRPr="00E636A3" w:rsidRDefault="009516F7" w:rsidP="00125D28">
            <w:pPr>
              <w:spacing w:before="120" w:after="120"/>
              <w:jc w:val="center"/>
              <w:rPr>
                <w:bCs/>
                <w:lang w:eastAsia="ko-KR"/>
              </w:rPr>
            </w:pPr>
            <w:r w:rsidRPr="00E636A3">
              <w:rPr>
                <w:bCs/>
                <w:lang w:eastAsia="ko-KR"/>
              </w:rPr>
              <w:t>02</w:t>
            </w:r>
          </w:p>
        </w:tc>
        <w:tc>
          <w:tcPr>
            <w:tcW w:w="820" w:type="pct"/>
            <w:noWrap/>
            <w:vAlign w:val="center"/>
          </w:tcPr>
          <w:p w14:paraId="5CCA1011" w14:textId="77777777" w:rsidR="009516F7" w:rsidRPr="00E636A3" w:rsidRDefault="009516F7" w:rsidP="00125D28">
            <w:pPr>
              <w:spacing w:before="120" w:after="120"/>
              <w:jc w:val="center"/>
              <w:rPr>
                <w:lang w:eastAsia="ko-KR"/>
              </w:rPr>
            </w:pPr>
            <w:r w:rsidRPr="00E636A3">
              <w:rPr>
                <w:lang w:eastAsia="ko-KR"/>
              </w:rPr>
              <w:t>-</w:t>
            </w:r>
          </w:p>
        </w:tc>
        <w:tc>
          <w:tcPr>
            <w:tcW w:w="618" w:type="pct"/>
          </w:tcPr>
          <w:p w14:paraId="4ED753B0"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35B255EA"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1A407B85" w14:textId="77777777" w:rsidTr="0018355E">
        <w:trPr>
          <w:trHeight w:val="278"/>
        </w:trPr>
        <w:tc>
          <w:tcPr>
            <w:tcW w:w="310" w:type="pct"/>
            <w:noWrap/>
            <w:vAlign w:val="center"/>
          </w:tcPr>
          <w:p w14:paraId="51EC79F9"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78102A15" w14:textId="77777777" w:rsidR="009516F7" w:rsidRPr="00E636A3" w:rsidRDefault="009516F7" w:rsidP="00125D28">
            <w:pPr>
              <w:spacing w:before="120" w:after="120"/>
              <w:jc w:val="both"/>
              <w:rPr>
                <w:lang w:eastAsia="ko-KR"/>
              </w:rPr>
            </w:pPr>
            <w:r w:rsidRPr="00E636A3">
              <w:rPr>
                <w:lang w:eastAsia="ko-KR"/>
              </w:rPr>
              <w:t>Sàn rung</w:t>
            </w:r>
          </w:p>
        </w:tc>
        <w:tc>
          <w:tcPr>
            <w:tcW w:w="572" w:type="pct"/>
            <w:noWrap/>
            <w:vAlign w:val="center"/>
          </w:tcPr>
          <w:p w14:paraId="1F2B65A9" w14:textId="27BD10F0"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5EE7CBF3" w14:textId="77777777" w:rsidR="009516F7" w:rsidRPr="00E636A3" w:rsidRDefault="009516F7" w:rsidP="00125D28">
            <w:pPr>
              <w:spacing w:before="120" w:after="120"/>
              <w:jc w:val="center"/>
              <w:rPr>
                <w:bCs/>
                <w:lang w:eastAsia="ko-KR"/>
              </w:rPr>
            </w:pPr>
            <w:r w:rsidRPr="00E636A3">
              <w:rPr>
                <w:bCs/>
                <w:lang w:eastAsia="ko-KR"/>
              </w:rPr>
              <w:t>01</w:t>
            </w:r>
          </w:p>
        </w:tc>
        <w:tc>
          <w:tcPr>
            <w:tcW w:w="820" w:type="pct"/>
            <w:noWrap/>
            <w:vAlign w:val="center"/>
          </w:tcPr>
          <w:p w14:paraId="7D881505" w14:textId="77777777" w:rsidR="009516F7" w:rsidRPr="00E636A3" w:rsidRDefault="009516F7" w:rsidP="00125D28">
            <w:pPr>
              <w:spacing w:before="120" w:after="120"/>
              <w:jc w:val="center"/>
              <w:rPr>
                <w:lang w:eastAsia="ko-KR"/>
              </w:rPr>
            </w:pPr>
            <w:r w:rsidRPr="00E636A3">
              <w:rPr>
                <w:lang w:eastAsia="ko-KR"/>
              </w:rPr>
              <w:t>0,5kw</w:t>
            </w:r>
          </w:p>
        </w:tc>
        <w:tc>
          <w:tcPr>
            <w:tcW w:w="618" w:type="pct"/>
          </w:tcPr>
          <w:p w14:paraId="689B68A9"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2D0B0160"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31BF17FE" w14:textId="77777777" w:rsidTr="0018355E">
        <w:trPr>
          <w:trHeight w:val="278"/>
        </w:trPr>
        <w:tc>
          <w:tcPr>
            <w:tcW w:w="310" w:type="pct"/>
            <w:noWrap/>
            <w:vAlign w:val="center"/>
          </w:tcPr>
          <w:p w14:paraId="36CF6746"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4DB9A69F" w14:textId="77777777" w:rsidR="009516F7" w:rsidRPr="00E636A3" w:rsidRDefault="009516F7" w:rsidP="00125D28">
            <w:pPr>
              <w:spacing w:before="120" w:after="120"/>
              <w:jc w:val="both"/>
              <w:rPr>
                <w:lang w:eastAsia="ko-KR"/>
              </w:rPr>
            </w:pPr>
            <w:r w:rsidRPr="00E636A3">
              <w:rPr>
                <w:lang w:eastAsia="ko-KR"/>
              </w:rPr>
              <w:t>Máy silica 2 lớp</w:t>
            </w:r>
          </w:p>
        </w:tc>
        <w:tc>
          <w:tcPr>
            <w:tcW w:w="572" w:type="pct"/>
            <w:noWrap/>
            <w:vAlign w:val="center"/>
          </w:tcPr>
          <w:p w14:paraId="6639F275" w14:textId="1B3F7D97"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58176465" w14:textId="77777777" w:rsidR="009516F7" w:rsidRPr="00E636A3" w:rsidRDefault="009516F7" w:rsidP="00125D28">
            <w:pPr>
              <w:spacing w:before="120" w:after="120"/>
              <w:jc w:val="center"/>
              <w:rPr>
                <w:bCs/>
                <w:lang w:eastAsia="ko-KR"/>
              </w:rPr>
            </w:pPr>
            <w:r w:rsidRPr="00E636A3">
              <w:rPr>
                <w:bCs/>
                <w:lang w:eastAsia="ko-KR"/>
              </w:rPr>
              <w:t>03</w:t>
            </w:r>
          </w:p>
        </w:tc>
        <w:tc>
          <w:tcPr>
            <w:tcW w:w="820" w:type="pct"/>
            <w:noWrap/>
            <w:vAlign w:val="center"/>
          </w:tcPr>
          <w:p w14:paraId="14735421" w14:textId="77777777" w:rsidR="009516F7" w:rsidRPr="00E636A3" w:rsidRDefault="009516F7" w:rsidP="00125D28">
            <w:pPr>
              <w:spacing w:before="120" w:after="120"/>
              <w:jc w:val="center"/>
              <w:rPr>
                <w:lang w:eastAsia="ko-KR"/>
              </w:rPr>
            </w:pPr>
            <w:r w:rsidRPr="00E636A3">
              <w:rPr>
                <w:lang w:eastAsia="ko-KR"/>
              </w:rPr>
              <w:t>6,74kw</w:t>
            </w:r>
          </w:p>
        </w:tc>
        <w:tc>
          <w:tcPr>
            <w:tcW w:w="618" w:type="pct"/>
          </w:tcPr>
          <w:p w14:paraId="276F3CDF"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717F0A67"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66324E4F" w14:textId="77777777" w:rsidTr="0018355E">
        <w:trPr>
          <w:trHeight w:val="278"/>
        </w:trPr>
        <w:tc>
          <w:tcPr>
            <w:tcW w:w="310" w:type="pct"/>
            <w:noWrap/>
            <w:vAlign w:val="center"/>
          </w:tcPr>
          <w:p w14:paraId="0B082772"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52DDEE6B" w14:textId="77777777" w:rsidR="009516F7" w:rsidRPr="00E636A3" w:rsidRDefault="009516F7" w:rsidP="00125D28">
            <w:pPr>
              <w:spacing w:before="120" w:after="120"/>
              <w:jc w:val="both"/>
              <w:rPr>
                <w:lang w:eastAsia="ko-KR"/>
              </w:rPr>
            </w:pPr>
            <w:r w:rsidRPr="00E636A3">
              <w:rPr>
                <w:lang w:eastAsia="ko-KR"/>
              </w:rPr>
              <w:t>Máy tĩnh điện</w:t>
            </w:r>
          </w:p>
        </w:tc>
        <w:tc>
          <w:tcPr>
            <w:tcW w:w="572" w:type="pct"/>
            <w:noWrap/>
            <w:vAlign w:val="center"/>
          </w:tcPr>
          <w:p w14:paraId="27106CF1" w14:textId="6DC1B862"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3C302CDF" w14:textId="77777777" w:rsidR="009516F7" w:rsidRPr="00E636A3" w:rsidRDefault="009516F7" w:rsidP="00125D28">
            <w:pPr>
              <w:spacing w:before="120" w:after="120"/>
              <w:jc w:val="center"/>
              <w:rPr>
                <w:bCs/>
                <w:lang w:eastAsia="ko-KR"/>
              </w:rPr>
            </w:pPr>
            <w:r w:rsidRPr="00E636A3">
              <w:rPr>
                <w:bCs/>
                <w:lang w:eastAsia="ko-KR"/>
              </w:rPr>
              <w:t>02</w:t>
            </w:r>
          </w:p>
        </w:tc>
        <w:tc>
          <w:tcPr>
            <w:tcW w:w="820" w:type="pct"/>
            <w:noWrap/>
            <w:vAlign w:val="center"/>
          </w:tcPr>
          <w:p w14:paraId="1F364041" w14:textId="77777777" w:rsidR="009516F7" w:rsidRPr="00E636A3" w:rsidRDefault="009516F7" w:rsidP="00125D28">
            <w:pPr>
              <w:spacing w:before="120" w:after="120"/>
              <w:jc w:val="center"/>
              <w:rPr>
                <w:lang w:eastAsia="ko-KR"/>
              </w:rPr>
            </w:pPr>
            <w:r w:rsidRPr="00E636A3">
              <w:rPr>
                <w:lang w:eastAsia="ko-KR"/>
              </w:rPr>
              <w:t>8,82kw</w:t>
            </w:r>
          </w:p>
        </w:tc>
        <w:tc>
          <w:tcPr>
            <w:tcW w:w="618" w:type="pct"/>
          </w:tcPr>
          <w:p w14:paraId="7F4BBDE6"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17C11AEA"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4A191C45" w14:textId="77777777" w:rsidTr="0018355E">
        <w:trPr>
          <w:trHeight w:val="278"/>
        </w:trPr>
        <w:tc>
          <w:tcPr>
            <w:tcW w:w="310" w:type="pct"/>
            <w:noWrap/>
            <w:vAlign w:val="center"/>
          </w:tcPr>
          <w:p w14:paraId="32F31B98"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33766977" w14:textId="77777777" w:rsidR="009516F7" w:rsidRPr="00E636A3" w:rsidRDefault="009516F7" w:rsidP="00125D28">
            <w:pPr>
              <w:spacing w:before="120" w:after="120"/>
              <w:jc w:val="both"/>
              <w:rPr>
                <w:lang w:eastAsia="ko-KR"/>
              </w:rPr>
            </w:pPr>
            <w:r w:rsidRPr="00E636A3">
              <w:rPr>
                <w:lang w:eastAsia="ko-KR"/>
              </w:rPr>
              <w:t>Giá treo</w:t>
            </w:r>
          </w:p>
        </w:tc>
        <w:tc>
          <w:tcPr>
            <w:tcW w:w="572" w:type="pct"/>
            <w:noWrap/>
            <w:vAlign w:val="center"/>
          </w:tcPr>
          <w:p w14:paraId="60B8CC80" w14:textId="3BCB8016"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2C8A3546" w14:textId="77777777" w:rsidR="009516F7" w:rsidRPr="00E636A3" w:rsidRDefault="009516F7" w:rsidP="00125D28">
            <w:pPr>
              <w:spacing w:before="120" w:after="120"/>
              <w:jc w:val="center"/>
              <w:rPr>
                <w:bCs/>
                <w:lang w:eastAsia="ko-KR"/>
              </w:rPr>
            </w:pPr>
            <w:r w:rsidRPr="00E636A3">
              <w:rPr>
                <w:bCs/>
                <w:lang w:eastAsia="ko-KR"/>
              </w:rPr>
              <w:t>04</w:t>
            </w:r>
          </w:p>
        </w:tc>
        <w:tc>
          <w:tcPr>
            <w:tcW w:w="820" w:type="pct"/>
            <w:noWrap/>
            <w:vAlign w:val="center"/>
          </w:tcPr>
          <w:p w14:paraId="4D2A920D" w14:textId="77777777" w:rsidR="009516F7" w:rsidRPr="00E636A3" w:rsidRDefault="009516F7" w:rsidP="00125D28">
            <w:pPr>
              <w:spacing w:before="120" w:after="120"/>
              <w:jc w:val="center"/>
              <w:rPr>
                <w:lang w:eastAsia="ko-KR"/>
              </w:rPr>
            </w:pPr>
            <w:r w:rsidRPr="00E636A3">
              <w:rPr>
                <w:lang w:eastAsia="ko-KR"/>
              </w:rPr>
              <w:t>-</w:t>
            </w:r>
          </w:p>
        </w:tc>
        <w:tc>
          <w:tcPr>
            <w:tcW w:w="618" w:type="pct"/>
          </w:tcPr>
          <w:p w14:paraId="7531CB78"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1257B721"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19495297" w14:textId="77777777" w:rsidTr="0018355E">
        <w:trPr>
          <w:trHeight w:val="278"/>
        </w:trPr>
        <w:tc>
          <w:tcPr>
            <w:tcW w:w="310" w:type="pct"/>
            <w:noWrap/>
            <w:vAlign w:val="center"/>
          </w:tcPr>
          <w:p w14:paraId="405E4E25"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7CE8BB6D" w14:textId="77777777" w:rsidR="009516F7" w:rsidRPr="00E636A3" w:rsidRDefault="009516F7" w:rsidP="00125D28">
            <w:pPr>
              <w:spacing w:before="120" w:after="120"/>
              <w:jc w:val="both"/>
              <w:rPr>
                <w:lang w:eastAsia="ko-KR"/>
              </w:rPr>
            </w:pPr>
            <w:r w:rsidRPr="00E636A3">
              <w:rPr>
                <w:lang w:eastAsia="ko-KR"/>
              </w:rPr>
              <w:t>Vận thăng</w:t>
            </w:r>
          </w:p>
        </w:tc>
        <w:tc>
          <w:tcPr>
            <w:tcW w:w="572" w:type="pct"/>
            <w:noWrap/>
            <w:vAlign w:val="center"/>
          </w:tcPr>
          <w:p w14:paraId="076B4A93" w14:textId="066C2A3A"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3A189430" w14:textId="77777777" w:rsidR="009516F7" w:rsidRPr="00E636A3" w:rsidRDefault="009516F7" w:rsidP="00125D28">
            <w:pPr>
              <w:spacing w:before="120" w:after="120"/>
              <w:jc w:val="center"/>
              <w:rPr>
                <w:bCs/>
                <w:lang w:eastAsia="ko-KR"/>
              </w:rPr>
            </w:pPr>
            <w:r w:rsidRPr="00E636A3">
              <w:rPr>
                <w:bCs/>
                <w:lang w:eastAsia="ko-KR"/>
              </w:rPr>
              <w:t>20</w:t>
            </w:r>
          </w:p>
        </w:tc>
        <w:tc>
          <w:tcPr>
            <w:tcW w:w="820" w:type="pct"/>
            <w:noWrap/>
            <w:vAlign w:val="center"/>
          </w:tcPr>
          <w:p w14:paraId="5BF9C469" w14:textId="77777777" w:rsidR="009516F7" w:rsidRPr="00E636A3" w:rsidRDefault="009516F7" w:rsidP="00125D28">
            <w:pPr>
              <w:spacing w:before="120" w:after="120"/>
              <w:jc w:val="center"/>
              <w:rPr>
                <w:lang w:eastAsia="ko-KR"/>
              </w:rPr>
            </w:pPr>
            <w:r w:rsidRPr="00E636A3">
              <w:rPr>
                <w:lang w:eastAsia="ko-KR"/>
              </w:rPr>
              <w:t>1,5kw</w:t>
            </w:r>
          </w:p>
        </w:tc>
        <w:tc>
          <w:tcPr>
            <w:tcW w:w="618" w:type="pct"/>
          </w:tcPr>
          <w:p w14:paraId="17F0DB38"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0E16BC7A"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646F2263" w14:textId="77777777" w:rsidTr="0018355E">
        <w:trPr>
          <w:trHeight w:val="278"/>
        </w:trPr>
        <w:tc>
          <w:tcPr>
            <w:tcW w:w="310" w:type="pct"/>
            <w:noWrap/>
            <w:vAlign w:val="center"/>
          </w:tcPr>
          <w:p w14:paraId="2CF21C29"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5F2F184D" w14:textId="77777777" w:rsidR="009516F7" w:rsidRPr="00E636A3" w:rsidRDefault="009516F7" w:rsidP="00125D28">
            <w:pPr>
              <w:spacing w:before="120" w:after="120"/>
              <w:jc w:val="both"/>
              <w:rPr>
                <w:lang w:eastAsia="ko-KR"/>
              </w:rPr>
            </w:pPr>
            <w:r w:rsidRPr="00E636A3">
              <w:rPr>
                <w:lang w:eastAsia="ko-KR"/>
              </w:rPr>
              <w:t>Máy gia nhiệt phụ trợ</w:t>
            </w:r>
          </w:p>
        </w:tc>
        <w:tc>
          <w:tcPr>
            <w:tcW w:w="572" w:type="pct"/>
            <w:noWrap/>
            <w:vAlign w:val="center"/>
          </w:tcPr>
          <w:p w14:paraId="2CC41FC9" w14:textId="7E9CA173"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7B042560" w14:textId="77777777" w:rsidR="009516F7" w:rsidRPr="00E636A3" w:rsidRDefault="009516F7" w:rsidP="00125D28">
            <w:pPr>
              <w:spacing w:before="120" w:after="120"/>
              <w:jc w:val="center"/>
              <w:rPr>
                <w:bCs/>
                <w:lang w:eastAsia="ko-KR"/>
              </w:rPr>
            </w:pPr>
            <w:r w:rsidRPr="00E636A3">
              <w:rPr>
                <w:bCs/>
                <w:lang w:eastAsia="ko-KR"/>
              </w:rPr>
              <w:t>02</w:t>
            </w:r>
          </w:p>
        </w:tc>
        <w:tc>
          <w:tcPr>
            <w:tcW w:w="820" w:type="pct"/>
            <w:noWrap/>
            <w:vAlign w:val="center"/>
          </w:tcPr>
          <w:p w14:paraId="691ADF64" w14:textId="77777777" w:rsidR="009516F7" w:rsidRPr="00E636A3" w:rsidRDefault="009516F7" w:rsidP="00125D28">
            <w:pPr>
              <w:spacing w:before="120" w:after="120"/>
              <w:jc w:val="center"/>
              <w:rPr>
                <w:lang w:eastAsia="ko-KR"/>
              </w:rPr>
            </w:pPr>
            <w:r w:rsidRPr="00E636A3">
              <w:rPr>
                <w:lang w:eastAsia="ko-KR"/>
              </w:rPr>
              <w:t>19,5kw</w:t>
            </w:r>
          </w:p>
        </w:tc>
        <w:tc>
          <w:tcPr>
            <w:tcW w:w="618" w:type="pct"/>
          </w:tcPr>
          <w:p w14:paraId="46F8E18F"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54F209CF"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03D71F2A" w14:textId="77777777" w:rsidTr="0018355E">
        <w:trPr>
          <w:trHeight w:val="278"/>
        </w:trPr>
        <w:tc>
          <w:tcPr>
            <w:tcW w:w="310" w:type="pct"/>
            <w:noWrap/>
            <w:vAlign w:val="center"/>
          </w:tcPr>
          <w:p w14:paraId="16872827"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5A1C2121" w14:textId="77777777" w:rsidR="009516F7" w:rsidRPr="00E636A3" w:rsidRDefault="009516F7" w:rsidP="00125D28">
            <w:pPr>
              <w:spacing w:before="120" w:after="120"/>
              <w:jc w:val="both"/>
              <w:rPr>
                <w:lang w:eastAsia="ko-KR"/>
              </w:rPr>
            </w:pPr>
            <w:r w:rsidRPr="00E636A3">
              <w:rPr>
                <w:lang w:eastAsia="ko-KR"/>
              </w:rPr>
              <w:t>Băng tải dạng ống</w:t>
            </w:r>
          </w:p>
        </w:tc>
        <w:tc>
          <w:tcPr>
            <w:tcW w:w="572" w:type="pct"/>
            <w:noWrap/>
            <w:vAlign w:val="center"/>
          </w:tcPr>
          <w:p w14:paraId="042FDB57" w14:textId="59EAA353"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3AFE3EBF" w14:textId="77777777" w:rsidR="009516F7" w:rsidRPr="00E636A3" w:rsidRDefault="009516F7" w:rsidP="00125D28">
            <w:pPr>
              <w:spacing w:before="120" w:after="120"/>
              <w:jc w:val="center"/>
              <w:rPr>
                <w:bCs/>
                <w:lang w:eastAsia="ko-KR"/>
              </w:rPr>
            </w:pPr>
            <w:r w:rsidRPr="00E636A3">
              <w:rPr>
                <w:bCs/>
                <w:lang w:eastAsia="ko-KR"/>
              </w:rPr>
              <w:t>05</w:t>
            </w:r>
          </w:p>
        </w:tc>
        <w:tc>
          <w:tcPr>
            <w:tcW w:w="820" w:type="pct"/>
            <w:noWrap/>
            <w:vAlign w:val="center"/>
          </w:tcPr>
          <w:p w14:paraId="46B9EA52" w14:textId="77777777" w:rsidR="009516F7" w:rsidRPr="00E636A3" w:rsidRDefault="009516F7" w:rsidP="00125D28">
            <w:pPr>
              <w:spacing w:before="120" w:after="120"/>
              <w:jc w:val="center"/>
              <w:rPr>
                <w:lang w:eastAsia="ko-KR"/>
              </w:rPr>
            </w:pPr>
            <w:r w:rsidRPr="00E636A3">
              <w:rPr>
                <w:lang w:eastAsia="ko-KR"/>
              </w:rPr>
              <w:t>0,32kw</w:t>
            </w:r>
          </w:p>
        </w:tc>
        <w:tc>
          <w:tcPr>
            <w:tcW w:w="618" w:type="pct"/>
          </w:tcPr>
          <w:p w14:paraId="655F29D2"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0ED45BEC"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0B9B4820" w14:textId="77777777" w:rsidTr="0018355E">
        <w:trPr>
          <w:trHeight w:val="278"/>
        </w:trPr>
        <w:tc>
          <w:tcPr>
            <w:tcW w:w="310" w:type="pct"/>
            <w:noWrap/>
            <w:vAlign w:val="center"/>
          </w:tcPr>
          <w:p w14:paraId="6ED34B19"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3AF4EACE" w14:textId="77777777" w:rsidR="009516F7" w:rsidRPr="00E636A3" w:rsidRDefault="009516F7" w:rsidP="00125D28">
            <w:pPr>
              <w:spacing w:before="120" w:after="120"/>
              <w:jc w:val="both"/>
              <w:rPr>
                <w:lang w:eastAsia="ko-KR"/>
              </w:rPr>
            </w:pPr>
            <w:r w:rsidRPr="00E636A3">
              <w:rPr>
                <w:lang w:eastAsia="ko-KR"/>
              </w:rPr>
              <w:t>Máy tĩnh điện</w:t>
            </w:r>
          </w:p>
        </w:tc>
        <w:tc>
          <w:tcPr>
            <w:tcW w:w="572" w:type="pct"/>
            <w:noWrap/>
            <w:vAlign w:val="center"/>
          </w:tcPr>
          <w:p w14:paraId="60E0A9E4" w14:textId="19888C62"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25E26D7E" w14:textId="77777777" w:rsidR="009516F7" w:rsidRPr="00E636A3" w:rsidRDefault="009516F7" w:rsidP="00125D28">
            <w:pPr>
              <w:spacing w:before="120" w:after="120"/>
              <w:jc w:val="center"/>
              <w:rPr>
                <w:bCs/>
                <w:lang w:eastAsia="ko-KR"/>
              </w:rPr>
            </w:pPr>
            <w:r w:rsidRPr="00E636A3">
              <w:rPr>
                <w:bCs/>
                <w:lang w:eastAsia="ko-KR"/>
              </w:rPr>
              <w:t>02</w:t>
            </w:r>
          </w:p>
        </w:tc>
        <w:tc>
          <w:tcPr>
            <w:tcW w:w="820" w:type="pct"/>
            <w:noWrap/>
            <w:vAlign w:val="center"/>
          </w:tcPr>
          <w:p w14:paraId="7A8F3032" w14:textId="77777777" w:rsidR="009516F7" w:rsidRPr="00E636A3" w:rsidRDefault="009516F7" w:rsidP="00125D28">
            <w:pPr>
              <w:spacing w:before="120" w:after="120"/>
              <w:jc w:val="center"/>
              <w:rPr>
                <w:lang w:eastAsia="ko-KR"/>
              </w:rPr>
            </w:pPr>
            <w:r w:rsidRPr="00E636A3">
              <w:rPr>
                <w:lang w:eastAsia="ko-KR"/>
              </w:rPr>
              <w:t>6,88kw</w:t>
            </w:r>
          </w:p>
        </w:tc>
        <w:tc>
          <w:tcPr>
            <w:tcW w:w="618" w:type="pct"/>
          </w:tcPr>
          <w:p w14:paraId="6238DB8F"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3A4BDE48"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19F08312" w14:textId="77777777" w:rsidTr="0018355E">
        <w:trPr>
          <w:trHeight w:val="278"/>
        </w:trPr>
        <w:tc>
          <w:tcPr>
            <w:tcW w:w="310" w:type="pct"/>
            <w:noWrap/>
            <w:vAlign w:val="center"/>
          </w:tcPr>
          <w:p w14:paraId="5F2AB08A"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03C391D3" w14:textId="77777777" w:rsidR="009516F7" w:rsidRPr="00E636A3" w:rsidRDefault="009516F7" w:rsidP="00125D28">
            <w:pPr>
              <w:spacing w:before="120" w:after="120"/>
              <w:jc w:val="both"/>
              <w:rPr>
                <w:lang w:eastAsia="ko-KR"/>
              </w:rPr>
            </w:pPr>
            <w:r w:rsidRPr="00E636A3">
              <w:rPr>
                <w:lang w:eastAsia="ko-KR"/>
              </w:rPr>
              <w:t>Băng tải dạng ống</w:t>
            </w:r>
          </w:p>
        </w:tc>
        <w:tc>
          <w:tcPr>
            <w:tcW w:w="572" w:type="pct"/>
            <w:noWrap/>
            <w:vAlign w:val="center"/>
          </w:tcPr>
          <w:p w14:paraId="00BE1084" w14:textId="267E4E4A"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168C48A9" w14:textId="77777777" w:rsidR="009516F7" w:rsidRPr="00E636A3" w:rsidRDefault="009516F7" w:rsidP="00125D28">
            <w:pPr>
              <w:spacing w:before="120" w:after="120"/>
              <w:jc w:val="center"/>
              <w:rPr>
                <w:bCs/>
                <w:lang w:eastAsia="ko-KR"/>
              </w:rPr>
            </w:pPr>
            <w:r w:rsidRPr="00E636A3">
              <w:rPr>
                <w:bCs/>
                <w:lang w:eastAsia="ko-KR"/>
              </w:rPr>
              <w:t>05</w:t>
            </w:r>
          </w:p>
        </w:tc>
        <w:tc>
          <w:tcPr>
            <w:tcW w:w="820" w:type="pct"/>
            <w:noWrap/>
            <w:vAlign w:val="center"/>
          </w:tcPr>
          <w:p w14:paraId="1ECC316C" w14:textId="77777777" w:rsidR="009516F7" w:rsidRPr="00E636A3" w:rsidRDefault="009516F7" w:rsidP="00125D28">
            <w:pPr>
              <w:spacing w:before="120" w:after="120"/>
              <w:jc w:val="center"/>
              <w:rPr>
                <w:lang w:eastAsia="ko-KR"/>
              </w:rPr>
            </w:pPr>
            <w:r w:rsidRPr="00E636A3">
              <w:rPr>
                <w:lang w:eastAsia="ko-KR"/>
              </w:rPr>
              <w:t>0,4kw</w:t>
            </w:r>
          </w:p>
        </w:tc>
        <w:tc>
          <w:tcPr>
            <w:tcW w:w="618" w:type="pct"/>
          </w:tcPr>
          <w:p w14:paraId="1A90B9CA"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3D344965"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39C78B5A" w14:textId="77777777" w:rsidTr="0018355E">
        <w:trPr>
          <w:trHeight w:val="278"/>
        </w:trPr>
        <w:tc>
          <w:tcPr>
            <w:tcW w:w="310" w:type="pct"/>
            <w:noWrap/>
            <w:vAlign w:val="center"/>
          </w:tcPr>
          <w:p w14:paraId="3AE0FD64"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6465B37A" w14:textId="77777777" w:rsidR="009516F7" w:rsidRPr="00E636A3" w:rsidRDefault="009516F7" w:rsidP="00125D28">
            <w:pPr>
              <w:spacing w:before="120" w:after="120"/>
              <w:jc w:val="both"/>
              <w:rPr>
                <w:lang w:eastAsia="ko-KR"/>
              </w:rPr>
            </w:pPr>
            <w:r w:rsidRPr="00E636A3">
              <w:rPr>
                <w:lang w:eastAsia="ko-KR"/>
              </w:rPr>
              <w:t>Băng tải dạng ống</w:t>
            </w:r>
          </w:p>
        </w:tc>
        <w:tc>
          <w:tcPr>
            <w:tcW w:w="572" w:type="pct"/>
            <w:noWrap/>
            <w:vAlign w:val="center"/>
          </w:tcPr>
          <w:p w14:paraId="2CA33A78" w14:textId="568E39AF"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0D06DDB2" w14:textId="77777777" w:rsidR="009516F7" w:rsidRPr="00E636A3" w:rsidRDefault="009516F7" w:rsidP="00125D28">
            <w:pPr>
              <w:spacing w:before="120" w:after="120"/>
              <w:jc w:val="center"/>
              <w:rPr>
                <w:bCs/>
                <w:lang w:eastAsia="ko-KR"/>
              </w:rPr>
            </w:pPr>
            <w:r w:rsidRPr="00E636A3">
              <w:rPr>
                <w:bCs/>
                <w:lang w:eastAsia="ko-KR"/>
              </w:rPr>
              <w:t>16</w:t>
            </w:r>
          </w:p>
        </w:tc>
        <w:tc>
          <w:tcPr>
            <w:tcW w:w="820" w:type="pct"/>
            <w:noWrap/>
            <w:vAlign w:val="center"/>
          </w:tcPr>
          <w:p w14:paraId="5B73AFCF" w14:textId="77777777" w:rsidR="009516F7" w:rsidRPr="00E636A3" w:rsidRDefault="009516F7" w:rsidP="00125D28">
            <w:pPr>
              <w:spacing w:before="120" w:after="120"/>
              <w:jc w:val="center"/>
              <w:rPr>
                <w:lang w:eastAsia="ko-KR"/>
              </w:rPr>
            </w:pPr>
            <w:r w:rsidRPr="00E636A3">
              <w:rPr>
                <w:lang w:eastAsia="ko-KR"/>
              </w:rPr>
              <w:t>0,18kw</w:t>
            </w:r>
          </w:p>
        </w:tc>
        <w:tc>
          <w:tcPr>
            <w:tcW w:w="618" w:type="pct"/>
          </w:tcPr>
          <w:p w14:paraId="002C703F"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43DABE69"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19FEE807" w14:textId="77777777" w:rsidTr="0018355E">
        <w:trPr>
          <w:trHeight w:val="278"/>
        </w:trPr>
        <w:tc>
          <w:tcPr>
            <w:tcW w:w="310" w:type="pct"/>
            <w:noWrap/>
            <w:vAlign w:val="center"/>
          </w:tcPr>
          <w:p w14:paraId="3739CF51"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3FD3252D" w14:textId="77777777" w:rsidR="009516F7" w:rsidRPr="00E636A3" w:rsidRDefault="009516F7" w:rsidP="00125D28">
            <w:pPr>
              <w:spacing w:before="120" w:after="120"/>
              <w:jc w:val="both"/>
              <w:rPr>
                <w:lang w:eastAsia="ko-KR"/>
              </w:rPr>
            </w:pPr>
            <w:r w:rsidRPr="00E636A3">
              <w:rPr>
                <w:lang w:eastAsia="ko-KR"/>
              </w:rPr>
              <w:t>Vận thăng</w:t>
            </w:r>
          </w:p>
        </w:tc>
        <w:tc>
          <w:tcPr>
            <w:tcW w:w="572" w:type="pct"/>
            <w:noWrap/>
            <w:vAlign w:val="center"/>
          </w:tcPr>
          <w:p w14:paraId="22460584" w14:textId="2947CF62"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734E6E72" w14:textId="77777777" w:rsidR="009516F7" w:rsidRPr="00E636A3" w:rsidRDefault="009516F7" w:rsidP="00125D28">
            <w:pPr>
              <w:spacing w:before="120" w:after="120"/>
              <w:jc w:val="center"/>
              <w:rPr>
                <w:bCs/>
                <w:lang w:eastAsia="ko-KR"/>
              </w:rPr>
            </w:pPr>
            <w:r w:rsidRPr="00E636A3">
              <w:rPr>
                <w:bCs/>
                <w:lang w:eastAsia="ko-KR"/>
              </w:rPr>
              <w:t>08</w:t>
            </w:r>
          </w:p>
        </w:tc>
        <w:tc>
          <w:tcPr>
            <w:tcW w:w="820" w:type="pct"/>
            <w:noWrap/>
            <w:vAlign w:val="center"/>
          </w:tcPr>
          <w:p w14:paraId="22EFEEEC" w14:textId="77777777" w:rsidR="009516F7" w:rsidRPr="00E636A3" w:rsidRDefault="009516F7" w:rsidP="00125D28">
            <w:pPr>
              <w:spacing w:before="120" w:after="120"/>
              <w:jc w:val="center"/>
              <w:rPr>
                <w:lang w:eastAsia="ko-KR"/>
              </w:rPr>
            </w:pPr>
            <w:r w:rsidRPr="00E636A3">
              <w:rPr>
                <w:lang w:eastAsia="ko-KR"/>
              </w:rPr>
              <w:t>2,2kw</w:t>
            </w:r>
          </w:p>
        </w:tc>
        <w:tc>
          <w:tcPr>
            <w:tcW w:w="618" w:type="pct"/>
          </w:tcPr>
          <w:p w14:paraId="69AD8F9A"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426AE5CE"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77FB42E0" w14:textId="77777777" w:rsidTr="0018355E">
        <w:trPr>
          <w:trHeight w:val="278"/>
        </w:trPr>
        <w:tc>
          <w:tcPr>
            <w:tcW w:w="310" w:type="pct"/>
            <w:noWrap/>
            <w:vAlign w:val="center"/>
          </w:tcPr>
          <w:p w14:paraId="6318265D"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3084A51D" w14:textId="77777777" w:rsidR="009516F7" w:rsidRPr="00E636A3" w:rsidRDefault="009516F7" w:rsidP="00125D28">
            <w:pPr>
              <w:spacing w:before="120" w:after="120"/>
              <w:jc w:val="both"/>
              <w:rPr>
                <w:lang w:eastAsia="ko-KR"/>
              </w:rPr>
            </w:pPr>
            <w:r w:rsidRPr="00E636A3">
              <w:rPr>
                <w:lang w:eastAsia="ko-KR"/>
              </w:rPr>
              <w:t>Tủ điều khiển</w:t>
            </w:r>
          </w:p>
        </w:tc>
        <w:tc>
          <w:tcPr>
            <w:tcW w:w="572" w:type="pct"/>
            <w:noWrap/>
            <w:vAlign w:val="center"/>
          </w:tcPr>
          <w:p w14:paraId="6BBF0F84" w14:textId="42EBB027"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1BC32DD2" w14:textId="77777777" w:rsidR="009516F7" w:rsidRPr="00E636A3" w:rsidRDefault="009516F7" w:rsidP="00125D28">
            <w:pPr>
              <w:spacing w:before="120" w:after="120"/>
              <w:jc w:val="center"/>
              <w:rPr>
                <w:bCs/>
                <w:lang w:eastAsia="ko-KR"/>
              </w:rPr>
            </w:pPr>
            <w:r w:rsidRPr="00E636A3">
              <w:rPr>
                <w:bCs/>
                <w:lang w:eastAsia="ko-KR"/>
              </w:rPr>
              <w:t>12</w:t>
            </w:r>
          </w:p>
        </w:tc>
        <w:tc>
          <w:tcPr>
            <w:tcW w:w="820" w:type="pct"/>
            <w:noWrap/>
            <w:vAlign w:val="center"/>
          </w:tcPr>
          <w:p w14:paraId="29C1964D" w14:textId="77777777" w:rsidR="009516F7" w:rsidRPr="00E636A3" w:rsidRDefault="009516F7" w:rsidP="00125D28">
            <w:pPr>
              <w:spacing w:before="120" w:after="120"/>
              <w:jc w:val="center"/>
              <w:rPr>
                <w:lang w:eastAsia="ko-KR"/>
              </w:rPr>
            </w:pPr>
            <w:r w:rsidRPr="00E636A3">
              <w:rPr>
                <w:lang w:eastAsia="ko-KR"/>
              </w:rPr>
              <w:t>-</w:t>
            </w:r>
          </w:p>
        </w:tc>
        <w:tc>
          <w:tcPr>
            <w:tcW w:w="618" w:type="pct"/>
          </w:tcPr>
          <w:p w14:paraId="02AFC69E"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2C63492E"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6402DD37" w14:textId="77777777" w:rsidTr="0018355E">
        <w:trPr>
          <w:trHeight w:val="278"/>
        </w:trPr>
        <w:tc>
          <w:tcPr>
            <w:tcW w:w="310" w:type="pct"/>
            <w:noWrap/>
            <w:vAlign w:val="center"/>
          </w:tcPr>
          <w:p w14:paraId="7D41820F"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55276EDC" w14:textId="77777777" w:rsidR="009516F7" w:rsidRPr="00E636A3" w:rsidRDefault="009516F7" w:rsidP="00125D28">
            <w:pPr>
              <w:spacing w:before="120" w:after="120"/>
              <w:jc w:val="both"/>
              <w:rPr>
                <w:lang w:eastAsia="ko-KR"/>
              </w:rPr>
            </w:pPr>
            <w:r w:rsidRPr="00E636A3">
              <w:rPr>
                <w:lang w:eastAsia="ko-KR"/>
              </w:rPr>
              <w:t>Hệ thống nạp liệu</w:t>
            </w:r>
          </w:p>
        </w:tc>
        <w:tc>
          <w:tcPr>
            <w:tcW w:w="572" w:type="pct"/>
            <w:noWrap/>
            <w:vAlign w:val="center"/>
          </w:tcPr>
          <w:p w14:paraId="64D4E009" w14:textId="566F6BFD" w:rsidR="009516F7" w:rsidRPr="00E636A3" w:rsidRDefault="009516F7" w:rsidP="00125D28">
            <w:pPr>
              <w:spacing w:before="120" w:after="120"/>
              <w:jc w:val="center"/>
              <w:rPr>
                <w:lang w:eastAsia="ko-KR"/>
              </w:rPr>
            </w:pPr>
            <w:r w:rsidRPr="00E636A3">
              <w:rPr>
                <w:lang w:eastAsia="ko-KR"/>
              </w:rPr>
              <w:t>Hệ thống</w:t>
            </w:r>
          </w:p>
        </w:tc>
        <w:tc>
          <w:tcPr>
            <w:tcW w:w="639" w:type="pct"/>
            <w:noWrap/>
            <w:vAlign w:val="center"/>
          </w:tcPr>
          <w:p w14:paraId="55A3AB9C" w14:textId="77777777" w:rsidR="009516F7" w:rsidRPr="00E636A3" w:rsidRDefault="009516F7" w:rsidP="00125D28">
            <w:pPr>
              <w:spacing w:before="120" w:after="120"/>
              <w:jc w:val="center"/>
              <w:rPr>
                <w:bCs/>
                <w:lang w:eastAsia="ko-KR"/>
              </w:rPr>
            </w:pPr>
            <w:r w:rsidRPr="00E636A3">
              <w:rPr>
                <w:bCs/>
                <w:lang w:eastAsia="ko-KR"/>
              </w:rPr>
              <w:t>02</w:t>
            </w:r>
          </w:p>
        </w:tc>
        <w:tc>
          <w:tcPr>
            <w:tcW w:w="820" w:type="pct"/>
            <w:noWrap/>
            <w:vAlign w:val="center"/>
          </w:tcPr>
          <w:p w14:paraId="02FB608F" w14:textId="77777777" w:rsidR="009516F7" w:rsidRPr="00E636A3" w:rsidRDefault="009516F7" w:rsidP="00125D28">
            <w:pPr>
              <w:spacing w:before="120" w:after="120"/>
              <w:jc w:val="center"/>
              <w:rPr>
                <w:lang w:eastAsia="ko-KR"/>
              </w:rPr>
            </w:pPr>
            <w:r w:rsidRPr="00E636A3">
              <w:rPr>
                <w:lang w:eastAsia="ko-KR"/>
              </w:rPr>
              <w:t>2,2kw</w:t>
            </w:r>
          </w:p>
        </w:tc>
        <w:tc>
          <w:tcPr>
            <w:tcW w:w="618" w:type="pct"/>
          </w:tcPr>
          <w:p w14:paraId="00B3FC1C"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13DB6D75"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6977A4F0" w14:textId="77777777" w:rsidTr="0018355E">
        <w:trPr>
          <w:trHeight w:val="278"/>
        </w:trPr>
        <w:tc>
          <w:tcPr>
            <w:tcW w:w="310" w:type="pct"/>
            <w:noWrap/>
            <w:vAlign w:val="center"/>
          </w:tcPr>
          <w:p w14:paraId="5CED6B24"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1B34202B" w14:textId="77777777" w:rsidR="009516F7" w:rsidRPr="00E636A3" w:rsidRDefault="009516F7" w:rsidP="00125D28">
            <w:pPr>
              <w:spacing w:before="120" w:after="120"/>
              <w:jc w:val="both"/>
              <w:rPr>
                <w:lang w:eastAsia="ko-KR"/>
              </w:rPr>
            </w:pPr>
            <w:r w:rsidRPr="00E636A3">
              <w:rPr>
                <w:lang w:eastAsia="ko-KR"/>
              </w:rPr>
              <w:t>Bộ thiết bị bão trì, bão dưỡng</w:t>
            </w:r>
          </w:p>
        </w:tc>
        <w:tc>
          <w:tcPr>
            <w:tcW w:w="572" w:type="pct"/>
            <w:noWrap/>
            <w:vAlign w:val="center"/>
          </w:tcPr>
          <w:p w14:paraId="39C2CE2A" w14:textId="133E1888"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016BF21C" w14:textId="77777777" w:rsidR="009516F7" w:rsidRPr="00E636A3" w:rsidRDefault="009516F7" w:rsidP="00125D28">
            <w:pPr>
              <w:spacing w:before="120" w:after="120"/>
              <w:jc w:val="center"/>
              <w:rPr>
                <w:bCs/>
                <w:lang w:eastAsia="ko-KR"/>
              </w:rPr>
            </w:pPr>
            <w:r w:rsidRPr="00E636A3">
              <w:rPr>
                <w:bCs/>
                <w:lang w:eastAsia="ko-KR"/>
              </w:rPr>
              <w:t>01</w:t>
            </w:r>
          </w:p>
        </w:tc>
        <w:tc>
          <w:tcPr>
            <w:tcW w:w="820" w:type="pct"/>
            <w:noWrap/>
            <w:vAlign w:val="center"/>
          </w:tcPr>
          <w:p w14:paraId="2533CF46" w14:textId="77777777" w:rsidR="009516F7" w:rsidRPr="00E636A3" w:rsidRDefault="009516F7" w:rsidP="00125D28">
            <w:pPr>
              <w:spacing w:before="120" w:after="120"/>
              <w:jc w:val="center"/>
              <w:rPr>
                <w:lang w:eastAsia="ko-KR"/>
              </w:rPr>
            </w:pPr>
            <w:r w:rsidRPr="00E636A3">
              <w:rPr>
                <w:lang w:eastAsia="ko-KR"/>
              </w:rPr>
              <w:t>-</w:t>
            </w:r>
          </w:p>
        </w:tc>
        <w:tc>
          <w:tcPr>
            <w:tcW w:w="618" w:type="pct"/>
          </w:tcPr>
          <w:p w14:paraId="4FA385A0"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4F4A1E42"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603A69B9" w14:textId="77777777" w:rsidTr="009516F7">
        <w:trPr>
          <w:trHeight w:val="278"/>
        </w:trPr>
        <w:tc>
          <w:tcPr>
            <w:tcW w:w="310" w:type="pct"/>
            <w:noWrap/>
            <w:vAlign w:val="center"/>
            <w:hideMark/>
          </w:tcPr>
          <w:p w14:paraId="2DFF78A9" w14:textId="77777777" w:rsidR="004F247C" w:rsidRPr="00E636A3" w:rsidRDefault="004F247C" w:rsidP="00125D28">
            <w:pPr>
              <w:spacing w:before="120" w:after="120"/>
              <w:jc w:val="center"/>
              <w:rPr>
                <w:b/>
                <w:lang w:eastAsia="ko-KR"/>
              </w:rPr>
            </w:pPr>
            <w:r w:rsidRPr="00E636A3">
              <w:rPr>
                <w:b/>
                <w:lang w:eastAsia="ko-KR"/>
              </w:rPr>
              <w:t>II</w:t>
            </w:r>
          </w:p>
        </w:tc>
        <w:tc>
          <w:tcPr>
            <w:tcW w:w="4690" w:type="pct"/>
            <w:gridSpan w:val="6"/>
            <w:vAlign w:val="center"/>
          </w:tcPr>
          <w:p w14:paraId="3CC4AD55" w14:textId="77777777" w:rsidR="004F247C" w:rsidRPr="00E636A3" w:rsidRDefault="004F247C" w:rsidP="00125D28">
            <w:pPr>
              <w:spacing w:before="120" w:after="120"/>
              <w:rPr>
                <w:b/>
                <w:lang w:eastAsia="ko-KR"/>
              </w:rPr>
            </w:pPr>
            <w:r w:rsidRPr="00E636A3">
              <w:rPr>
                <w:b/>
                <w:lang w:eastAsia="ko-KR"/>
              </w:rPr>
              <w:t>Hệ thống phân loại màu</w:t>
            </w:r>
          </w:p>
        </w:tc>
      </w:tr>
      <w:tr w:rsidR="00E636A3" w:rsidRPr="00E636A3" w14:paraId="42FE7751" w14:textId="77777777" w:rsidTr="0018355E">
        <w:trPr>
          <w:trHeight w:val="278"/>
        </w:trPr>
        <w:tc>
          <w:tcPr>
            <w:tcW w:w="310" w:type="pct"/>
            <w:noWrap/>
            <w:vAlign w:val="center"/>
          </w:tcPr>
          <w:p w14:paraId="3BF6C1DD"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04780518" w14:textId="77777777" w:rsidR="009516F7" w:rsidRPr="00E636A3" w:rsidRDefault="009516F7" w:rsidP="00125D28">
            <w:pPr>
              <w:spacing w:before="120" w:after="120"/>
              <w:jc w:val="both"/>
              <w:rPr>
                <w:lang w:eastAsia="ko-KR"/>
              </w:rPr>
            </w:pPr>
            <w:r w:rsidRPr="00E636A3">
              <w:rPr>
                <w:lang w:eastAsia="ko-KR"/>
              </w:rPr>
              <w:t>Máy phân loại màu</w:t>
            </w:r>
          </w:p>
        </w:tc>
        <w:tc>
          <w:tcPr>
            <w:tcW w:w="572" w:type="pct"/>
            <w:noWrap/>
            <w:vAlign w:val="center"/>
          </w:tcPr>
          <w:p w14:paraId="0B6819FA" w14:textId="35079DE3"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33B93E66" w14:textId="77777777" w:rsidR="009516F7" w:rsidRPr="00E636A3" w:rsidRDefault="009516F7" w:rsidP="00125D28">
            <w:pPr>
              <w:spacing w:before="120" w:after="120"/>
              <w:jc w:val="center"/>
              <w:rPr>
                <w:bCs/>
                <w:lang w:eastAsia="ko-KR"/>
              </w:rPr>
            </w:pPr>
            <w:r w:rsidRPr="00E636A3">
              <w:rPr>
                <w:bCs/>
                <w:lang w:eastAsia="ko-KR"/>
              </w:rPr>
              <w:t>02</w:t>
            </w:r>
          </w:p>
        </w:tc>
        <w:tc>
          <w:tcPr>
            <w:tcW w:w="820" w:type="pct"/>
            <w:noWrap/>
            <w:vAlign w:val="center"/>
          </w:tcPr>
          <w:p w14:paraId="649B99D5" w14:textId="77777777" w:rsidR="009516F7" w:rsidRPr="00E636A3" w:rsidRDefault="009516F7" w:rsidP="00125D28">
            <w:pPr>
              <w:spacing w:before="120" w:after="120"/>
              <w:jc w:val="center"/>
              <w:rPr>
                <w:lang w:eastAsia="ko-KR"/>
              </w:rPr>
            </w:pPr>
            <w:r w:rsidRPr="00E636A3">
              <w:rPr>
                <w:lang w:eastAsia="ko-KR"/>
              </w:rPr>
              <w:t>5,5kw</w:t>
            </w:r>
          </w:p>
        </w:tc>
        <w:tc>
          <w:tcPr>
            <w:tcW w:w="618" w:type="pct"/>
          </w:tcPr>
          <w:p w14:paraId="406964DC"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264F15A7"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2037D2AE" w14:textId="77777777" w:rsidTr="0018355E">
        <w:trPr>
          <w:trHeight w:val="278"/>
        </w:trPr>
        <w:tc>
          <w:tcPr>
            <w:tcW w:w="310" w:type="pct"/>
            <w:noWrap/>
            <w:vAlign w:val="center"/>
          </w:tcPr>
          <w:p w14:paraId="37343B7D"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69DAF4D0" w14:textId="77777777" w:rsidR="009516F7" w:rsidRPr="00E636A3" w:rsidRDefault="009516F7" w:rsidP="00125D28">
            <w:pPr>
              <w:spacing w:before="120" w:after="120"/>
              <w:jc w:val="both"/>
              <w:rPr>
                <w:lang w:eastAsia="ko-KR"/>
              </w:rPr>
            </w:pPr>
            <w:r w:rsidRPr="00E636A3">
              <w:rPr>
                <w:lang w:eastAsia="ko-KR"/>
              </w:rPr>
              <w:t>Băng tải</w:t>
            </w:r>
          </w:p>
        </w:tc>
        <w:tc>
          <w:tcPr>
            <w:tcW w:w="572" w:type="pct"/>
            <w:noWrap/>
            <w:vAlign w:val="center"/>
          </w:tcPr>
          <w:p w14:paraId="0FEEB791" w14:textId="0040DA0C"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5404EDA5" w14:textId="77777777" w:rsidR="009516F7" w:rsidRPr="00E636A3" w:rsidRDefault="009516F7" w:rsidP="00125D28">
            <w:pPr>
              <w:spacing w:before="120" w:after="120"/>
              <w:jc w:val="center"/>
              <w:rPr>
                <w:bCs/>
                <w:lang w:eastAsia="ko-KR"/>
              </w:rPr>
            </w:pPr>
            <w:r w:rsidRPr="00E636A3">
              <w:rPr>
                <w:bCs/>
                <w:lang w:eastAsia="ko-KR"/>
              </w:rPr>
              <w:t>15</w:t>
            </w:r>
          </w:p>
        </w:tc>
        <w:tc>
          <w:tcPr>
            <w:tcW w:w="820" w:type="pct"/>
            <w:noWrap/>
            <w:vAlign w:val="center"/>
          </w:tcPr>
          <w:p w14:paraId="5C1DC714" w14:textId="77777777" w:rsidR="009516F7" w:rsidRPr="00E636A3" w:rsidRDefault="009516F7" w:rsidP="00125D28">
            <w:pPr>
              <w:spacing w:before="120" w:after="120"/>
              <w:jc w:val="center"/>
              <w:rPr>
                <w:lang w:eastAsia="ko-KR"/>
              </w:rPr>
            </w:pPr>
            <w:r w:rsidRPr="00E636A3">
              <w:rPr>
                <w:lang w:eastAsia="ko-KR"/>
              </w:rPr>
              <w:t>2,2kw</w:t>
            </w:r>
          </w:p>
        </w:tc>
        <w:tc>
          <w:tcPr>
            <w:tcW w:w="618" w:type="pct"/>
          </w:tcPr>
          <w:p w14:paraId="7D6B38EE"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15740D88"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4FA5629E" w14:textId="77777777" w:rsidTr="0018355E">
        <w:trPr>
          <w:trHeight w:val="278"/>
        </w:trPr>
        <w:tc>
          <w:tcPr>
            <w:tcW w:w="310" w:type="pct"/>
            <w:noWrap/>
            <w:vAlign w:val="center"/>
          </w:tcPr>
          <w:p w14:paraId="189A2080"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6BDD8652" w14:textId="77777777" w:rsidR="009516F7" w:rsidRPr="00E636A3" w:rsidRDefault="009516F7" w:rsidP="00125D28">
            <w:pPr>
              <w:spacing w:before="120" w:after="120"/>
              <w:jc w:val="both"/>
              <w:rPr>
                <w:lang w:eastAsia="ko-KR"/>
              </w:rPr>
            </w:pPr>
            <w:r w:rsidRPr="00E636A3">
              <w:rPr>
                <w:lang w:eastAsia="ko-KR"/>
              </w:rPr>
              <w:t>Bộ thiết bị bão trì, bão dưỡng</w:t>
            </w:r>
          </w:p>
        </w:tc>
        <w:tc>
          <w:tcPr>
            <w:tcW w:w="572" w:type="pct"/>
            <w:noWrap/>
            <w:vAlign w:val="center"/>
          </w:tcPr>
          <w:p w14:paraId="2C76DDFE" w14:textId="52F9A3E6"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672F29D2" w14:textId="77777777" w:rsidR="009516F7" w:rsidRPr="00E636A3" w:rsidRDefault="009516F7" w:rsidP="00125D28">
            <w:pPr>
              <w:spacing w:before="120" w:after="120"/>
              <w:jc w:val="center"/>
              <w:rPr>
                <w:bCs/>
                <w:lang w:eastAsia="ko-KR"/>
              </w:rPr>
            </w:pPr>
            <w:r w:rsidRPr="00E636A3">
              <w:rPr>
                <w:bCs/>
                <w:lang w:eastAsia="ko-KR"/>
              </w:rPr>
              <w:t>01</w:t>
            </w:r>
          </w:p>
        </w:tc>
        <w:tc>
          <w:tcPr>
            <w:tcW w:w="820" w:type="pct"/>
            <w:noWrap/>
            <w:vAlign w:val="center"/>
          </w:tcPr>
          <w:p w14:paraId="1764413F" w14:textId="77777777" w:rsidR="009516F7" w:rsidRPr="00E636A3" w:rsidRDefault="009516F7" w:rsidP="00125D28">
            <w:pPr>
              <w:spacing w:before="120" w:after="120"/>
              <w:jc w:val="center"/>
              <w:rPr>
                <w:lang w:eastAsia="ko-KR"/>
              </w:rPr>
            </w:pPr>
            <w:r w:rsidRPr="00E636A3">
              <w:rPr>
                <w:lang w:eastAsia="ko-KR"/>
              </w:rPr>
              <w:t>-</w:t>
            </w:r>
          </w:p>
        </w:tc>
        <w:tc>
          <w:tcPr>
            <w:tcW w:w="618" w:type="pct"/>
          </w:tcPr>
          <w:p w14:paraId="7C27CD33"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1DF80A07"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0165CFF5" w14:textId="77777777" w:rsidTr="0018355E">
        <w:trPr>
          <w:trHeight w:val="278"/>
        </w:trPr>
        <w:tc>
          <w:tcPr>
            <w:tcW w:w="310" w:type="pct"/>
            <w:noWrap/>
            <w:vAlign w:val="center"/>
          </w:tcPr>
          <w:p w14:paraId="16C52A75"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24FA82ED" w14:textId="77777777" w:rsidR="009516F7" w:rsidRPr="00E636A3" w:rsidRDefault="009516F7" w:rsidP="00125D28">
            <w:pPr>
              <w:spacing w:before="120" w:after="120"/>
              <w:jc w:val="both"/>
              <w:rPr>
                <w:lang w:eastAsia="ko-KR"/>
              </w:rPr>
            </w:pPr>
            <w:r w:rsidRPr="00E636A3">
              <w:rPr>
                <w:lang w:eastAsia="ko-KR"/>
              </w:rPr>
              <w:t>Silo chứa nguyên liệu</w:t>
            </w:r>
          </w:p>
        </w:tc>
        <w:tc>
          <w:tcPr>
            <w:tcW w:w="572" w:type="pct"/>
            <w:noWrap/>
            <w:vAlign w:val="center"/>
          </w:tcPr>
          <w:p w14:paraId="397D8F52" w14:textId="4E118878"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20F012BC" w14:textId="77777777" w:rsidR="009516F7" w:rsidRPr="00E636A3" w:rsidRDefault="009516F7" w:rsidP="00125D28">
            <w:pPr>
              <w:spacing w:before="120" w:after="120"/>
              <w:jc w:val="center"/>
              <w:rPr>
                <w:bCs/>
                <w:lang w:eastAsia="ko-KR"/>
              </w:rPr>
            </w:pPr>
            <w:r w:rsidRPr="00E636A3">
              <w:rPr>
                <w:bCs/>
                <w:lang w:eastAsia="ko-KR"/>
              </w:rPr>
              <w:t>04</w:t>
            </w:r>
          </w:p>
        </w:tc>
        <w:tc>
          <w:tcPr>
            <w:tcW w:w="820" w:type="pct"/>
            <w:noWrap/>
            <w:vAlign w:val="center"/>
          </w:tcPr>
          <w:p w14:paraId="350B76E3" w14:textId="77777777" w:rsidR="009516F7" w:rsidRPr="00E636A3" w:rsidRDefault="009516F7" w:rsidP="00125D28">
            <w:pPr>
              <w:spacing w:before="120" w:after="120"/>
              <w:jc w:val="center"/>
              <w:rPr>
                <w:lang w:eastAsia="ko-KR"/>
              </w:rPr>
            </w:pPr>
            <w:r w:rsidRPr="00E636A3">
              <w:rPr>
                <w:lang w:eastAsia="ko-KR"/>
              </w:rPr>
              <w:t>7,5kw</w:t>
            </w:r>
          </w:p>
        </w:tc>
        <w:tc>
          <w:tcPr>
            <w:tcW w:w="618" w:type="pct"/>
          </w:tcPr>
          <w:p w14:paraId="13DCABF9"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13BE2A34"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7EEEA312" w14:textId="77777777" w:rsidTr="009516F7">
        <w:trPr>
          <w:trHeight w:val="278"/>
        </w:trPr>
        <w:tc>
          <w:tcPr>
            <w:tcW w:w="310" w:type="pct"/>
            <w:noWrap/>
            <w:vAlign w:val="center"/>
          </w:tcPr>
          <w:p w14:paraId="39E78CEC" w14:textId="77777777" w:rsidR="004F247C" w:rsidRPr="00E636A3" w:rsidRDefault="004F247C" w:rsidP="00125D28">
            <w:pPr>
              <w:spacing w:before="120" w:after="120"/>
              <w:jc w:val="center"/>
              <w:rPr>
                <w:b/>
                <w:lang w:eastAsia="ko-KR"/>
              </w:rPr>
            </w:pPr>
            <w:r w:rsidRPr="00E636A3">
              <w:rPr>
                <w:b/>
                <w:lang w:eastAsia="ko-KR"/>
              </w:rPr>
              <w:t>III</w:t>
            </w:r>
          </w:p>
        </w:tc>
        <w:tc>
          <w:tcPr>
            <w:tcW w:w="4690" w:type="pct"/>
            <w:gridSpan w:val="6"/>
            <w:noWrap/>
            <w:vAlign w:val="center"/>
          </w:tcPr>
          <w:p w14:paraId="031605F1" w14:textId="77777777" w:rsidR="004F247C" w:rsidRPr="00E636A3" w:rsidRDefault="004F247C" w:rsidP="00125D28">
            <w:pPr>
              <w:spacing w:before="120" w:after="120"/>
              <w:rPr>
                <w:b/>
                <w:lang w:eastAsia="ko-KR"/>
              </w:rPr>
            </w:pPr>
            <w:r w:rsidRPr="00E636A3">
              <w:rPr>
                <w:b/>
                <w:lang w:eastAsia="ko-KR"/>
              </w:rPr>
              <w:t>Hệ thống đùn ép tạo hạt</w:t>
            </w:r>
          </w:p>
        </w:tc>
      </w:tr>
      <w:tr w:rsidR="00E636A3" w:rsidRPr="00E636A3" w14:paraId="32523384" w14:textId="77777777" w:rsidTr="0018355E">
        <w:trPr>
          <w:trHeight w:val="278"/>
        </w:trPr>
        <w:tc>
          <w:tcPr>
            <w:tcW w:w="310" w:type="pct"/>
            <w:noWrap/>
            <w:vAlign w:val="center"/>
          </w:tcPr>
          <w:p w14:paraId="23F2F669"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3AE3D0EB" w14:textId="77777777" w:rsidR="009516F7" w:rsidRPr="00E636A3" w:rsidRDefault="009516F7" w:rsidP="00125D28">
            <w:pPr>
              <w:spacing w:before="120" w:after="120"/>
              <w:jc w:val="both"/>
              <w:rPr>
                <w:lang w:eastAsia="ko-KR"/>
              </w:rPr>
            </w:pPr>
            <w:r w:rsidRPr="00E636A3">
              <w:rPr>
                <w:lang w:eastAsia="ko-KR"/>
              </w:rPr>
              <w:t>Dây chuyền đùn ép tạo hạt</w:t>
            </w:r>
          </w:p>
        </w:tc>
        <w:tc>
          <w:tcPr>
            <w:tcW w:w="572" w:type="pct"/>
            <w:noWrap/>
            <w:vAlign w:val="center"/>
          </w:tcPr>
          <w:p w14:paraId="50D298BE" w14:textId="359E7A4E"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3A3A94E7" w14:textId="77777777" w:rsidR="009516F7" w:rsidRPr="00E636A3" w:rsidRDefault="009516F7" w:rsidP="00125D28">
            <w:pPr>
              <w:spacing w:before="120" w:after="120"/>
              <w:jc w:val="center"/>
              <w:rPr>
                <w:bCs/>
                <w:lang w:eastAsia="ko-KR"/>
              </w:rPr>
            </w:pPr>
            <w:r w:rsidRPr="00E636A3">
              <w:rPr>
                <w:bCs/>
                <w:lang w:eastAsia="ko-KR"/>
              </w:rPr>
              <w:t>06</w:t>
            </w:r>
          </w:p>
        </w:tc>
        <w:tc>
          <w:tcPr>
            <w:tcW w:w="820" w:type="pct"/>
            <w:noWrap/>
            <w:vAlign w:val="center"/>
          </w:tcPr>
          <w:p w14:paraId="746F40A0" w14:textId="77777777" w:rsidR="009516F7" w:rsidRPr="00E636A3" w:rsidRDefault="009516F7" w:rsidP="00125D28">
            <w:pPr>
              <w:spacing w:before="120" w:after="120"/>
              <w:jc w:val="center"/>
              <w:rPr>
                <w:bCs/>
                <w:lang w:eastAsia="ko-KR"/>
              </w:rPr>
            </w:pPr>
            <w:r w:rsidRPr="00E636A3">
              <w:rPr>
                <w:bCs/>
                <w:lang w:eastAsia="ko-KR"/>
              </w:rPr>
              <w:t>450kw</w:t>
            </w:r>
          </w:p>
        </w:tc>
        <w:tc>
          <w:tcPr>
            <w:tcW w:w="618" w:type="pct"/>
            <w:vAlign w:val="center"/>
          </w:tcPr>
          <w:p w14:paraId="6B0F2ABD"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vAlign w:val="center"/>
          </w:tcPr>
          <w:p w14:paraId="3FE7952A"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4AA05449" w14:textId="77777777" w:rsidTr="0018355E">
        <w:trPr>
          <w:trHeight w:val="278"/>
        </w:trPr>
        <w:tc>
          <w:tcPr>
            <w:tcW w:w="310" w:type="pct"/>
            <w:noWrap/>
            <w:vAlign w:val="center"/>
          </w:tcPr>
          <w:p w14:paraId="168F1ED4"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0B9E769F" w14:textId="77777777" w:rsidR="009516F7" w:rsidRPr="00E636A3" w:rsidRDefault="009516F7" w:rsidP="00125D28">
            <w:pPr>
              <w:spacing w:before="120" w:after="120"/>
              <w:jc w:val="both"/>
              <w:rPr>
                <w:lang w:eastAsia="ko-KR"/>
              </w:rPr>
            </w:pPr>
            <w:r w:rsidRPr="00E636A3">
              <w:rPr>
                <w:lang w:eastAsia="ko-KR"/>
              </w:rPr>
              <w:t>Dây chuyền đùn ép tạo hạt</w:t>
            </w:r>
          </w:p>
        </w:tc>
        <w:tc>
          <w:tcPr>
            <w:tcW w:w="572" w:type="pct"/>
            <w:noWrap/>
            <w:vAlign w:val="center"/>
          </w:tcPr>
          <w:p w14:paraId="59396FCD" w14:textId="1BC6E279"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0B82F49A" w14:textId="77777777" w:rsidR="009516F7" w:rsidRPr="00E636A3" w:rsidRDefault="009516F7" w:rsidP="00125D28">
            <w:pPr>
              <w:spacing w:before="120" w:after="120"/>
              <w:jc w:val="center"/>
              <w:rPr>
                <w:bCs/>
                <w:lang w:eastAsia="ko-KR"/>
              </w:rPr>
            </w:pPr>
            <w:r w:rsidRPr="00E636A3">
              <w:rPr>
                <w:bCs/>
                <w:lang w:eastAsia="ko-KR"/>
              </w:rPr>
              <w:t>02</w:t>
            </w:r>
          </w:p>
        </w:tc>
        <w:tc>
          <w:tcPr>
            <w:tcW w:w="820" w:type="pct"/>
            <w:noWrap/>
            <w:vAlign w:val="center"/>
          </w:tcPr>
          <w:p w14:paraId="39EE655A" w14:textId="77777777" w:rsidR="009516F7" w:rsidRPr="00E636A3" w:rsidRDefault="009516F7" w:rsidP="00125D28">
            <w:pPr>
              <w:spacing w:before="120" w:after="120"/>
              <w:jc w:val="center"/>
              <w:rPr>
                <w:bCs/>
                <w:lang w:eastAsia="ko-KR"/>
              </w:rPr>
            </w:pPr>
            <w:r w:rsidRPr="00E636A3">
              <w:rPr>
                <w:bCs/>
                <w:lang w:eastAsia="ko-KR"/>
              </w:rPr>
              <w:t>350kw</w:t>
            </w:r>
          </w:p>
        </w:tc>
        <w:tc>
          <w:tcPr>
            <w:tcW w:w="618" w:type="pct"/>
          </w:tcPr>
          <w:p w14:paraId="09B30A63" w14:textId="77777777" w:rsidR="009516F7" w:rsidRPr="00E636A3" w:rsidRDefault="009516F7" w:rsidP="00125D28">
            <w:pPr>
              <w:spacing w:before="120" w:after="120"/>
              <w:jc w:val="center"/>
              <w:rPr>
                <w:lang w:eastAsia="ko-KR"/>
              </w:rPr>
            </w:pPr>
            <w:r w:rsidRPr="00E636A3">
              <w:rPr>
                <w:lang w:eastAsia="ko-KR"/>
              </w:rPr>
              <w:t>Nhập từ nhà máy Fortune Bình Phước</w:t>
            </w:r>
          </w:p>
        </w:tc>
        <w:tc>
          <w:tcPr>
            <w:tcW w:w="711" w:type="pct"/>
            <w:vAlign w:val="center"/>
          </w:tcPr>
          <w:p w14:paraId="34A21F87" w14:textId="77777777" w:rsidR="009516F7" w:rsidRPr="00E636A3" w:rsidRDefault="009516F7" w:rsidP="00125D28">
            <w:pPr>
              <w:spacing w:before="120" w:after="120"/>
              <w:jc w:val="center"/>
              <w:rPr>
                <w:lang w:eastAsia="ko-KR"/>
              </w:rPr>
            </w:pPr>
            <w:r w:rsidRPr="00E636A3">
              <w:rPr>
                <w:lang w:eastAsia="ko-KR"/>
              </w:rPr>
              <w:t>Sử dụng tốt</w:t>
            </w:r>
          </w:p>
        </w:tc>
      </w:tr>
      <w:tr w:rsidR="00E636A3" w:rsidRPr="00E636A3" w14:paraId="72C25D5A" w14:textId="77777777" w:rsidTr="0018355E">
        <w:trPr>
          <w:trHeight w:val="278"/>
        </w:trPr>
        <w:tc>
          <w:tcPr>
            <w:tcW w:w="310" w:type="pct"/>
            <w:noWrap/>
            <w:vAlign w:val="center"/>
          </w:tcPr>
          <w:p w14:paraId="03CE50FC"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1D058C92" w14:textId="77777777" w:rsidR="009516F7" w:rsidRPr="00E636A3" w:rsidRDefault="009516F7" w:rsidP="00125D28">
            <w:pPr>
              <w:spacing w:before="120" w:after="120"/>
              <w:jc w:val="both"/>
              <w:rPr>
                <w:lang w:eastAsia="ko-KR"/>
              </w:rPr>
            </w:pPr>
            <w:r w:rsidRPr="00E636A3">
              <w:rPr>
                <w:lang w:eastAsia="ko-KR"/>
              </w:rPr>
              <w:t>Hệ thống giải nhiệt</w:t>
            </w:r>
          </w:p>
        </w:tc>
        <w:tc>
          <w:tcPr>
            <w:tcW w:w="572" w:type="pct"/>
            <w:noWrap/>
            <w:vAlign w:val="center"/>
          </w:tcPr>
          <w:p w14:paraId="78EE7947" w14:textId="26BD0349" w:rsidR="009516F7" w:rsidRPr="00E636A3" w:rsidRDefault="009516F7" w:rsidP="00125D28">
            <w:pPr>
              <w:spacing w:before="120" w:after="120"/>
              <w:jc w:val="center"/>
              <w:rPr>
                <w:lang w:eastAsia="ko-KR"/>
              </w:rPr>
            </w:pPr>
            <w:r w:rsidRPr="00E636A3">
              <w:rPr>
                <w:lang w:eastAsia="ko-KR"/>
              </w:rPr>
              <w:t>Hệ thống</w:t>
            </w:r>
          </w:p>
        </w:tc>
        <w:tc>
          <w:tcPr>
            <w:tcW w:w="639" w:type="pct"/>
            <w:noWrap/>
            <w:vAlign w:val="center"/>
          </w:tcPr>
          <w:p w14:paraId="6FAF9A7E" w14:textId="77777777" w:rsidR="009516F7" w:rsidRPr="00E636A3" w:rsidRDefault="009516F7" w:rsidP="00125D28">
            <w:pPr>
              <w:spacing w:before="120" w:after="120"/>
              <w:jc w:val="center"/>
              <w:rPr>
                <w:bCs/>
                <w:lang w:eastAsia="ko-KR"/>
              </w:rPr>
            </w:pPr>
            <w:r w:rsidRPr="00E636A3">
              <w:rPr>
                <w:bCs/>
                <w:lang w:eastAsia="ko-KR"/>
              </w:rPr>
              <w:t>01</w:t>
            </w:r>
          </w:p>
        </w:tc>
        <w:tc>
          <w:tcPr>
            <w:tcW w:w="820" w:type="pct"/>
            <w:noWrap/>
            <w:vAlign w:val="center"/>
          </w:tcPr>
          <w:p w14:paraId="3EC6BDCC" w14:textId="77777777" w:rsidR="009516F7" w:rsidRPr="00E636A3" w:rsidRDefault="009516F7" w:rsidP="00125D28">
            <w:pPr>
              <w:spacing w:before="120" w:after="120"/>
              <w:jc w:val="center"/>
              <w:rPr>
                <w:bCs/>
                <w:lang w:eastAsia="ko-KR"/>
              </w:rPr>
            </w:pPr>
            <w:r w:rsidRPr="00E636A3">
              <w:rPr>
                <w:bCs/>
                <w:lang w:eastAsia="ko-KR"/>
              </w:rPr>
              <w:t>50kw</w:t>
            </w:r>
          </w:p>
        </w:tc>
        <w:tc>
          <w:tcPr>
            <w:tcW w:w="618" w:type="pct"/>
          </w:tcPr>
          <w:p w14:paraId="696C15D8"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728EFE65"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73AF24A7" w14:textId="77777777" w:rsidTr="0018355E">
        <w:trPr>
          <w:trHeight w:val="278"/>
        </w:trPr>
        <w:tc>
          <w:tcPr>
            <w:tcW w:w="310" w:type="pct"/>
            <w:noWrap/>
            <w:vAlign w:val="center"/>
          </w:tcPr>
          <w:p w14:paraId="25843EDB" w14:textId="77777777" w:rsidR="004F247C" w:rsidRPr="00E636A3" w:rsidRDefault="004F247C" w:rsidP="00CB78B5">
            <w:pPr>
              <w:pStyle w:val="ListParagraph"/>
              <w:numPr>
                <w:ilvl w:val="0"/>
                <w:numId w:val="314"/>
              </w:numPr>
              <w:rPr>
                <w:color w:val="auto"/>
                <w:lang w:val="vi-VN"/>
              </w:rPr>
            </w:pPr>
          </w:p>
        </w:tc>
        <w:tc>
          <w:tcPr>
            <w:tcW w:w="1329" w:type="pct"/>
            <w:vAlign w:val="center"/>
          </w:tcPr>
          <w:p w14:paraId="5D6C2675" w14:textId="77777777" w:rsidR="004F247C" w:rsidRPr="00E636A3" w:rsidRDefault="004F247C" w:rsidP="00125D28">
            <w:pPr>
              <w:spacing w:before="120" w:after="120"/>
              <w:jc w:val="both"/>
              <w:rPr>
                <w:lang w:eastAsia="ko-KR"/>
              </w:rPr>
            </w:pPr>
            <w:r w:rsidRPr="00E636A3">
              <w:rPr>
                <w:lang w:eastAsia="ko-KR"/>
              </w:rPr>
              <w:t>Bồn đứng khuấy trộn liệu</w:t>
            </w:r>
          </w:p>
        </w:tc>
        <w:tc>
          <w:tcPr>
            <w:tcW w:w="572" w:type="pct"/>
            <w:noWrap/>
            <w:vAlign w:val="center"/>
          </w:tcPr>
          <w:p w14:paraId="190C3A9C" w14:textId="4B326405" w:rsidR="004F247C"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05313FED" w14:textId="77777777" w:rsidR="004F247C" w:rsidRPr="00E636A3" w:rsidRDefault="004F247C" w:rsidP="00125D28">
            <w:pPr>
              <w:spacing w:before="120" w:after="120"/>
              <w:jc w:val="center"/>
              <w:rPr>
                <w:bCs/>
                <w:lang w:eastAsia="ko-KR"/>
              </w:rPr>
            </w:pPr>
            <w:r w:rsidRPr="00E636A3">
              <w:rPr>
                <w:bCs/>
                <w:lang w:eastAsia="ko-KR"/>
              </w:rPr>
              <w:t>08</w:t>
            </w:r>
          </w:p>
        </w:tc>
        <w:tc>
          <w:tcPr>
            <w:tcW w:w="820" w:type="pct"/>
            <w:noWrap/>
            <w:vAlign w:val="center"/>
          </w:tcPr>
          <w:p w14:paraId="4D6E24FD" w14:textId="77777777" w:rsidR="004F247C" w:rsidRPr="00E636A3" w:rsidRDefault="004F247C" w:rsidP="00125D28">
            <w:pPr>
              <w:spacing w:before="120" w:after="120"/>
              <w:jc w:val="center"/>
              <w:rPr>
                <w:bCs/>
                <w:lang w:eastAsia="ko-KR"/>
              </w:rPr>
            </w:pPr>
            <w:r w:rsidRPr="00E636A3">
              <w:rPr>
                <w:bCs/>
                <w:lang w:eastAsia="ko-KR"/>
              </w:rPr>
              <w:t>7,5kw</w:t>
            </w:r>
          </w:p>
        </w:tc>
        <w:tc>
          <w:tcPr>
            <w:tcW w:w="618" w:type="pct"/>
          </w:tcPr>
          <w:p w14:paraId="158DD91A" w14:textId="77777777" w:rsidR="004F247C" w:rsidRPr="00E636A3" w:rsidRDefault="004F247C" w:rsidP="00125D28">
            <w:pPr>
              <w:spacing w:before="120" w:after="120"/>
              <w:jc w:val="center"/>
              <w:rPr>
                <w:lang w:eastAsia="ko-KR"/>
              </w:rPr>
            </w:pPr>
            <w:r w:rsidRPr="00E636A3">
              <w:rPr>
                <w:lang w:eastAsia="ko-KR"/>
              </w:rPr>
              <w:t>Trung Quốc</w:t>
            </w:r>
          </w:p>
        </w:tc>
        <w:tc>
          <w:tcPr>
            <w:tcW w:w="711" w:type="pct"/>
          </w:tcPr>
          <w:p w14:paraId="7DCE7017" w14:textId="77777777" w:rsidR="004F247C" w:rsidRPr="00E636A3" w:rsidRDefault="004F247C" w:rsidP="00125D28">
            <w:pPr>
              <w:spacing w:before="120" w:after="120"/>
              <w:jc w:val="center"/>
              <w:rPr>
                <w:lang w:eastAsia="ko-KR"/>
              </w:rPr>
            </w:pPr>
            <w:r w:rsidRPr="00E636A3">
              <w:rPr>
                <w:lang w:eastAsia="ko-KR"/>
              </w:rPr>
              <w:t>Mới 100%</w:t>
            </w:r>
          </w:p>
        </w:tc>
      </w:tr>
      <w:tr w:rsidR="00E636A3" w:rsidRPr="00E636A3" w14:paraId="395CB7ED" w14:textId="77777777" w:rsidTr="009516F7">
        <w:trPr>
          <w:trHeight w:val="278"/>
        </w:trPr>
        <w:tc>
          <w:tcPr>
            <w:tcW w:w="310" w:type="pct"/>
            <w:noWrap/>
            <w:vAlign w:val="center"/>
          </w:tcPr>
          <w:p w14:paraId="211E1614" w14:textId="77777777" w:rsidR="00187EAA" w:rsidRPr="00E636A3" w:rsidRDefault="00187EAA" w:rsidP="00125D28">
            <w:pPr>
              <w:spacing w:before="120" w:after="120"/>
              <w:jc w:val="center"/>
              <w:rPr>
                <w:b/>
                <w:lang w:eastAsia="ko-KR"/>
              </w:rPr>
            </w:pPr>
            <w:r w:rsidRPr="00E636A3">
              <w:rPr>
                <w:b/>
                <w:lang w:eastAsia="ko-KR"/>
              </w:rPr>
              <w:t>IV</w:t>
            </w:r>
          </w:p>
        </w:tc>
        <w:tc>
          <w:tcPr>
            <w:tcW w:w="4690" w:type="pct"/>
            <w:gridSpan w:val="6"/>
            <w:vAlign w:val="center"/>
          </w:tcPr>
          <w:p w14:paraId="0AAA110C" w14:textId="21969497" w:rsidR="00187EAA" w:rsidRPr="00E636A3" w:rsidRDefault="00187EAA" w:rsidP="00125D28">
            <w:pPr>
              <w:spacing w:before="120" w:after="120"/>
              <w:rPr>
                <w:b/>
                <w:lang w:eastAsia="ko-KR"/>
              </w:rPr>
            </w:pPr>
            <w:r w:rsidRPr="00E636A3">
              <w:rPr>
                <w:b/>
                <w:lang w:eastAsia="ko-KR"/>
              </w:rPr>
              <w:t>Thiết bị dùng chung khác</w:t>
            </w:r>
          </w:p>
        </w:tc>
      </w:tr>
      <w:tr w:rsidR="00E636A3" w:rsidRPr="00E636A3" w14:paraId="4942E117" w14:textId="77777777" w:rsidTr="0018355E">
        <w:trPr>
          <w:trHeight w:val="278"/>
        </w:trPr>
        <w:tc>
          <w:tcPr>
            <w:tcW w:w="310" w:type="pct"/>
            <w:noWrap/>
            <w:vAlign w:val="center"/>
          </w:tcPr>
          <w:p w14:paraId="3508CC46"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2D9176B8" w14:textId="77777777" w:rsidR="009516F7" w:rsidRPr="00E636A3" w:rsidRDefault="009516F7" w:rsidP="00125D28">
            <w:pPr>
              <w:spacing w:before="120" w:after="120"/>
              <w:jc w:val="both"/>
              <w:rPr>
                <w:lang w:eastAsia="ko-KR"/>
              </w:rPr>
            </w:pPr>
            <w:r w:rsidRPr="00E636A3">
              <w:rPr>
                <w:lang w:eastAsia="ko-KR"/>
              </w:rPr>
              <w:t>Máy nén khí</w:t>
            </w:r>
          </w:p>
        </w:tc>
        <w:tc>
          <w:tcPr>
            <w:tcW w:w="572" w:type="pct"/>
            <w:noWrap/>
            <w:vAlign w:val="center"/>
          </w:tcPr>
          <w:p w14:paraId="408429CA" w14:textId="29CC2AE5"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29440606" w14:textId="77777777" w:rsidR="009516F7" w:rsidRPr="00E636A3" w:rsidRDefault="009516F7" w:rsidP="00125D28">
            <w:pPr>
              <w:spacing w:before="120" w:after="120"/>
              <w:jc w:val="center"/>
              <w:rPr>
                <w:bCs/>
                <w:lang w:eastAsia="ko-KR"/>
              </w:rPr>
            </w:pPr>
            <w:r w:rsidRPr="00E636A3">
              <w:rPr>
                <w:bCs/>
                <w:lang w:eastAsia="ko-KR"/>
              </w:rPr>
              <w:t>01</w:t>
            </w:r>
          </w:p>
        </w:tc>
        <w:tc>
          <w:tcPr>
            <w:tcW w:w="820" w:type="pct"/>
            <w:noWrap/>
            <w:vAlign w:val="center"/>
          </w:tcPr>
          <w:p w14:paraId="31A7CD47" w14:textId="77777777" w:rsidR="009516F7" w:rsidRPr="00E636A3" w:rsidRDefault="009516F7" w:rsidP="00125D28">
            <w:pPr>
              <w:spacing w:before="120" w:after="120"/>
              <w:jc w:val="center"/>
              <w:rPr>
                <w:bCs/>
                <w:lang w:eastAsia="ko-KR"/>
              </w:rPr>
            </w:pPr>
            <w:r w:rsidRPr="00E636A3">
              <w:rPr>
                <w:bCs/>
                <w:lang w:eastAsia="ko-KR"/>
              </w:rPr>
              <w:t>90kw</w:t>
            </w:r>
          </w:p>
        </w:tc>
        <w:tc>
          <w:tcPr>
            <w:tcW w:w="618" w:type="pct"/>
          </w:tcPr>
          <w:p w14:paraId="0D7AE002"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3DF05D95"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7226EC96" w14:textId="77777777" w:rsidTr="0018355E">
        <w:trPr>
          <w:trHeight w:val="278"/>
        </w:trPr>
        <w:tc>
          <w:tcPr>
            <w:tcW w:w="310" w:type="pct"/>
            <w:noWrap/>
            <w:vAlign w:val="center"/>
          </w:tcPr>
          <w:p w14:paraId="25C1FF88"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1E74C585" w14:textId="77777777" w:rsidR="009516F7" w:rsidRPr="00E636A3" w:rsidRDefault="009516F7" w:rsidP="00125D28">
            <w:pPr>
              <w:spacing w:before="120" w:after="120"/>
              <w:jc w:val="both"/>
              <w:rPr>
                <w:lang w:eastAsia="ko-KR"/>
              </w:rPr>
            </w:pPr>
            <w:r w:rsidRPr="00E636A3">
              <w:rPr>
                <w:lang w:eastAsia="ko-KR"/>
              </w:rPr>
              <w:t>Băng chuyền cấp liệu</w:t>
            </w:r>
          </w:p>
        </w:tc>
        <w:tc>
          <w:tcPr>
            <w:tcW w:w="572" w:type="pct"/>
            <w:noWrap/>
            <w:vAlign w:val="center"/>
          </w:tcPr>
          <w:p w14:paraId="00CA533E" w14:textId="1896585A"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6CE80F6B" w14:textId="77777777" w:rsidR="009516F7" w:rsidRPr="00E636A3" w:rsidRDefault="009516F7" w:rsidP="00125D28">
            <w:pPr>
              <w:spacing w:before="120" w:after="120"/>
              <w:jc w:val="center"/>
              <w:rPr>
                <w:bCs/>
                <w:lang w:eastAsia="ko-KR"/>
              </w:rPr>
            </w:pPr>
            <w:r w:rsidRPr="00E636A3">
              <w:rPr>
                <w:bCs/>
                <w:lang w:eastAsia="ko-KR"/>
              </w:rPr>
              <w:t>03</w:t>
            </w:r>
          </w:p>
        </w:tc>
        <w:tc>
          <w:tcPr>
            <w:tcW w:w="820" w:type="pct"/>
            <w:noWrap/>
            <w:vAlign w:val="center"/>
          </w:tcPr>
          <w:p w14:paraId="1DA467EC" w14:textId="77777777" w:rsidR="009516F7" w:rsidRPr="00E636A3" w:rsidRDefault="009516F7" w:rsidP="00125D28">
            <w:pPr>
              <w:spacing w:before="120" w:after="120"/>
              <w:jc w:val="center"/>
              <w:rPr>
                <w:bCs/>
                <w:lang w:eastAsia="ko-KR"/>
              </w:rPr>
            </w:pPr>
            <w:r w:rsidRPr="00E636A3">
              <w:rPr>
                <w:bCs/>
                <w:lang w:eastAsia="ko-KR"/>
              </w:rPr>
              <w:t>5,5kw</w:t>
            </w:r>
          </w:p>
        </w:tc>
        <w:tc>
          <w:tcPr>
            <w:tcW w:w="618" w:type="pct"/>
          </w:tcPr>
          <w:p w14:paraId="473384E7"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1E7E664A" w14:textId="77777777" w:rsidR="009516F7" w:rsidRPr="00E636A3" w:rsidRDefault="009516F7" w:rsidP="00125D28">
            <w:pPr>
              <w:spacing w:before="120" w:after="120"/>
              <w:jc w:val="center"/>
              <w:rPr>
                <w:lang w:eastAsia="ko-KR"/>
              </w:rPr>
            </w:pPr>
            <w:r w:rsidRPr="00E636A3">
              <w:rPr>
                <w:lang w:eastAsia="ko-KR"/>
              </w:rPr>
              <w:t>Mới 100%</w:t>
            </w:r>
          </w:p>
        </w:tc>
      </w:tr>
      <w:tr w:rsidR="00E636A3" w:rsidRPr="00E636A3" w14:paraId="0CFCD3B3" w14:textId="77777777" w:rsidTr="0018355E">
        <w:trPr>
          <w:trHeight w:val="278"/>
        </w:trPr>
        <w:tc>
          <w:tcPr>
            <w:tcW w:w="310" w:type="pct"/>
            <w:noWrap/>
            <w:vAlign w:val="center"/>
          </w:tcPr>
          <w:p w14:paraId="5A4F302D" w14:textId="77777777" w:rsidR="009516F7" w:rsidRPr="00E636A3" w:rsidRDefault="009516F7" w:rsidP="00CB78B5">
            <w:pPr>
              <w:pStyle w:val="ListParagraph"/>
              <w:numPr>
                <w:ilvl w:val="0"/>
                <w:numId w:val="314"/>
              </w:numPr>
              <w:rPr>
                <w:color w:val="auto"/>
                <w:lang w:val="vi-VN"/>
              </w:rPr>
            </w:pPr>
          </w:p>
        </w:tc>
        <w:tc>
          <w:tcPr>
            <w:tcW w:w="1329" w:type="pct"/>
            <w:vAlign w:val="center"/>
          </w:tcPr>
          <w:p w14:paraId="2AF80797" w14:textId="77777777" w:rsidR="009516F7" w:rsidRPr="00E636A3" w:rsidRDefault="009516F7" w:rsidP="00125D28">
            <w:pPr>
              <w:spacing w:before="120" w:after="120"/>
              <w:jc w:val="both"/>
              <w:rPr>
                <w:lang w:eastAsia="ko-KR"/>
              </w:rPr>
            </w:pPr>
            <w:r w:rsidRPr="00E636A3">
              <w:rPr>
                <w:lang w:eastAsia="ko-KR"/>
              </w:rPr>
              <w:t>Tủ điều khiển</w:t>
            </w:r>
          </w:p>
        </w:tc>
        <w:tc>
          <w:tcPr>
            <w:tcW w:w="572" w:type="pct"/>
            <w:noWrap/>
            <w:vAlign w:val="center"/>
          </w:tcPr>
          <w:p w14:paraId="0847EC26" w14:textId="5AC84145" w:rsidR="009516F7" w:rsidRPr="00E636A3" w:rsidRDefault="009516F7" w:rsidP="00125D28">
            <w:pPr>
              <w:spacing w:before="120" w:after="120"/>
              <w:jc w:val="center"/>
              <w:rPr>
                <w:lang w:eastAsia="ko-KR"/>
              </w:rPr>
            </w:pPr>
            <w:r w:rsidRPr="00E636A3">
              <w:rPr>
                <w:lang w:eastAsia="ko-KR"/>
              </w:rPr>
              <w:t>Cái</w:t>
            </w:r>
          </w:p>
        </w:tc>
        <w:tc>
          <w:tcPr>
            <w:tcW w:w="639" w:type="pct"/>
            <w:noWrap/>
            <w:vAlign w:val="center"/>
          </w:tcPr>
          <w:p w14:paraId="4A3B1B70" w14:textId="77777777" w:rsidR="009516F7" w:rsidRPr="00E636A3" w:rsidRDefault="009516F7" w:rsidP="00125D28">
            <w:pPr>
              <w:spacing w:before="120" w:after="120"/>
              <w:jc w:val="center"/>
              <w:rPr>
                <w:bCs/>
                <w:lang w:eastAsia="ko-KR"/>
              </w:rPr>
            </w:pPr>
            <w:r w:rsidRPr="00E636A3">
              <w:rPr>
                <w:bCs/>
                <w:lang w:eastAsia="ko-KR"/>
              </w:rPr>
              <w:t>04</w:t>
            </w:r>
          </w:p>
        </w:tc>
        <w:tc>
          <w:tcPr>
            <w:tcW w:w="820" w:type="pct"/>
            <w:noWrap/>
            <w:vAlign w:val="center"/>
          </w:tcPr>
          <w:p w14:paraId="589862EA" w14:textId="77777777" w:rsidR="009516F7" w:rsidRPr="00E636A3" w:rsidRDefault="009516F7" w:rsidP="00125D28">
            <w:pPr>
              <w:spacing w:before="120" w:after="120"/>
              <w:jc w:val="center"/>
              <w:rPr>
                <w:bCs/>
                <w:lang w:eastAsia="ko-KR"/>
              </w:rPr>
            </w:pPr>
            <w:r w:rsidRPr="00E636A3">
              <w:rPr>
                <w:bCs/>
                <w:lang w:eastAsia="ko-KR"/>
              </w:rPr>
              <w:t>-</w:t>
            </w:r>
          </w:p>
        </w:tc>
        <w:tc>
          <w:tcPr>
            <w:tcW w:w="618" w:type="pct"/>
          </w:tcPr>
          <w:p w14:paraId="691792EE" w14:textId="77777777" w:rsidR="009516F7" w:rsidRPr="00E636A3" w:rsidRDefault="009516F7" w:rsidP="00125D28">
            <w:pPr>
              <w:spacing w:before="120" w:after="120"/>
              <w:jc w:val="center"/>
              <w:rPr>
                <w:lang w:eastAsia="ko-KR"/>
              </w:rPr>
            </w:pPr>
            <w:r w:rsidRPr="00E636A3">
              <w:rPr>
                <w:lang w:eastAsia="ko-KR"/>
              </w:rPr>
              <w:t>Trung Quốc</w:t>
            </w:r>
          </w:p>
        </w:tc>
        <w:tc>
          <w:tcPr>
            <w:tcW w:w="711" w:type="pct"/>
          </w:tcPr>
          <w:p w14:paraId="486CB231" w14:textId="77777777" w:rsidR="009516F7" w:rsidRPr="00E636A3" w:rsidRDefault="009516F7" w:rsidP="00125D28">
            <w:pPr>
              <w:spacing w:before="120" w:after="120"/>
              <w:jc w:val="center"/>
              <w:rPr>
                <w:lang w:eastAsia="ko-KR"/>
              </w:rPr>
            </w:pPr>
            <w:r w:rsidRPr="00E636A3">
              <w:rPr>
                <w:lang w:eastAsia="ko-KR"/>
              </w:rPr>
              <w:t>Mới 100%</w:t>
            </w:r>
          </w:p>
        </w:tc>
      </w:tr>
    </w:tbl>
    <w:p w14:paraId="75C634D2" w14:textId="77777777" w:rsidR="004F247C" w:rsidRPr="00E636A3" w:rsidRDefault="004F247C" w:rsidP="00A74F90">
      <w:pPr>
        <w:pStyle w:val="chghich"/>
      </w:pPr>
      <w:r w:rsidRPr="00E636A3">
        <w:t>(Nguồn: Công ty TNHH New Materials Blue Ocean, 20</w:t>
      </w:r>
      <w:r w:rsidR="009956F9" w:rsidRPr="00E636A3">
        <w:t>23)</w:t>
      </w:r>
    </w:p>
    <w:p w14:paraId="65DD8F05" w14:textId="77777777" w:rsidR="004C42ED" w:rsidRPr="00E636A3" w:rsidRDefault="00D85122" w:rsidP="004C42ED">
      <w:pPr>
        <w:pStyle w:val="Heading3"/>
        <w:rPr>
          <w:rFonts w:cs="Times New Roman"/>
          <w:szCs w:val="26"/>
        </w:rPr>
      </w:pPr>
      <w:bookmarkStart w:id="75" w:name="_Toc140340175"/>
      <w:r w:rsidRPr="00E636A3">
        <w:rPr>
          <w:rFonts w:cs="Times New Roman"/>
          <w:szCs w:val="26"/>
        </w:rPr>
        <w:t>Đánh giá việc lựa chọn công nghệ sản xuất của dự án đầu tư</w:t>
      </w:r>
      <w:bookmarkStart w:id="76" w:name="_Toc139880288"/>
      <w:bookmarkEnd w:id="75"/>
    </w:p>
    <w:p w14:paraId="42DB1814" w14:textId="50D3BBEF" w:rsidR="00D85122" w:rsidRPr="00E636A3" w:rsidRDefault="0015798A" w:rsidP="006F76E4">
      <w:pPr>
        <w:pStyle w:val="Heading4"/>
        <w:rPr>
          <w:szCs w:val="26"/>
        </w:rPr>
      </w:pPr>
      <w:r w:rsidRPr="00E636A3">
        <w:t xml:space="preserve"> </w:t>
      </w:r>
      <w:bookmarkStart w:id="77" w:name="_Toc140340176"/>
      <w:r w:rsidR="00D85122" w:rsidRPr="00E636A3">
        <w:t>Đánh giá công nghệ sản xuất</w:t>
      </w:r>
      <w:bookmarkEnd w:id="76"/>
      <w:bookmarkEnd w:id="77"/>
      <w:r w:rsidR="00D85122" w:rsidRPr="00E636A3">
        <w:t xml:space="preserve"> </w:t>
      </w:r>
    </w:p>
    <w:p w14:paraId="6A378676" w14:textId="42815045" w:rsidR="00D85122" w:rsidRPr="00E636A3" w:rsidRDefault="00D85122" w:rsidP="00795C62">
      <w:pPr>
        <w:pStyle w:val="gachdaudong-"/>
        <w:rPr>
          <w:iCs/>
        </w:rPr>
      </w:pPr>
      <w:r w:rsidRPr="00E636A3">
        <w:t xml:space="preserve">Hiện nay, ngành công nghiệp sản xuất Nhựa dù còn non trẻ so với các ngành công nghiệp lâu đời khác như cơ khí, điện - điện tử, hoá chất, dệt may v.v… nhưng đã có sự phát triển mạnh mẽ trong những năm gần đây. Riêng ngành công nghiệp sản xuất hạt nhựa nói riêng và ngành sản xuất nhựa nói chung trong nước đang dần chuyển đổi sang công nghệ số và ứng dụng công nghệ 4.0 để đưa ra giải pháp nhà máy tương lai giúp đội ngũ lãnh đạo cải thiện rõ rệt khả năng đánh giá, kiểm soát toàn bộ quy trình sản xuất, kinh doanh một cách chặt chẽ; đồng thời giám sát các khu vực sản xuất và năng suất người lao động để kịp thời đưa ra những quyết định quan trọng để điều chỉnh và cải thiện hoạt động của doanh nghiệp một cách toàn diện. </w:t>
      </w:r>
    </w:p>
    <w:p w14:paraId="6F2E5CD8" w14:textId="40306A10" w:rsidR="00D85122" w:rsidRPr="00E636A3" w:rsidRDefault="00D85122" w:rsidP="00795C62">
      <w:pPr>
        <w:pStyle w:val="gachdaudong-"/>
        <w:rPr>
          <w:iCs/>
        </w:rPr>
      </w:pPr>
      <w:r w:rsidRPr="00E636A3">
        <w:t xml:space="preserve">Đầu tư các dây chuyền, máy móc sản xuất, chế biến hoàn toàn tự động và hiện đại với hiệu suất sản xuất cao, giúp tiết kiệm nguyên liệu sản xuất, chi phí nhân công lao động và đáp ứng chuỗi cung ứng của thị trường. </w:t>
      </w:r>
    </w:p>
    <w:p w14:paraId="60ACAD99" w14:textId="003900F5" w:rsidR="00D85122" w:rsidRPr="00E636A3" w:rsidRDefault="00D85122" w:rsidP="006F76E4">
      <w:pPr>
        <w:pStyle w:val="Heading4"/>
      </w:pPr>
      <w:bookmarkStart w:id="78" w:name="_Toc104561721"/>
      <w:bookmarkStart w:id="79" w:name="_Toc119070290"/>
      <w:bookmarkStart w:id="80" w:name="_Toc139880289"/>
      <w:bookmarkStart w:id="81" w:name="_Toc140340177"/>
      <w:r w:rsidRPr="00E636A3">
        <w:t>Đánh giá công nghệ xử lý chất thải, bảo vệ môi trường</w:t>
      </w:r>
      <w:bookmarkEnd w:id="78"/>
      <w:bookmarkEnd w:id="79"/>
      <w:bookmarkEnd w:id="80"/>
      <w:bookmarkEnd w:id="81"/>
      <w:r w:rsidRPr="00E636A3">
        <w:t xml:space="preserve"> </w:t>
      </w:r>
    </w:p>
    <w:p w14:paraId="5B8CAC69" w14:textId="3A58BDB6" w:rsidR="00D85122" w:rsidRPr="00E636A3" w:rsidRDefault="00D85122" w:rsidP="00795C62">
      <w:pPr>
        <w:pStyle w:val="gachdaudong-"/>
        <w:rPr>
          <w:iCs/>
        </w:rPr>
      </w:pPr>
      <w:r w:rsidRPr="00E636A3">
        <w:t xml:space="preserve">Các nguồn phát sinh bụi, khí thải trong dây chuyền sản xuất đều được Công ty nhận diện, đánh giá tác động và đề xuất biện pháp giảm thiểu, công trình thu gom, xử lý tương ứng cho từng nguồn thải. </w:t>
      </w:r>
    </w:p>
    <w:p w14:paraId="604C64EF" w14:textId="7C77B702" w:rsidR="00D85122" w:rsidRPr="00E636A3" w:rsidRDefault="00D85122" w:rsidP="00795C62">
      <w:pPr>
        <w:pStyle w:val="gachdaudong-"/>
        <w:rPr>
          <w:iCs/>
        </w:rPr>
      </w:pPr>
      <w:r w:rsidRPr="00E636A3">
        <w:lastRenderedPageBreak/>
        <w:t>Các nguồn phát sinh bụi, khí thải và hơi dung môi trong dây chuyền sản xuất đều được Công ty kiểm soát và lắp đặt hệ thống thu gom, xử lý tương ứng cho từng nguồn thải. Các công nghệ xử lý khí thải được ứng dụng tại dự án chủ yếu là phương pháp hấp thụ bằng dung dịch nước và hấp phụ bằng than hoạt tính. Đây là các phương pháp xử lý khí thải đã được đánh giá đạt hiệu quả cao trong việc xử lý bụi, các hợp chất ô nhiễm vô cơ và hữu cơ phổ biến được sử dụng rộng rãi trong xử lý khí thải hiện nay.</w:t>
      </w:r>
    </w:p>
    <w:p w14:paraId="4273A32B" w14:textId="0B449FC8" w:rsidR="009956F9" w:rsidRPr="00E636A3" w:rsidRDefault="00D85122" w:rsidP="00795C62">
      <w:pPr>
        <w:pStyle w:val="gachdaudong-"/>
        <w:rPr>
          <w:iCs/>
        </w:rPr>
      </w:pPr>
      <w:r w:rsidRPr="00E636A3">
        <w:t>Ứng dụng công nghệ xử lý nước thải bằng phương pháp xử lý sinh học kết hợp hóa lý để xử lý triệt để các thành phần ô nhiễm có trong nước thải.</w:t>
      </w:r>
    </w:p>
    <w:p w14:paraId="3AAE1C16" w14:textId="06D19C61" w:rsidR="00654F96" w:rsidRPr="00E636A3" w:rsidRDefault="004F247C" w:rsidP="00125D28">
      <w:pPr>
        <w:pStyle w:val="Heading3"/>
        <w:rPr>
          <w:rFonts w:cs="Times New Roman"/>
          <w:szCs w:val="26"/>
          <w:lang w:eastAsia="ja-JP"/>
        </w:rPr>
      </w:pPr>
      <w:r w:rsidRPr="00E636A3">
        <w:rPr>
          <w:rFonts w:cs="Times New Roman"/>
          <w:szCs w:val="26"/>
          <w:lang w:eastAsia="ja-JP"/>
        </w:rPr>
        <w:tab/>
      </w:r>
      <w:bookmarkStart w:id="82" w:name="_Toc140340178"/>
      <w:r w:rsidR="00860BE8" w:rsidRPr="00E636A3">
        <w:rPr>
          <w:rFonts w:cs="Times New Roman"/>
          <w:szCs w:val="26"/>
          <w:lang w:eastAsia="ja-JP"/>
        </w:rPr>
        <w:t>Sản phẩm của dự án đầu tư</w:t>
      </w:r>
      <w:bookmarkEnd w:id="82"/>
    </w:p>
    <w:p w14:paraId="1FFA3EE7" w14:textId="6AE4A77B" w:rsidR="00860BE8" w:rsidRPr="00E636A3" w:rsidRDefault="00433AFF" w:rsidP="00433AFF">
      <w:pPr>
        <w:pStyle w:val="Caption"/>
        <w:rPr>
          <w:szCs w:val="26"/>
          <w:lang w:eastAsia="ja-JP"/>
        </w:rPr>
      </w:pPr>
      <w:bookmarkStart w:id="83" w:name="_Toc140340274"/>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5</w:t>
      </w:r>
      <w:r w:rsidR="0039543C" w:rsidRPr="00E636A3">
        <w:fldChar w:fldCharType="end"/>
      </w:r>
      <w:r w:rsidRPr="00295BAB">
        <w:t xml:space="preserve"> </w:t>
      </w:r>
      <w:r w:rsidR="00860BE8" w:rsidRPr="00E636A3">
        <w:rPr>
          <w:szCs w:val="26"/>
        </w:rPr>
        <w:t>Sản phẩm và công suất của dự án</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71"/>
        <w:gridCol w:w="3148"/>
        <w:gridCol w:w="2406"/>
      </w:tblGrid>
      <w:tr w:rsidR="00E636A3" w:rsidRPr="00E636A3" w14:paraId="05FBDD5B" w14:textId="26578956" w:rsidTr="003605D4">
        <w:trPr>
          <w:trHeight w:val="336"/>
          <w:tblHeader/>
        </w:trPr>
        <w:tc>
          <w:tcPr>
            <w:tcW w:w="2202" w:type="pct"/>
            <w:shd w:val="clear" w:color="auto" w:fill="D9D9D9" w:themeFill="background1" w:themeFillShade="D9"/>
            <w:vAlign w:val="center"/>
          </w:tcPr>
          <w:p w14:paraId="6EF1904F" w14:textId="2161B896" w:rsidR="00410433" w:rsidRPr="00E636A3" w:rsidRDefault="00410433" w:rsidP="00125D28">
            <w:pPr>
              <w:spacing w:before="120" w:after="120" w:line="240" w:lineRule="auto"/>
              <w:jc w:val="center"/>
              <w:rPr>
                <w:rFonts w:cs="Times New Roman"/>
                <w:b/>
                <w:szCs w:val="26"/>
              </w:rPr>
            </w:pPr>
            <w:r w:rsidRPr="00E636A3">
              <w:rPr>
                <w:rFonts w:cs="Times New Roman"/>
                <w:b/>
                <w:szCs w:val="26"/>
              </w:rPr>
              <w:t>Tên sản phẩm</w:t>
            </w:r>
          </w:p>
        </w:tc>
        <w:tc>
          <w:tcPr>
            <w:tcW w:w="1586" w:type="pct"/>
            <w:shd w:val="clear" w:color="auto" w:fill="D9D9D9" w:themeFill="background1" w:themeFillShade="D9"/>
            <w:vAlign w:val="center"/>
          </w:tcPr>
          <w:p w14:paraId="69C363B8" w14:textId="77777777" w:rsidR="00410433" w:rsidRPr="00E636A3" w:rsidRDefault="00410433" w:rsidP="00125D28">
            <w:pPr>
              <w:spacing w:before="120" w:after="120" w:line="240" w:lineRule="auto"/>
              <w:jc w:val="center"/>
              <w:rPr>
                <w:rFonts w:cs="Times New Roman"/>
                <w:b/>
                <w:szCs w:val="26"/>
              </w:rPr>
            </w:pPr>
            <w:r w:rsidRPr="00E636A3">
              <w:rPr>
                <w:rFonts w:cs="Times New Roman"/>
                <w:b/>
                <w:szCs w:val="26"/>
              </w:rPr>
              <w:t>Công suất</w:t>
            </w:r>
          </w:p>
          <w:p w14:paraId="443A2720" w14:textId="3CF31302" w:rsidR="00410433" w:rsidRPr="00E636A3" w:rsidRDefault="00410433" w:rsidP="00125D28">
            <w:pPr>
              <w:spacing w:before="120" w:after="120" w:line="240" w:lineRule="auto"/>
              <w:jc w:val="center"/>
              <w:rPr>
                <w:rFonts w:cs="Times New Roman"/>
                <w:b/>
                <w:szCs w:val="26"/>
              </w:rPr>
            </w:pPr>
            <w:r w:rsidRPr="00E636A3">
              <w:rPr>
                <w:rFonts w:cs="Times New Roman"/>
                <w:b/>
                <w:szCs w:val="26"/>
              </w:rPr>
              <w:t>(tấn sản phẩm/năm)</w:t>
            </w:r>
          </w:p>
        </w:tc>
        <w:tc>
          <w:tcPr>
            <w:tcW w:w="1212" w:type="pct"/>
            <w:shd w:val="clear" w:color="auto" w:fill="D9D9D9" w:themeFill="background1" w:themeFillShade="D9"/>
            <w:vAlign w:val="center"/>
          </w:tcPr>
          <w:p w14:paraId="073C653D" w14:textId="5A6E7AED" w:rsidR="00410433" w:rsidRPr="00E636A3" w:rsidRDefault="00410433" w:rsidP="00125D28">
            <w:pPr>
              <w:spacing w:before="120" w:after="120" w:line="240" w:lineRule="auto"/>
              <w:jc w:val="center"/>
              <w:rPr>
                <w:rFonts w:cs="Times New Roman"/>
                <w:b/>
                <w:szCs w:val="26"/>
              </w:rPr>
            </w:pPr>
            <w:r w:rsidRPr="00E636A3">
              <w:rPr>
                <w:rFonts w:cs="Times New Roman"/>
                <w:b/>
                <w:szCs w:val="26"/>
              </w:rPr>
              <w:t>Thị trường tiêu thụ</w:t>
            </w:r>
          </w:p>
        </w:tc>
      </w:tr>
      <w:tr w:rsidR="00E636A3" w:rsidRPr="00E636A3" w14:paraId="3A3A1451" w14:textId="33048318" w:rsidTr="00410433">
        <w:trPr>
          <w:trHeight w:val="498"/>
        </w:trPr>
        <w:tc>
          <w:tcPr>
            <w:tcW w:w="2202" w:type="pct"/>
            <w:shd w:val="clear" w:color="auto" w:fill="FFFFFF" w:themeFill="background1"/>
            <w:vAlign w:val="center"/>
          </w:tcPr>
          <w:p w14:paraId="648B3A80" w14:textId="0A312373" w:rsidR="00410433" w:rsidRPr="00E636A3" w:rsidRDefault="00410433" w:rsidP="00125D28">
            <w:pPr>
              <w:spacing w:before="120" w:after="120" w:line="240" w:lineRule="auto"/>
              <w:jc w:val="both"/>
              <w:rPr>
                <w:rFonts w:cs="Times New Roman"/>
                <w:bCs/>
                <w:i/>
                <w:szCs w:val="26"/>
              </w:rPr>
            </w:pPr>
            <w:r w:rsidRPr="00E636A3">
              <w:rPr>
                <w:rFonts w:cs="Times New Roman"/>
                <w:iCs/>
                <w:szCs w:val="26"/>
              </w:rPr>
              <w:t>Sản phẩm hạt nhựa: hạt nhựa HDPE, hạt nhựa PP, hạt nhựa ABS, hạt nhựa PS, hạt nhựa PA.</w:t>
            </w:r>
          </w:p>
        </w:tc>
        <w:tc>
          <w:tcPr>
            <w:tcW w:w="1586" w:type="pct"/>
            <w:shd w:val="clear" w:color="auto" w:fill="FFFFFF" w:themeFill="background1"/>
            <w:vAlign w:val="center"/>
          </w:tcPr>
          <w:p w14:paraId="4C5028CD" w14:textId="3447A859" w:rsidR="00410433" w:rsidRPr="00E636A3" w:rsidRDefault="00410433" w:rsidP="00125D28">
            <w:pPr>
              <w:spacing w:before="120" w:after="120" w:line="240" w:lineRule="auto"/>
              <w:jc w:val="center"/>
              <w:rPr>
                <w:rFonts w:cs="Times New Roman"/>
                <w:bCs/>
                <w:szCs w:val="26"/>
              </w:rPr>
            </w:pPr>
            <w:r w:rsidRPr="00E636A3">
              <w:rPr>
                <w:rFonts w:cs="Times New Roman"/>
                <w:bCs/>
                <w:szCs w:val="26"/>
              </w:rPr>
              <w:t>15.000 tấn sản phẩm/năm</w:t>
            </w:r>
          </w:p>
        </w:tc>
        <w:tc>
          <w:tcPr>
            <w:tcW w:w="1212" w:type="pct"/>
            <w:shd w:val="clear" w:color="auto" w:fill="FFFFFF" w:themeFill="background1"/>
            <w:vAlign w:val="center"/>
          </w:tcPr>
          <w:p w14:paraId="4F25F075" w14:textId="32857EB1" w:rsidR="00410433" w:rsidRPr="00E636A3" w:rsidRDefault="00410433" w:rsidP="00125D28">
            <w:pPr>
              <w:spacing w:before="120" w:after="120" w:line="240" w:lineRule="auto"/>
              <w:jc w:val="center"/>
              <w:rPr>
                <w:rFonts w:cs="Times New Roman"/>
                <w:bCs/>
                <w:szCs w:val="26"/>
              </w:rPr>
            </w:pPr>
            <w:r w:rsidRPr="00E636A3">
              <w:rPr>
                <w:rFonts w:cs="Times New Roman"/>
                <w:bCs/>
                <w:szCs w:val="26"/>
              </w:rPr>
              <w:t>Trong nước và xuất khẩu</w:t>
            </w:r>
          </w:p>
        </w:tc>
      </w:tr>
    </w:tbl>
    <w:p w14:paraId="07CA40F8" w14:textId="57E260B8" w:rsidR="00F63E66" w:rsidRPr="00E636A3" w:rsidRDefault="00565D67" w:rsidP="00A74F90">
      <w:pPr>
        <w:pStyle w:val="chghich"/>
      </w:pPr>
      <w:r w:rsidRPr="00E636A3">
        <w:t xml:space="preserve">(Nguồn: </w:t>
      </w:r>
      <w:r w:rsidR="00DF2276" w:rsidRPr="00E636A3">
        <w:t>Công ty TNHH New Materials Blue Ocean</w:t>
      </w:r>
      <w:r w:rsidRPr="00E636A3">
        <w:t>, 2023)</w:t>
      </w:r>
    </w:p>
    <w:tbl>
      <w:tblPr>
        <w:tblW w:w="0" w:type="auto"/>
        <w:tblInd w:w="108" w:type="dxa"/>
        <w:tblLook w:val="04A0" w:firstRow="1" w:lastRow="0" w:firstColumn="1" w:lastColumn="0" w:noHBand="0" w:noVBand="1"/>
      </w:tblPr>
      <w:tblGrid>
        <w:gridCol w:w="4335"/>
        <w:gridCol w:w="5492"/>
      </w:tblGrid>
      <w:tr w:rsidR="00E636A3" w:rsidRPr="00E636A3" w14:paraId="523FE269" w14:textId="77777777" w:rsidTr="003605D4">
        <w:trPr>
          <w:trHeight w:val="2654"/>
        </w:trPr>
        <w:tc>
          <w:tcPr>
            <w:tcW w:w="4330" w:type="dxa"/>
            <w:shd w:val="clear" w:color="auto" w:fill="auto"/>
          </w:tcPr>
          <w:p w14:paraId="752B25F5" w14:textId="37B5D0C1" w:rsidR="00F63E66" w:rsidRPr="00E636A3" w:rsidRDefault="00DE48E5" w:rsidP="00125D28">
            <w:pPr>
              <w:spacing w:before="120" w:after="120" w:line="240" w:lineRule="auto"/>
              <w:rPr>
                <w:rFonts w:eastAsia="Batang" w:cs="Times New Roman"/>
                <w:szCs w:val="26"/>
              </w:rPr>
            </w:pPr>
            <w:r w:rsidRPr="00E636A3">
              <w:rPr>
                <w:rFonts w:cs="Times New Roman"/>
                <w:noProof/>
                <w:szCs w:val="26"/>
              </w:rPr>
              <w:drawing>
                <wp:inline distT="0" distB="0" distL="0" distR="0" wp14:anchorId="55163C8D" wp14:editId="511DCF27">
                  <wp:extent cx="2911784" cy="1947553"/>
                  <wp:effectExtent l="0" t="0" r="3175" b="0"/>
                  <wp:docPr id="10" name="Picture 10" descr="Nhựa PA và những điều bạn nên biết - Công ty TNHH RM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ựa PA và những điều bạn nên biết - Công ty TNHH RMT Việt Nam"/>
                          <pic:cNvPicPr>
                            <a:picLocks noChangeAspect="1" noChangeArrowheads="1"/>
                          </pic:cNvPicPr>
                        </pic:nvPicPr>
                        <pic:blipFill rotWithShape="1">
                          <a:blip r:embed="rId20">
                            <a:extLst>
                              <a:ext uri="{28A0092B-C50C-407E-A947-70E740481C1C}">
                                <a14:useLocalDpi xmlns:a14="http://schemas.microsoft.com/office/drawing/2010/main" val="0"/>
                              </a:ext>
                            </a:extLst>
                          </a:blip>
                          <a:srcRect b="11959"/>
                          <a:stretch/>
                        </pic:blipFill>
                        <pic:spPr bwMode="auto">
                          <a:xfrm>
                            <a:off x="0" y="0"/>
                            <a:ext cx="2930921" cy="1960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7" w:type="dxa"/>
            <w:shd w:val="clear" w:color="auto" w:fill="auto"/>
          </w:tcPr>
          <w:p w14:paraId="135C2D3B" w14:textId="171DABE7" w:rsidR="00F63E66" w:rsidRPr="00E636A3" w:rsidRDefault="00DE48E5" w:rsidP="00125D28">
            <w:pPr>
              <w:spacing w:before="120" w:after="120" w:line="240" w:lineRule="auto"/>
              <w:rPr>
                <w:rFonts w:eastAsia="Batang" w:cs="Times New Roman"/>
                <w:szCs w:val="26"/>
              </w:rPr>
            </w:pPr>
            <w:r w:rsidRPr="00E636A3">
              <w:rPr>
                <w:rFonts w:cs="Times New Roman"/>
                <w:noProof/>
                <w:szCs w:val="26"/>
              </w:rPr>
              <w:drawing>
                <wp:inline distT="0" distB="0" distL="0" distR="0" wp14:anchorId="6858896B" wp14:editId="279CB92C">
                  <wp:extent cx="3729739" cy="1971304"/>
                  <wp:effectExtent l="0" t="0" r="4445" b="0"/>
                  <wp:docPr id="12" name="Picture 12" descr="Tìm hiểu Hạt nhựa-hạt nhựa là gì? Khái niệm về Hạt nhự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ìm hiểu Hạt nhựa-hạt nhựa là gì? Khái niệm về Hạt nhự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9548" cy="1971203"/>
                          </a:xfrm>
                          <a:prstGeom prst="rect">
                            <a:avLst/>
                          </a:prstGeom>
                          <a:noFill/>
                          <a:ln>
                            <a:noFill/>
                          </a:ln>
                        </pic:spPr>
                      </pic:pic>
                    </a:graphicData>
                  </a:graphic>
                </wp:inline>
              </w:drawing>
            </w:r>
          </w:p>
        </w:tc>
      </w:tr>
    </w:tbl>
    <w:p w14:paraId="437A5198" w14:textId="381DD4B1" w:rsidR="00DE48E5" w:rsidRPr="00E636A3" w:rsidRDefault="002047A4" w:rsidP="00433AFF">
      <w:pPr>
        <w:pStyle w:val="Caption"/>
        <w:rPr>
          <w:szCs w:val="26"/>
        </w:rPr>
      </w:pPr>
      <w:r w:rsidRPr="00E636A3">
        <w:rPr>
          <w:szCs w:val="26"/>
        </w:rPr>
        <w:t xml:space="preserve"> </w:t>
      </w:r>
      <w:bookmarkStart w:id="84" w:name="_Toc140340352"/>
      <w:r w:rsidR="00433AFF"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1</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6</w:t>
      </w:r>
      <w:r w:rsidR="00003F70" w:rsidRPr="00E636A3">
        <w:fldChar w:fldCharType="end"/>
      </w:r>
      <w:r w:rsidR="00433AFF" w:rsidRPr="00295BAB">
        <w:t xml:space="preserve"> </w:t>
      </w:r>
      <w:r w:rsidR="00DE48E5" w:rsidRPr="00E636A3">
        <w:rPr>
          <w:szCs w:val="26"/>
        </w:rPr>
        <w:t>Ảnh minh họa sản phẩm hạt nhựa của dự án</w:t>
      </w:r>
      <w:bookmarkEnd w:id="84"/>
    </w:p>
    <w:p w14:paraId="4AD200E4" w14:textId="46C30A98" w:rsidR="00565D67" w:rsidRPr="00E636A3" w:rsidRDefault="00565D67" w:rsidP="00433AFF">
      <w:pPr>
        <w:pStyle w:val="ND"/>
        <w:rPr>
          <w:color w:val="auto"/>
        </w:rPr>
      </w:pPr>
      <w:r w:rsidRPr="00E636A3">
        <w:rPr>
          <w:color w:val="auto"/>
        </w:rPr>
        <w:t>Về chất lượng sản phẩm, Công ty đảm bảo thực hiện đúng yêu cầu của khách hàng về chất lượng của đơn đặt hàng.</w:t>
      </w:r>
    </w:p>
    <w:p w14:paraId="613FDCC3" w14:textId="6BA8CEB0" w:rsidR="00565D67" w:rsidRPr="00E636A3" w:rsidRDefault="00565D67" w:rsidP="00433AFF">
      <w:pPr>
        <w:pStyle w:val="ND"/>
        <w:rPr>
          <w:color w:val="auto"/>
        </w:rPr>
      </w:pPr>
      <w:r w:rsidRPr="00E636A3">
        <w:rPr>
          <w:color w:val="auto"/>
        </w:rPr>
        <w:t>Công ty sẽ quản lý chất lượng sản phẩm theo yêu cầu quản lý chất lượng nghiêm ngặt của các nhãn hàng có uy tín trên thị trường; quản lý môi trường, điều kiện an toàn vệ sinh lao động và năng lượng trong quá trình hoạt động theo các tiêu chuẩn quốc tế như ISO 14001, ISO 45001 và ISO 50001 và yêu cầu các của đơn vị đối tác</w:t>
      </w:r>
      <w:r w:rsidR="00635D1D" w:rsidRPr="00E636A3">
        <w:rPr>
          <w:color w:val="auto"/>
        </w:rPr>
        <w:t>.</w:t>
      </w:r>
    </w:p>
    <w:p w14:paraId="76A2604A" w14:textId="77777777" w:rsidR="00971347" w:rsidRPr="00E636A3" w:rsidRDefault="006413BB" w:rsidP="00125D28">
      <w:pPr>
        <w:pStyle w:val="Heading2"/>
        <w:rPr>
          <w:rFonts w:cs="Times New Roman"/>
          <w:lang w:eastAsia="ja-JP"/>
        </w:rPr>
      </w:pPr>
      <w:bookmarkStart w:id="85" w:name="_Toc140340179"/>
      <w:r w:rsidRPr="00E636A3">
        <w:rPr>
          <w:rFonts w:cs="Times New Roman"/>
          <w:lang w:eastAsia="ja-JP"/>
        </w:rPr>
        <w:t>NGUYÊN LIỆU, NHIÊN LIỆU, VẬT LIỆU, PHẾ LIỆU, ĐIỆN NĂNG, HOÁ CHẤT SỬ DỤNG, NGUỒN ĐIỆN CẤP ĐIỆN, NƯỚC CỦA CƠ SỞ</w:t>
      </w:r>
      <w:bookmarkEnd w:id="85"/>
    </w:p>
    <w:p w14:paraId="432E5744" w14:textId="069FFF4B" w:rsidR="006413BB" w:rsidRPr="00E636A3" w:rsidRDefault="006413BB" w:rsidP="00125D28">
      <w:pPr>
        <w:pStyle w:val="Heading3"/>
        <w:rPr>
          <w:rFonts w:cs="Times New Roman"/>
          <w:szCs w:val="26"/>
          <w:lang w:eastAsia="ja-JP"/>
        </w:rPr>
      </w:pPr>
      <w:bookmarkStart w:id="86" w:name="_Toc140340180"/>
      <w:r w:rsidRPr="00E636A3">
        <w:rPr>
          <w:rFonts w:cs="Times New Roman"/>
          <w:szCs w:val="26"/>
          <w:lang w:eastAsia="ja-JP"/>
        </w:rPr>
        <w:t>Khối lượng nguyên liệu, nhiên liệu, vật liệu và hoá chất sử dụng tại cơ sở</w:t>
      </w:r>
      <w:bookmarkEnd w:id="86"/>
    </w:p>
    <w:p w14:paraId="1918A50E" w14:textId="77777777" w:rsidR="003B092F" w:rsidRPr="00E636A3" w:rsidRDefault="00441D06" w:rsidP="00125D28">
      <w:pPr>
        <w:pStyle w:val="Heading4"/>
        <w:rPr>
          <w:rFonts w:cs="Times New Roman"/>
          <w:szCs w:val="26"/>
          <w:lang w:eastAsia="ja-JP"/>
        </w:rPr>
      </w:pPr>
      <w:bookmarkStart w:id="87" w:name="_Toc140340181"/>
      <w:r w:rsidRPr="00E636A3">
        <w:rPr>
          <w:rFonts w:cs="Times New Roman"/>
          <w:szCs w:val="26"/>
          <w:lang w:eastAsia="ja-JP"/>
        </w:rPr>
        <w:t>Danh mục và khối lượng các nguyên, nhiên, vật liệu, hoá chất sử dụng của dự án</w:t>
      </w:r>
      <w:bookmarkEnd w:id="87"/>
    </w:p>
    <w:p w14:paraId="45B8932A" w14:textId="77777777" w:rsidR="00441D06" w:rsidRPr="00E636A3" w:rsidRDefault="00441D06" w:rsidP="00772A52">
      <w:pPr>
        <w:pStyle w:val="ND"/>
        <w:rPr>
          <w:color w:val="auto"/>
        </w:rPr>
      </w:pPr>
      <w:r w:rsidRPr="00E636A3">
        <w:rPr>
          <w:color w:val="auto"/>
        </w:rPr>
        <w:t>Theo báo cáo dự toán khối lượng xây dựng các công trình của dự án, tổng khối lượng vật liệu xây dựng của dự án được dự toán như sau:</w:t>
      </w:r>
    </w:p>
    <w:p w14:paraId="54F28DAB" w14:textId="1E28F643" w:rsidR="00441D06" w:rsidRPr="00E636A3" w:rsidRDefault="00772A52" w:rsidP="00772A52">
      <w:pPr>
        <w:pStyle w:val="Caption"/>
        <w:rPr>
          <w:szCs w:val="26"/>
        </w:rPr>
      </w:pPr>
      <w:bookmarkStart w:id="88" w:name="_Toc109803275"/>
      <w:bookmarkStart w:id="89" w:name="_Toc111529101"/>
      <w:bookmarkStart w:id="90" w:name="_Toc111529201"/>
      <w:bookmarkStart w:id="91" w:name="_Toc111529613"/>
      <w:bookmarkStart w:id="92" w:name="_Toc111529770"/>
      <w:bookmarkStart w:id="93" w:name="_Toc111560570"/>
      <w:bookmarkStart w:id="94" w:name="_Toc121207595"/>
      <w:bookmarkStart w:id="95" w:name="_Toc140340275"/>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6</w:t>
      </w:r>
      <w:r w:rsidR="0039543C" w:rsidRPr="00E636A3">
        <w:fldChar w:fldCharType="end"/>
      </w:r>
      <w:r w:rsidRPr="00295BAB">
        <w:t xml:space="preserve"> </w:t>
      </w:r>
      <w:r w:rsidR="00AE74E0" w:rsidRPr="00E636A3">
        <w:rPr>
          <w:szCs w:val="26"/>
        </w:rPr>
        <w:t>K</w:t>
      </w:r>
      <w:r w:rsidR="00441D06" w:rsidRPr="00E636A3">
        <w:rPr>
          <w:szCs w:val="26"/>
        </w:rPr>
        <w:t>hối lượng vật liệu sử dụng trong quá trình thi công xây dựng của dự án</w:t>
      </w:r>
      <w:bookmarkEnd w:id="88"/>
      <w:bookmarkEnd w:id="89"/>
      <w:bookmarkEnd w:id="90"/>
      <w:bookmarkEnd w:id="91"/>
      <w:bookmarkEnd w:id="92"/>
      <w:bookmarkEnd w:id="93"/>
      <w:bookmarkEnd w:id="94"/>
      <w:bookmarkEnd w:id="95"/>
    </w:p>
    <w:tbl>
      <w:tblPr>
        <w:tblStyle w:val="TableGrid"/>
        <w:tblW w:w="5000" w:type="pct"/>
        <w:tblLook w:val="04A0" w:firstRow="1" w:lastRow="0" w:firstColumn="1" w:lastColumn="0" w:noHBand="0" w:noVBand="1"/>
      </w:tblPr>
      <w:tblGrid>
        <w:gridCol w:w="760"/>
        <w:gridCol w:w="1983"/>
        <w:gridCol w:w="1255"/>
        <w:gridCol w:w="4319"/>
        <w:gridCol w:w="1608"/>
      </w:tblGrid>
      <w:tr w:rsidR="00E636A3" w:rsidRPr="00E636A3" w14:paraId="70E9E489" w14:textId="77777777" w:rsidTr="006F4909">
        <w:trPr>
          <w:cantSplit/>
          <w:trHeight w:val="207"/>
          <w:tblHeader/>
        </w:trPr>
        <w:tc>
          <w:tcPr>
            <w:tcW w:w="383" w:type="pct"/>
            <w:shd w:val="clear" w:color="auto" w:fill="D9D9D9" w:themeFill="background1" w:themeFillShade="D9"/>
            <w:vAlign w:val="center"/>
          </w:tcPr>
          <w:p w14:paraId="51E66E2B" w14:textId="77777777" w:rsidR="00181A22" w:rsidRPr="00E636A3" w:rsidRDefault="00181A22" w:rsidP="006F4909">
            <w:pPr>
              <w:spacing w:before="120" w:after="120"/>
              <w:jc w:val="center"/>
              <w:rPr>
                <w:rFonts w:cs="Times New Roman"/>
                <w:b/>
                <w:szCs w:val="26"/>
              </w:rPr>
            </w:pPr>
            <w:bookmarkStart w:id="96" w:name="_Hlk504661635"/>
            <w:r w:rsidRPr="00E636A3">
              <w:rPr>
                <w:rFonts w:cs="Times New Roman"/>
                <w:b/>
                <w:szCs w:val="26"/>
              </w:rPr>
              <w:t>TT</w:t>
            </w:r>
          </w:p>
        </w:tc>
        <w:tc>
          <w:tcPr>
            <w:tcW w:w="999" w:type="pct"/>
            <w:shd w:val="clear" w:color="auto" w:fill="D9D9D9" w:themeFill="background1" w:themeFillShade="D9"/>
            <w:vAlign w:val="center"/>
          </w:tcPr>
          <w:p w14:paraId="101D3E51" w14:textId="77777777" w:rsidR="00181A22" w:rsidRPr="00E636A3" w:rsidRDefault="00181A22" w:rsidP="006F4909">
            <w:pPr>
              <w:spacing w:before="120" w:after="120"/>
              <w:jc w:val="center"/>
              <w:rPr>
                <w:rFonts w:cs="Times New Roman"/>
                <w:b/>
                <w:szCs w:val="26"/>
              </w:rPr>
            </w:pPr>
            <w:r w:rsidRPr="00E636A3">
              <w:rPr>
                <w:rFonts w:cs="Times New Roman"/>
                <w:b/>
                <w:szCs w:val="26"/>
              </w:rPr>
              <w:t>Tên nguyên vật liệu</w:t>
            </w:r>
          </w:p>
        </w:tc>
        <w:tc>
          <w:tcPr>
            <w:tcW w:w="632" w:type="pct"/>
            <w:shd w:val="clear" w:color="auto" w:fill="D9D9D9" w:themeFill="background1" w:themeFillShade="D9"/>
            <w:vAlign w:val="center"/>
          </w:tcPr>
          <w:p w14:paraId="4CEC62F8" w14:textId="77777777" w:rsidR="00181A22" w:rsidRPr="00E636A3" w:rsidRDefault="00181A22" w:rsidP="006F4909">
            <w:pPr>
              <w:spacing w:before="120" w:after="120"/>
              <w:jc w:val="center"/>
              <w:rPr>
                <w:rFonts w:cs="Times New Roman"/>
                <w:b/>
                <w:szCs w:val="26"/>
              </w:rPr>
            </w:pPr>
            <w:r w:rsidRPr="00E636A3">
              <w:rPr>
                <w:rFonts w:cs="Times New Roman"/>
                <w:b/>
                <w:szCs w:val="26"/>
              </w:rPr>
              <w:t>Đơn vị</w:t>
            </w:r>
          </w:p>
        </w:tc>
        <w:tc>
          <w:tcPr>
            <w:tcW w:w="2176" w:type="pct"/>
            <w:shd w:val="clear" w:color="auto" w:fill="D9D9D9" w:themeFill="background1" w:themeFillShade="D9"/>
            <w:vAlign w:val="center"/>
          </w:tcPr>
          <w:p w14:paraId="239DB11E" w14:textId="77777777" w:rsidR="00181A22" w:rsidRPr="00E636A3" w:rsidRDefault="00181A22" w:rsidP="006F4909">
            <w:pPr>
              <w:spacing w:before="120" w:after="120"/>
              <w:jc w:val="center"/>
              <w:rPr>
                <w:rFonts w:cs="Times New Roman"/>
                <w:b/>
                <w:szCs w:val="26"/>
              </w:rPr>
            </w:pPr>
            <w:r w:rsidRPr="00E636A3">
              <w:rPr>
                <w:rFonts w:cs="Times New Roman"/>
                <w:b/>
                <w:szCs w:val="26"/>
              </w:rPr>
              <w:t>Thành phần</w:t>
            </w:r>
          </w:p>
        </w:tc>
        <w:tc>
          <w:tcPr>
            <w:tcW w:w="810" w:type="pct"/>
            <w:shd w:val="clear" w:color="auto" w:fill="D9D9D9" w:themeFill="background1" w:themeFillShade="D9"/>
            <w:vAlign w:val="center"/>
          </w:tcPr>
          <w:p w14:paraId="73A08A63" w14:textId="77777777" w:rsidR="00181A22" w:rsidRPr="00E636A3" w:rsidRDefault="00181A22" w:rsidP="006F4909">
            <w:pPr>
              <w:spacing w:before="120" w:after="120"/>
              <w:jc w:val="center"/>
              <w:rPr>
                <w:rFonts w:cs="Times New Roman"/>
                <w:b/>
                <w:szCs w:val="26"/>
              </w:rPr>
            </w:pPr>
            <w:r w:rsidRPr="00E636A3">
              <w:rPr>
                <w:rFonts w:cs="Times New Roman"/>
                <w:b/>
                <w:szCs w:val="26"/>
              </w:rPr>
              <w:t>Khối lượng</w:t>
            </w:r>
          </w:p>
        </w:tc>
      </w:tr>
      <w:tr w:rsidR="00E636A3" w:rsidRPr="00E636A3" w14:paraId="5673861F" w14:textId="77777777" w:rsidTr="006F4909">
        <w:trPr>
          <w:trHeight w:val="222"/>
        </w:trPr>
        <w:tc>
          <w:tcPr>
            <w:tcW w:w="383" w:type="pct"/>
            <w:vAlign w:val="center"/>
          </w:tcPr>
          <w:p w14:paraId="57F13D40" w14:textId="77777777" w:rsidR="00181A22" w:rsidRPr="00E636A3" w:rsidRDefault="00181A22" w:rsidP="006F4909">
            <w:pPr>
              <w:spacing w:before="120" w:after="120"/>
              <w:jc w:val="center"/>
              <w:rPr>
                <w:rFonts w:cs="Times New Roman"/>
                <w:szCs w:val="26"/>
              </w:rPr>
            </w:pPr>
            <w:r w:rsidRPr="00E636A3">
              <w:rPr>
                <w:rFonts w:cs="Times New Roman"/>
                <w:szCs w:val="26"/>
              </w:rPr>
              <w:t>1</w:t>
            </w:r>
          </w:p>
        </w:tc>
        <w:tc>
          <w:tcPr>
            <w:tcW w:w="999" w:type="pct"/>
            <w:vAlign w:val="center"/>
          </w:tcPr>
          <w:p w14:paraId="5CC7A63A" w14:textId="77777777" w:rsidR="00181A22" w:rsidRPr="00E636A3" w:rsidRDefault="00181A22" w:rsidP="006F4909">
            <w:pPr>
              <w:spacing w:before="120" w:after="120"/>
              <w:jc w:val="center"/>
              <w:rPr>
                <w:rFonts w:cs="Times New Roman"/>
                <w:szCs w:val="26"/>
              </w:rPr>
            </w:pPr>
            <w:r w:rsidRPr="00E636A3">
              <w:rPr>
                <w:rFonts w:cs="Times New Roman"/>
                <w:szCs w:val="26"/>
              </w:rPr>
              <w:t>Cát</w:t>
            </w:r>
          </w:p>
        </w:tc>
        <w:tc>
          <w:tcPr>
            <w:tcW w:w="632" w:type="pct"/>
            <w:vAlign w:val="center"/>
          </w:tcPr>
          <w:p w14:paraId="7240E113" w14:textId="77777777" w:rsidR="00181A22" w:rsidRPr="00E636A3" w:rsidRDefault="00181A22" w:rsidP="006F4909">
            <w:pPr>
              <w:spacing w:before="120" w:after="120"/>
              <w:jc w:val="center"/>
              <w:rPr>
                <w:rFonts w:cs="Times New Roman"/>
                <w:szCs w:val="26"/>
              </w:rPr>
            </w:pPr>
            <w:r w:rsidRPr="00E636A3">
              <w:rPr>
                <w:rFonts w:cs="Times New Roman"/>
                <w:szCs w:val="26"/>
              </w:rPr>
              <w:t>Tấn</w:t>
            </w:r>
          </w:p>
        </w:tc>
        <w:tc>
          <w:tcPr>
            <w:tcW w:w="2176" w:type="pct"/>
            <w:vAlign w:val="center"/>
          </w:tcPr>
          <w:p w14:paraId="3E078638" w14:textId="77777777" w:rsidR="00181A22" w:rsidRPr="00E636A3" w:rsidRDefault="00181A22" w:rsidP="006F4909">
            <w:pPr>
              <w:spacing w:before="120" w:after="120"/>
              <w:jc w:val="both"/>
              <w:rPr>
                <w:rFonts w:cs="Times New Roman"/>
                <w:szCs w:val="26"/>
              </w:rPr>
            </w:pPr>
            <w:r w:rsidRPr="00E636A3">
              <w:rPr>
                <w:rFonts w:cs="Times New Roman"/>
                <w:szCs w:val="26"/>
              </w:rPr>
              <w:t>Là vật liệu dạng hạt nguồn gốc tự nhiên bao gồm hạt đá và khoáng vậy nhỏ, mịn</w:t>
            </w:r>
          </w:p>
        </w:tc>
        <w:tc>
          <w:tcPr>
            <w:tcW w:w="810" w:type="pct"/>
            <w:vAlign w:val="center"/>
          </w:tcPr>
          <w:p w14:paraId="41B4F6F9" w14:textId="77777777" w:rsidR="00181A22" w:rsidRPr="00E636A3" w:rsidRDefault="00181A22" w:rsidP="006F4909">
            <w:pPr>
              <w:jc w:val="center"/>
              <w:rPr>
                <w:szCs w:val="26"/>
                <w:lang w:val="en-US"/>
              </w:rPr>
            </w:pPr>
            <w:r w:rsidRPr="00E636A3">
              <w:rPr>
                <w:szCs w:val="26"/>
              </w:rPr>
              <w:t>1.180</w:t>
            </w:r>
          </w:p>
        </w:tc>
      </w:tr>
      <w:tr w:rsidR="00E636A3" w:rsidRPr="00E636A3" w14:paraId="69FB5330" w14:textId="77777777" w:rsidTr="006F4909">
        <w:trPr>
          <w:trHeight w:val="207"/>
        </w:trPr>
        <w:tc>
          <w:tcPr>
            <w:tcW w:w="383" w:type="pct"/>
            <w:vAlign w:val="center"/>
          </w:tcPr>
          <w:p w14:paraId="28ED4109" w14:textId="77777777" w:rsidR="00181A22" w:rsidRPr="00E636A3" w:rsidRDefault="00181A22" w:rsidP="006F4909">
            <w:pPr>
              <w:spacing w:before="120" w:after="120"/>
              <w:jc w:val="center"/>
              <w:rPr>
                <w:rFonts w:cs="Times New Roman"/>
                <w:szCs w:val="26"/>
              </w:rPr>
            </w:pPr>
            <w:r w:rsidRPr="00E636A3">
              <w:rPr>
                <w:rFonts w:cs="Times New Roman"/>
                <w:szCs w:val="26"/>
              </w:rPr>
              <w:t>2</w:t>
            </w:r>
          </w:p>
        </w:tc>
        <w:tc>
          <w:tcPr>
            <w:tcW w:w="999" w:type="pct"/>
            <w:vAlign w:val="center"/>
          </w:tcPr>
          <w:p w14:paraId="30E4ADB8" w14:textId="77777777" w:rsidR="00181A22" w:rsidRPr="00E636A3" w:rsidRDefault="00181A22" w:rsidP="006F4909">
            <w:pPr>
              <w:spacing w:before="120" w:after="120"/>
              <w:jc w:val="center"/>
              <w:rPr>
                <w:rFonts w:cs="Times New Roman"/>
                <w:szCs w:val="26"/>
              </w:rPr>
            </w:pPr>
            <w:r w:rsidRPr="00E636A3">
              <w:rPr>
                <w:rFonts w:cs="Times New Roman"/>
                <w:szCs w:val="26"/>
              </w:rPr>
              <w:t>Đá</w:t>
            </w:r>
          </w:p>
        </w:tc>
        <w:tc>
          <w:tcPr>
            <w:tcW w:w="632" w:type="pct"/>
            <w:vAlign w:val="center"/>
          </w:tcPr>
          <w:p w14:paraId="4FE92F34" w14:textId="77777777" w:rsidR="00181A22" w:rsidRPr="00E636A3" w:rsidRDefault="00181A22" w:rsidP="006F4909">
            <w:pPr>
              <w:spacing w:before="120" w:after="120"/>
              <w:jc w:val="center"/>
              <w:rPr>
                <w:rFonts w:cs="Times New Roman"/>
                <w:szCs w:val="26"/>
              </w:rPr>
            </w:pPr>
            <w:r w:rsidRPr="00E636A3">
              <w:rPr>
                <w:rFonts w:cs="Times New Roman"/>
                <w:szCs w:val="26"/>
              </w:rPr>
              <w:t>Tấn</w:t>
            </w:r>
          </w:p>
        </w:tc>
        <w:tc>
          <w:tcPr>
            <w:tcW w:w="2176" w:type="pct"/>
            <w:vAlign w:val="center"/>
          </w:tcPr>
          <w:p w14:paraId="3FC4C30B" w14:textId="77777777" w:rsidR="00181A22" w:rsidRPr="00E636A3" w:rsidRDefault="00181A22" w:rsidP="006F4909">
            <w:pPr>
              <w:spacing w:before="120" w:after="120"/>
              <w:jc w:val="both"/>
              <w:rPr>
                <w:rFonts w:cs="Times New Roman"/>
                <w:szCs w:val="26"/>
              </w:rPr>
            </w:pPr>
            <w:r w:rsidRPr="00E636A3">
              <w:rPr>
                <w:rFonts w:cs="Times New Roman"/>
                <w:szCs w:val="26"/>
              </w:rPr>
              <w:t>-</w:t>
            </w:r>
          </w:p>
        </w:tc>
        <w:tc>
          <w:tcPr>
            <w:tcW w:w="810" w:type="pct"/>
            <w:vAlign w:val="center"/>
          </w:tcPr>
          <w:p w14:paraId="7A7B5F13" w14:textId="77777777" w:rsidR="00181A22" w:rsidRPr="00E636A3" w:rsidRDefault="00181A22" w:rsidP="006F4909">
            <w:pPr>
              <w:jc w:val="center"/>
              <w:rPr>
                <w:szCs w:val="26"/>
              </w:rPr>
            </w:pPr>
            <w:r w:rsidRPr="00E636A3">
              <w:rPr>
                <w:szCs w:val="26"/>
              </w:rPr>
              <w:t>871</w:t>
            </w:r>
          </w:p>
        </w:tc>
      </w:tr>
      <w:tr w:rsidR="00E636A3" w:rsidRPr="00E636A3" w14:paraId="1931AEC6" w14:textId="77777777" w:rsidTr="006F4909">
        <w:trPr>
          <w:trHeight w:val="207"/>
        </w:trPr>
        <w:tc>
          <w:tcPr>
            <w:tcW w:w="383" w:type="pct"/>
            <w:vAlign w:val="center"/>
          </w:tcPr>
          <w:p w14:paraId="69B338DE" w14:textId="77777777" w:rsidR="00181A22" w:rsidRPr="00E636A3" w:rsidRDefault="00181A22" w:rsidP="006F4909">
            <w:pPr>
              <w:spacing w:before="120" w:after="120"/>
              <w:jc w:val="center"/>
              <w:rPr>
                <w:rFonts w:cs="Times New Roman"/>
                <w:szCs w:val="26"/>
              </w:rPr>
            </w:pPr>
            <w:r w:rsidRPr="00E636A3">
              <w:rPr>
                <w:rFonts w:cs="Times New Roman"/>
                <w:szCs w:val="26"/>
              </w:rPr>
              <w:t>3</w:t>
            </w:r>
          </w:p>
        </w:tc>
        <w:tc>
          <w:tcPr>
            <w:tcW w:w="999" w:type="pct"/>
            <w:vAlign w:val="center"/>
          </w:tcPr>
          <w:p w14:paraId="1B999416" w14:textId="77777777" w:rsidR="00181A22" w:rsidRPr="00E636A3" w:rsidRDefault="00181A22" w:rsidP="006F4909">
            <w:pPr>
              <w:spacing w:before="120" w:after="120"/>
              <w:jc w:val="center"/>
              <w:rPr>
                <w:rFonts w:cs="Times New Roman"/>
                <w:szCs w:val="26"/>
              </w:rPr>
            </w:pPr>
            <w:r w:rsidRPr="00E636A3">
              <w:rPr>
                <w:rFonts w:cs="Times New Roman"/>
                <w:szCs w:val="26"/>
              </w:rPr>
              <w:t>Xi măng</w:t>
            </w:r>
          </w:p>
        </w:tc>
        <w:tc>
          <w:tcPr>
            <w:tcW w:w="632" w:type="pct"/>
            <w:vAlign w:val="center"/>
          </w:tcPr>
          <w:p w14:paraId="6DD2D7FF" w14:textId="77777777" w:rsidR="00181A22" w:rsidRPr="00E636A3" w:rsidRDefault="00181A22" w:rsidP="006F4909">
            <w:pPr>
              <w:spacing w:before="120" w:after="120"/>
              <w:jc w:val="center"/>
              <w:rPr>
                <w:rFonts w:cs="Times New Roman"/>
                <w:szCs w:val="26"/>
              </w:rPr>
            </w:pPr>
            <w:r w:rsidRPr="00E636A3">
              <w:rPr>
                <w:rFonts w:cs="Times New Roman"/>
                <w:szCs w:val="26"/>
              </w:rPr>
              <w:t>Tấn</w:t>
            </w:r>
          </w:p>
        </w:tc>
        <w:tc>
          <w:tcPr>
            <w:tcW w:w="2176" w:type="pct"/>
            <w:vAlign w:val="center"/>
          </w:tcPr>
          <w:p w14:paraId="4CB540D4" w14:textId="77777777" w:rsidR="00181A22" w:rsidRPr="00E636A3" w:rsidRDefault="00181A22" w:rsidP="006F4909">
            <w:pPr>
              <w:spacing w:before="120" w:after="120"/>
              <w:jc w:val="both"/>
              <w:rPr>
                <w:rFonts w:cs="Times New Roman"/>
                <w:szCs w:val="26"/>
              </w:rPr>
            </w:pPr>
            <w:r w:rsidRPr="00E636A3">
              <w:rPr>
                <w:rFonts w:cs="Times New Roman"/>
                <w:szCs w:val="26"/>
              </w:rPr>
              <w:t>Thành phần: CaO, SiO</w:t>
            </w:r>
            <w:r w:rsidRPr="00E636A3">
              <w:rPr>
                <w:rFonts w:cs="Times New Roman"/>
                <w:szCs w:val="26"/>
                <w:vertAlign w:val="subscript"/>
              </w:rPr>
              <w:t>2</w:t>
            </w:r>
            <w:r w:rsidRPr="00E636A3">
              <w:rPr>
                <w:rFonts w:cs="Times New Roman"/>
                <w:szCs w:val="26"/>
              </w:rPr>
              <w:t>, Al</w:t>
            </w:r>
            <w:r w:rsidRPr="00E636A3">
              <w:rPr>
                <w:rFonts w:cs="Times New Roman"/>
                <w:szCs w:val="26"/>
                <w:vertAlign w:val="subscript"/>
              </w:rPr>
              <w:t>2</w:t>
            </w:r>
            <w:r w:rsidRPr="00E636A3">
              <w:rPr>
                <w:rFonts w:cs="Times New Roman"/>
                <w:szCs w:val="26"/>
              </w:rPr>
              <w:t>O</w:t>
            </w:r>
            <w:r w:rsidRPr="00E636A3">
              <w:rPr>
                <w:rFonts w:cs="Times New Roman"/>
                <w:szCs w:val="26"/>
                <w:vertAlign w:val="subscript"/>
              </w:rPr>
              <w:t>3</w:t>
            </w:r>
            <w:r w:rsidRPr="00E636A3">
              <w:rPr>
                <w:rFonts w:cs="Times New Roman"/>
                <w:szCs w:val="26"/>
              </w:rPr>
              <w:t>, Fe</w:t>
            </w:r>
            <w:r w:rsidRPr="00E636A3">
              <w:rPr>
                <w:rFonts w:cs="Times New Roman"/>
                <w:szCs w:val="26"/>
                <w:vertAlign w:val="subscript"/>
              </w:rPr>
              <w:t>2</w:t>
            </w:r>
            <w:r w:rsidRPr="00E636A3">
              <w:rPr>
                <w:rFonts w:cs="Times New Roman"/>
                <w:szCs w:val="26"/>
              </w:rPr>
              <w:t>O</w:t>
            </w:r>
            <w:r w:rsidRPr="00E636A3">
              <w:rPr>
                <w:rFonts w:cs="Times New Roman"/>
                <w:szCs w:val="26"/>
                <w:vertAlign w:val="subscript"/>
              </w:rPr>
              <w:t>3</w:t>
            </w:r>
            <w:r w:rsidRPr="00E636A3">
              <w:rPr>
                <w:rFonts w:cs="Times New Roman"/>
                <w:szCs w:val="26"/>
              </w:rPr>
              <w:t>, nước, SO</w:t>
            </w:r>
            <w:r w:rsidRPr="00E636A3">
              <w:rPr>
                <w:rFonts w:cs="Times New Roman"/>
                <w:szCs w:val="26"/>
                <w:vertAlign w:val="subscript"/>
              </w:rPr>
              <w:t>3</w:t>
            </w:r>
          </w:p>
          <w:p w14:paraId="6084F422" w14:textId="77777777" w:rsidR="00181A22" w:rsidRPr="00E636A3" w:rsidRDefault="00181A22" w:rsidP="006F4909">
            <w:pPr>
              <w:spacing w:before="120" w:after="120"/>
              <w:jc w:val="both"/>
              <w:rPr>
                <w:rFonts w:cs="Times New Roman"/>
                <w:szCs w:val="26"/>
              </w:rPr>
            </w:pPr>
            <w:r w:rsidRPr="00E636A3">
              <w:rPr>
                <w:rFonts w:cs="Times New Roman"/>
                <w:szCs w:val="26"/>
              </w:rPr>
              <w:t>Tính chất: màu xám đen, mịn, đóng rắn nhanh</w:t>
            </w:r>
          </w:p>
        </w:tc>
        <w:tc>
          <w:tcPr>
            <w:tcW w:w="810" w:type="pct"/>
            <w:vAlign w:val="center"/>
          </w:tcPr>
          <w:p w14:paraId="6796A480" w14:textId="77777777" w:rsidR="00181A22" w:rsidRPr="00E636A3" w:rsidRDefault="00181A22" w:rsidP="006F4909">
            <w:pPr>
              <w:jc w:val="center"/>
              <w:rPr>
                <w:szCs w:val="26"/>
              </w:rPr>
            </w:pPr>
            <w:r w:rsidRPr="00E636A3">
              <w:rPr>
                <w:szCs w:val="26"/>
              </w:rPr>
              <w:t>261</w:t>
            </w:r>
          </w:p>
        </w:tc>
      </w:tr>
      <w:tr w:rsidR="00E636A3" w:rsidRPr="00E636A3" w14:paraId="43D5A2BD" w14:textId="77777777" w:rsidTr="006F4909">
        <w:trPr>
          <w:trHeight w:val="207"/>
        </w:trPr>
        <w:tc>
          <w:tcPr>
            <w:tcW w:w="383" w:type="pct"/>
            <w:vAlign w:val="center"/>
          </w:tcPr>
          <w:p w14:paraId="220AA777" w14:textId="77777777" w:rsidR="00181A22" w:rsidRPr="00E636A3" w:rsidRDefault="00181A22" w:rsidP="006F4909">
            <w:pPr>
              <w:spacing w:before="120" w:after="120"/>
              <w:jc w:val="center"/>
              <w:rPr>
                <w:rFonts w:cs="Times New Roman"/>
                <w:szCs w:val="26"/>
              </w:rPr>
            </w:pPr>
            <w:r w:rsidRPr="00E636A3">
              <w:rPr>
                <w:rFonts w:cs="Times New Roman"/>
                <w:szCs w:val="26"/>
              </w:rPr>
              <w:t>4</w:t>
            </w:r>
          </w:p>
        </w:tc>
        <w:tc>
          <w:tcPr>
            <w:tcW w:w="999" w:type="pct"/>
            <w:vAlign w:val="center"/>
          </w:tcPr>
          <w:p w14:paraId="0DC7494A" w14:textId="77777777" w:rsidR="00181A22" w:rsidRPr="00E636A3" w:rsidRDefault="00181A22" w:rsidP="006F4909">
            <w:pPr>
              <w:spacing w:before="120" w:after="120"/>
              <w:jc w:val="center"/>
              <w:rPr>
                <w:rFonts w:cs="Times New Roman"/>
                <w:szCs w:val="26"/>
              </w:rPr>
            </w:pPr>
            <w:r w:rsidRPr="00E636A3">
              <w:rPr>
                <w:rFonts w:cs="Times New Roman"/>
                <w:szCs w:val="26"/>
              </w:rPr>
              <w:t>Bê tông nhựa đường</w:t>
            </w:r>
          </w:p>
        </w:tc>
        <w:tc>
          <w:tcPr>
            <w:tcW w:w="632" w:type="pct"/>
            <w:vAlign w:val="center"/>
          </w:tcPr>
          <w:p w14:paraId="3153532E" w14:textId="77777777" w:rsidR="00181A22" w:rsidRPr="00E636A3" w:rsidRDefault="00181A22" w:rsidP="006F4909">
            <w:pPr>
              <w:spacing w:before="120" w:after="120"/>
              <w:jc w:val="center"/>
              <w:rPr>
                <w:rFonts w:cs="Times New Roman"/>
                <w:szCs w:val="26"/>
              </w:rPr>
            </w:pPr>
            <w:r w:rsidRPr="00E636A3">
              <w:rPr>
                <w:rFonts w:cs="Times New Roman"/>
                <w:szCs w:val="26"/>
              </w:rPr>
              <w:t>Tấn</w:t>
            </w:r>
          </w:p>
        </w:tc>
        <w:tc>
          <w:tcPr>
            <w:tcW w:w="2176" w:type="pct"/>
            <w:vAlign w:val="center"/>
          </w:tcPr>
          <w:p w14:paraId="64AAE77F" w14:textId="77777777" w:rsidR="00181A22" w:rsidRPr="00E636A3" w:rsidRDefault="00181A22" w:rsidP="006F4909">
            <w:pPr>
              <w:spacing w:before="120" w:after="120"/>
              <w:jc w:val="both"/>
              <w:rPr>
                <w:rFonts w:cs="Times New Roman"/>
                <w:szCs w:val="26"/>
              </w:rPr>
            </w:pPr>
            <w:r w:rsidRPr="00E636A3">
              <w:rPr>
                <w:rFonts w:cs="Times New Roman"/>
                <w:szCs w:val="26"/>
              </w:rPr>
              <w:t>Thành phần: hỗn hợp gồm đá, cát, bột khoáng và nhựa đường</w:t>
            </w:r>
          </w:p>
        </w:tc>
        <w:tc>
          <w:tcPr>
            <w:tcW w:w="810" w:type="pct"/>
            <w:vAlign w:val="center"/>
          </w:tcPr>
          <w:p w14:paraId="0B7FE089" w14:textId="77777777" w:rsidR="00181A22" w:rsidRPr="00E636A3" w:rsidRDefault="00181A22" w:rsidP="006F4909">
            <w:pPr>
              <w:jc w:val="center"/>
              <w:rPr>
                <w:szCs w:val="26"/>
              </w:rPr>
            </w:pPr>
          </w:p>
        </w:tc>
      </w:tr>
      <w:tr w:rsidR="00E636A3" w:rsidRPr="00E636A3" w14:paraId="67EB0E74" w14:textId="77777777" w:rsidTr="006F4909">
        <w:trPr>
          <w:trHeight w:val="207"/>
        </w:trPr>
        <w:tc>
          <w:tcPr>
            <w:tcW w:w="383" w:type="pct"/>
            <w:vAlign w:val="center"/>
          </w:tcPr>
          <w:p w14:paraId="75D1049F" w14:textId="77777777" w:rsidR="00181A22" w:rsidRPr="00E636A3" w:rsidRDefault="00181A22" w:rsidP="006F4909">
            <w:pPr>
              <w:spacing w:before="120" w:after="120"/>
              <w:jc w:val="center"/>
              <w:rPr>
                <w:rFonts w:cs="Times New Roman"/>
                <w:szCs w:val="26"/>
              </w:rPr>
            </w:pPr>
            <w:r w:rsidRPr="00E636A3">
              <w:rPr>
                <w:rFonts w:cs="Times New Roman"/>
                <w:szCs w:val="26"/>
              </w:rPr>
              <w:t>5</w:t>
            </w:r>
          </w:p>
        </w:tc>
        <w:tc>
          <w:tcPr>
            <w:tcW w:w="999" w:type="pct"/>
            <w:vAlign w:val="center"/>
          </w:tcPr>
          <w:p w14:paraId="6EAB5167" w14:textId="77777777" w:rsidR="00181A22" w:rsidRPr="00E636A3" w:rsidRDefault="00181A22" w:rsidP="006F4909">
            <w:pPr>
              <w:spacing w:before="120" w:after="120"/>
              <w:jc w:val="center"/>
              <w:rPr>
                <w:rFonts w:cs="Times New Roman"/>
                <w:szCs w:val="26"/>
              </w:rPr>
            </w:pPr>
            <w:r w:rsidRPr="00E636A3">
              <w:rPr>
                <w:rFonts w:cs="Times New Roman"/>
                <w:szCs w:val="26"/>
              </w:rPr>
              <w:t>Thép</w:t>
            </w:r>
          </w:p>
        </w:tc>
        <w:tc>
          <w:tcPr>
            <w:tcW w:w="632" w:type="pct"/>
            <w:vAlign w:val="center"/>
          </w:tcPr>
          <w:p w14:paraId="3D5ED02F" w14:textId="77777777" w:rsidR="00181A22" w:rsidRPr="00E636A3" w:rsidRDefault="00181A22" w:rsidP="006F4909">
            <w:pPr>
              <w:spacing w:before="120" w:after="120"/>
              <w:jc w:val="center"/>
              <w:rPr>
                <w:rFonts w:cs="Times New Roman"/>
                <w:szCs w:val="26"/>
              </w:rPr>
            </w:pPr>
            <w:r w:rsidRPr="00E636A3">
              <w:rPr>
                <w:rFonts w:cs="Times New Roman"/>
                <w:szCs w:val="26"/>
              </w:rPr>
              <w:t>Tấn</w:t>
            </w:r>
          </w:p>
        </w:tc>
        <w:tc>
          <w:tcPr>
            <w:tcW w:w="2176" w:type="pct"/>
            <w:vAlign w:val="center"/>
          </w:tcPr>
          <w:p w14:paraId="796566F9" w14:textId="77777777" w:rsidR="00181A22" w:rsidRPr="00E636A3" w:rsidRDefault="00181A22" w:rsidP="006F4909">
            <w:pPr>
              <w:spacing w:before="120" w:after="120"/>
              <w:jc w:val="both"/>
              <w:rPr>
                <w:rFonts w:cs="Times New Roman"/>
                <w:szCs w:val="26"/>
              </w:rPr>
            </w:pPr>
            <w:r w:rsidRPr="00E636A3">
              <w:rPr>
                <w:rFonts w:cs="Times New Roman"/>
                <w:szCs w:val="26"/>
              </w:rPr>
              <w:t>Là hợp kim với thành phần chính là Sắt (Fe), với Carbon (C) và một số nguyên tố khác</w:t>
            </w:r>
          </w:p>
          <w:p w14:paraId="422C5EBC" w14:textId="77777777" w:rsidR="00181A22" w:rsidRPr="00E636A3" w:rsidRDefault="00181A22" w:rsidP="006F4909">
            <w:pPr>
              <w:spacing w:before="120" w:after="120"/>
              <w:jc w:val="both"/>
              <w:rPr>
                <w:rFonts w:cs="Times New Roman"/>
                <w:szCs w:val="26"/>
              </w:rPr>
            </w:pPr>
            <w:r w:rsidRPr="00E636A3">
              <w:rPr>
                <w:rFonts w:cs="Times New Roman"/>
                <w:szCs w:val="26"/>
              </w:rPr>
              <w:t>Tính chất: độ bền cao, khả năng uốn dẻo tốt</w:t>
            </w:r>
          </w:p>
        </w:tc>
        <w:tc>
          <w:tcPr>
            <w:tcW w:w="810" w:type="pct"/>
            <w:vAlign w:val="center"/>
          </w:tcPr>
          <w:p w14:paraId="3B3B2AF0" w14:textId="77777777" w:rsidR="00181A22" w:rsidRPr="00E636A3" w:rsidRDefault="00181A22" w:rsidP="006F4909">
            <w:pPr>
              <w:jc w:val="center"/>
              <w:rPr>
                <w:szCs w:val="26"/>
              </w:rPr>
            </w:pPr>
            <w:r w:rsidRPr="00E636A3">
              <w:rPr>
                <w:szCs w:val="26"/>
              </w:rPr>
              <w:t>180</w:t>
            </w:r>
          </w:p>
        </w:tc>
      </w:tr>
      <w:tr w:rsidR="00E636A3" w:rsidRPr="00E636A3" w14:paraId="2ADBB1AC" w14:textId="77777777" w:rsidTr="006F4909">
        <w:trPr>
          <w:trHeight w:val="207"/>
        </w:trPr>
        <w:tc>
          <w:tcPr>
            <w:tcW w:w="383" w:type="pct"/>
            <w:vAlign w:val="center"/>
          </w:tcPr>
          <w:p w14:paraId="3F966D1B" w14:textId="77777777" w:rsidR="00181A22" w:rsidRPr="00E636A3" w:rsidRDefault="00181A22" w:rsidP="006F4909">
            <w:pPr>
              <w:spacing w:before="120" w:after="120"/>
              <w:jc w:val="center"/>
              <w:rPr>
                <w:rFonts w:cs="Times New Roman"/>
                <w:szCs w:val="26"/>
              </w:rPr>
            </w:pPr>
            <w:r w:rsidRPr="00E636A3">
              <w:rPr>
                <w:rFonts w:cs="Times New Roman"/>
                <w:szCs w:val="26"/>
              </w:rPr>
              <w:t>6</w:t>
            </w:r>
          </w:p>
        </w:tc>
        <w:tc>
          <w:tcPr>
            <w:tcW w:w="999" w:type="pct"/>
            <w:vAlign w:val="center"/>
          </w:tcPr>
          <w:p w14:paraId="08E46D0B" w14:textId="77777777" w:rsidR="00181A22" w:rsidRPr="00E636A3" w:rsidRDefault="00181A22" w:rsidP="006F4909">
            <w:pPr>
              <w:spacing w:before="120" w:after="120"/>
              <w:jc w:val="center"/>
              <w:rPr>
                <w:rFonts w:cs="Times New Roman"/>
                <w:szCs w:val="26"/>
              </w:rPr>
            </w:pPr>
            <w:r w:rsidRPr="00E636A3">
              <w:rPr>
                <w:rFonts w:cs="Times New Roman"/>
                <w:szCs w:val="26"/>
              </w:rPr>
              <w:t>Gạch</w:t>
            </w:r>
          </w:p>
        </w:tc>
        <w:tc>
          <w:tcPr>
            <w:tcW w:w="632" w:type="pct"/>
            <w:vAlign w:val="center"/>
          </w:tcPr>
          <w:p w14:paraId="3E37F65E" w14:textId="77777777" w:rsidR="00181A22" w:rsidRPr="00E636A3" w:rsidRDefault="00181A22" w:rsidP="006F4909">
            <w:pPr>
              <w:spacing w:before="120" w:after="120"/>
              <w:jc w:val="center"/>
              <w:rPr>
                <w:rFonts w:cs="Times New Roman"/>
                <w:szCs w:val="26"/>
              </w:rPr>
            </w:pPr>
            <w:r w:rsidRPr="00E636A3">
              <w:rPr>
                <w:rFonts w:cs="Times New Roman"/>
                <w:szCs w:val="26"/>
              </w:rPr>
              <w:t>Tấn</w:t>
            </w:r>
          </w:p>
        </w:tc>
        <w:tc>
          <w:tcPr>
            <w:tcW w:w="2176" w:type="pct"/>
            <w:vAlign w:val="center"/>
          </w:tcPr>
          <w:p w14:paraId="03F356E8" w14:textId="77777777" w:rsidR="00181A22" w:rsidRPr="00E636A3" w:rsidRDefault="00181A22" w:rsidP="006F4909">
            <w:pPr>
              <w:spacing w:before="120" w:after="120"/>
              <w:jc w:val="both"/>
              <w:rPr>
                <w:rFonts w:cs="Times New Roman"/>
                <w:szCs w:val="26"/>
              </w:rPr>
            </w:pPr>
            <w:r w:rsidRPr="00E636A3">
              <w:rPr>
                <w:rFonts w:cs="Times New Roman"/>
                <w:szCs w:val="26"/>
              </w:rPr>
              <w:t>Thành phần: đất sét, nước, chất độn</w:t>
            </w:r>
          </w:p>
          <w:p w14:paraId="2959C532" w14:textId="77777777" w:rsidR="00181A22" w:rsidRPr="00E636A3" w:rsidRDefault="00181A22" w:rsidP="006F4909">
            <w:pPr>
              <w:spacing w:before="120" w:after="120"/>
              <w:jc w:val="both"/>
              <w:rPr>
                <w:rFonts w:cs="Times New Roman"/>
                <w:szCs w:val="26"/>
              </w:rPr>
            </w:pPr>
            <w:r w:rsidRPr="00E636A3">
              <w:rPr>
                <w:rFonts w:cs="Times New Roman"/>
                <w:szCs w:val="26"/>
              </w:rPr>
              <w:t>Tính chất: nhẹ</w:t>
            </w:r>
          </w:p>
        </w:tc>
        <w:tc>
          <w:tcPr>
            <w:tcW w:w="810" w:type="pct"/>
            <w:vAlign w:val="center"/>
          </w:tcPr>
          <w:p w14:paraId="73EECA81" w14:textId="77777777" w:rsidR="00181A22" w:rsidRPr="00E636A3" w:rsidRDefault="00181A22" w:rsidP="006F4909">
            <w:pPr>
              <w:jc w:val="center"/>
              <w:rPr>
                <w:szCs w:val="26"/>
              </w:rPr>
            </w:pPr>
            <w:r w:rsidRPr="00E636A3">
              <w:rPr>
                <w:szCs w:val="26"/>
              </w:rPr>
              <w:t>300</w:t>
            </w:r>
          </w:p>
        </w:tc>
      </w:tr>
      <w:tr w:rsidR="00E636A3" w:rsidRPr="00E636A3" w14:paraId="4F1306CA" w14:textId="77777777" w:rsidTr="006F4909">
        <w:trPr>
          <w:trHeight w:val="207"/>
        </w:trPr>
        <w:tc>
          <w:tcPr>
            <w:tcW w:w="383" w:type="pct"/>
            <w:vAlign w:val="center"/>
          </w:tcPr>
          <w:p w14:paraId="493BE23C" w14:textId="77777777" w:rsidR="00181A22" w:rsidRPr="00E636A3" w:rsidRDefault="00181A22" w:rsidP="006F4909">
            <w:pPr>
              <w:spacing w:before="120" w:after="120"/>
              <w:jc w:val="center"/>
              <w:rPr>
                <w:rFonts w:cs="Times New Roman"/>
                <w:szCs w:val="26"/>
              </w:rPr>
            </w:pPr>
            <w:r w:rsidRPr="00E636A3">
              <w:rPr>
                <w:rFonts w:cs="Times New Roman"/>
                <w:szCs w:val="26"/>
              </w:rPr>
              <w:t>7</w:t>
            </w:r>
          </w:p>
        </w:tc>
        <w:tc>
          <w:tcPr>
            <w:tcW w:w="999" w:type="pct"/>
            <w:vAlign w:val="center"/>
          </w:tcPr>
          <w:p w14:paraId="1962EDF8" w14:textId="77777777" w:rsidR="00181A22" w:rsidRPr="00E636A3" w:rsidRDefault="00181A22" w:rsidP="006F4909">
            <w:pPr>
              <w:spacing w:before="120" w:after="120"/>
              <w:jc w:val="center"/>
              <w:rPr>
                <w:rFonts w:cs="Times New Roman"/>
                <w:szCs w:val="26"/>
              </w:rPr>
            </w:pPr>
            <w:r w:rsidRPr="00E636A3">
              <w:rPr>
                <w:rFonts w:cs="Times New Roman"/>
                <w:szCs w:val="26"/>
              </w:rPr>
              <w:t>Tôn</w:t>
            </w:r>
          </w:p>
        </w:tc>
        <w:tc>
          <w:tcPr>
            <w:tcW w:w="632" w:type="pct"/>
            <w:vAlign w:val="center"/>
          </w:tcPr>
          <w:p w14:paraId="034FF23A" w14:textId="77777777" w:rsidR="00181A22" w:rsidRPr="00E636A3" w:rsidRDefault="00181A22" w:rsidP="006F4909">
            <w:pPr>
              <w:spacing w:before="120" w:after="120"/>
              <w:jc w:val="center"/>
              <w:rPr>
                <w:rFonts w:cs="Times New Roman"/>
                <w:szCs w:val="26"/>
              </w:rPr>
            </w:pPr>
            <w:r w:rsidRPr="00E636A3">
              <w:rPr>
                <w:rFonts w:cs="Times New Roman"/>
                <w:szCs w:val="26"/>
              </w:rPr>
              <w:t>Tấn</w:t>
            </w:r>
          </w:p>
        </w:tc>
        <w:tc>
          <w:tcPr>
            <w:tcW w:w="2176" w:type="pct"/>
            <w:vAlign w:val="center"/>
          </w:tcPr>
          <w:p w14:paraId="2D0C5837" w14:textId="77777777" w:rsidR="00181A22" w:rsidRPr="00E636A3" w:rsidRDefault="00181A22" w:rsidP="006F4909">
            <w:pPr>
              <w:spacing w:before="120" w:after="120"/>
              <w:jc w:val="both"/>
              <w:rPr>
                <w:rFonts w:cs="Times New Roman"/>
                <w:szCs w:val="26"/>
              </w:rPr>
            </w:pPr>
            <w:r w:rsidRPr="00E636A3">
              <w:rPr>
                <w:rFonts w:cs="Times New Roman"/>
                <w:szCs w:val="26"/>
              </w:rPr>
              <w:t>Thành phần: sắt, carbon, nhôm, kẽm, silicon</w:t>
            </w:r>
          </w:p>
          <w:p w14:paraId="4DA0F1DA" w14:textId="77777777" w:rsidR="00181A22" w:rsidRPr="00E636A3" w:rsidRDefault="00181A22" w:rsidP="006F4909">
            <w:pPr>
              <w:spacing w:before="120" w:after="120"/>
              <w:jc w:val="both"/>
              <w:rPr>
                <w:rFonts w:cs="Times New Roman"/>
                <w:szCs w:val="26"/>
              </w:rPr>
            </w:pPr>
            <w:r w:rsidRPr="00E636A3">
              <w:rPr>
                <w:rFonts w:cs="Times New Roman"/>
                <w:szCs w:val="26"/>
              </w:rPr>
              <w:t>Tính chất: có độ bền cao</w:t>
            </w:r>
          </w:p>
        </w:tc>
        <w:tc>
          <w:tcPr>
            <w:tcW w:w="810" w:type="pct"/>
            <w:vAlign w:val="center"/>
          </w:tcPr>
          <w:p w14:paraId="326B07B2" w14:textId="77777777" w:rsidR="00181A22" w:rsidRPr="00E636A3" w:rsidRDefault="00181A22" w:rsidP="006F4909">
            <w:pPr>
              <w:jc w:val="center"/>
              <w:rPr>
                <w:szCs w:val="26"/>
                <w:lang w:val="en-US"/>
              </w:rPr>
            </w:pPr>
            <w:r w:rsidRPr="00E636A3">
              <w:rPr>
                <w:szCs w:val="26"/>
                <w:lang w:val="en-US"/>
              </w:rPr>
              <w:t>10</w:t>
            </w:r>
          </w:p>
        </w:tc>
      </w:tr>
      <w:tr w:rsidR="00E636A3" w:rsidRPr="00E636A3" w14:paraId="749CA1A5" w14:textId="77777777" w:rsidTr="006F4909">
        <w:trPr>
          <w:trHeight w:val="207"/>
        </w:trPr>
        <w:tc>
          <w:tcPr>
            <w:tcW w:w="383" w:type="pct"/>
            <w:vAlign w:val="center"/>
          </w:tcPr>
          <w:p w14:paraId="27F84608" w14:textId="77777777" w:rsidR="00181A22" w:rsidRPr="00E636A3" w:rsidRDefault="00181A22" w:rsidP="006F4909">
            <w:pPr>
              <w:spacing w:before="120" w:after="120"/>
              <w:jc w:val="center"/>
              <w:rPr>
                <w:rFonts w:cs="Times New Roman"/>
                <w:szCs w:val="26"/>
              </w:rPr>
            </w:pPr>
            <w:r w:rsidRPr="00E636A3">
              <w:rPr>
                <w:rFonts w:cs="Times New Roman"/>
                <w:szCs w:val="26"/>
              </w:rPr>
              <w:t>8</w:t>
            </w:r>
          </w:p>
        </w:tc>
        <w:tc>
          <w:tcPr>
            <w:tcW w:w="999" w:type="pct"/>
            <w:vAlign w:val="center"/>
          </w:tcPr>
          <w:p w14:paraId="7AA361CA" w14:textId="77777777" w:rsidR="00181A22" w:rsidRPr="00E636A3" w:rsidRDefault="00181A22" w:rsidP="006F4909">
            <w:pPr>
              <w:spacing w:before="120" w:after="120"/>
              <w:jc w:val="center"/>
              <w:rPr>
                <w:rFonts w:cs="Times New Roman"/>
                <w:szCs w:val="26"/>
              </w:rPr>
            </w:pPr>
            <w:r w:rsidRPr="00E636A3">
              <w:rPr>
                <w:rFonts w:cs="Times New Roman"/>
                <w:szCs w:val="26"/>
              </w:rPr>
              <w:t>Sơn nước</w:t>
            </w:r>
          </w:p>
        </w:tc>
        <w:tc>
          <w:tcPr>
            <w:tcW w:w="632" w:type="pct"/>
            <w:vAlign w:val="center"/>
          </w:tcPr>
          <w:p w14:paraId="68EB8E1F" w14:textId="77777777" w:rsidR="00181A22" w:rsidRPr="00E636A3" w:rsidRDefault="00181A22" w:rsidP="006F4909">
            <w:pPr>
              <w:spacing w:before="120" w:after="120"/>
              <w:jc w:val="center"/>
              <w:rPr>
                <w:rFonts w:cs="Times New Roman"/>
                <w:szCs w:val="26"/>
              </w:rPr>
            </w:pPr>
            <w:r w:rsidRPr="00E636A3">
              <w:rPr>
                <w:rFonts w:cs="Times New Roman"/>
                <w:szCs w:val="26"/>
              </w:rPr>
              <w:t>Tấn</w:t>
            </w:r>
          </w:p>
        </w:tc>
        <w:tc>
          <w:tcPr>
            <w:tcW w:w="2176" w:type="pct"/>
            <w:vAlign w:val="center"/>
          </w:tcPr>
          <w:p w14:paraId="2FB83253" w14:textId="77777777" w:rsidR="00181A22" w:rsidRPr="00E636A3" w:rsidRDefault="00181A22" w:rsidP="006F4909">
            <w:pPr>
              <w:spacing w:before="120" w:after="120"/>
              <w:jc w:val="both"/>
              <w:rPr>
                <w:rFonts w:cs="Times New Roman"/>
                <w:szCs w:val="26"/>
              </w:rPr>
            </w:pPr>
            <w:r w:rsidRPr="00E636A3">
              <w:rPr>
                <w:rFonts w:cs="Times New Roman"/>
                <w:szCs w:val="26"/>
              </w:rPr>
              <w:t>Thành phần: chất kết dính, bột độn (talc), bột màu và nước</w:t>
            </w:r>
          </w:p>
        </w:tc>
        <w:tc>
          <w:tcPr>
            <w:tcW w:w="810" w:type="pct"/>
            <w:vAlign w:val="center"/>
          </w:tcPr>
          <w:p w14:paraId="486F65AE" w14:textId="77777777" w:rsidR="00181A22" w:rsidRPr="00E636A3" w:rsidRDefault="00181A22" w:rsidP="006F4909">
            <w:pPr>
              <w:jc w:val="center"/>
              <w:rPr>
                <w:szCs w:val="26"/>
              </w:rPr>
            </w:pPr>
            <w:r w:rsidRPr="00E636A3">
              <w:rPr>
                <w:szCs w:val="26"/>
              </w:rPr>
              <w:t>70</w:t>
            </w:r>
          </w:p>
        </w:tc>
      </w:tr>
      <w:tr w:rsidR="00E636A3" w:rsidRPr="00E636A3" w14:paraId="69729D9C" w14:textId="77777777" w:rsidTr="006F4909">
        <w:trPr>
          <w:trHeight w:val="207"/>
        </w:trPr>
        <w:tc>
          <w:tcPr>
            <w:tcW w:w="383" w:type="pct"/>
            <w:vAlign w:val="center"/>
          </w:tcPr>
          <w:p w14:paraId="37F22430" w14:textId="77777777" w:rsidR="00181A22" w:rsidRPr="00E636A3" w:rsidRDefault="00181A22" w:rsidP="006F4909">
            <w:pPr>
              <w:spacing w:before="120" w:after="120"/>
              <w:jc w:val="center"/>
              <w:rPr>
                <w:rFonts w:cs="Times New Roman"/>
                <w:szCs w:val="26"/>
              </w:rPr>
            </w:pPr>
            <w:r w:rsidRPr="00E636A3">
              <w:rPr>
                <w:rFonts w:cs="Times New Roman"/>
                <w:szCs w:val="26"/>
              </w:rPr>
              <w:t>9</w:t>
            </w:r>
          </w:p>
        </w:tc>
        <w:tc>
          <w:tcPr>
            <w:tcW w:w="999" w:type="pct"/>
            <w:vAlign w:val="center"/>
          </w:tcPr>
          <w:p w14:paraId="5F6318FB" w14:textId="77777777" w:rsidR="00181A22" w:rsidRPr="00E636A3" w:rsidRDefault="00181A22" w:rsidP="006F4909">
            <w:pPr>
              <w:spacing w:before="120" w:after="120"/>
              <w:jc w:val="center"/>
              <w:rPr>
                <w:rFonts w:cs="Times New Roman"/>
                <w:szCs w:val="26"/>
              </w:rPr>
            </w:pPr>
            <w:r w:rsidRPr="00E636A3">
              <w:rPr>
                <w:rFonts w:cs="Times New Roman"/>
                <w:szCs w:val="26"/>
              </w:rPr>
              <w:t>Que hàn</w:t>
            </w:r>
          </w:p>
        </w:tc>
        <w:tc>
          <w:tcPr>
            <w:tcW w:w="632" w:type="pct"/>
            <w:vAlign w:val="center"/>
          </w:tcPr>
          <w:p w14:paraId="77C24353" w14:textId="77777777" w:rsidR="00181A22" w:rsidRPr="00E636A3" w:rsidRDefault="00181A22" w:rsidP="006F4909">
            <w:pPr>
              <w:spacing w:before="120" w:after="120"/>
              <w:jc w:val="center"/>
              <w:rPr>
                <w:rFonts w:cs="Times New Roman"/>
                <w:szCs w:val="26"/>
              </w:rPr>
            </w:pPr>
            <w:r w:rsidRPr="00E636A3">
              <w:rPr>
                <w:rFonts w:cs="Times New Roman"/>
                <w:szCs w:val="26"/>
              </w:rPr>
              <w:t>Que</w:t>
            </w:r>
          </w:p>
        </w:tc>
        <w:tc>
          <w:tcPr>
            <w:tcW w:w="2176" w:type="pct"/>
            <w:vAlign w:val="center"/>
          </w:tcPr>
          <w:p w14:paraId="729DC7CD" w14:textId="77777777" w:rsidR="00181A22" w:rsidRPr="00E636A3" w:rsidRDefault="00181A22" w:rsidP="006F4909">
            <w:pPr>
              <w:spacing w:before="120" w:after="120"/>
              <w:jc w:val="both"/>
              <w:rPr>
                <w:rFonts w:cs="Times New Roman"/>
                <w:szCs w:val="26"/>
              </w:rPr>
            </w:pPr>
            <w:r w:rsidRPr="00E636A3">
              <w:rPr>
                <w:rFonts w:cs="Times New Roman"/>
                <w:szCs w:val="26"/>
              </w:rPr>
              <w:t>-</w:t>
            </w:r>
          </w:p>
        </w:tc>
        <w:tc>
          <w:tcPr>
            <w:tcW w:w="810" w:type="pct"/>
            <w:vAlign w:val="center"/>
          </w:tcPr>
          <w:p w14:paraId="2A06FF08" w14:textId="77777777" w:rsidR="00181A22" w:rsidRPr="00E636A3" w:rsidRDefault="00181A22" w:rsidP="006F4909">
            <w:pPr>
              <w:jc w:val="center"/>
              <w:rPr>
                <w:szCs w:val="26"/>
                <w:lang w:val="en-US"/>
              </w:rPr>
            </w:pPr>
            <w:r w:rsidRPr="00E636A3">
              <w:rPr>
                <w:szCs w:val="26"/>
                <w:lang w:val="en-US"/>
              </w:rPr>
              <w:t>900</w:t>
            </w:r>
          </w:p>
        </w:tc>
      </w:tr>
      <w:tr w:rsidR="00E636A3" w:rsidRPr="00E636A3" w14:paraId="52BB0CB9" w14:textId="77777777" w:rsidTr="006F4909">
        <w:trPr>
          <w:trHeight w:val="207"/>
        </w:trPr>
        <w:tc>
          <w:tcPr>
            <w:tcW w:w="383" w:type="pct"/>
            <w:vAlign w:val="center"/>
          </w:tcPr>
          <w:p w14:paraId="6D15635A" w14:textId="77777777" w:rsidR="00181A22" w:rsidRPr="00E636A3" w:rsidRDefault="00181A22" w:rsidP="006F4909">
            <w:pPr>
              <w:spacing w:before="120" w:after="120"/>
              <w:jc w:val="center"/>
              <w:rPr>
                <w:rFonts w:cs="Times New Roman"/>
                <w:szCs w:val="26"/>
              </w:rPr>
            </w:pPr>
            <w:r w:rsidRPr="00E636A3">
              <w:rPr>
                <w:rFonts w:cs="Times New Roman"/>
                <w:szCs w:val="26"/>
              </w:rPr>
              <w:t>10</w:t>
            </w:r>
          </w:p>
        </w:tc>
        <w:tc>
          <w:tcPr>
            <w:tcW w:w="999" w:type="pct"/>
            <w:vAlign w:val="center"/>
          </w:tcPr>
          <w:p w14:paraId="6891734C" w14:textId="77777777" w:rsidR="00181A22" w:rsidRPr="00E636A3" w:rsidRDefault="00181A22" w:rsidP="006F4909">
            <w:pPr>
              <w:spacing w:before="120" w:after="120"/>
              <w:jc w:val="center"/>
              <w:rPr>
                <w:rFonts w:cs="Times New Roman"/>
                <w:bCs/>
                <w:szCs w:val="26"/>
              </w:rPr>
            </w:pPr>
            <w:r w:rsidRPr="00E636A3">
              <w:rPr>
                <w:rFonts w:cs="Times New Roman"/>
                <w:bCs/>
                <w:szCs w:val="26"/>
              </w:rPr>
              <w:t>Dầu DO</w:t>
            </w:r>
          </w:p>
        </w:tc>
        <w:tc>
          <w:tcPr>
            <w:tcW w:w="632" w:type="pct"/>
            <w:vAlign w:val="center"/>
          </w:tcPr>
          <w:p w14:paraId="2F011156" w14:textId="77777777" w:rsidR="00181A22" w:rsidRPr="00E636A3" w:rsidRDefault="00181A22" w:rsidP="006F4909">
            <w:pPr>
              <w:spacing w:before="120" w:after="120"/>
              <w:jc w:val="center"/>
              <w:rPr>
                <w:rFonts w:cs="Times New Roman"/>
                <w:bCs/>
                <w:szCs w:val="26"/>
              </w:rPr>
            </w:pPr>
            <w:r w:rsidRPr="00E636A3">
              <w:rPr>
                <w:rFonts w:cs="Times New Roman"/>
                <w:bCs/>
                <w:szCs w:val="26"/>
              </w:rPr>
              <w:t>Tấn</w:t>
            </w:r>
          </w:p>
        </w:tc>
        <w:tc>
          <w:tcPr>
            <w:tcW w:w="2176" w:type="pct"/>
            <w:vAlign w:val="center"/>
          </w:tcPr>
          <w:p w14:paraId="5702EB34" w14:textId="77777777" w:rsidR="00181A22" w:rsidRPr="00E636A3" w:rsidRDefault="00181A22" w:rsidP="006F4909">
            <w:pPr>
              <w:spacing w:before="120" w:after="120"/>
              <w:jc w:val="both"/>
              <w:rPr>
                <w:rFonts w:cs="Times New Roman"/>
                <w:bCs/>
                <w:szCs w:val="26"/>
              </w:rPr>
            </w:pPr>
            <w:r w:rsidRPr="00E636A3">
              <w:rPr>
                <w:rFonts w:cs="Times New Roman"/>
                <w:bCs/>
                <w:szCs w:val="26"/>
              </w:rPr>
              <w:t>-</w:t>
            </w:r>
          </w:p>
        </w:tc>
        <w:tc>
          <w:tcPr>
            <w:tcW w:w="810" w:type="pct"/>
            <w:vAlign w:val="center"/>
          </w:tcPr>
          <w:p w14:paraId="2606175D" w14:textId="77777777" w:rsidR="00181A22" w:rsidRPr="00E636A3" w:rsidRDefault="00181A22" w:rsidP="006F4909">
            <w:pPr>
              <w:jc w:val="center"/>
              <w:rPr>
                <w:szCs w:val="26"/>
                <w:lang w:val="en-US"/>
              </w:rPr>
            </w:pPr>
            <w:r w:rsidRPr="00E636A3">
              <w:rPr>
                <w:szCs w:val="26"/>
                <w:lang w:val="en-US"/>
              </w:rPr>
              <w:t>722</w:t>
            </w:r>
          </w:p>
        </w:tc>
      </w:tr>
      <w:tr w:rsidR="00E636A3" w:rsidRPr="00E636A3" w14:paraId="3C3A0231" w14:textId="77777777" w:rsidTr="006F4909">
        <w:trPr>
          <w:trHeight w:val="207"/>
        </w:trPr>
        <w:tc>
          <w:tcPr>
            <w:tcW w:w="4190" w:type="pct"/>
            <w:gridSpan w:val="4"/>
            <w:vAlign w:val="center"/>
          </w:tcPr>
          <w:p w14:paraId="6CE3E90D" w14:textId="77777777" w:rsidR="00181A22" w:rsidRPr="00E636A3" w:rsidRDefault="00181A22" w:rsidP="006F4909">
            <w:pPr>
              <w:spacing w:before="120" w:after="120"/>
              <w:jc w:val="center"/>
              <w:rPr>
                <w:rFonts w:cs="Times New Roman"/>
                <w:b/>
                <w:szCs w:val="26"/>
                <w:lang w:val="en-US"/>
              </w:rPr>
            </w:pPr>
            <w:r w:rsidRPr="00E636A3">
              <w:rPr>
                <w:rFonts w:cs="Times New Roman"/>
                <w:b/>
                <w:szCs w:val="26"/>
                <w:lang w:val="en-US"/>
              </w:rPr>
              <w:t>Tổng cộng</w:t>
            </w:r>
          </w:p>
        </w:tc>
        <w:tc>
          <w:tcPr>
            <w:tcW w:w="810" w:type="pct"/>
            <w:vAlign w:val="center"/>
          </w:tcPr>
          <w:p w14:paraId="7E707B60" w14:textId="62B28562" w:rsidR="00181A22" w:rsidRPr="00E636A3" w:rsidRDefault="00181A22" w:rsidP="006F4909">
            <w:pPr>
              <w:jc w:val="center"/>
              <w:rPr>
                <w:b/>
                <w:szCs w:val="26"/>
                <w:lang w:val="en-US"/>
              </w:rPr>
            </w:pPr>
            <w:r w:rsidRPr="00E636A3">
              <w:rPr>
                <w:b/>
                <w:szCs w:val="26"/>
                <w:lang w:val="en-US"/>
              </w:rPr>
              <w:t>4</w:t>
            </w:r>
            <w:r w:rsidR="00795C62">
              <w:rPr>
                <w:b/>
                <w:szCs w:val="26"/>
                <w:lang w:val="en-US"/>
              </w:rPr>
              <w:t>.</w:t>
            </w:r>
            <w:r w:rsidRPr="00E636A3">
              <w:rPr>
                <w:b/>
                <w:szCs w:val="26"/>
                <w:lang w:val="en-US"/>
              </w:rPr>
              <w:t>500</w:t>
            </w:r>
          </w:p>
        </w:tc>
      </w:tr>
    </w:tbl>
    <w:bookmarkEnd w:id="96"/>
    <w:p w14:paraId="256930F4" w14:textId="220707FC" w:rsidR="00441D06" w:rsidRPr="00E636A3" w:rsidRDefault="00DD5FD3" w:rsidP="00A74F90">
      <w:pPr>
        <w:pStyle w:val="chghich"/>
      </w:pPr>
      <w:r w:rsidRPr="00E636A3">
        <w:t xml:space="preserve">(Nguồn: </w:t>
      </w:r>
      <w:r w:rsidR="00DF2276" w:rsidRPr="00E636A3">
        <w:t>Công ty TNHH New Materials Blue Ocean</w:t>
      </w:r>
      <w:r w:rsidRPr="00E636A3">
        <w:t>, 2023)</w:t>
      </w:r>
    </w:p>
    <w:p w14:paraId="40401053" w14:textId="77777777" w:rsidR="00441D06" w:rsidRPr="00E636A3" w:rsidRDefault="00DD5FD3" w:rsidP="00125D28">
      <w:pPr>
        <w:pStyle w:val="Heading4"/>
        <w:rPr>
          <w:rFonts w:cs="Times New Roman"/>
          <w:szCs w:val="26"/>
          <w:lang w:eastAsia="ja-JP"/>
        </w:rPr>
      </w:pPr>
      <w:bookmarkStart w:id="97" w:name="_Toc140340182"/>
      <w:r w:rsidRPr="00E636A3">
        <w:rPr>
          <w:rFonts w:cs="Times New Roman"/>
          <w:szCs w:val="26"/>
          <w:lang w:eastAsia="ja-JP"/>
        </w:rPr>
        <w:t>Danh mục và khối lượng nguyên, nhiên, vật liệu, hoá chất sử dụng trong giai đoạn hoạt động của dự án</w:t>
      </w:r>
      <w:bookmarkEnd w:id="97"/>
    </w:p>
    <w:p w14:paraId="62404042" w14:textId="38292DD2" w:rsidR="009F7E33" w:rsidRPr="00E636A3" w:rsidRDefault="009F7E33" w:rsidP="00772A52">
      <w:pPr>
        <w:pStyle w:val="ND"/>
        <w:rPr>
          <w:color w:val="auto"/>
        </w:rPr>
      </w:pPr>
      <w:r w:rsidRPr="00E636A3">
        <w:rPr>
          <w:color w:val="auto"/>
        </w:rPr>
        <w:t>Nguyên</w:t>
      </w:r>
      <w:r w:rsidR="004E2F68" w:rsidRPr="00E636A3">
        <w:rPr>
          <w:color w:val="auto"/>
        </w:rPr>
        <w:t>, nhiên, vât liệu, hoá chất</w:t>
      </w:r>
      <w:r w:rsidRPr="00E636A3">
        <w:rPr>
          <w:color w:val="auto"/>
        </w:rPr>
        <w:t xml:space="preserve"> phục vụ cho giai đoạn hoạt động sản xuất của dự án được trình bày trong bảng sau:</w:t>
      </w:r>
    </w:p>
    <w:p w14:paraId="344D1BB1" w14:textId="7879C04A" w:rsidR="009F7E33" w:rsidRPr="00E636A3" w:rsidRDefault="00772A52" w:rsidP="00772A52">
      <w:pPr>
        <w:pStyle w:val="Caption"/>
        <w:rPr>
          <w:szCs w:val="26"/>
        </w:rPr>
      </w:pPr>
      <w:bookmarkStart w:id="98" w:name="_Toc140340276"/>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7</w:t>
      </w:r>
      <w:r w:rsidR="0039543C" w:rsidRPr="00E636A3">
        <w:fldChar w:fldCharType="end"/>
      </w:r>
      <w:r w:rsidRPr="00295BAB">
        <w:t xml:space="preserve"> </w:t>
      </w:r>
      <w:r w:rsidR="006419F2" w:rsidRPr="00E636A3">
        <w:rPr>
          <w:szCs w:val="26"/>
        </w:rPr>
        <w:t>Danh sách nguyên, vật liệu phục vụ sản xuất hạt nhựa tại dự án</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551"/>
        <w:gridCol w:w="1133"/>
        <w:gridCol w:w="1276"/>
        <w:gridCol w:w="1701"/>
        <w:gridCol w:w="2559"/>
      </w:tblGrid>
      <w:tr w:rsidR="00E636A3" w:rsidRPr="00E636A3" w14:paraId="48929381" w14:textId="508D2F0D" w:rsidTr="004701ED">
        <w:trPr>
          <w:trHeight w:val="350"/>
          <w:tblHeader/>
        </w:trPr>
        <w:tc>
          <w:tcPr>
            <w:tcW w:w="355" w:type="pct"/>
            <w:shd w:val="clear" w:color="auto" w:fill="D9D9D9" w:themeFill="background1" w:themeFillShade="D9"/>
            <w:vAlign w:val="center"/>
          </w:tcPr>
          <w:p w14:paraId="7ED92FF8" w14:textId="77777777" w:rsidR="00FE7F3E" w:rsidRPr="00E636A3" w:rsidRDefault="00FE7F3E" w:rsidP="00125D28">
            <w:pPr>
              <w:spacing w:before="120" w:after="120" w:line="240" w:lineRule="auto"/>
              <w:jc w:val="center"/>
              <w:rPr>
                <w:rFonts w:cs="Times New Roman"/>
                <w:b/>
                <w:bCs/>
                <w:szCs w:val="26"/>
              </w:rPr>
            </w:pPr>
            <w:bookmarkStart w:id="99" w:name="_Hlk140304234"/>
            <w:r w:rsidRPr="00E636A3">
              <w:rPr>
                <w:rFonts w:cs="Times New Roman"/>
                <w:b/>
                <w:bCs/>
                <w:szCs w:val="26"/>
              </w:rPr>
              <w:t>TT</w:t>
            </w:r>
          </w:p>
        </w:tc>
        <w:tc>
          <w:tcPr>
            <w:tcW w:w="1285" w:type="pct"/>
            <w:shd w:val="clear" w:color="auto" w:fill="D9D9D9" w:themeFill="background1" w:themeFillShade="D9"/>
            <w:vAlign w:val="center"/>
          </w:tcPr>
          <w:p w14:paraId="6D12344D" w14:textId="0BECCD5F" w:rsidR="00FE7F3E" w:rsidRPr="00E636A3" w:rsidRDefault="00FE7F3E" w:rsidP="00125D28">
            <w:pPr>
              <w:spacing w:before="120" w:after="120" w:line="240" w:lineRule="auto"/>
              <w:jc w:val="center"/>
              <w:rPr>
                <w:rFonts w:cs="Times New Roman"/>
                <w:b/>
                <w:bCs/>
                <w:szCs w:val="26"/>
              </w:rPr>
            </w:pPr>
            <w:r w:rsidRPr="00E636A3">
              <w:rPr>
                <w:rFonts w:cs="Times New Roman"/>
                <w:b/>
                <w:bCs/>
                <w:szCs w:val="26"/>
              </w:rPr>
              <w:t xml:space="preserve">Tên nguyên liệu, </w:t>
            </w:r>
            <w:r w:rsidR="003605D4" w:rsidRPr="00E636A3">
              <w:rPr>
                <w:rFonts w:cs="Times New Roman"/>
                <w:b/>
                <w:bCs/>
                <w:szCs w:val="26"/>
              </w:rPr>
              <w:br/>
            </w:r>
            <w:r w:rsidRPr="00E636A3">
              <w:rPr>
                <w:rFonts w:cs="Times New Roman"/>
                <w:b/>
                <w:bCs/>
                <w:szCs w:val="26"/>
              </w:rPr>
              <w:t>vật liệu</w:t>
            </w:r>
          </w:p>
        </w:tc>
        <w:tc>
          <w:tcPr>
            <w:tcW w:w="571" w:type="pct"/>
            <w:shd w:val="clear" w:color="auto" w:fill="D9D9D9" w:themeFill="background1" w:themeFillShade="D9"/>
            <w:noWrap/>
            <w:vAlign w:val="center"/>
          </w:tcPr>
          <w:p w14:paraId="6E6D6DDF" w14:textId="77777777" w:rsidR="00FE7F3E" w:rsidRPr="00E636A3" w:rsidRDefault="00FE7F3E" w:rsidP="00125D28">
            <w:pPr>
              <w:spacing w:before="120" w:after="120" w:line="240" w:lineRule="auto"/>
              <w:jc w:val="center"/>
              <w:rPr>
                <w:rFonts w:cs="Times New Roman"/>
                <w:b/>
                <w:bCs/>
                <w:szCs w:val="26"/>
              </w:rPr>
            </w:pPr>
            <w:r w:rsidRPr="00E636A3">
              <w:rPr>
                <w:rFonts w:cs="Times New Roman"/>
                <w:b/>
                <w:bCs/>
                <w:szCs w:val="26"/>
              </w:rPr>
              <w:t xml:space="preserve">Đơn vị </w:t>
            </w:r>
          </w:p>
        </w:tc>
        <w:tc>
          <w:tcPr>
            <w:tcW w:w="643" w:type="pct"/>
            <w:shd w:val="clear" w:color="auto" w:fill="D9D9D9" w:themeFill="background1" w:themeFillShade="D9"/>
            <w:vAlign w:val="center"/>
          </w:tcPr>
          <w:p w14:paraId="771D069C" w14:textId="77777777" w:rsidR="00FE7F3E" w:rsidRPr="00E636A3" w:rsidRDefault="00FE7F3E" w:rsidP="00125D28">
            <w:pPr>
              <w:spacing w:before="120" w:after="120" w:line="240" w:lineRule="auto"/>
              <w:jc w:val="center"/>
              <w:rPr>
                <w:rFonts w:cs="Times New Roman"/>
                <w:b/>
                <w:bCs/>
                <w:szCs w:val="26"/>
              </w:rPr>
            </w:pPr>
            <w:r w:rsidRPr="00E636A3">
              <w:rPr>
                <w:rFonts w:cs="Times New Roman"/>
                <w:b/>
                <w:bCs/>
                <w:szCs w:val="26"/>
              </w:rPr>
              <w:t>Số lượng</w:t>
            </w:r>
          </w:p>
        </w:tc>
        <w:tc>
          <w:tcPr>
            <w:tcW w:w="857" w:type="pct"/>
            <w:shd w:val="clear" w:color="auto" w:fill="D9D9D9" w:themeFill="background1" w:themeFillShade="D9"/>
            <w:vAlign w:val="center"/>
          </w:tcPr>
          <w:p w14:paraId="2F937F97" w14:textId="77777777" w:rsidR="00FE7F3E" w:rsidRPr="00E636A3" w:rsidRDefault="00FE7F3E" w:rsidP="00125D28">
            <w:pPr>
              <w:spacing w:before="120" w:after="120" w:line="240" w:lineRule="auto"/>
              <w:jc w:val="center"/>
              <w:rPr>
                <w:rFonts w:cs="Times New Roman"/>
                <w:b/>
                <w:bCs/>
                <w:szCs w:val="26"/>
              </w:rPr>
            </w:pPr>
            <w:r w:rsidRPr="00E636A3">
              <w:rPr>
                <w:rFonts w:cs="Times New Roman"/>
                <w:b/>
                <w:bCs/>
                <w:szCs w:val="26"/>
              </w:rPr>
              <w:t>Xuất xứ</w:t>
            </w:r>
          </w:p>
        </w:tc>
        <w:tc>
          <w:tcPr>
            <w:tcW w:w="1289" w:type="pct"/>
            <w:shd w:val="clear" w:color="auto" w:fill="D9D9D9" w:themeFill="background1" w:themeFillShade="D9"/>
            <w:vAlign w:val="center"/>
          </w:tcPr>
          <w:p w14:paraId="5352DDEA" w14:textId="17DD5428" w:rsidR="00FE7F3E" w:rsidRPr="00E636A3" w:rsidRDefault="00FE7F3E" w:rsidP="00125D28">
            <w:pPr>
              <w:spacing w:before="120" w:after="120" w:line="240" w:lineRule="auto"/>
              <w:jc w:val="center"/>
              <w:rPr>
                <w:rFonts w:cs="Times New Roman"/>
                <w:b/>
                <w:bCs/>
                <w:szCs w:val="26"/>
              </w:rPr>
            </w:pPr>
            <w:r w:rsidRPr="00E636A3">
              <w:rPr>
                <w:rFonts w:cs="Times New Roman"/>
                <w:b/>
                <w:bCs/>
                <w:szCs w:val="26"/>
              </w:rPr>
              <w:t>Mục đích sử dụng</w:t>
            </w:r>
          </w:p>
        </w:tc>
      </w:tr>
      <w:tr w:rsidR="00E636A3" w:rsidRPr="00E636A3" w14:paraId="5D68C480" w14:textId="2D182BD5" w:rsidTr="004701ED">
        <w:trPr>
          <w:trHeight w:val="436"/>
        </w:trPr>
        <w:tc>
          <w:tcPr>
            <w:tcW w:w="355" w:type="pct"/>
            <w:shd w:val="clear" w:color="auto" w:fill="auto"/>
            <w:noWrap/>
            <w:vAlign w:val="bottom"/>
          </w:tcPr>
          <w:p w14:paraId="3A3198ED" w14:textId="77777777" w:rsidR="00FE7F3E" w:rsidRPr="00E636A3" w:rsidRDefault="00FE7F3E" w:rsidP="00125D28">
            <w:pPr>
              <w:spacing w:before="120" w:after="120" w:line="240" w:lineRule="auto"/>
              <w:jc w:val="center"/>
              <w:rPr>
                <w:rFonts w:cs="Times New Roman"/>
                <w:b/>
                <w:szCs w:val="26"/>
              </w:rPr>
            </w:pPr>
            <w:r w:rsidRPr="00E636A3">
              <w:rPr>
                <w:rFonts w:cs="Times New Roman"/>
                <w:b/>
                <w:szCs w:val="26"/>
              </w:rPr>
              <w:t>I</w:t>
            </w:r>
          </w:p>
        </w:tc>
        <w:tc>
          <w:tcPr>
            <w:tcW w:w="4645" w:type="pct"/>
            <w:gridSpan w:val="5"/>
            <w:shd w:val="clear" w:color="auto" w:fill="auto"/>
            <w:noWrap/>
            <w:vAlign w:val="center"/>
          </w:tcPr>
          <w:p w14:paraId="13564B58" w14:textId="7FDF7748" w:rsidR="00FE7F3E" w:rsidRPr="00E636A3" w:rsidRDefault="00FE7F3E" w:rsidP="00125D28">
            <w:pPr>
              <w:spacing w:before="120" w:after="120" w:line="240" w:lineRule="auto"/>
              <w:rPr>
                <w:rFonts w:cs="Times New Roman"/>
                <w:b/>
                <w:szCs w:val="26"/>
              </w:rPr>
            </w:pPr>
            <w:r w:rsidRPr="00E636A3">
              <w:rPr>
                <w:rFonts w:cs="Times New Roman"/>
                <w:b/>
                <w:szCs w:val="26"/>
              </w:rPr>
              <w:t>Nguyên liệu</w:t>
            </w:r>
            <w:r w:rsidR="004F5FAD" w:rsidRPr="00E636A3">
              <w:rPr>
                <w:rFonts w:cs="Times New Roman"/>
                <w:b/>
                <w:szCs w:val="26"/>
              </w:rPr>
              <w:t xml:space="preserve"> chính</w:t>
            </w:r>
          </w:p>
        </w:tc>
      </w:tr>
      <w:tr w:rsidR="00E636A3" w:rsidRPr="00E636A3" w14:paraId="4CB863EF" w14:textId="709534F3" w:rsidTr="004701ED">
        <w:trPr>
          <w:trHeight w:val="436"/>
        </w:trPr>
        <w:tc>
          <w:tcPr>
            <w:tcW w:w="355" w:type="pct"/>
            <w:shd w:val="clear" w:color="auto" w:fill="auto"/>
            <w:noWrap/>
            <w:vAlign w:val="bottom"/>
            <w:hideMark/>
          </w:tcPr>
          <w:p w14:paraId="174740D6"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1</w:t>
            </w:r>
          </w:p>
        </w:tc>
        <w:tc>
          <w:tcPr>
            <w:tcW w:w="1285" w:type="pct"/>
            <w:shd w:val="clear" w:color="auto" w:fill="auto"/>
            <w:noWrap/>
            <w:vAlign w:val="center"/>
          </w:tcPr>
          <w:p w14:paraId="238F1F85" w14:textId="24B98F0F" w:rsidR="00FE7F3E" w:rsidRPr="00E636A3" w:rsidRDefault="00FE7F3E" w:rsidP="00125D28">
            <w:pPr>
              <w:spacing w:before="120" w:after="120" w:line="240" w:lineRule="auto"/>
              <w:rPr>
                <w:rFonts w:cs="Times New Roman"/>
                <w:szCs w:val="26"/>
              </w:rPr>
            </w:pPr>
            <w:r w:rsidRPr="00E636A3">
              <w:rPr>
                <w:rFonts w:cs="Times New Roman"/>
                <w:szCs w:val="26"/>
              </w:rPr>
              <w:t>Phế liệu nhựa</w:t>
            </w:r>
            <w:r w:rsidR="003605D4" w:rsidRPr="00E636A3">
              <w:rPr>
                <w:rFonts w:cs="Times New Roman"/>
                <w:szCs w:val="26"/>
              </w:rPr>
              <w:t xml:space="preserve"> các loại </w:t>
            </w:r>
          </w:p>
        </w:tc>
        <w:tc>
          <w:tcPr>
            <w:tcW w:w="571" w:type="pct"/>
            <w:shd w:val="clear" w:color="auto" w:fill="auto"/>
            <w:noWrap/>
            <w:vAlign w:val="center"/>
          </w:tcPr>
          <w:p w14:paraId="44B8F99F"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074D2D78" w14:textId="7E520036" w:rsidR="00FE7F3E" w:rsidRPr="00E636A3" w:rsidRDefault="00FE7F3E" w:rsidP="00125D28">
            <w:pPr>
              <w:spacing w:before="120" w:after="120" w:line="240" w:lineRule="auto"/>
              <w:jc w:val="center"/>
              <w:rPr>
                <w:rFonts w:cs="Times New Roman"/>
                <w:b/>
                <w:bCs/>
                <w:szCs w:val="26"/>
              </w:rPr>
            </w:pPr>
            <w:r w:rsidRPr="00E636A3">
              <w:rPr>
                <w:rFonts w:cs="Times New Roman"/>
                <w:szCs w:val="26"/>
              </w:rPr>
              <w:t>7</w:t>
            </w:r>
            <w:r w:rsidR="00C33FDD" w:rsidRPr="00E636A3">
              <w:rPr>
                <w:rFonts w:cs="Times New Roman"/>
                <w:szCs w:val="26"/>
              </w:rPr>
              <w:t>.206</w:t>
            </w:r>
            <w:r w:rsidRPr="00E636A3">
              <w:rPr>
                <w:rFonts w:cs="Times New Roman"/>
                <w:szCs w:val="26"/>
              </w:rPr>
              <w:t>,</w:t>
            </w:r>
            <w:r w:rsidR="00E2288A" w:rsidRPr="00E636A3">
              <w:rPr>
                <w:rFonts w:cs="Times New Roman"/>
                <w:szCs w:val="26"/>
              </w:rPr>
              <w:t>7</w:t>
            </w:r>
          </w:p>
        </w:tc>
        <w:tc>
          <w:tcPr>
            <w:tcW w:w="857" w:type="pct"/>
            <w:vAlign w:val="center"/>
          </w:tcPr>
          <w:p w14:paraId="36D60CDE" w14:textId="6845CC37" w:rsidR="00FE7F3E" w:rsidRPr="00E636A3" w:rsidRDefault="00FE7F3E" w:rsidP="00125D28">
            <w:pPr>
              <w:spacing w:before="120" w:after="120" w:line="240" w:lineRule="auto"/>
              <w:jc w:val="center"/>
              <w:rPr>
                <w:rFonts w:cs="Times New Roman"/>
                <w:szCs w:val="26"/>
              </w:rPr>
            </w:pPr>
            <w:r w:rsidRPr="00E636A3">
              <w:rPr>
                <w:rFonts w:cs="Times New Roman"/>
                <w:szCs w:val="26"/>
              </w:rPr>
              <w:t>Việt Nam</w:t>
            </w:r>
          </w:p>
        </w:tc>
        <w:tc>
          <w:tcPr>
            <w:tcW w:w="1289" w:type="pct"/>
          </w:tcPr>
          <w:p w14:paraId="271D4125" w14:textId="04577031" w:rsidR="00FE7F3E" w:rsidRPr="00E636A3" w:rsidRDefault="001F5CB1" w:rsidP="00125D28">
            <w:pPr>
              <w:spacing w:before="120" w:after="120" w:line="240" w:lineRule="auto"/>
              <w:jc w:val="center"/>
              <w:rPr>
                <w:rFonts w:cs="Times New Roman"/>
                <w:szCs w:val="26"/>
              </w:rPr>
            </w:pPr>
            <w:r w:rsidRPr="00E636A3">
              <w:rPr>
                <w:rFonts w:cs="Times New Roman"/>
                <w:szCs w:val="26"/>
              </w:rPr>
              <w:t>Nguyên liệu sản xuất chính</w:t>
            </w:r>
          </w:p>
        </w:tc>
      </w:tr>
      <w:tr w:rsidR="00E636A3" w:rsidRPr="00E636A3" w14:paraId="032E0A01" w14:textId="2858ED74" w:rsidTr="004701ED">
        <w:trPr>
          <w:trHeight w:val="436"/>
        </w:trPr>
        <w:tc>
          <w:tcPr>
            <w:tcW w:w="355" w:type="pct"/>
            <w:shd w:val="clear" w:color="auto" w:fill="auto"/>
            <w:noWrap/>
            <w:vAlign w:val="bottom"/>
          </w:tcPr>
          <w:p w14:paraId="58DEA602"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2</w:t>
            </w:r>
          </w:p>
        </w:tc>
        <w:tc>
          <w:tcPr>
            <w:tcW w:w="1285" w:type="pct"/>
            <w:shd w:val="clear" w:color="auto" w:fill="auto"/>
            <w:noWrap/>
            <w:vAlign w:val="center"/>
          </w:tcPr>
          <w:p w14:paraId="709380ED" w14:textId="54E24C3A" w:rsidR="00FE7F3E" w:rsidRPr="00E636A3" w:rsidRDefault="00FE7F3E" w:rsidP="00125D28">
            <w:pPr>
              <w:spacing w:before="120" w:after="120" w:line="240" w:lineRule="auto"/>
              <w:rPr>
                <w:rFonts w:cs="Times New Roman"/>
                <w:szCs w:val="26"/>
              </w:rPr>
            </w:pPr>
            <w:r w:rsidRPr="00E636A3">
              <w:rPr>
                <w:rFonts w:cs="Times New Roman"/>
                <w:szCs w:val="26"/>
              </w:rPr>
              <w:t>Hạt nhựa nguyên sinh</w:t>
            </w:r>
          </w:p>
        </w:tc>
        <w:tc>
          <w:tcPr>
            <w:tcW w:w="571" w:type="pct"/>
            <w:shd w:val="clear" w:color="auto" w:fill="auto"/>
            <w:noWrap/>
            <w:vAlign w:val="center"/>
          </w:tcPr>
          <w:p w14:paraId="65C5FB02"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773B5FC1" w14:textId="21D2A707" w:rsidR="00FE7F3E" w:rsidRPr="00E636A3" w:rsidRDefault="00FE7F3E" w:rsidP="00125D28">
            <w:pPr>
              <w:spacing w:before="120" w:after="120" w:line="240" w:lineRule="auto"/>
              <w:jc w:val="center"/>
              <w:rPr>
                <w:rFonts w:cs="Times New Roman"/>
                <w:b/>
                <w:bCs/>
                <w:szCs w:val="26"/>
              </w:rPr>
            </w:pPr>
            <w:r w:rsidRPr="00E636A3">
              <w:rPr>
                <w:rFonts w:cs="Times New Roman"/>
                <w:szCs w:val="26"/>
              </w:rPr>
              <w:t>5</w:t>
            </w:r>
            <w:r w:rsidR="00E2288A" w:rsidRPr="00E636A3">
              <w:rPr>
                <w:rFonts w:cs="Times New Roman"/>
                <w:szCs w:val="26"/>
              </w:rPr>
              <w:t>.</w:t>
            </w:r>
            <w:r w:rsidRPr="00E636A3">
              <w:rPr>
                <w:rFonts w:cs="Times New Roman"/>
                <w:szCs w:val="26"/>
              </w:rPr>
              <w:t>457</w:t>
            </w:r>
          </w:p>
        </w:tc>
        <w:tc>
          <w:tcPr>
            <w:tcW w:w="857" w:type="pct"/>
            <w:vAlign w:val="center"/>
          </w:tcPr>
          <w:p w14:paraId="3BD55BC3"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Trung Quốc</w:t>
            </w:r>
          </w:p>
        </w:tc>
        <w:tc>
          <w:tcPr>
            <w:tcW w:w="1289" w:type="pct"/>
          </w:tcPr>
          <w:p w14:paraId="769A39C7" w14:textId="3D6EB5C8" w:rsidR="00FE7F3E" w:rsidRPr="00E636A3" w:rsidRDefault="001F5CB1" w:rsidP="00125D28">
            <w:pPr>
              <w:spacing w:before="120" w:after="120" w:line="240" w:lineRule="auto"/>
              <w:jc w:val="center"/>
              <w:rPr>
                <w:rFonts w:cs="Times New Roman"/>
                <w:szCs w:val="26"/>
              </w:rPr>
            </w:pPr>
            <w:r w:rsidRPr="00E636A3">
              <w:rPr>
                <w:rFonts w:cs="Times New Roman"/>
                <w:szCs w:val="26"/>
              </w:rPr>
              <w:t>Nguyên liệu sản xuất chính</w:t>
            </w:r>
          </w:p>
        </w:tc>
      </w:tr>
      <w:tr w:rsidR="00E636A3" w:rsidRPr="00E636A3" w14:paraId="24FEAFC1" w14:textId="15A781CE" w:rsidTr="004701ED">
        <w:trPr>
          <w:trHeight w:val="436"/>
        </w:trPr>
        <w:tc>
          <w:tcPr>
            <w:tcW w:w="355" w:type="pct"/>
            <w:shd w:val="clear" w:color="auto" w:fill="auto"/>
            <w:noWrap/>
            <w:vAlign w:val="center"/>
          </w:tcPr>
          <w:p w14:paraId="18428AC1"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3</w:t>
            </w:r>
          </w:p>
        </w:tc>
        <w:tc>
          <w:tcPr>
            <w:tcW w:w="1285" w:type="pct"/>
            <w:shd w:val="clear" w:color="auto" w:fill="auto"/>
            <w:noWrap/>
            <w:vAlign w:val="center"/>
          </w:tcPr>
          <w:p w14:paraId="4BD1BF0B" w14:textId="7DB1E6D2" w:rsidR="00FE7F3E" w:rsidRPr="00E636A3" w:rsidRDefault="00FE7F3E" w:rsidP="00125D28">
            <w:pPr>
              <w:spacing w:before="120" w:after="120" w:line="240" w:lineRule="auto"/>
              <w:rPr>
                <w:rFonts w:cs="Times New Roman"/>
                <w:szCs w:val="26"/>
              </w:rPr>
            </w:pPr>
            <w:r w:rsidRPr="00E636A3">
              <w:rPr>
                <w:rFonts w:cs="Times New Roman"/>
                <w:szCs w:val="26"/>
              </w:rPr>
              <w:t>Sợ</w:t>
            </w:r>
            <w:r w:rsidR="003605D4" w:rsidRPr="00E636A3">
              <w:rPr>
                <w:rFonts w:cs="Times New Roman"/>
                <w:szCs w:val="26"/>
              </w:rPr>
              <w:t>i</w:t>
            </w:r>
            <w:r w:rsidRPr="00E636A3">
              <w:rPr>
                <w:rFonts w:cs="Times New Roman"/>
                <w:szCs w:val="26"/>
              </w:rPr>
              <w:t xml:space="preserve"> thủy tinh</w:t>
            </w:r>
          </w:p>
        </w:tc>
        <w:tc>
          <w:tcPr>
            <w:tcW w:w="571" w:type="pct"/>
            <w:shd w:val="clear" w:color="auto" w:fill="auto"/>
            <w:noWrap/>
            <w:vAlign w:val="center"/>
          </w:tcPr>
          <w:p w14:paraId="489AEAED"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7A336F72" w14:textId="295E7223" w:rsidR="00FE7F3E" w:rsidRPr="00E636A3" w:rsidRDefault="00FE7F3E" w:rsidP="00125D28">
            <w:pPr>
              <w:spacing w:before="120" w:after="120" w:line="240" w:lineRule="auto"/>
              <w:jc w:val="center"/>
              <w:rPr>
                <w:rFonts w:cs="Times New Roman"/>
                <w:b/>
                <w:bCs/>
                <w:szCs w:val="26"/>
              </w:rPr>
            </w:pPr>
            <w:r w:rsidRPr="00E636A3">
              <w:rPr>
                <w:rFonts w:cs="Times New Roman"/>
                <w:szCs w:val="26"/>
              </w:rPr>
              <w:t>2</w:t>
            </w:r>
            <w:r w:rsidR="00E2288A" w:rsidRPr="00E636A3">
              <w:rPr>
                <w:rFonts w:cs="Times New Roman"/>
                <w:szCs w:val="26"/>
              </w:rPr>
              <w:t>.</w:t>
            </w:r>
            <w:r w:rsidRPr="00E636A3">
              <w:rPr>
                <w:rFonts w:cs="Times New Roman"/>
                <w:szCs w:val="26"/>
              </w:rPr>
              <w:t>322,</w:t>
            </w:r>
            <w:r w:rsidR="00E2288A" w:rsidRPr="00E636A3">
              <w:rPr>
                <w:rFonts w:cs="Times New Roman"/>
                <w:szCs w:val="26"/>
              </w:rPr>
              <w:t>1</w:t>
            </w:r>
          </w:p>
        </w:tc>
        <w:tc>
          <w:tcPr>
            <w:tcW w:w="857" w:type="pct"/>
            <w:vAlign w:val="center"/>
          </w:tcPr>
          <w:p w14:paraId="22475117"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Trung Quốc, Việt Nam</w:t>
            </w:r>
          </w:p>
        </w:tc>
        <w:tc>
          <w:tcPr>
            <w:tcW w:w="1289" w:type="pct"/>
          </w:tcPr>
          <w:p w14:paraId="562B6EB6" w14:textId="5B409B49" w:rsidR="00FE7F3E" w:rsidRPr="00E636A3" w:rsidRDefault="001F5CB1" w:rsidP="00125D28">
            <w:pPr>
              <w:spacing w:before="120" w:after="120" w:line="240" w:lineRule="auto"/>
              <w:jc w:val="center"/>
              <w:rPr>
                <w:rFonts w:cs="Times New Roman"/>
                <w:szCs w:val="26"/>
              </w:rPr>
            </w:pPr>
            <w:r w:rsidRPr="00E636A3">
              <w:rPr>
                <w:rFonts w:cs="Times New Roman"/>
                <w:szCs w:val="26"/>
              </w:rPr>
              <w:t>Nguyên liệu sản xuất chính</w:t>
            </w:r>
          </w:p>
        </w:tc>
      </w:tr>
      <w:tr w:rsidR="00E636A3" w:rsidRPr="00E636A3" w14:paraId="39F20A9D" w14:textId="5B4322C5" w:rsidTr="004701ED">
        <w:trPr>
          <w:trHeight w:val="436"/>
        </w:trPr>
        <w:tc>
          <w:tcPr>
            <w:tcW w:w="355" w:type="pct"/>
            <w:shd w:val="clear" w:color="auto" w:fill="auto"/>
            <w:noWrap/>
            <w:vAlign w:val="center"/>
          </w:tcPr>
          <w:p w14:paraId="59A95521"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4</w:t>
            </w:r>
          </w:p>
        </w:tc>
        <w:tc>
          <w:tcPr>
            <w:tcW w:w="1285" w:type="pct"/>
            <w:shd w:val="clear" w:color="auto" w:fill="auto"/>
            <w:noWrap/>
            <w:vAlign w:val="center"/>
          </w:tcPr>
          <w:p w14:paraId="5033C0E8" w14:textId="61571D49" w:rsidR="00FE7F3E" w:rsidRPr="00E636A3" w:rsidRDefault="00FE7F3E" w:rsidP="00125D28">
            <w:pPr>
              <w:spacing w:before="120" w:after="120" w:line="240" w:lineRule="auto"/>
              <w:rPr>
                <w:rFonts w:cs="Times New Roman"/>
                <w:szCs w:val="26"/>
              </w:rPr>
            </w:pPr>
            <w:r w:rsidRPr="00E636A3">
              <w:rPr>
                <w:rFonts w:cs="Times New Roman"/>
                <w:szCs w:val="26"/>
              </w:rPr>
              <w:t>Bột màu</w:t>
            </w:r>
          </w:p>
        </w:tc>
        <w:tc>
          <w:tcPr>
            <w:tcW w:w="571" w:type="pct"/>
            <w:shd w:val="clear" w:color="auto" w:fill="auto"/>
            <w:noWrap/>
            <w:vAlign w:val="center"/>
          </w:tcPr>
          <w:p w14:paraId="6C7C7007"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7CE29E05" w14:textId="79F707BE" w:rsidR="00FE7F3E" w:rsidRPr="00E636A3" w:rsidRDefault="00FE7F3E" w:rsidP="00125D28">
            <w:pPr>
              <w:spacing w:before="120" w:after="120" w:line="240" w:lineRule="auto"/>
              <w:jc w:val="center"/>
              <w:rPr>
                <w:rFonts w:cs="Times New Roman"/>
                <w:b/>
                <w:bCs/>
                <w:szCs w:val="26"/>
              </w:rPr>
            </w:pPr>
            <w:r w:rsidRPr="00E636A3">
              <w:rPr>
                <w:rFonts w:cs="Times New Roman"/>
                <w:szCs w:val="26"/>
              </w:rPr>
              <w:t>174,</w:t>
            </w:r>
            <w:r w:rsidR="00E2288A" w:rsidRPr="00E636A3">
              <w:rPr>
                <w:rFonts w:cs="Times New Roman"/>
                <w:szCs w:val="26"/>
              </w:rPr>
              <w:t>2</w:t>
            </w:r>
          </w:p>
        </w:tc>
        <w:tc>
          <w:tcPr>
            <w:tcW w:w="857" w:type="pct"/>
            <w:vAlign w:val="center"/>
          </w:tcPr>
          <w:p w14:paraId="1CD53229"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Việt Nam</w:t>
            </w:r>
          </w:p>
        </w:tc>
        <w:tc>
          <w:tcPr>
            <w:tcW w:w="1289" w:type="pct"/>
          </w:tcPr>
          <w:p w14:paraId="3999B390" w14:textId="4E5A65AA" w:rsidR="00FE7F3E" w:rsidRPr="00E636A3" w:rsidRDefault="001F5CB1" w:rsidP="00125D28">
            <w:pPr>
              <w:spacing w:before="120" w:after="120" w:line="240" w:lineRule="auto"/>
              <w:jc w:val="center"/>
              <w:rPr>
                <w:rFonts w:cs="Times New Roman"/>
                <w:szCs w:val="26"/>
              </w:rPr>
            </w:pPr>
            <w:r w:rsidRPr="00E636A3">
              <w:rPr>
                <w:rFonts w:cs="Times New Roman"/>
                <w:szCs w:val="26"/>
              </w:rPr>
              <w:t>Tạo màu cho hạt nhựa</w:t>
            </w:r>
          </w:p>
        </w:tc>
      </w:tr>
      <w:tr w:rsidR="00E636A3" w:rsidRPr="00E636A3" w14:paraId="114E5C77" w14:textId="77777777" w:rsidTr="004701ED">
        <w:trPr>
          <w:trHeight w:val="436"/>
        </w:trPr>
        <w:tc>
          <w:tcPr>
            <w:tcW w:w="2211" w:type="pct"/>
            <w:gridSpan w:val="3"/>
            <w:shd w:val="clear" w:color="auto" w:fill="auto"/>
            <w:noWrap/>
            <w:vAlign w:val="center"/>
          </w:tcPr>
          <w:p w14:paraId="5F8A9A1D" w14:textId="33D0C396" w:rsidR="001528AA" w:rsidRPr="00E636A3" w:rsidRDefault="001528AA" w:rsidP="00125D28">
            <w:pPr>
              <w:spacing w:before="120" w:after="120" w:line="240" w:lineRule="auto"/>
              <w:jc w:val="center"/>
              <w:rPr>
                <w:rFonts w:cs="Times New Roman"/>
                <w:b/>
                <w:bCs/>
                <w:szCs w:val="26"/>
              </w:rPr>
            </w:pPr>
            <w:r w:rsidRPr="00E636A3">
              <w:rPr>
                <w:rFonts w:cs="Times New Roman"/>
                <w:b/>
                <w:bCs/>
                <w:szCs w:val="26"/>
              </w:rPr>
              <w:t>Tổng cộng</w:t>
            </w:r>
          </w:p>
        </w:tc>
        <w:tc>
          <w:tcPr>
            <w:tcW w:w="643" w:type="pct"/>
            <w:vAlign w:val="center"/>
          </w:tcPr>
          <w:p w14:paraId="63473442" w14:textId="63139D10" w:rsidR="001528AA" w:rsidRPr="00E636A3" w:rsidRDefault="00E2288A" w:rsidP="00125D28">
            <w:pPr>
              <w:spacing w:before="120" w:after="120" w:line="240" w:lineRule="auto"/>
              <w:jc w:val="center"/>
              <w:rPr>
                <w:rFonts w:cs="Times New Roman"/>
                <w:b/>
                <w:bCs/>
                <w:szCs w:val="26"/>
              </w:rPr>
            </w:pPr>
            <w:r w:rsidRPr="00E636A3">
              <w:rPr>
                <w:rFonts w:cs="Times New Roman"/>
                <w:b/>
                <w:bCs/>
                <w:szCs w:val="26"/>
              </w:rPr>
              <w:t>15.</w:t>
            </w:r>
            <w:r w:rsidR="00C33FDD" w:rsidRPr="00E636A3">
              <w:rPr>
                <w:rFonts w:cs="Times New Roman"/>
                <w:b/>
                <w:bCs/>
                <w:szCs w:val="26"/>
              </w:rPr>
              <w:t>160</w:t>
            </w:r>
          </w:p>
        </w:tc>
        <w:tc>
          <w:tcPr>
            <w:tcW w:w="857" w:type="pct"/>
          </w:tcPr>
          <w:p w14:paraId="3DACAD21" w14:textId="2CF10538" w:rsidR="001528AA" w:rsidRPr="00E636A3" w:rsidRDefault="003605D4" w:rsidP="00125D28">
            <w:pPr>
              <w:spacing w:before="120" w:after="120" w:line="240" w:lineRule="auto"/>
              <w:jc w:val="center"/>
              <w:rPr>
                <w:rFonts w:cs="Times New Roman"/>
                <w:szCs w:val="26"/>
              </w:rPr>
            </w:pPr>
            <w:r w:rsidRPr="00E636A3">
              <w:rPr>
                <w:rFonts w:cs="Times New Roman"/>
                <w:szCs w:val="26"/>
              </w:rPr>
              <w:t>-</w:t>
            </w:r>
          </w:p>
        </w:tc>
        <w:tc>
          <w:tcPr>
            <w:tcW w:w="1289" w:type="pct"/>
          </w:tcPr>
          <w:p w14:paraId="247AAD12" w14:textId="356203CB" w:rsidR="001528AA" w:rsidRPr="00E636A3" w:rsidRDefault="003605D4" w:rsidP="00125D28">
            <w:pPr>
              <w:spacing w:before="120" w:after="120" w:line="240" w:lineRule="auto"/>
              <w:jc w:val="center"/>
              <w:rPr>
                <w:rFonts w:cs="Times New Roman"/>
                <w:szCs w:val="26"/>
              </w:rPr>
            </w:pPr>
            <w:r w:rsidRPr="00E636A3">
              <w:rPr>
                <w:rFonts w:cs="Times New Roman"/>
                <w:szCs w:val="26"/>
              </w:rPr>
              <w:t>-</w:t>
            </w:r>
          </w:p>
        </w:tc>
      </w:tr>
      <w:tr w:rsidR="00E636A3" w:rsidRPr="00E636A3" w14:paraId="5CD8F5C2" w14:textId="588A668A" w:rsidTr="004701ED">
        <w:trPr>
          <w:trHeight w:val="436"/>
        </w:trPr>
        <w:tc>
          <w:tcPr>
            <w:tcW w:w="355" w:type="pct"/>
            <w:shd w:val="clear" w:color="auto" w:fill="auto"/>
            <w:noWrap/>
            <w:vAlign w:val="center"/>
          </w:tcPr>
          <w:p w14:paraId="158DF9F6" w14:textId="77777777" w:rsidR="00FE7F3E" w:rsidRPr="00E636A3" w:rsidRDefault="00FE7F3E" w:rsidP="00125D28">
            <w:pPr>
              <w:spacing w:before="120" w:after="120" w:line="240" w:lineRule="auto"/>
              <w:jc w:val="center"/>
              <w:rPr>
                <w:rFonts w:cs="Times New Roman"/>
                <w:b/>
                <w:szCs w:val="26"/>
              </w:rPr>
            </w:pPr>
            <w:r w:rsidRPr="00E636A3">
              <w:rPr>
                <w:rFonts w:cs="Times New Roman"/>
                <w:b/>
                <w:szCs w:val="26"/>
              </w:rPr>
              <w:t>II</w:t>
            </w:r>
          </w:p>
        </w:tc>
        <w:tc>
          <w:tcPr>
            <w:tcW w:w="4645" w:type="pct"/>
            <w:gridSpan w:val="5"/>
            <w:shd w:val="clear" w:color="auto" w:fill="auto"/>
            <w:noWrap/>
            <w:vAlign w:val="center"/>
          </w:tcPr>
          <w:p w14:paraId="508CA40F" w14:textId="245C8055" w:rsidR="00FE7F3E" w:rsidRPr="00E636A3" w:rsidRDefault="004F5FAD" w:rsidP="00125D28">
            <w:pPr>
              <w:spacing w:before="120" w:after="120" w:line="240" w:lineRule="auto"/>
              <w:rPr>
                <w:rFonts w:cs="Times New Roman"/>
                <w:b/>
                <w:szCs w:val="26"/>
              </w:rPr>
            </w:pPr>
            <w:r w:rsidRPr="00E636A3">
              <w:rPr>
                <w:rFonts w:cs="Times New Roman"/>
                <w:b/>
                <w:szCs w:val="26"/>
              </w:rPr>
              <w:t>Nguyên liệu phụ trợ</w:t>
            </w:r>
          </w:p>
        </w:tc>
      </w:tr>
      <w:tr w:rsidR="00E636A3" w:rsidRPr="00E636A3" w14:paraId="0E5B07A5" w14:textId="3E7EAAD1" w:rsidTr="004701ED">
        <w:trPr>
          <w:trHeight w:val="436"/>
        </w:trPr>
        <w:tc>
          <w:tcPr>
            <w:tcW w:w="355" w:type="pct"/>
            <w:shd w:val="clear" w:color="auto" w:fill="auto"/>
            <w:noWrap/>
            <w:vAlign w:val="center"/>
          </w:tcPr>
          <w:p w14:paraId="0A5901DA"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1</w:t>
            </w:r>
          </w:p>
        </w:tc>
        <w:tc>
          <w:tcPr>
            <w:tcW w:w="1285" w:type="pct"/>
            <w:shd w:val="clear" w:color="auto" w:fill="auto"/>
            <w:noWrap/>
            <w:vAlign w:val="center"/>
          </w:tcPr>
          <w:p w14:paraId="13A8C1AB" w14:textId="77777777" w:rsidR="00FE7F3E" w:rsidRPr="00E636A3" w:rsidRDefault="00FE7F3E" w:rsidP="00125D28">
            <w:pPr>
              <w:spacing w:before="120" w:after="120" w:line="240" w:lineRule="auto"/>
              <w:rPr>
                <w:rFonts w:cs="Times New Roman"/>
                <w:szCs w:val="26"/>
              </w:rPr>
            </w:pPr>
            <w:r w:rsidRPr="00E636A3">
              <w:rPr>
                <w:rFonts w:cs="Times New Roman"/>
                <w:szCs w:val="26"/>
              </w:rPr>
              <w:t>Palet gỗ</w:t>
            </w:r>
          </w:p>
        </w:tc>
        <w:tc>
          <w:tcPr>
            <w:tcW w:w="571" w:type="pct"/>
            <w:shd w:val="clear" w:color="auto" w:fill="auto"/>
            <w:noWrap/>
            <w:vAlign w:val="center"/>
          </w:tcPr>
          <w:p w14:paraId="4C1A7CCF"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2F32FA2D"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70</w:t>
            </w:r>
          </w:p>
        </w:tc>
        <w:tc>
          <w:tcPr>
            <w:tcW w:w="857" w:type="pct"/>
            <w:vAlign w:val="center"/>
          </w:tcPr>
          <w:p w14:paraId="51B4562E"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Việt Nam</w:t>
            </w:r>
          </w:p>
        </w:tc>
        <w:tc>
          <w:tcPr>
            <w:tcW w:w="1289" w:type="pct"/>
            <w:vAlign w:val="center"/>
          </w:tcPr>
          <w:p w14:paraId="1C6BE5D3" w14:textId="3FDEA0B8" w:rsidR="00FE7F3E" w:rsidRPr="00E636A3" w:rsidRDefault="00A1519A" w:rsidP="00125D28">
            <w:pPr>
              <w:spacing w:before="120" w:after="120" w:line="240" w:lineRule="auto"/>
              <w:jc w:val="center"/>
              <w:rPr>
                <w:rFonts w:cs="Times New Roman"/>
                <w:szCs w:val="26"/>
              </w:rPr>
            </w:pPr>
            <w:r w:rsidRPr="00E636A3">
              <w:rPr>
                <w:rFonts w:cs="Times New Roman"/>
                <w:szCs w:val="26"/>
              </w:rPr>
              <w:t>Dùng trong kho chứa</w:t>
            </w:r>
          </w:p>
        </w:tc>
      </w:tr>
      <w:tr w:rsidR="00E636A3" w:rsidRPr="00E636A3" w14:paraId="392858E0" w14:textId="725C9795" w:rsidTr="004701ED">
        <w:trPr>
          <w:trHeight w:val="436"/>
        </w:trPr>
        <w:tc>
          <w:tcPr>
            <w:tcW w:w="355" w:type="pct"/>
            <w:shd w:val="clear" w:color="auto" w:fill="auto"/>
            <w:noWrap/>
            <w:vAlign w:val="center"/>
          </w:tcPr>
          <w:p w14:paraId="5540EBC1"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2</w:t>
            </w:r>
          </w:p>
        </w:tc>
        <w:tc>
          <w:tcPr>
            <w:tcW w:w="1285" w:type="pct"/>
            <w:shd w:val="clear" w:color="auto" w:fill="auto"/>
            <w:noWrap/>
            <w:vAlign w:val="center"/>
          </w:tcPr>
          <w:p w14:paraId="36A12866" w14:textId="77777777" w:rsidR="00FE7F3E" w:rsidRPr="00E636A3" w:rsidRDefault="00FE7F3E" w:rsidP="00125D28">
            <w:pPr>
              <w:spacing w:before="120" w:after="120" w:line="240" w:lineRule="auto"/>
              <w:rPr>
                <w:rFonts w:cs="Times New Roman"/>
                <w:szCs w:val="26"/>
              </w:rPr>
            </w:pPr>
            <w:r w:rsidRPr="00E636A3">
              <w:rPr>
                <w:rFonts w:cs="Times New Roman"/>
                <w:szCs w:val="26"/>
              </w:rPr>
              <w:t>Bao bì các loại</w:t>
            </w:r>
          </w:p>
        </w:tc>
        <w:tc>
          <w:tcPr>
            <w:tcW w:w="571" w:type="pct"/>
            <w:shd w:val="clear" w:color="auto" w:fill="auto"/>
            <w:noWrap/>
            <w:vAlign w:val="center"/>
          </w:tcPr>
          <w:p w14:paraId="5F97B05D"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5955BB6C"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60</w:t>
            </w:r>
          </w:p>
        </w:tc>
        <w:tc>
          <w:tcPr>
            <w:tcW w:w="857" w:type="pct"/>
            <w:vAlign w:val="center"/>
          </w:tcPr>
          <w:p w14:paraId="4903FDB1" w14:textId="77777777" w:rsidR="00FE7F3E" w:rsidRPr="00E636A3" w:rsidRDefault="00FE7F3E" w:rsidP="00125D28">
            <w:pPr>
              <w:spacing w:before="120" w:after="120" w:line="240" w:lineRule="auto"/>
              <w:jc w:val="center"/>
              <w:rPr>
                <w:rFonts w:cs="Times New Roman"/>
                <w:szCs w:val="26"/>
              </w:rPr>
            </w:pPr>
            <w:r w:rsidRPr="00E636A3">
              <w:rPr>
                <w:rFonts w:cs="Times New Roman"/>
                <w:szCs w:val="26"/>
              </w:rPr>
              <w:t>Việt Nam</w:t>
            </w:r>
          </w:p>
        </w:tc>
        <w:tc>
          <w:tcPr>
            <w:tcW w:w="1289" w:type="pct"/>
            <w:vAlign w:val="center"/>
          </w:tcPr>
          <w:p w14:paraId="6530175A" w14:textId="172A6F8D" w:rsidR="00FE7F3E" w:rsidRPr="00E636A3" w:rsidRDefault="001F5CB1" w:rsidP="00125D28">
            <w:pPr>
              <w:spacing w:before="120" w:after="120" w:line="240" w:lineRule="auto"/>
              <w:jc w:val="center"/>
              <w:rPr>
                <w:rFonts w:cs="Times New Roman"/>
                <w:szCs w:val="26"/>
              </w:rPr>
            </w:pPr>
            <w:r w:rsidRPr="00E636A3">
              <w:rPr>
                <w:rFonts w:cs="Times New Roman"/>
                <w:szCs w:val="26"/>
              </w:rPr>
              <w:t>Đóng gói</w:t>
            </w:r>
          </w:p>
        </w:tc>
      </w:tr>
      <w:tr w:rsidR="00E636A3" w:rsidRPr="00E636A3" w14:paraId="3B40F167" w14:textId="77777777" w:rsidTr="004701ED">
        <w:trPr>
          <w:trHeight w:val="436"/>
        </w:trPr>
        <w:tc>
          <w:tcPr>
            <w:tcW w:w="355" w:type="pct"/>
            <w:shd w:val="clear" w:color="auto" w:fill="auto"/>
            <w:noWrap/>
            <w:vAlign w:val="center"/>
          </w:tcPr>
          <w:p w14:paraId="5627C100" w14:textId="2FBA69E9" w:rsidR="00A434A8" w:rsidRPr="00E636A3" w:rsidRDefault="00A434A8" w:rsidP="00125D28">
            <w:pPr>
              <w:spacing w:before="120" w:after="120" w:line="240" w:lineRule="auto"/>
              <w:jc w:val="center"/>
              <w:rPr>
                <w:rFonts w:cs="Times New Roman"/>
                <w:szCs w:val="26"/>
              </w:rPr>
            </w:pPr>
            <w:r w:rsidRPr="00E636A3">
              <w:rPr>
                <w:rFonts w:cs="Times New Roman"/>
                <w:szCs w:val="26"/>
              </w:rPr>
              <w:t>3</w:t>
            </w:r>
          </w:p>
        </w:tc>
        <w:tc>
          <w:tcPr>
            <w:tcW w:w="1285" w:type="pct"/>
            <w:shd w:val="clear" w:color="auto" w:fill="auto"/>
            <w:noWrap/>
            <w:vAlign w:val="center"/>
          </w:tcPr>
          <w:p w14:paraId="4E241363" w14:textId="492C0340" w:rsidR="00A434A8" w:rsidRPr="00E636A3" w:rsidRDefault="00A434A8" w:rsidP="00125D28">
            <w:pPr>
              <w:spacing w:before="120" w:after="120" w:line="240" w:lineRule="auto"/>
              <w:rPr>
                <w:rFonts w:cs="Times New Roman"/>
                <w:szCs w:val="26"/>
              </w:rPr>
            </w:pPr>
            <w:r w:rsidRPr="00E636A3">
              <w:rPr>
                <w:rFonts w:cs="Times New Roman"/>
                <w:szCs w:val="26"/>
              </w:rPr>
              <w:t>Polyacrylamide (hay PAM)</w:t>
            </w:r>
          </w:p>
        </w:tc>
        <w:tc>
          <w:tcPr>
            <w:tcW w:w="571" w:type="pct"/>
            <w:shd w:val="clear" w:color="auto" w:fill="auto"/>
            <w:noWrap/>
            <w:vAlign w:val="center"/>
          </w:tcPr>
          <w:p w14:paraId="59089681" w14:textId="324C4793" w:rsidR="00A434A8" w:rsidRPr="00E636A3" w:rsidRDefault="00A434A8"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3982AF07" w14:textId="30D960A5" w:rsidR="00A434A8" w:rsidRPr="00E636A3" w:rsidRDefault="00A434A8" w:rsidP="00125D28">
            <w:pPr>
              <w:spacing w:before="120" w:after="120" w:line="240" w:lineRule="auto"/>
              <w:jc w:val="center"/>
              <w:rPr>
                <w:rFonts w:cs="Times New Roman"/>
                <w:szCs w:val="26"/>
              </w:rPr>
            </w:pPr>
            <w:r w:rsidRPr="00E636A3">
              <w:rPr>
                <w:rFonts w:cs="Times New Roman"/>
                <w:szCs w:val="26"/>
              </w:rPr>
              <w:t>15</w:t>
            </w:r>
          </w:p>
        </w:tc>
        <w:tc>
          <w:tcPr>
            <w:tcW w:w="857" w:type="pct"/>
            <w:vAlign w:val="center"/>
          </w:tcPr>
          <w:p w14:paraId="6581630D" w14:textId="13901C87" w:rsidR="00A434A8" w:rsidRPr="00E636A3" w:rsidRDefault="00A434A8" w:rsidP="00125D28">
            <w:pPr>
              <w:spacing w:before="120" w:after="120" w:line="240" w:lineRule="auto"/>
              <w:jc w:val="center"/>
              <w:rPr>
                <w:rFonts w:cs="Times New Roman"/>
                <w:szCs w:val="26"/>
              </w:rPr>
            </w:pPr>
            <w:r w:rsidRPr="00E636A3">
              <w:rPr>
                <w:rFonts w:cs="Times New Roman"/>
                <w:szCs w:val="26"/>
              </w:rPr>
              <w:t>Trung Quốc</w:t>
            </w:r>
          </w:p>
        </w:tc>
        <w:tc>
          <w:tcPr>
            <w:tcW w:w="1289" w:type="pct"/>
            <w:vAlign w:val="center"/>
          </w:tcPr>
          <w:p w14:paraId="2FC1DCD0" w14:textId="7BAECAE2" w:rsidR="00A434A8" w:rsidRPr="00E636A3" w:rsidRDefault="00A434A8" w:rsidP="00125D28">
            <w:pPr>
              <w:spacing w:before="120" w:after="120" w:line="240" w:lineRule="auto"/>
              <w:jc w:val="center"/>
              <w:rPr>
                <w:rFonts w:cs="Times New Roman"/>
                <w:szCs w:val="26"/>
              </w:rPr>
            </w:pPr>
            <w:r w:rsidRPr="00E636A3">
              <w:rPr>
                <w:rFonts w:cs="Times New Roman"/>
                <w:szCs w:val="26"/>
              </w:rPr>
              <w:t>Xử lý nước thải</w:t>
            </w:r>
          </w:p>
        </w:tc>
      </w:tr>
      <w:tr w:rsidR="00E636A3" w:rsidRPr="00E636A3" w14:paraId="5062A3B8" w14:textId="77777777" w:rsidTr="004701ED">
        <w:trPr>
          <w:trHeight w:val="436"/>
        </w:trPr>
        <w:tc>
          <w:tcPr>
            <w:tcW w:w="355" w:type="pct"/>
            <w:shd w:val="clear" w:color="auto" w:fill="auto"/>
            <w:noWrap/>
            <w:vAlign w:val="center"/>
          </w:tcPr>
          <w:p w14:paraId="1B6876B8" w14:textId="1D7DE4B1" w:rsidR="00A434A8" w:rsidRPr="00E636A3" w:rsidRDefault="00A434A8" w:rsidP="00125D28">
            <w:pPr>
              <w:spacing w:before="120" w:after="120" w:line="240" w:lineRule="auto"/>
              <w:jc w:val="center"/>
              <w:rPr>
                <w:rFonts w:cs="Times New Roman"/>
                <w:szCs w:val="26"/>
              </w:rPr>
            </w:pPr>
            <w:r w:rsidRPr="00E636A3">
              <w:rPr>
                <w:rFonts w:cs="Times New Roman"/>
                <w:szCs w:val="26"/>
              </w:rPr>
              <w:t>4</w:t>
            </w:r>
          </w:p>
        </w:tc>
        <w:tc>
          <w:tcPr>
            <w:tcW w:w="1285" w:type="pct"/>
            <w:shd w:val="clear" w:color="auto" w:fill="auto"/>
            <w:noWrap/>
            <w:vAlign w:val="center"/>
          </w:tcPr>
          <w:p w14:paraId="119F33C2" w14:textId="388590B5" w:rsidR="00A434A8" w:rsidRPr="00E636A3" w:rsidRDefault="00A434A8" w:rsidP="00125D28">
            <w:pPr>
              <w:spacing w:before="120" w:after="120" w:line="240" w:lineRule="auto"/>
              <w:rPr>
                <w:rFonts w:cs="Times New Roman"/>
                <w:szCs w:val="26"/>
              </w:rPr>
            </w:pPr>
            <w:r w:rsidRPr="00E636A3">
              <w:rPr>
                <w:rFonts w:cs="Times New Roman"/>
                <w:szCs w:val="26"/>
              </w:rPr>
              <w:t>Polyaluminium chloride– CTPT: Al</w:t>
            </w:r>
            <w:r w:rsidRPr="00E636A3">
              <w:rPr>
                <w:rFonts w:cs="Times New Roman"/>
                <w:szCs w:val="26"/>
                <w:vertAlign w:val="subscript"/>
              </w:rPr>
              <w:t>2</w:t>
            </w:r>
            <w:r w:rsidRPr="00E636A3">
              <w:rPr>
                <w:rFonts w:cs="Times New Roman"/>
                <w:szCs w:val="26"/>
              </w:rPr>
              <w:t>Cln(OH)</w:t>
            </w:r>
            <w:r w:rsidRPr="00E636A3">
              <w:rPr>
                <w:rFonts w:cs="Times New Roman"/>
                <w:szCs w:val="26"/>
                <w:vertAlign w:val="subscript"/>
              </w:rPr>
              <w:t>6-n</w:t>
            </w:r>
          </w:p>
        </w:tc>
        <w:tc>
          <w:tcPr>
            <w:tcW w:w="571" w:type="pct"/>
            <w:shd w:val="clear" w:color="auto" w:fill="auto"/>
            <w:noWrap/>
            <w:vAlign w:val="center"/>
          </w:tcPr>
          <w:p w14:paraId="239154D2" w14:textId="336296D0" w:rsidR="00A434A8" w:rsidRPr="00E636A3" w:rsidRDefault="00A434A8"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196FD0BC" w14:textId="1E5D5A02" w:rsidR="00A434A8" w:rsidRPr="00E636A3" w:rsidRDefault="00A434A8" w:rsidP="00125D28">
            <w:pPr>
              <w:spacing w:before="120" w:after="120" w:line="240" w:lineRule="auto"/>
              <w:jc w:val="center"/>
              <w:rPr>
                <w:rFonts w:cs="Times New Roman"/>
                <w:szCs w:val="26"/>
              </w:rPr>
            </w:pPr>
            <w:r w:rsidRPr="00E636A3">
              <w:rPr>
                <w:rFonts w:cs="Times New Roman"/>
                <w:szCs w:val="26"/>
              </w:rPr>
              <w:t>5</w:t>
            </w:r>
          </w:p>
        </w:tc>
        <w:tc>
          <w:tcPr>
            <w:tcW w:w="857" w:type="pct"/>
            <w:vAlign w:val="center"/>
          </w:tcPr>
          <w:p w14:paraId="71A78AF8" w14:textId="1AA31B1F" w:rsidR="00A434A8" w:rsidRPr="00E636A3" w:rsidRDefault="00A434A8" w:rsidP="00125D28">
            <w:pPr>
              <w:spacing w:before="120" w:after="120" w:line="240" w:lineRule="auto"/>
              <w:jc w:val="center"/>
              <w:rPr>
                <w:rFonts w:cs="Times New Roman"/>
                <w:szCs w:val="26"/>
              </w:rPr>
            </w:pPr>
            <w:r w:rsidRPr="00E636A3">
              <w:rPr>
                <w:rFonts w:cs="Times New Roman"/>
                <w:szCs w:val="26"/>
              </w:rPr>
              <w:t>Trung Quốc</w:t>
            </w:r>
          </w:p>
        </w:tc>
        <w:tc>
          <w:tcPr>
            <w:tcW w:w="1289" w:type="pct"/>
            <w:vAlign w:val="center"/>
          </w:tcPr>
          <w:p w14:paraId="438B41A8" w14:textId="5DB56128" w:rsidR="00A434A8" w:rsidRPr="00E636A3" w:rsidRDefault="00A434A8" w:rsidP="00125D28">
            <w:pPr>
              <w:spacing w:before="120" w:after="120" w:line="240" w:lineRule="auto"/>
              <w:jc w:val="center"/>
              <w:rPr>
                <w:rFonts w:cs="Times New Roman"/>
                <w:szCs w:val="26"/>
              </w:rPr>
            </w:pPr>
            <w:r w:rsidRPr="00E636A3">
              <w:rPr>
                <w:rFonts w:cs="Times New Roman"/>
                <w:szCs w:val="26"/>
              </w:rPr>
              <w:t>Xử lý nước thải</w:t>
            </w:r>
          </w:p>
        </w:tc>
      </w:tr>
      <w:tr w:rsidR="00E636A3" w:rsidRPr="00E636A3" w14:paraId="1B5D3AE5" w14:textId="77777777" w:rsidTr="004701ED">
        <w:trPr>
          <w:trHeight w:val="436"/>
        </w:trPr>
        <w:tc>
          <w:tcPr>
            <w:tcW w:w="355" w:type="pct"/>
            <w:shd w:val="clear" w:color="auto" w:fill="auto"/>
            <w:noWrap/>
            <w:vAlign w:val="center"/>
          </w:tcPr>
          <w:p w14:paraId="2F1FC020" w14:textId="01BB1400" w:rsidR="00A434A8" w:rsidRPr="00E636A3" w:rsidRDefault="00A434A8" w:rsidP="00125D28">
            <w:pPr>
              <w:spacing w:before="120" w:after="120" w:line="240" w:lineRule="auto"/>
              <w:jc w:val="center"/>
              <w:rPr>
                <w:rFonts w:cs="Times New Roman"/>
                <w:szCs w:val="26"/>
              </w:rPr>
            </w:pPr>
            <w:r w:rsidRPr="00E636A3">
              <w:rPr>
                <w:rFonts w:cs="Times New Roman"/>
                <w:szCs w:val="26"/>
              </w:rPr>
              <w:t>5</w:t>
            </w:r>
          </w:p>
        </w:tc>
        <w:tc>
          <w:tcPr>
            <w:tcW w:w="1285" w:type="pct"/>
            <w:shd w:val="clear" w:color="auto" w:fill="auto"/>
            <w:noWrap/>
            <w:vAlign w:val="center"/>
          </w:tcPr>
          <w:p w14:paraId="701A4D2F" w14:textId="770D3D27" w:rsidR="00A434A8" w:rsidRPr="00E636A3" w:rsidRDefault="00A434A8" w:rsidP="00125D28">
            <w:pPr>
              <w:spacing w:before="120" w:after="120" w:line="240" w:lineRule="auto"/>
              <w:rPr>
                <w:rFonts w:cs="Times New Roman"/>
                <w:szCs w:val="26"/>
              </w:rPr>
            </w:pPr>
            <w:r w:rsidRPr="00E636A3">
              <w:rPr>
                <w:rFonts w:cs="Times New Roman"/>
                <w:szCs w:val="26"/>
              </w:rPr>
              <w:t>Than hoạt tính</w:t>
            </w:r>
          </w:p>
        </w:tc>
        <w:tc>
          <w:tcPr>
            <w:tcW w:w="571" w:type="pct"/>
            <w:shd w:val="clear" w:color="auto" w:fill="auto"/>
            <w:noWrap/>
            <w:vAlign w:val="center"/>
          </w:tcPr>
          <w:p w14:paraId="3C1001CE" w14:textId="68407D2E" w:rsidR="00A434A8" w:rsidRPr="00E636A3" w:rsidRDefault="00A434A8"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4D220DE2" w14:textId="5901E9EA" w:rsidR="00A434A8" w:rsidRPr="00E636A3" w:rsidRDefault="0037344D" w:rsidP="00125D28">
            <w:pPr>
              <w:spacing w:before="120" w:after="120" w:line="240" w:lineRule="auto"/>
              <w:jc w:val="center"/>
              <w:rPr>
                <w:rFonts w:cs="Times New Roman"/>
                <w:szCs w:val="26"/>
              </w:rPr>
            </w:pPr>
            <w:r w:rsidRPr="00E636A3">
              <w:rPr>
                <w:rFonts w:cs="Times New Roman"/>
                <w:szCs w:val="26"/>
              </w:rPr>
              <w:t>1,6</w:t>
            </w:r>
          </w:p>
        </w:tc>
        <w:tc>
          <w:tcPr>
            <w:tcW w:w="857" w:type="pct"/>
            <w:vAlign w:val="center"/>
          </w:tcPr>
          <w:p w14:paraId="2E7B6CF9" w14:textId="7E5430F3" w:rsidR="00A434A8" w:rsidRPr="00E636A3" w:rsidRDefault="00A434A8" w:rsidP="00125D28">
            <w:pPr>
              <w:spacing w:before="120" w:after="120" w:line="240" w:lineRule="auto"/>
              <w:jc w:val="center"/>
              <w:rPr>
                <w:rFonts w:cs="Times New Roman"/>
                <w:szCs w:val="26"/>
              </w:rPr>
            </w:pPr>
            <w:r w:rsidRPr="00E636A3">
              <w:rPr>
                <w:rFonts w:cs="Times New Roman"/>
                <w:szCs w:val="26"/>
              </w:rPr>
              <w:t>Trung Quốc</w:t>
            </w:r>
          </w:p>
        </w:tc>
        <w:tc>
          <w:tcPr>
            <w:tcW w:w="1289" w:type="pct"/>
            <w:vAlign w:val="center"/>
          </w:tcPr>
          <w:p w14:paraId="50104614" w14:textId="01A60002" w:rsidR="00A434A8" w:rsidRPr="00E636A3" w:rsidRDefault="00A434A8" w:rsidP="00125D28">
            <w:pPr>
              <w:spacing w:before="120" w:after="120" w:line="240" w:lineRule="auto"/>
              <w:jc w:val="center"/>
              <w:rPr>
                <w:rFonts w:cs="Times New Roman"/>
                <w:szCs w:val="26"/>
              </w:rPr>
            </w:pPr>
            <w:r w:rsidRPr="00E636A3">
              <w:rPr>
                <w:rFonts w:cs="Times New Roman"/>
                <w:szCs w:val="26"/>
              </w:rPr>
              <w:t>Xử lý khí thải</w:t>
            </w:r>
          </w:p>
        </w:tc>
      </w:tr>
      <w:tr w:rsidR="00E636A3" w:rsidRPr="00E636A3" w14:paraId="3E98BF9B" w14:textId="77777777" w:rsidTr="004701ED">
        <w:trPr>
          <w:trHeight w:val="436"/>
        </w:trPr>
        <w:tc>
          <w:tcPr>
            <w:tcW w:w="355" w:type="pct"/>
            <w:shd w:val="clear" w:color="auto" w:fill="auto"/>
            <w:noWrap/>
            <w:vAlign w:val="center"/>
          </w:tcPr>
          <w:p w14:paraId="642ACAA6" w14:textId="00FAF23C" w:rsidR="00A434A8" w:rsidRPr="00E636A3" w:rsidRDefault="00A434A8" w:rsidP="00125D28">
            <w:pPr>
              <w:spacing w:before="120" w:after="120" w:line="240" w:lineRule="auto"/>
              <w:jc w:val="center"/>
              <w:rPr>
                <w:rFonts w:cs="Times New Roman"/>
                <w:szCs w:val="26"/>
              </w:rPr>
            </w:pPr>
            <w:r w:rsidRPr="00E636A3">
              <w:rPr>
                <w:rFonts w:cs="Times New Roman"/>
                <w:szCs w:val="26"/>
              </w:rPr>
              <w:t>6</w:t>
            </w:r>
          </w:p>
        </w:tc>
        <w:tc>
          <w:tcPr>
            <w:tcW w:w="1285" w:type="pct"/>
            <w:shd w:val="clear" w:color="auto" w:fill="auto"/>
            <w:noWrap/>
            <w:vAlign w:val="center"/>
          </w:tcPr>
          <w:p w14:paraId="58AD3D8F" w14:textId="51EFF35C" w:rsidR="00A434A8" w:rsidRPr="00E636A3" w:rsidRDefault="00A434A8" w:rsidP="00125D28">
            <w:pPr>
              <w:spacing w:before="120" w:after="120" w:line="240" w:lineRule="auto"/>
              <w:rPr>
                <w:rFonts w:cs="Times New Roman"/>
                <w:szCs w:val="26"/>
              </w:rPr>
            </w:pPr>
            <w:r w:rsidRPr="00E636A3">
              <w:rPr>
                <w:rFonts w:cs="Times New Roman"/>
                <w:szCs w:val="26"/>
              </w:rPr>
              <w:t>Natri hydroxide– CTPT: NaOH</w:t>
            </w:r>
          </w:p>
        </w:tc>
        <w:tc>
          <w:tcPr>
            <w:tcW w:w="571" w:type="pct"/>
            <w:shd w:val="clear" w:color="auto" w:fill="auto"/>
            <w:noWrap/>
            <w:vAlign w:val="center"/>
          </w:tcPr>
          <w:p w14:paraId="091F8F70" w14:textId="0D0F42D4" w:rsidR="00A434A8" w:rsidRPr="00E636A3" w:rsidRDefault="00A434A8"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1ACE722A" w14:textId="35C30B77" w:rsidR="00A434A8" w:rsidRPr="00E636A3" w:rsidRDefault="002D1469" w:rsidP="00125D28">
            <w:pPr>
              <w:spacing w:before="120" w:after="120" w:line="240" w:lineRule="auto"/>
              <w:jc w:val="center"/>
              <w:rPr>
                <w:rFonts w:cs="Times New Roman"/>
                <w:szCs w:val="26"/>
              </w:rPr>
            </w:pPr>
            <w:r w:rsidRPr="00E636A3">
              <w:rPr>
                <w:rFonts w:cs="Times New Roman"/>
                <w:szCs w:val="26"/>
              </w:rPr>
              <w:t>35</w:t>
            </w:r>
          </w:p>
        </w:tc>
        <w:tc>
          <w:tcPr>
            <w:tcW w:w="857" w:type="pct"/>
            <w:vAlign w:val="center"/>
          </w:tcPr>
          <w:p w14:paraId="7CFE6AC1" w14:textId="7EE6DF6C" w:rsidR="00A434A8" w:rsidRPr="00E636A3" w:rsidRDefault="00A434A8" w:rsidP="00125D28">
            <w:pPr>
              <w:spacing w:before="120" w:after="120" w:line="240" w:lineRule="auto"/>
              <w:jc w:val="center"/>
              <w:rPr>
                <w:rFonts w:cs="Times New Roman"/>
                <w:szCs w:val="26"/>
              </w:rPr>
            </w:pPr>
            <w:r w:rsidRPr="00E636A3">
              <w:rPr>
                <w:rFonts w:cs="Times New Roman"/>
                <w:szCs w:val="26"/>
              </w:rPr>
              <w:t>Trung Quốc</w:t>
            </w:r>
          </w:p>
        </w:tc>
        <w:tc>
          <w:tcPr>
            <w:tcW w:w="1289" w:type="pct"/>
            <w:vAlign w:val="center"/>
          </w:tcPr>
          <w:p w14:paraId="4752627A" w14:textId="6C5AC8A8" w:rsidR="00A434A8" w:rsidRPr="00E636A3" w:rsidRDefault="00A434A8" w:rsidP="00125D28">
            <w:pPr>
              <w:spacing w:before="120" w:after="120" w:line="240" w:lineRule="auto"/>
              <w:jc w:val="center"/>
              <w:rPr>
                <w:rFonts w:cs="Times New Roman"/>
                <w:szCs w:val="26"/>
              </w:rPr>
            </w:pPr>
            <w:r w:rsidRPr="00E636A3">
              <w:rPr>
                <w:rFonts w:cs="Times New Roman"/>
                <w:szCs w:val="26"/>
              </w:rPr>
              <w:t xml:space="preserve">Dùng cho công đoạn tẩy </w:t>
            </w:r>
            <w:r w:rsidR="001528AA" w:rsidRPr="00E636A3">
              <w:rPr>
                <w:rFonts w:cs="Times New Roman"/>
                <w:szCs w:val="26"/>
              </w:rPr>
              <w:t>nguyên liệu</w:t>
            </w:r>
          </w:p>
        </w:tc>
      </w:tr>
      <w:tr w:rsidR="00E636A3" w:rsidRPr="00E636A3" w14:paraId="6CD47B89" w14:textId="77777777" w:rsidTr="004701ED">
        <w:trPr>
          <w:trHeight w:val="436"/>
        </w:trPr>
        <w:tc>
          <w:tcPr>
            <w:tcW w:w="355" w:type="pct"/>
            <w:shd w:val="clear" w:color="auto" w:fill="auto"/>
            <w:noWrap/>
            <w:vAlign w:val="center"/>
          </w:tcPr>
          <w:p w14:paraId="05747439" w14:textId="362B9E0C" w:rsidR="00A434A8" w:rsidRPr="00E636A3" w:rsidRDefault="00A434A8" w:rsidP="00125D28">
            <w:pPr>
              <w:spacing w:before="120" w:after="120" w:line="240" w:lineRule="auto"/>
              <w:jc w:val="center"/>
              <w:rPr>
                <w:rFonts w:cs="Times New Roman"/>
                <w:szCs w:val="26"/>
              </w:rPr>
            </w:pPr>
            <w:r w:rsidRPr="00E636A3">
              <w:rPr>
                <w:rFonts w:cs="Times New Roman"/>
                <w:szCs w:val="26"/>
              </w:rPr>
              <w:t>7</w:t>
            </w:r>
          </w:p>
        </w:tc>
        <w:tc>
          <w:tcPr>
            <w:tcW w:w="1285" w:type="pct"/>
            <w:shd w:val="clear" w:color="auto" w:fill="auto"/>
            <w:noWrap/>
            <w:vAlign w:val="center"/>
          </w:tcPr>
          <w:p w14:paraId="5F9B663A" w14:textId="7D57E35D" w:rsidR="00A434A8" w:rsidRPr="00E636A3" w:rsidRDefault="00A434A8" w:rsidP="00125D28">
            <w:pPr>
              <w:spacing w:before="120" w:after="120" w:line="240" w:lineRule="auto"/>
              <w:rPr>
                <w:rFonts w:cs="Times New Roman"/>
                <w:szCs w:val="26"/>
              </w:rPr>
            </w:pPr>
            <w:r w:rsidRPr="00E636A3">
              <w:rPr>
                <w:rFonts w:cs="Times New Roman"/>
                <w:szCs w:val="26"/>
              </w:rPr>
              <w:t xml:space="preserve">Sodium Chloride (Muối ăn)  – CTPT: </w:t>
            </w:r>
            <w:r w:rsidRPr="00E636A3">
              <w:rPr>
                <w:rFonts w:cs="Times New Roman"/>
                <w:szCs w:val="26"/>
                <w:shd w:val="clear" w:color="auto" w:fill="FFFFFF"/>
              </w:rPr>
              <w:t>NaCl</w:t>
            </w:r>
          </w:p>
        </w:tc>
        <w:tc>
          <w:tcPr>
            <w:tcW w:w="571" w:type="pct"/>
            <w:shd w:val="clear" w:color="auto" w:fill="auto"/>
            <w:noWrap/>
            <w:vAlign w:val="center"/>
          </w:tcPr>
          <w:p w14:paraId="67ADAFC3" w14:textId="1D836ED3" w:rsidR="00A434A8" w:rsidRPr="00E636A3" w:rsidRDefault="00A434A8" w:rsidP="00125D28">
            <w:pPr>
              <w:spacing w:before="120" w:after="120" w:line="240" w:lineRule="auto"/>
              <w:jc w:val="center"/>
              <w:rPr>
                <w:rFonts w:cs="Times New Roman"/>
                <w:szCs w:val="26"/>
              </w:rPr>
            </w:pPr>
            <w:r w:rsidRPr="00E636A3">
              <w:rPr>
                <w:rFonts w:cs="Times New Roman"/>
                <w:szCs w:val="26"/>
              </w:rPr>
              <w:t>Tấn</w:t>
            </w:r>
          </w:p>
        </w:tc>
        <w:tc>
          <w:tcPr>
            <w:tcW w:w="643" w:type="pct"/>
            <w:vAlign w:val="center"/>
          </w:tcPr>
          <w:p w14:paraId="0D3CACE0" w14:textId="709EB76B" w:rsidR="00A434A8" w:rsidRPr="00E636A3" w:rsidRDefault="002D1469" w:rsidP="00125D28">
            <w:pPr>
              <w:spacing w:before="120" w:after="120" w:line="240" w:lineRule="auto"/>
              <w:jc w:val="center"/>
              <w:rPr>
                <w:rFonts w:cs="Times New Roman"/>
                <w:szCs w:val="26"/>
              </w:rPr>
            </w:pPr>
            <w:r w:rsidRPr="00E636A3">
              <w:rPr>
                <w:rFonts w:cs="Times New Roman"/>
                <w:szCs w:val="26"/>
              </w:rPr>
              <w:t>40</w:t>
            </w:r>
          </w:p>
        </w:tc>
        <w:tc>
          <w:tcPr>
            <w:tcW w:w="857" w:type="pct"/>
            <w:vAlign w:val="center"/>
          </w:tcPr>
          <w:p w14:paraId="6BC0C977" w14:textId="7A1629E4" w:rsidR="00A434A8" w:rsidRPr="00E636A3" w:rsidRDefault="00A434A8" w:rsidP="00125D28">
            <w:pPr>
              <w:spacing w:before="120" w:after="120" w:line="240" w:lineRule="auto"/>
              <w:jc w:val="center"/>
              <w:rPr>
                <w:rFonts w:cs="Times New Roman"/>
                <w:szCs w:val="26"/>
              </w:rPr>
            </w:pPr>
            <w:r w:rsidRPr="00E636A3">
              <w:rPr>
                <w:rFonts w:cs="Times New Roman"/>
                <w:szCs w:val="26"/>
              </w:rPr>
              <w:t>Trung Quốc</w:t>
            </w:r>
          </w:p>
        </w:tc>
        <w:tc>
          <w:tcPr>
            <w:tcW w:w="1289" w:type="pct"/>
            <w:vAlign w:val="center"/>
          </w:tcPr>
          <w:p w14:paraId="5DFDCDFE" w14:textId="7319C248" w:rsidR="00A434A8" w:rsidRPr="00E636A3" w:rsidRDefault="00A434A8" w:rsidP="00125D28">
            <w:pPr>
              <w:spacing w:before="120" w:after="120" w:line="240" w:lineRule="auto"/>
              <w:jc w:val="center"/>
              <w:rPr>
                <w:rFonts w:cs="Times New Roman"/>
                <w:szCs w:val="26"/>
              </w:rPr>
            </w:pPr>
            <w:r w:rsidRPr="00E636A3">
              <w:rPr>
                <w:rFonts w:cs="Times New Roman"/>
                <w:szCs w:val="26"/>
              </w:rPr>
              <w:t xml:space="preserve">Dùng cho công đoạn tẩy rửa </w:t>
            </w:r>
            <w:r w:rsidR="001528AA" w:rsidRPr="00E636A3">
              <w:rPr>
                <w:rFonts w:cs="Times New Roman"/>
                <w:szCs w:val="26"/>
              </w:rPr>
              <w:t>nguyên liệu</w:t>
            </w:r>
          </w:p>
        </w:tc>
      </w:tr>
      <w:tr w:rsidR="00E636A3" w:rsidRPr="00E636A3" w14:paraId="729649E0" w14:textId="77777777" w:rsidTr="004701ED">
        <w:trPr>
          <w:trHeight w:val="436"/>
        </w:trPr>
        <w:tc>
          <w:tcPr>
            <w:tcW w:w="2211" w:type="pct"/>
            <w:gridSpan w:val="3"/>
            <w:shd w:val="clear" w:color="auto" w:fill="auto"/>
            <w:noWrap/>
            <w:vAlign w:val="center"/>
          </w:tcPr>
          <w:p w14:paraId="25817CA4" w14:textId="75B1A987" w:rsidR="00953991" w:rsidRPr="00E636A3" w:rsidRDefault="00953991" w:rsidP="00125D28">
            <w:pPr>
              <w:spacing w:before="120" w:after="120" w:line="240" w:lineRule="auto"/>
              <w:jc w:val="center"/>
              <w:rPr>
                <w:rFonts w:cs="Times New Roman"/>
                <w:b/>
                <w:bCs/>
                <w:szCs w:val="26"/>
              </w:rPr>
            </w:pPr>
            <w:r w:rsidRPr="00E636A3">
              <w:rPr>
                <w:rFonts w:cs="Times New Roman"/>
                <w:b/>
                <w:bCs/>
                <w:szCs w:val="26"/>
              </w:rPr>
              <w:t>Tổng cộng</w:t>
            </w:r>
          </w:p>
        </w:tc>
        <w:tc>
          <w:tcPr>
            <w:tcW w:w="643" w:type="pct"/>
            <w:vAlign w:val="center"/>
          </w:tcPr>
          <w:p w14:paraId="73976A6E" w14:textId="3751408F" w:rsidR="00953991" w:rsidRPr="00E636A3" w:rsidRDefault="002D1469" w:rsidP="00125D28">
            <w:pPr>
              <w:spacing w:before="120" w:after="120" w:line="240" w:lineRule="auto"/>
              <w:jc w:val="center"/>
              <w:rPr>
                <w:rFonts w:cs="Times New Roman"/>
                <w:b/>
                <w:bCs/>
                <w:szCs w:val="26"/>
              </w:rPr>
            </w:pPr>
            <w:r w:rsidRPr="00E636A3">
              <w:rPr>
                <w:rFonts w:cs="Times New Roman"/>
                <w:b/>
                <w:bCs/>
                <w:szCs w:val="26"/>
              </w:rPr>
              <w:t>226</w:t>
            </w:r>
            <w:r w:rsidR="00BD74A4" w:rsidRPr="00E636A3">
              <w:rPr>
                <w:rFonts w:cs="Times New Roman"/>
                <w:b/>
                <w:bCs/>
                <w:szCs w:val="26"/>
              </w:rPr>
              <w:t>,6</w:t>
            </w:r>
          </w:p>
        </w:tc>
        <w:tc>
          <w:tcPr>
            <w:tcW w:w="857" w:type="pct"/>
            <w:vAlign w:val="center"/>
          </w:tcPr>
          <w:p w14:paraId="12DAE969" w14:textId="0C386368" w:rsidR="00953991" w:rsidRPr="00E636A3" w:rsidRDefault="003605D4" w:rsidP="00125D28">
            <w:pPr>
              <w:spacing w:before="120" w:after="120" w:line="240" w:lineRule="auto"/>
              <w:jc w:val="center"/>
              <w:rPr>
                <w:rFonts w:cs="Times New Roman"/>
                <w:szCs w:val="26"/>
              </w:rPr>
            </w:pPr>
            <w:r w:rsidRPr="00E636A3">
              <w:rPr>
                <w:rFonts w:cs="Times New Roman"/>
                <w:szCs w:val="26"/>
              </w:rPr>
              <w:t>-</w:t>
            </w:r>
          </w:p>
        </w:tc>
        <w:tc>
          <w:tcPr>
            <w:tcW w:w="1289" w:type="pct"/>
            <w:vAlign w:val="center"/>
          </w:tcPr>
          <w:p w14:paraId="733926E6" w14:textId="6A4A4C65" w:rsidR="00953991" w:rsidRPr="00E636A3" w:rsidRDefault="003605D4" w:rsidP="00125D28">
            <w:pPr>
              <w:spacing w:before="120" w:after="120" w:line="240" w:lineRule="auto"/>
              <w:jc w:val="center"/>
              <w:rPr>
                <w:rFonts w:cs="Times New Roman"/>
                <w:szCs w:val="26"/>
              </w:rPr>
            </w:pPr>
            <w:r w:rsidRPr="00E636A3">
              <w:rPr>
                <w:rFonts w:cs="Times New Roman"/>
                <w:szCs w:val="26"/>
              </w:rPr>
              <w:t>-</w:t>
            </w:r>
          </w:p>
        </w:tc>
      </w:tr>
    </w:tbl>
    <w:bookmarkEnd w:id="99"/>
    <w:p w14:paraId="523265A4" w14:textId="3BA11DA1" w:rsidR="00D0669A" w:rsidRPr="00E636A3" w:rsidRDefault="00E12FC6" w:rsidP="00A74F90">
      <w:pPr>
        <w:pStyle w:val="chghich"/>
      </w:pPr>
      <w:r w:rsidRPr="00E636A3">
        <w:t xml:space="preserve">(Nguồn: </w:t>
      </w:r>
      <w:r w:rsidR="00DF2276" w:rsidRPr="00E636A3">
        <w:t>Công ty TNHH New Materials Blue Ocean</w:t>
      </w:r>
      <w:r w:rsidRPr="00E636A3">
        <w:t>, 2023)</w:t>
      </w:r>
    </w:p>
    <w:p w14:paraId="1F460642" w14:textId="12E37AFF" w:rsidR="002A0B9E" w:rsidRPr="00E636A3" w:rsidRDefault="002A0B9E" w:rsidP="00772A52">
      <w:pPr>
        <w:pStyle w:val="ND"/>
        <w:rPr>
          <w:color w:val="auto"/>
        </w:rPr>
      </w:pPr>
      <w:r w:rsidRPr="00E636A3">
        <w:rPr>
          <w:color w:val="auto"/>
        </w:rPr>
        <w:t xml:space="preserve">Hóa chất sử dụng tại dự án có nguồn gốc từ Việt Nam và Trung Quốc. Công ty sử dụng hóa chất sử dụng tuân thủ theo Luật Hóa chất Việt Nam 2007; Nghị định số 113/2017/NĐ – CP ngày 09/10/2017 của Chính phủ quy định chi tiết và hướng dẫn thi hành một số điều của luật hóa chất và Thông tư 32/2017/TT – BCT ngày 28/12/2017 của Bộ Công thương quy định cụ thể </w:t>
      </w:r>
      <w:r w:rsidRPr="00E636A3">
        <w:rPr>
          <w:color w:val="auto"/>
        </w:rPr>
        <w:lastRenderedPageBreak/>
        <w:t>và hướng dẫn thi hành một số điều của Luật hóa chất và Nghị định số 113/2017/NĐ – CP ngày 09/10/2017 của chính phủ quy định chi tiết và hướng dẫn thi hành một số điều của luật hóa chất.</w:t>
      </w:r>
    </w:p>
    <w:p w14:paraId="593146DC" w14:textId="77777777" w:rsidR="004E0323" w:rsidRPr="00E636A3" w:rsidRDefault="004E0323" w:rsidP="00772A52">
      <w:pPr>
        <w:pStyle w:val="hoathi0"/>
        <w:rPr>
          <w:color w:val="auto"/>
        </w:rPr>
      </w:pPr>
      <w:r w:rsidRPr="00E636A3">
        <w:rPr>
          <w:color w:val="auto"/>
        </w:rPr>
        <w:t>Cân bằng vật chất nguyên liệu, sản phẩm và chất thải phát sinh tại Dự án</w:t>
      </w:r>
    </w:p>
    <w:p w14:paraId="52785065" w14:textId="4DE61B57" w:rsidR="004E0323" w:rsidRPr="00E636A3" w:rsidRDefault="00772A52" w:rsidP="00772A52">
      <w:pPr>
        <w:pStyle w:val="Caption"/>
        <w:rPr>
          <w:spacing w:val="-2"/>
          <w:szCs w:val="26"/>
        </w:rPr>
      </w:pPr>
      <w:bookmarkStart w:id="100" w:name="_Toc121730288"/>
      <w:bookmarkStart w:id="101" w:name="_Toc140340277"/>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8</w:t>
      </w:r>
      <w:r w:rsidR="0039543C" w:rsidRPr="00E636A3">
        <w:fldChar w:fldCharType="end"/>
      </w:r>
      <w:r w:rsidRPr="00295BAB">
        <w:t xml:space="preserve"> </w:t>
      </w:r>
      <w:r w:rsidR="004E0323" w:rsidRPr="00E636A3">
        <w:rPr>
          <w:szCs w:val="26"/>
        </w:rPr>
        <w:t xml:space="preserve">Cân bằng vật chất </w:t>
      </w:r>
      <w:bookmarkEnd w:id="100"/>
      <w:r w:rsidR="00836CA4" w:rsidRPr="00E636A3">
        <w:rPr>
          <w:szCs w:val="26"/>
        </w:rPr>
        <w:t>giữa khối lượng nguyên liệu đầu vào với khối lượng chất thải</w:t>
      </w:r>
      <w:bookmarkEnd w:id="101"/>
    </w:p>
    <w:tbl>
      <w:tblPr>
        <w:tblStyle w:val="TableGrid"/>
        <w:tblW w:w="5000" w:type="pct"/>
        <w:tblLook w:val="04A0" w:firstRow="1" w:lastRow="0" w:firstColumn="1" w:lastColumn="0" w:noHBand="0" w:noVBand="1"/>
      </w:tblPr>
      <w:tblGrid>
        <w:gridCol w:w="3022"/>
        <w:gridCol w:w="1499"/>
        <w:gridCol w:w="1650"/>
        <w:gridCol w:w="1503"/>
        <w:gridCol w:w="1201"/>
        <w:gridCol w:w="1050"/>
      </w:tblGrid>
      <w:tr w:rsidR="00E636A3" w:rsidRPr="00E636A3" w14:paraId="1584F7A1" w14:textId="77777777" w:rsidTr="00772A52">
        <w:tc>
          <w:tcPr>
            <w:tcW w:w="1523" w:type="pct"/>
            <w:vMerge w:val="restart"/>
            <w:shd w:val="clear" w:color="auto" w:fill="F2F2F2" w:themeFill="background1" w:themeFillShade="F2"/>
            <w:vAlign w:val="center"/>
          </w:tcPr>
          <w:p w14:paraId="3040F06E" w14:textId="77777777" w:rsidR="00803775" w:rsidRPr="00E636A3" w:rsidRDefault="00803775" w:rsidP="00125D28">
            <w:pPr>
              <w:widowControl w:val="0"/>
              <w:suppressAutoHyphens/>
              <w:spacing w:before="120" w:after="120"/>
              <w:jc w:val="center"/>
              <w:rPr>
                <w:b/>
                <w:bCs/>
                <w:szCs w:val="26"/>
              </w:rPr>
            </w:pPr>
            <w:r w:rsidRPr="00E636A3">
              <w:rPr>
                <w:b/>
                <w:bCs/>
                <w:szCs w:val="26"/>
              </w:rPr>
              <w:t xml:space="preserve">Tên </w:t>
            </w:r>
          </w:p>
        </w:tc>
        <w:tc>
          <w:tcPr>
            <w:tcW w:w="755" w:type="pct"/>
            <w:shd w:val="clear" w:color="auto" w:fill="F2F2F2" w:themeFill="background1" w:themeFillShade="F2"/>
            <w:vAlign w:val="center"/>
          </w:tcPr>
          <w:p w14:paraId="465475EA" w14:textId="77777777" w:rsidR="00803775" w:rsidRPr="00E636A3" w:rsidRDefault="00803775" w:rsidP="00125D28">
            <w:pPr>
              <w:widowControl w:val="0"/>
              <w:suppressAutoHyphens/>
              <w:spacing w:before="120" w:after="120"/>
              <w:jc w:val="center"/>
              <w:rPr>
                <w:b/>
                <w:bCs/>
                <w:szCs w:val="26"/>
              </w:rPr>
            </w:pPr>
            <w:r w:rsidRPr="00E636A3">
              <w:rPr>
                <w:b/>
                <w:bCs/>
                <w:szCs w:val="26"/>
              </w:rPr>
              <w:t>Khối lượng đầu vào</w:t>
            </w:r>
          </w:p>
        </w:tc>
        <w:tc>
          <w:tcPr>
            <w:tcW w:w="831" w:type="pct"/>
            <w:shd w:val="clear" w:color="auto" w:fill="F2F2F2" w:themeFill="background1" w:themeFillShade="F2"/>
            <w:vAlign w:val="center"/>
          </w:tcPr>
          <w:p w14:paraId="313C7690" w14:textId="77777777" w:rsidR="00803775" w:rsidRPr="00E636A3" w:rsidRDefault="00803775" w:rsidP="00125D28">
            <w:pPr>
              <w:widowControl w:val="0"/>
              <w:suppressAutoHyphens/>
              <w:spacing w:before="120" w:after="120"/>
              <w:jc w:val="center"/>
              <w:rPr>
                <w:b/>
                <w:bCs/>
                <w:szCs w:val="26"/>
              </w:rPr>
            </w:pPr>
            <w:r w:rsidRPr="00E636A3">
              <w:rPr>
                <w:b/>
                <w:bCs/>
                <w:szCs w:val="26"/>
              </w:rPr>
              <w:t xml:space="preserve">Khối lượng thành phẩm </w:t>
            </w:r>
          </w:p>
        </w:tc>
        <w:tc>
          <w:tcPr>
            <w:tcW w:w="757" w:type="pct"/>
            <w:shd w:val="clear" w:color="auto" w:fill="F2F2F2" w:themeFill="background1" w:themeFillShade="F2"/>
          </w:tcPr>
          <w:p w14:paraId="779D4302" w14:textId="77777777" w:rsidR="00803775" w:rsidRPr="00E636A3" w:rsidRDefault="00803775" w:rsidP="00125D28">
            <w:pPr>
              <w:widowControl w:val="0"/>
              <w:suppressAutoHyphens/>
              <w:spacing w:before="120" w:after="120"/>
              <w:jc w:val="center"/>
              <w:rPr>
                <w:b/>
                <w:bCs/>
                <w:szCs w:val="26"/>
              </w:rPr>
            </w:pPr>
            <w:r w:rsidRPr="00E636A3">
              <w:rPr>
                <w:b/>
                <w:bCs/>
                <w:szCs w:val="26"/>
              </w:rPr>
              <w:t xml:space="preserve">Khối lượng chất thải </w:t>
            </w:r>
          </w:p>
        </w:tc>
        <w:tc>
          <w:tcPr>
            <w:tcW w:w="605" w:type="pct"/>
            <w:shd w:val="clear" w:color="auto" w:fill="F2F2F2" w:themeFill="background1" w:themeFillShade="F2"/>
            <w:vAlign w:val="center"/>
          </w:tcPr>
          <w:p w14:paraId="6720959E" w14:textId="77777777" w:rsidR="00803775" w:rsidRPr="00E636A3" w:rsidRDefault="00803775" w:rsidP="00125D28">
            <w:pPr>
              <w:widowControl w:val="0"/>
              <w:suppressAutoHyphens/>
              <w:spacing w:before="120" w:after="120"/>
              <w:jc w:val="center"/>
              <w:rPr>
                <w:b/>
                <w:bCs/>
                <w:szCs w:val="26"/>
              </w:rPr>
            </w:pPr>
            <w:r w:rsidRPr="00E636A3">
              <w:rPr>
                <w:b/>
                <w:bCs/>
                <w:szCs w:val="26"/>
              </w:rPr>
              <w:t xml:space="preserve">Dạng chất thải </w:t>
            </w:r>
          </w:p>
        </w:tc>
        <w:tc>
          <w:tcPr>
            <w:tcW w:w="529" w:type="pct"/>
            <w:shd w:val="clear" w:color="auto" w:fill="F2F2F2" w:themeFill="background1" w:themeFillShade="F2"/>
            <w:vAlign w:val="center"/>
          </w:tcPr>
          <w:p w14:paraId="6818ABD5" w14:textId="77777777" w:rsidR="00803775" w:rsidRPr="00E636A3" w:rsidRDefault="00803775" w:rsidP="00125D28">
            <w:pPr>
              <w:widowControl w:val="0"/>
              <w:suppressAutoHyphens/>
              <w:spacing w:before="120" w:after="120"/>
              <w:jc w:val="center"/>
              <w:rPr>
                <w:b/>
                <w:bCs/>
                <w:szCs w:val="26"/>
              </w:rPr>
            </w:pPr>
            <w:r w:rsidRPr="00E636A3">
              <w:rPr>
                <w:b/>
                <w:bCs/>
                <w:szCs w:val="26"/>
              </w:rPr>
              <w:t xml:space="preserve">Tỉ lệ </w:t>
            </w:r>
            <w:r w:rsidRPr="00E636A3">
              <w:rPr>
                <w:b/>
                <w:bCs/>
                <w:szCs w:val="26"/>
              </w:rPr>
              <w:br/>
              <w:t>hao hụt</w:t>
            </w:r>
          </w:p>
        </w:tc>
      </w:tr>
      <w:tr w:rsidR="00E636A3" w:rsidRPr="00E636A3" w14:paraId="765139B7" w14:textId="77777777" w:rsidTr="00772A52">
        <w:tc>
          <w:tcPr>
            <w:tcW w:w="1523" w:type="pct"/>
            <w:vMerge/>
            <w:shd w:val="clear" w:color="auto" w:fill="F2F2F2" w:themeFill="background1" w:themeFillShade="F2"/>
            <w:vAlign w:val="center"/>
          </w:tcPr>
          <w:p w14:paraId="46AE3686" w14:textId="77777777" w:rsidR="00803775" w:rsidRPr="00E636A3" w:rsidRDefault="00803775" w:rsidP="00125D28">
            <w:pPr>
              <w:widowControl w:val="0"/>
              <w:suppressAutoHyphens/>
              <w:spacing w:before="120" w:after="120"/>
              <w:jc w:val="center"/>
              <w:rPr>
                <w:b/>
                <w:bCs/>
                <w:szCs w:val="26"/>
              </w:rPr>
            </w:pPr>
          </w:p>
        </w:tc>
        <w:tc>
          <w:tcPr>
            <w:tcW w:w="2343" w:type="pct"/>
            <w:gridSpan w:val="3"/>
            <w:shd w:val="clear" w:color="auto" w:fill="F2F2F2" w:themeFill="background1" w:themeFillShade="F2"/>
          </w:tcPr>
          <w:p w14:paraId="246E9536" w14:textId="77777777" w:rsidR="00803775" w:rsidRPr="00E636A3" w:rsidRDefault="00803775" w:rsidP="00125D28">
            <w:pPr>
              <w:widowControl w:val="0"/>
              <w:suppressAutoHyphens/>
              <w:spacing w:before="120" w:after="120"/>
              <w:jc w:val="center"/>
              <w:rPr>
                <w:b/>
                <w:bCs/>
                <w:szCs w:val="26"/>
              </w:rPr>
            </w:pPr>
            <w:r w:rsidRPr="00E636A3">
              <w:rPr>
                <w:b/>
                <w:bCs/>
                <w:szCs w:val="26"/>
              </w:rPr>
              <w:t>(Tấn/năm)</w:t>
            </w:r>
          </w:p>
        </w:tc>
        <w:tc>
          <w:tcPr>
            <w:tcW w:w="605" w:type="pct"/>
            <w:shd w:val="clear" w:color="auto" w:fill="F2F2F2" w:themeFill="background1" w:themeFillShade="F2"/>
          </w:tcPr>
          <w:p w14:paraId="415F0CFD" w14:textId="77777777" w:rsidR="00803775" w:rsidRPr="00E636A3" w:rsidRDefault="00803775" w:rsidP="00125D28">
            <w:pPr>
              <w:widowControl w:val="0"/>
              <w:suppressAutoHyphens/>
              <w:spacing w:before="120" w:after="120"/>
              <w:jc w:val="center"/>
              <w:rPr>
                <w:b/>
                <w:bCs/>
                <w:szCs w:val="26"/>
              </w:rPr>
            </w:pPr>
            <w:r w:rsidRPr="00E636A3">
              <w:rPr>
                <w:b/>
                <w:bCs/>
                <w:szCs w:val="26"/>
              </w:rPr>
              <w:t>-</w:t>
            </w:r>
          </w:p>
        </w:tc>
        <w:tc>
          <w:tcPr>
            <w:tcW w:w="529" w:type="pct"/>
            <w:shd w:val="clear" w:color="auto" w:fill="F2F2F2" w:themeFill="background1" w:themeFillShade="F2"/>
            <w:vAlign w:val="center"/>
          </w:tcPr>
          <w:p w14:paraId="76820D9D" w14:textId="77777777" w:rsidR="00803775" w:rsidRPr="00E636A3" w:rsidRDefault="00803775" w:rsidP="00125D28">
            <w:pPr>
              <w:widowControl w:val="0"/>
              <w:suppressAutoHyphens/>
              <w:spacing w:before="120" w:after="120"/>
              <w:jc w:val="center"/>
              <w:rPr>
                <w:b/>
                <w:bCs/>
                <w:szCs w:val="26"/>
              </w:rPr>
            </w:pPr>
            <w:r w:rsidRPr="00E636A3">
              <w:rPr>
                <w:b/>
                <w:bCs/>
                <w:szCs w:val="26"/>
              </w:rPr>
              <w:t>-</w:t>
            </w:r>
          </w:p>
        </w:tc>
      </w:tr>
      <w:tr w:rsidR="00E636A3" w:rsidRPr="00E636A3" w14:paraId="510F4AAE" w14:textId="77777777" w:rsidTr="00772A52">
        <w:tc>
          <w:tcPr>
            <w:tcW w:w="1523" w:type="pct"/>
            <w:vAlign w:val="center"/>
          </w:tcPr>
          <w:p w14:paraId="5CA2095B" w14:textId="17075FCC" w:rsidR="00803775" w:rsidRPr="00E636A3" w:rsidRDefault="00803775" w:rsidP="00125D28">
            <w:pPr>
              <w:widowControl w:val="0"/>
              <w:suppressAutoHyphens/>
              <w:spacing w:before="120" w:after="120"/>
              <w:jc w:val="both"/>
              <w:rPr>
                <w:szCs w:val="26"/>
              </w:rPr>
            </w:pPr>
            <w:r w:rsidRPr="00E636A3">
              <w:rPr>
                <w:szCs w:val="26"/>
              </w:rPr>
              <w:t>Nguyên liệu sản xuất nhựa (phế liệu nhựa các loại, hạt nhựa nguyên sinh, sợi thủy tinh, bột màu)</w:t>
            </w:r>
          </w:p>
        </w:tc>
        <w:tc>
          <w:tcPr>
            <w:tcW w:w="755" w:type="pct"/>
            <w:vAlign w:val="center"/>
          </w:tcPr>
          <w:p w14:paraId="4F4DC305" w14:textId="7CBB4514" w:rsidR="00803775" w:rsidRPr="00E636A3" w:rsidRDefault="00803775" w:rsidP="00125D28">
            <w:pPr>
              <w:widowControl w:val="0"/>
              <w:suppressAutoHyphens/>
              <w:spacing w:before="120" w:after="120"/>
              <w:jc w:val="center"/>
              <w:rPr>
                <w:szCs w:val="26"/>
              </w:rPr>
            </w:pPr>
            <w:r w:rsidRPr="00E636A3">
              <w:rPr>
                <w:szCs w:val="26"/>
              </w:rPr>
              <w:fldChar w:fldCharType="begin"/>
            </w:r>
            <w:r w:rsidRPr="00E636A3">
              <w:rPr>
                <w:szCs w:val="26"/>
              </w:rPr>
              <w:instrText xml:space="preserve"> =11579*2 </w:instrText>
            </w:r>
            <w:r w:rsidRPr="00E636A3">
              <w:rPr>
                <w:szCs w:val="26"/>
              </w:rPr>
              <w:fldChar w:fldCharType="separate"/>
            </w:r>
            <w:r w:rsidRPr="00E636A3">
              <w:rPr>
                <w:szCs w:val="26"/>
              </w:rPr>
              <w:t>15.160</w:t>
            </w:r>
            <w:r w:rsidRPr="00E636A3">
              <w:rPr>
                <w:szCs w:val="26"/>
              </w:rPr>
              <w:fldChar w:fldCharType="end"/>
            </w:r>
          </w:p>
        </w:tc>
        <w:tc>
          <w:tcPr>
            <w:tcW w:w="831" w:type="pct"/>
            <w:vAlign w:val="center"/>
          </w:tcPr>
          <w:p w14:paraId="753F8449" w14:textId="5585E06D" w:rsidR="00803775" w:rsidRPr="00E636A3" w:rsidRDefault="00803775" w:rsidP="00125D28">
            <w:pPr>
              <w:widowControl w:val="0"/>
              <w:suppressAutoHyphens/>
              <w:spacing w:before="120" w:after="120"/>
              <w:jc w:val="center"/>
              <w:rPr>
                <w:b/>
                <w:bCs/>
                <w:szCs w:val="26"/>
              </w:rPr>
            </w:pPr>
            <w:r w:rsidRPr="00E636A3">
              <w:rPr>
                <w:b/>
                <w:bCs/>
                <w:szCs w:val="26"/>
              </w:rPr>
              <w:t>15.000</w:t>
            </w:r>
          </w:p>
        </w:tc>
        <w:tc>
          <w:tcPr>
            <w:tcW w:w="757" w:type="pct"/>
            <w:vAlign w:val="center"/>
          </w:tcPr>
          <w:p w14:paraId="20C2CCD2" w14:textId="7FCE7624" w:rsidR="00803775" w:rsidRPr="00E636A3" w:rsidRDefault="00803775" w:rsidP="00125D28">
            <w:pPr>
              <w:widowControl w:val="0"/>
              <w:suppressAutoHyphens/>
              <w:spacing w:before="120" w:after="120"/>
              <w:jc w:val="center"/>
              <w:rPr>
                <w:szCs w:val="26"/>
              </w:rPr>
            </w:pPr>
            <w:r w:rsidRPr="00E636A3">
              <w:rPr>
                <w:szCs w:val="26"/>
              </w:rPr>
              <w:fldChar w:fldCharType="begin"/>
            </w:r>
            <w:r w:rsidRPr="00E636A3">
              <w:rPr>
                <w:szCs w:val="26"/>
              </w:rPr>
              <w:instrText xml:space="preserve"> =1152*2 </w:instrText>
            </w:r>
            <w:r w:rsidRPr="00E636A3">
              <w:rPr>
                <w:szCs w:val="26"/>
              </w:rPr>
              <w:fldChar w:fldCharType="separate"/>
            </w:r>
            <w:r w:rsidRPr="00E636A3">
              <w:rPr>
                <w:szCs w:val="26"/>
              </w:rPr>
              <w:t>160</w:t>
            </w:r>
            <w:r w:rsidRPr="00E636A3">
              <w:rPr>
                <w:szCs w:val="26"/>
              </w:rPr>
              <w:fldChar w:fldCharType="end"/>
            </w:r>
          </w:p>
        </w:tc>
        <w:tc>
          <w:tcPr>
            <w:tcW w:w="605" w:type="pct"/>
            <w:vAlign w:val="center"/>
          </w:tcPr>
          <w:p w14:paraId="6C386822" w14:textId="77777777" w:rsidR="00803775" w:rsidRPr="00E636A3" w:rsidRDefault="00803775" w:rsidP="00125D28">
            <w:pPr>
              <w:widowControl w:val="0"/>
              <w:suppressAutoHyphens/>
              <w:spacing w:before="120" w:after="120"/>
              <w:jc w:val="center"/>
              <w:rPr>
                <w:szCs w:val="26"/>
              </w:rPr>
            </w:pPr>
            <w:r w:rsidRPr="00E636A3">
              <w:rPr>
                <w:szCs w:val="26"/>
              </w:rPr>
              <w:t xml:space="preserve">Rắn </w:t>
            </w:r>
          </w:p>
        </w:tc>
        <w:tc>
          <w:tcPr>
            <w:tcW w:w="529" w:type="pct"/>
            <w:vAlign w:val="center"/>
          </w:tcPr>
          <w:p w14:paraId="4AFFC402" w14:textId="45D9C879" w:rsidR="00803775" w:rsidRPr="00E636A3" w:rsidRDefault="00803775" w:rsidP="00125D28">
            <w:pPr>
              <w:widowControl w:val="0"/>
              <w:suppressAutoHyphens/>
              <w:spacing w:before="120" w:after="120"/>
              <w:jc w:val="center"/>
              <w:rPr>
                <w:szCs w:val="26"/>
              </w:rPr>
            </w:pPr>
            <w:r w:rsidRPr="00E636A3">
              <w:rPr>
                <w:szCs w:val="26"/>
              </w:rPr>
              <w:t>1%</w:t>
            </w:r>
          </w:p>
        </w:tc>
      </w:tr>
    </w:tbl>
    <w:p w14:paraId="068D3279" w14:textId="087E383B" w:rsidR="007F7B96" w:rsidRPr="00E636A3" w:rsidRDefault="004D5319" w:rsidP="00A74F90">
      <w:pPr>
        <w:pStyle w:val="chghich"/>
      </w:pPr>
      <w:r w:rsidRPr="00E636A3">
        <w:t>(Nguồn: Công ty TNHH New Materials Blue Ocean, 2023)</w:t>
      </w:r>
    </w:p>
    <w:p w14:paraId="5BA304A3" w14:textId="71554451" w:rsidR="000F0621" w:rsidRPr="00E636A3" w:rsidRDefault="000F0621" w:rsidP="00772A52">
      <w:pPr>
        <w:pStyle w:val="ND"/>
        <w:rPr>
          <w:color w:val="auto"/>
        </w:rPr>
      </w:pPr>
      <w:r w:rsidRPr="00E636A3">
        <w:rPr>
          <w:b/>
          <w:bCs/>
          <w:color w:val="auto"/>
        </w:rPr>
        <w:t xml:space="preserve">Nhận xét: </w:t>
      </w:r>
      <w:r w:rsidRPr="00E636A3">
        <w:rPr>
          <w:color w:val="auto"/>
        </w:rPr>
        <w:t>Căn theo số liệu tính toán tại bảng 1.8, quá trình sản xuất tại dự án sẽ làm hao hụt nguyên liệu sản xuất như sau:</w:t>
      </w:r>
    </w:p>
    <w:p w14:paraId="17F5D4AF" w14:textId="097BF33B" w:rsidR="000F0621" w:rsidRPr="00E636A3" w:rsidRDefault="000F0621" w:rsidP="00772A52">
      <w:pPr>
        <w:pStyle w:val="ND"/>
        <w:rPr>
          <w:color w:val="auto"/>
        </w:rPr>
      </w:pPr>
      <w:r w:rsidRPr="00E636A3">
        <w:rPr>
          <w:color w:val="auto"/>
        </w:rPr>
        <w:t xml:space="preserve">Đối với nguyên liệu </w:t>
      </w:r>
      <w:r w:rsidR="002352CD" w:rsidRPr="00E636A3">
        <w:rPr>
          <w:color w:val="auto"/>
        </w:rPr>
        <w:t>sản xuất nhựa</w:t>
      </w:r>
      <w:r w:rsidRPr="00E636A3">
        <w:rPr>
          <w:color w:val="auto"/>
        </w:rPr>
        <w:t xml:space="preserve">: Tổng khối lượng nguyên liệu </w:t>
      </w:r>
      <w:r w:rsidR="002352CD" w:rsidRPr="00E636A3">
        <w:rPr>
          <w:color w:val="auto"/>
        </w:rPr>
        <w:t>nhựa</w:t>
      </w:r>
      <w:r w:rsidRPr="00E636A3">
        <w:rPr>
          <w:color w:val="auto"/>
        </w:rPr>
        <w:t xml:space="preserve"> sử dụng là dự án là </w:t>
      </w:r>
      <w:r w:rsidR="002352CD" w:rsidRPr="00E636A3">
        <w:rPr>
          <w:color w:val="auto"/>
        </w:rPr>
        <w:t>15.160</w:t>
      </w:r>
      <w:r w:rsidRPr="00E636A3">
        <w:rPr>
          <w:color w:val="auto"/>
        </w:rPr>
        <w:t xml:space="preserve"> tấn/năm, nguyên liệu </w:t>
      </w:r>
      <w:r w:rsidR="00BF7EA4" w:rsidRPr="00E636A3">
        <w:rPr>
          <w:color w:val="auto"/>
        </w:rPr>
        <w:t xml:space="preserve">sản xuất </w:t>
      </w:r>
      <w:r w:rsidR="002352CD" w:rsidRPr="00E636A3">
        <w:rPr>
          <w:color w:val="auto"/>
        </w:rPr>
        <w:t>nhựa</w:t>
      </w:r>
      <w:r w:rsidRPr="00E636A3">
        <w:rPr>
          <w:color w:val="auto"/>
        </w:rPr>
        <w:t xml:space="preserve"> hao hụt chủ yếu từ 02 quá trình sản xuất gồm:</w:t>
      </w:r>
    </w:p>
    <w:p w14:paraId="4CECED87" w14:textId="25972148" w:rsidR="000F0621" w:rsidRPr="00E636A3" w:rsidRDefault="000F0621" w:rsidP="00772A52">
      <w:pPr>
        <w:pStyle w:val="gachdaudong-"/>
        <w:rPr>
          <w:color w:val="auto"/>
        </w:rPr>
      </w:pPr>
      <w:r w:rsidRPr="00E636A3">
        <w:rPr>
          <w:color w:val="auto"/>
        </w:rPr>
        <w:t xml:space="preserve">Quá trình </w:t>
      </w:r>
      <w:r w:rsidR="00FB1F27" w:rsidRPr="00E636A3">
        <w:rPr>
          <w:color w:val="auto"/>
        </w:rPr>
        <w:t>băm, nghiền nhựa</w:t>
      </w:r>
      <w:r w:rsidRPr="00E636A3">
        <w:rPr>
          <w:color w:val="auto"/>
        </w:rPr>
        <w:t xml:space="preserve">: Đối với quá trình này, nguyên liệu </w:t>
      </w:r>
      <w:r w:rsidR="00FB1F27" w:rsidRPr="00E636A3">
        <w:rPr>
          <w:color w:val="auto"/>
        </w:rPr>
        <w:t>nhựa</w:t>
      </w:r>
      <w:r w:rsidRPr="00E636A3">
        <w:rPr>
          <w:color w:val="auto"/>
        </w:rPr>
        <w:t xml:space="preserve"> hao hụt ở dạng </w:t>
      </w:r>
      <w:r w:rsidR="00616544" w:rsidRPr="00E636A3">
        <w:rPr>
          <w:color w:val="auto"/>
        </w:rPr>
        <w:t>hạt</w:t>
      </w:r>
      <w:r w:rsidR="007444B4" w:rsidRPr="00E636A3">
        <w:rPr>
          <w:color w:val="auto"/>
        </w:rPr>
        <w:t xml:space="preserve"> bụi, bavia nhựa</w:t>
      </w:r>
      <w:r w:rsidR="00825060" w:rsidRPr="00E636A3">
        <w:rPr>
          <w:color w:val="auto"/>
        </w:rPr>
        <w:t xml:space="preserve">, ước tính </w:t>
      </w:r>
      <w:r w:rsidR="001F0A8D" w:rsidRPr="00E636A3">
        <w:rPr>
          <w:color w:val="auto"/>
        </w:rPr>
        <w:t xml:space="preserve">ước tính </w:t>
      </w:r>
      <w:r w:rsidR="001F0A8D" w:rsidRPr="00295BAB">
        <w:rPr>
          <w:color w:val="auto"/>
        </w:rPr>
        <w:t>1% tổng khối lượng phế liệu nhựa.</w:t>
      </w:r>
    </w:p>
    <w:p w14:paraId="27F5CF07" w14:textId="76D09AF2" w:rsidR="00DB03AA" w:rsidRPr="00E636A3" w:rsidRDefault="000F0621" w:rsidP="00772A52">
      <w:pPr>
        <w:pStyle w:val="gachdaudong-"/>
        <w:rPr>
          <w:bCs/>
          <w:i/>
          <w:iCs/>
          <w:color w:val="auto"/>
        </w:rPr>
      </w:pPr>
      <w:r w:rsidRPr="00E636A3">
        <w:rPr>
          <w:color w:val="auto"/>
        </w:rPr>
        <w:t xml:space="preserve">Quá trình </w:t>
      </w:r>
      <w:r w:rsidR="002B7EDE" w:rsidRPr="00E636A3">
        <w:rPr>
          <w:color w:val="auto"/>
        </w:rPr>
        <w:t xml:space="preserve">loại bỏ kim loại: </w:t>
      </w:r>
      <w:r w:rsidR="00A964B8" w:rsidRPr="00E636A3">
        <w:rPr>
          <w:color w:val="auto"/>
        </w:rPr>
        <w:t xml:space="preserve">Do nguyên liệu sử dụng là nhựa phế liệu nên trong nguyên liệu sẽ có lẫn các vật liệu kim loại (ốc vít, bu lông, nẹp,...), nguyên liệu nhựa hao hụt ở dạng </w:t>
      </w:r>
      <w:r w:rsidR="009268C2" w:rsidRPr="00E636A3">
        <w:rPr>
          <w:color w:val="auto"/>
        </w:rPr>
        <w:t xml:space="preserve">vật liệu kim loại. </w:t>
      </w:r>
    </w:p>
    <w:p w14:paraId="2AFB4F5F" w14:textId="00A23EA6" w:rsidR="0016612F" w:rsidRPr="00E636A3" w:rsidRDefault="00772A52" w:rsidP="00772A52">
      <w:pPr>
        <w:pStyle w:val="Caption"/>
        <w:rPr>
          <w:bCs/>
          <w:i/>
          <w:szCs w:val="26"/>
        </w:rPr>
      </w:pPr>
      <w:bookmarkStart w:id="102" w:name="_Toc140340278"/>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9</w:t>
      </w:r>
      <w:r w:rsidR="0039543C" w:rsidRPr="00E636A3">
        <w:fldChar w:fldCharType="end"/>
      </w:r>
      <w:r w:rsidRPr="00295BAB">
        <w:t xml:space="preserve"> </w:t>
      </w:r>
      <w:r w:rsidR="0016612F" w:rsidRPr="00E636A3">
        <w:rPr>
          <w:szCs w:val="26"/>
        </w:rPr>
        <w:t>Tính chất vật lý và hóa học của các loại hóa chất được sử dụng tại dự án</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229"/>
        <w:gridCol w:w="7132"/>
      </w:tblGrid>
      <w:tr w:rsidR="00E636A3" w:rsidRPr="00E636A3" w14:paraId="1EABC4B8" w14:textId="77777777" w:rsidTr="00772A52">
        <w:trPr>
          <w:trHeight w:val="396"/>
          <w:tblHeader/>
        </w:trPr>
        <w:tc>
          <w:tcPr>
            <w:tcW w:w="284" w:type="pct"/>
            <w:shd w:val="clear" w:color="auto" w:fill="D9D9D9" w:themeFill="background1" w:themeFillShade="D9"/>
            <w:vAlign w:val="center"/>
          </w:tcPr>
          <w:p w14:paraId="2A1C95FD" w14:textId="77777777" w:rsidR="00F7144A" w:rsidRPr="00E636A3" w:rsidRDefault="00F7144A" w:rsidP="00125D28">
            <w:pPr>
              <w:spacing w:before="120" w:after="120" w:line="240" w:lineRule="auto"/>
              <w:jc w:val="center"/>
              <w:rPr>
                <w:rFonts w:cs="Times New Roman"/>
                <w:b/>
                <w:szCs w:val="26"/>
              </w:rPr>
            </w:pPr>
            <w:r w:rsidRPr="00E636A3">
              <w:rPr>
                <w:rFonts w:cs="Times New Roman"/>
                <w:b/>
                <w:szCs w:val="26"/>
                <w:lang w:eastAsia="zh-CN"/>
              </w:rPr>
              <w:t>TT</w:t>
            </w:r>
          </w:p>
        </w:tc>
        <w:tc>
          <w:tcPr>
            <w:tcW w:w="1123" w:type="pct"/>
            <w:shd w:val="clear" w:color="auto" w:fill="D9D9D9" w:themeFill="background1" w:themeFillShade="D9"/>
            <w:vAlign w:val="center"/>
          </w:tcPr>
          <w:p w14:paraId="25B2E400" w14:textId="77777777" w:rsidR="00F7144A" w:rsidRPr="00E636A3" w:rsidRDefault="00F7144A" w:rsidP="00125D28">
            <w:pPr>
              <w:spacing w:before="120" w:after="120" w:line="240" w:lineRule="auto"/>
              <w:jc w:val="center"/>
              <w:rPr>
                <w:rFonts w:cs="Times New Roman"/>
                <w:b/>
                <w:szCs w:val="26"/>
              </w:rPr>
            </w:pPr>
            <w:r w:rsidRPr="00E636A3">
              <w:rPr>
                <w:rFonts w:cs="Times New Roman"/>
                <w:b/>
                <w:szCs w:val="26"/>
              </w:rPr>
              <w:t>Tên hóa chất</w:t>
            </w:r>
          </w:p>
        </w:tc>
        <w:tc>
          <w:tcPr>
            <w:tcW w:w="3593" w:type="pct"/>
            <w:shd w:val="clear" w:color="auto" w:fill="D9D9D9" w:themeFill="background1" w:themeFillShade="D9"/>
            <w:vAlign w:val="center"/>
          </w:tcPr>
          <w:p w14:paraId="5AE1ACB7" w14:textId="77777777" w:rsidR="00F7144A" w:rsidRPr="00E636A3" w:rsidRDefault="00F7144A" w:rsidP="00125D28">
            <w:pPr>
              <w:spacing w:before="120" w:after="120" w:line="240" w:lineRule="auto"/>
              <w:jc w:val="center"/>
              <w:rPr>
                <w:rFonts w:cs="Times New Roman"/>
                <w:b/>
                <w:szCs w:val="26"/>
              </w:rPr>
            </w:pPr>
            <w:r w:rsidRPr="00E636A3">
              <w:rPr>
                <w:rFonts w:cs="Times New Roman"/>
                <w:b/>
                <w:szCs w:val="26"/>
              </w:rPr>
              <w:t>Tính chất vật lý và hóa học (MSDS)</w:t>
            </w:r>
          </w:p>
        </w:tc>
      </w:tr>
      <w:tr w:rsidR="00E636A3" w:rsidRPr="00E636A3" w14:paraId="5FA4F4AA" w14:textId="77777777" w:rsidTr="00772A52">
        <w:trPr>
          <w:trHeight w:val="300"/>
        </w:trPr>
        <w:tc>
          <w:tcPr>
            <w:tcW w:w="284" w:type="pct"/>
            <w:shd w:val="clear" w:color="auto" w:fill="auto"/>
            <w:noWrap/>
            <w:vAlign w:val="center"/>
          </w:tcPr>
          <w:p w14:paraId="3EA69153" w14:textId="77777777" w:rsidR="00F7144A" w:rsidRPr="00E636A3" w:rsidRDefault="00F7144A" w:rsidP="00125D28">
            <w:pPr>
              <w:numPr>
                <w:ilvl w:val="0"/>
                <w:numId w:val="319"/>
              </w:numPr>
              <w:spacing w:before="120" w:after="120" w:line="240" w:lineRule="auto"/>
              <w:jc w:val="center"/>
              <w:rPr>
                <w:rFonts w:cs="Times New Roman"/>
                <w:szCs w:val="26"/>
              </w:rPr>
            </w:pPr>
          </w:p>
        </w:tc>
        <w:tc>
          <w:tcPr>
            <w:tcW w:w="1123" w:type="pct"/>
            <w:shd w:val="clear" w:color="auto" w:fill="auto"/>
            <w:vAlign w:val="center"/>
          </w:tcPr>
          <w:p w14:paraId="1721E5C3" w14:textId="77777777" w:rsidR="00F7144A" w:rsidRPr="00E636A3" w:rsidRDefault="00F7144A" w:rsidP="00125D28">
            <w:pPr>
              <w:spacing w:before="120" w:after="120" w:line="240" w:lineRule="auto"/>
              <w:jc w:val="both"/>
              <w:rPr>
                <w:rFonts w:cs="Times New Roman"/>
                <w:szCs w:val="26"/>
              </w:rPr>
            </w:pPr>
            <w:r w:rsidRPr="00E636A3">
              <w:rPr>
                <w:rFonts w:cs="Times New Roman"/>
                <w:szCs w:val="26"/>
              </w:rPr>
              <w:t>Hạt nhựa PA (hạt nhựa nguyên sinh)</w:t>
            </w:r>
          </w:p>
        </w:tc>
        <w:tc>
          <w:tcPr>
            <w:tcW w:w="3593" w:type="pct"/>
            <w:vAlign w:val="center"/>
          </w:tcPr>
          <w:p w14:paraId="0A781DB2"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Trạng thái vật lý: rắn, tạo hạt.</w:t>
            </w:r>
          </w:p>
          <w:p w14:paraId="3D17DD74"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Mùi: không mùi hoặc không đáng kể.</w:t>
            </w:r>
          </w:p>
          <w:p w14:paraId="57976FEC"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Màu tự nhiên hoặc trắng nhạt.</w:t>
            </w:r>
          </w:p>
          <w:p w14:paraId="67ADA732"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Tính chất oxy hóa: không oxy hóa.</w:t>
            </w:r>
          </w:p>
          <w:p w14:paraId="0BF409AD"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Khả năng phản ứng: không phản ứng trong điều kiện lưu trữ và xử lý thông thường.</w:t>
            </w:r>
          </w:p>
          <w:p w14:paraId="2C23E387"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Độ ổn định hóa học: ổn định trong điều kiện bảo quản và bảo quản bình thường.</w:t>
            </w:r>
          </w:p>
          <w:p w14:paraId="77DC75ED"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Đặc tính: Tiếp xúc kéo dài có thể gây kích ứng mắt; tiếp xúc kéo dài có thể gây kích ứng da; có thể gây dị ứng đường hô hấp; nuốt một lượng lớn hơn có thể gây thương tích</w:t>
            </w:r>
          </w:p>
        </w:tc>
      </w:tr>
      <w:tr w:rsidR="00E636A3" w:rsidRPr="00E636A3" w14:paraId="289B9205" w14:textId="77777777" w:rsidTr="00772A52">
        <w:trPr>
          <w:trHeight w:val="300"/>
        </w:trPr>
        <w:tc>
          <w:tcPr>
            <w:tcW w:w="284" w:type="pct"/>
            <w:shd w:val="clear" w:color="auto" w:fill="auto"/>
            <w:noWrap/>
            <w:vAlign w:val="center"/>
          </w:tcPr>
          <w:p w14:paraId="564B096E" w14:textId="77777777" w:rsidR="00F7144A" w:rsidRPr="00E636A3" w:rsidRDefault="00F7144A" w:rsidP="00125D28">
            <w:pPr>
              <w:numPr>
                <w:ilvl w:val="0"/>
                <w:numId w:val="319"/>
              </w:numPr>
              <w:spacing w:before="120" w:after="120" w:line="240" w:lineRule="auto"/>
              <w:jc w:val="center"/>
              <w:rPr>
                <w:rFonts w:cs="Times New Roman"/>
                <w:szCs w:val="26"/>
              </w:rPr>
            </w:pPr>
          </w:p>
        </w:tc>
        <w:tc>
          <w:tcPr>
            <w:tcW w:w="1123" w:type="pct"/>
            <w:shd w:val="clear" w:color="auto" w:fill="auto"/>
            <w:vAlign w:val="center"/>
          </w:tcPr>
          <w:p w14:paraId="17B59B7A" w14:textId="77777777" w:rsidR="00F7144A" w:rsidRPr="00E636A3" w:rsidRDefault="00F7144A" w:rsidP="00125D28">
            <w:pPr>
              <w:spacing w:before="120" w:after="120" w:line="240" w:lineRule="auto"/>
              <w:jc w:val="both"/>
              <w:rPr>
                <w:rFonts w:cs="Times New Roman"/>
                <w:szCs w:val="26"/>
              </w:rPr>
            </w:pPr>
            <w:r w:rsidRPr="00E636A3">
              <w:rPr>
                <w:rFonts w:cs="Times New Roman"/>
                <w:szCs w:val="26"/>
              </w:rPr>
              <w:t>Hạt nhựa PP (hạt nhựa nguyên sinh)</w:t>
            </w:r>
          </w:p>
        </w:tc>
        <w:tc>
          <w:tcPr>
            <w:tcW w:w="3593" w:type="pct"/>
            <w:vAlign w:val="center"/>
          </w:tcPr>
          <w:p w14:paraId="2D1A5AFB"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Dạng hạt rắn.</w:t>
            </w:r>
          </w:p>
          <w:p w14:paraId="672129D8"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Màu trong mờ sang trắng.</w:t>
            </w:r>
          </w:p>
          <w:p w14:paraId="7E4F3B6D"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Không mùi.</w:t>
            </w:r>
          </w:p>
          <w:p w14:paraId="40A7BD62"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Điểm nóng chảy/Phạm vi nóng chảy 130-170 °C.</w:t>
            </w:r>
          </w:p>
          <w:p w14:paraId="7E192AF2"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Điểm sôi (oC): không áp dụng.</w:t>
            </w:r>
          </w:p>
          <w:p w14:paraId="269177A8"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Nguy cơ nổ: sản phẩm không nổ.</w:t>
            </w:r>
          </w:p>
          <w:p w14:paraId="35A837AE"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Phần trăm dễ bay hơi theo khối lượng (%): &lt;0,1</w:t>
            </w:r>
          </w:p>
          <w:p w14:paraId="116CEB46"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Độ hòa tan trong hỗn hợp với nước không hòa tan.</w:t>
            </w:r>
          </w:p>
          <w:p w14:paraId="1A8AA6D6"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 xml:space="preserve">Ổn định hóa học: sản phẩm này ổn định trong điều kiện sử dụng bình thường có rung, sốc, áp lực hoặc nhiệt độ. </w:t>
            </w:r>
          </w:p>
          <w:p w14:paraId="542F2161"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Polyme hóa nguy hiểm: không có khả năng xảy ra</w:t>
            </w:r>
          </w:p>
          <w:p w14:paraId="2F206493"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Ăn mòn: sản phẩm không bị ăn mòn.</w:t>
            </w:r>
          </w:p>
          <w:p w14:paraId="08BF292E"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Đặc tính: Tiếp xúc kéo dài có thể gây kích ứng mắt, da; có thể gây dị ứng đường hô hấp; nuốt một lượng lớn hơn có thể gây thương tích.</w:t>
            </w:r>
          </w:p>
        </w:tc>
      </w:tr>
      <w:tr w:rsidR="00E636A3" w:rsidRPr="00E636A3" w14:paraId="0BD9D1EB" w14:textId="77777777" w:rsidTr="00772A52">
        <w:trPr>
          <w:trHeight w:val="300"/>
        </w:trPr>
        <w:tc>
          <w:tcPr>
            <w:tcW w:w="284" w:type="pct"/>
            <w:shd w:val="clear" w:color="auto" w:fill="auto"/>
            <w:noWrap/>
            <w:vAlign w:val="center"/>
          </w:tcPr>
          <w:p w14:paraId="733D8827" w14:textId="77777777" w:rsidR="00F7144A" w:rsidRPr="00E636A3" w:rsidRDefault="00F7144A" w:rsidP="00125D28">
            <w:pPr>
              <w:numPr>
                <w:ilvl w:val="0"/>
                <w:numId w:val="319"/>
              </w:numPr>
              <w:spacing w:before="120" w:after="120" w:line="240" w:lineRule="auto"/>
              <w:jc w:val="center"/>
              <w:rPr>
                <w:rFonts w:cs="Times New Roman"/>
                <w:szCs w:val="26"/>
              </w:rPr>
            </w:pPr>
          </w:p>
        </w:tc>
        <w:tc>
          <w:tcPr>
            <w:tcW w:w="1123" w:type="pct"/>
            <w:shd w:val="clear" w:color="auto" w:fill="auto"/>
            <w:vAlign w:val="center"/>
          </w:tcPr>
          <w:p w14:paraId="1A9D452B" w14:textId="77777777" w:rsidR="00F7144A" w:rsidRPr="00E636A3" w:rsidRDefault="00F7144A" w:rsidP="00125D28">
            <w:pPr>
              <w:spacing w:before="120" w:after="120" w:line="240" w:lineRule="auto"/>
              <w:jc w:val="both"/>
              <w:rPr>
                <w:rFonts w:cs="Times New Roman"/>
                <w:szCs w:val="26"/>
                <w:shd w:val="clear" w:color="auto" w:fill="FAFAFA"/>
              </w:rPr>
            </w:pPr>
            <w:r w:rsidRPr="00E636A3">
              <w:rPr>
                <w:rFonts w:cs="Times New Roman"/>
                <w:szCs w:val="26"/>
              </w:rPr>
              <w:t>Polyacrylamide</w:t>
            </w:r>
          </w:p>
        </w:tc>
        <w:tc>
          <w:tcPr>
            <w:tcW w:w="3593" w:type="pct"/>
            <w:vAlign w:val="center"/>
          </w:tcPr>
          <w:p w14:paraId="1E7345FC"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Số CAS: 9003-05-8</w:t>
            </w:r>
          </w:p>
          <w:p w14:paraId="47509356"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Dạng tinh thể màu trắng, mùi đặc trưng, hút ẩm mạnh.</w:t>
            </w:r>
          </w:p>
          <w:p w14:paraId="79312C52"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Màu sắc: trắng đục.</w:t>
            </w:r>
          </w:p>
          <w:p w14:paraId="6E7E3D13"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 xml:space="preserve">Độ PH: 5 – 9 trong dung dịch </w:t>
            </w:r>
          </w:p>
          <w:p w14:paraId="7BF9E255" w14:textId="77777777" w:rsidR="00F7144A" w:rsidRPr="00E636A3" w:rsidRDefault="00F7144A" w:rsidP="00125D28">
            <w:pPr>
              <w:numPr>
                <w:ilvl w:val="0"/>
                <w:numId w:val="320"/>
              </w:numPr>
              <w:spacing w:before="120" w:after="120" w:line="240" w:lineRule="auto"/>
              <w:ind w:left="174" w:hanging="174"/>
              <w:jc w:val="both"/>
            </w:pPr>
            <w:r w:rsidRPr="00E636A3">
              <w:rPr>
                <w:rFonts w:cs="Times New Roman"/>
                <w:szCs w:val="26"/>
              </w:rPr>
              <w:t>Nhiệt độ tự cháy</w:t>
            </w:r>
            <w:r w:rsidRPr="00E636A3">
              <w:t>: &gt;150°C</w:t>
            </w:r>
          </w:p>
          <w:p w14:paraId="3C6CCE64" w14:textId="77777777" w:rsidR="00F7144A" w:rsidRPr="00E636A3" w:rsidRDefault="00F7144A" w:rsidP="00125D28">
            <w:pPr>
              <w:numPr>
                <w:ilvl w:val="0"/>
                <w:numId w:val="320"/>
              </w:numPr>
              <w:spacing w:before="120" w:after="120" w:line="240" w:lineRule="auto"/>
              <w:ind w:left="174" w:hanging="174"/>
              <w:jc w:val="both"/>
            </w:pPr>
            <w:r w:rsidRPr="00E636A3">
              <w:t xml:space="preserve">Nở </w:t>
            </w:r>
            <w:r w:rsidRPr="00E636A3">
              <w:rPr>
                <w:rFonts w:cs="Times New Roman"/>
                <w:szCs w:val="26"/>
              </w:rPr>
              <w:t>lớn</w:t>
            </w:r>
            <w:r w:rsidRPr="00E636A3">
              <w:t xml:space="preserve"> khi hòa tan trong nước.</w:t>
            </w:r>
          </w:p>
          <w:p w14:paraId="3536A161"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Độc tính: về cơ bản không mang nhiều độc tính tuy nhiên vẫn có thể gây kích ứng, khó chịu cho mắt và da. Nên sử dụng trang bị bảo hộ lao động khi xử lý chúng.</w:t>
            </w:r>
          </w:p>
        </w:tc>
      </w:tr>
      <w:tr w:rsidR="00E636A3" w:rsidRPr="00E636A3" w14:paraId="0717D611" w14:textId="77777777" w:rsidTr="00772A52">
        <w:trPr>
          <w:trHeight w:val="300"/>
        </w:trPr>
        <w:tc>
          <w:tcPr>
            <w:tcW w:w="284" w:type="pct"/>
            <w:shd w:val="clear" w:color="auto" w:fill="auto"/>
            <w:noWrap/>
            <w:vAlign w:val="center"/>
          </w:tcPr>
          <w:p w14:paraId="3E56E961" w14:textId="77777777" w:rsidR="00F7144A" w:rsidRPr="00E636A3" w:rsidRDefault="00F7144A" w:rsidP="00125D28">
            <w:pPr>
              <w:numPr>
                <w:ilvl w:val="0"/>
                <w:numId w:val="319"/>
              </w:numPr>
              <w:spacing w:before="120" w:after="120" w:line="240" w:lineRule="auto"/>
              <w:jc w:val="center"/>
              <w:rPr>
                <w:rFonts w:cs="Times New Roman"/>
                <w:szCs w:val="26"/>
              </w:rPr>
            </w:pPr>
          </w:p>
        </w:tc>
        <w:tc>
          <w:tcPr>
            <w:tcW w:w="1123" w:type="pct"/>
            <w:shd w:val="clear" w:color="auto" w:fill="auto"/>
            <w:vAlign w:val="center"/>
          </w:tcPr>
          <w:p w14:paraId="2744133E" w14:textId="77777777" w:rsidR="00F7144A" w:rsidRPr="00E636A3" w:rsidRDefault="00F7144A" w:rsidP="00125D28">
            <w:pPr>
              <w:spacing w:before="120" w:after="120" w:line="240" w:lineRule="auto"/>
              <w:jc w:val="both"/>
              <w:rPr>
                <w:rFonts w:cs="Times New Roman"/>
                <w:szCs w:val="26"/>
              </w:rPr>
            </w:pPr>
            <w:r w:rsidRPr="00E636A3">
              <w:rPr>
                <w:rFonts w:cs="Times New Roman"/>
                <w:szCs w:val="26"/>
              </w:rPr>
              <w:t>Sợi thủy tinh</w:t>
            </w:r>
          </w:p>
        </w:tc>
        <w:tc>
          <w:tcPr>
            <w:tcW w:w="3593" w:type="pct"/>
            <w:vAlign w:val="center"/>
          </w:tcPr>
          <w:p w14:paraId="79A305AA"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Hình thức và đặc tính: chất rắn màu trắng hoặc vàng, không vị.</w:t>
            </w:r>
          </w:p>
          <w:p w14:paraId="7E1D4A48"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Điểm sáng: không áp dụng.</w:t>
            </w:r>
          </w:p>
          <w:p w14:paraId="44B7B25A"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Nhiệt độ bốc cháy: không áp dụng.</w:t>
            </w:r>
          </w:p>
          <w:p w14:paraId="56420CD2"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Nhiệt độ nóng chảy: &gt; 800</w:t>
            </w:r>
            <w:r w:rsidRPr="00E636A3">
              <w:rPr>
                <w:sz w:val="26"/>
                <w:szCs w:val="26"/>
                <w:vertAlign w:val="superscript"/>
                <w:lang w:val="vi-VN"/>
              </w:rPr>
              <w:t>0</w:t>
            </w:r>
            <w:r w:rsidRPr="00E636A3">
              <w:rPr>
                <w:sz w:val="26"/>
                <w:szCs w:val="26"/>
                <w:lang w:val="vi-VN"/>
              </w:rPr>
              <w:t>C</w:t>
            </w:r>
          </w:p>
          <w:p w14:paraId="3EF2C43B" w14:textId="77777777" w:rsidR="00F7144A" w:rsidRPr="00E636A3" w:rsidRDefault="00F7144A" w:rsidP="00125D28">
            <w:pPr>
              <w:pStyle w:val="chbng"/>
              <w:numPr>
                <w:ilvl w:val="0"/>
                <w:numId w:val="323"/>
              </w:numPr>
              <w:spacing w:before="120" w:after="120" w:line="240" w:lineRule="auto"/>
              <w:ind w:left="193" w:hanging="193"/>
              <w:jc w:val="both"/>
              <w:rPr>
                <w:sz w:val="26"/>
                <w:szCs w:val="26"/>
                <w:lang w:val="vi-VN"/>
              </w:rPr>
            </w:pPr>
            <w:r w:rsidRPr="00E636A3">
              <w:rPr>
                <w:sz w:val="26"/>
                <w:szCs w:val="26"/>
                <w:lang w:val="vi-VN"/>
              </w:rPr>
              <w:t>Điểm sôi: không áp dụng.</w:t>
            </w:r>
          </w:p>
          <w:p w14:paraId="025EF383"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Độ hòa tan: không hòa tan trong nước.</w:t>
            </w:r>
          </w:p>
          <w:p w14:paraId="0FB0A788"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Độc tính: Hít phải bụi và các hạt sợi thủy tinh có thể gây dị ứng cho mũi, họng, đường hô hấp; Có thể gây kích ứng da, mắt tạm thời; Có thể gây ra khó chịu và kích ứng đường ruột.</w:t>
            </w:r>
          </w:p>
        </w:tc>
      </w:tr>
      <w:tr w:rsidR="00E636A3" w:rsidRPr="00E636A3" w14:paraId="20A9A44E" w14:textId="77777777" w:rsidTr="00772A52">
        <w:trPr>
          <w:trHeight w:val="300"/>
        </w:trPr>
        <w:tc>
          <w:tcPr>
            <w:tcW w:w="284" w:type="pct"/>
            <w:shd w:val="clear" w:color="auto" w:fill="auto"/>
            <w:noWrap/>
            <w:vAlign w:val="center"/>
          </w:tcPr>
          <w:p w14:paraId="387C037F" w14:textId="77777777" w:rsidR="00F7144A" w:rsidRPr="00E636A3" w:rsidRDefault="00F7144A" w:rsidP="00125D28">
            <w:pPr>
              <w:numPr>
                <w:ilvl w:val="0"/>
                <w:numId w:val="319"/>
              </w:numPr>
              <w:spacing w:before="120" w:after="120" w:line="240" w:lineRule="auto"/>
              <w:jc w:val="center"/>
              <w:rPr>
                <w:rFonts w:cs="Times New Roman"/>
                <w:szCs w:val="26"/>
              </w:rPr>
            </w:pPr>
          </w:p>
        </w:tc>
        <w:tc>
          <w:tcPr>
            <w:tcW w:w="1123" w:type="pct"/>
            <w:shd w:val="clear" w:color="auto" w:fill="auto"/>
            <w:vAlign w:val="center"/>
          </w:tcPr>
          <w:p w14:paraId="089EF742" w14:textId="77777777" w:rsidR="00F7144A" w:rsidRPr="00E636A3" w:rsidRDefault="00F7144A" w:rsidP="00125D28">
            <w:pPr>
              <w:spacing w:before="120" w:after="120" w:line="240" w:lineRule="auto"/>
              <w:jc w:val="both"/>
              <w:rPr>
                <w:rFonts w:cs="Times New Roman"/>
                <w:szCs w:val="26"/>
              </w:rPr>
            </w:pPr>
            <w:r w:rsidRPr="00E636A3">
              <w:rPr>
                <w:rFonts w:cs="Times New Roman"/>
                <w:szCs w:val="26"/>
              </w:rPr>
              <w:t>Polyaluminium chloride</w:t>
            </w:r>
          </w:p>
        </w:tc>
        <w:tc>
          <w:tcPr>
            <w:tcW w:w="3593" w:type="pct"/>
            <w:vAlign w:val="center"/>
          </w:tcPr>
          <w:p w14:paraId="55804377"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Số CAS: 1327-41-9</w:t>
            </w:r>
          </w:p>
          <w:p w14:paraId="34A917AE"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Chất tồn tại dạng rắn, không mùi</w:t>
            </w:r>
          </w:p>
          <w:p w14:paraId="55FE33D1"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Màu sắc: vàng nâu, nâu đỏ hoặc trắng đục.</w:t>
            </w:r>
          </w:p>
          <w:p w14:paraId="1416CF51"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 xml:space="preserve">Độ pH: 2 – 4 </w:t>
            </w:r>
          </w:p>
          <w:p w14:paraId="4A1C099A" w14:textId="77777777" w:rsidR="00F7144A" w:rsidRPr="00E636A3" w:rsidRDefault="00F7144A" w:rsidP="00125D28">
            <w:pPr>
              <w:numPr>
                <w:ilvl w:val="0"/>
                <w:numId w:val="320"/>
              </w:numPr>
              <w:spacing w:before="120" w:after="120" w:line="240" w:lineRule="auto"/>
              <w:ind w:left="174" w:hanging="174"/>
              <w:jc w:val="both"/>
            </w:pPr>
            <w:r w:rsidRPr="00E636A3">
              <w:rPr>
                <w:rFonts w:cs="Times New Roman"/>
                <w:szCs w:val="26"/>
              </w:rPr>
              <w:t>Độ hòa tan</w:t>
            </w:r>
            <w:r w:rsidRPr="00E636A3">
              <w:t xml:space="preserve"> trong nước: xấp xỉ 10%</w:t>
            </w:r>
          </w:p>
          <w:p w14:paraId="30A9351C" w14:textId="77777777" w:rsidR="00F7144A" w:rsidRPr="00E636A3" w:rsidRDefault="00F7144A" w:rsidP="00125D28">
            <w:pPr>
              <w:numPr>
                <w:ilvl w:val="0"/>
                <w:numId w:val="320"/>
              </w:numPr>
              <w:spacing w:before="120" w:after="120" w:line="240" w:lineRule="auto"/>
              <w:ind w:left="174" w:hanging="174"/>
              <w:jc w:val="both"/>
            </w:pPr>
            <w:r w:rsidRPr="00E636A3">
              <w:t>Độc tính với sinh vật: Tổn thương các sinh vật trong hệ sinh thái khi tác động với một lượng lớn hóa chất này.</w:t>
            </w:r>
          </w:p>
          <w:p w14:paraId="666736AE"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Tác động trong môi trường: Một lượng lớn chất thải ra môi trường có thể gây ra sự acid hóa các dòng chảy; là một chất trợ lắng nên có thể gây ra sự lắng đọng rắn trong hệ sinh thái thủy sinh</w:t>
            </w:r>
          </w:p>
        </w:tc>
      </w:tr>
      <w:tr w:rsidR="00E636A3" w:rsidRPr="00E636A3" w14:paraId="281E1E3D" w14:textId="77777777" w:rsidTr="00772A52">
        <w:trPr>
          <w:trHeight w:val="300"/>
        </w:trPr>
        <w:tc>
          <w:tcPr>
            <w:tcW w:w="284" w:type="pct"/>
            <w:shd w:val="clear" w:color="auto" w:fill="auto"/>
            <w:noWrap/>
            <w:vAlign w:val="center"/>
          </w:tcPr>
          <w:p w14:paraId="2710F7D0" w14:textId="77777777" w:rsidR="00F7144A" w:rsidRPr="00E636A3" w:rsidRDefault="00F7144A" w:rsidP="00125D28">
            <w:pPr>
              <w:numPr>
                <w:ilvl w:val="0"/>
                <w:numId w:val="319"/>
              </w:numPr>
              <w:spacing w:before="120" w:after="120" w:line="240" w:lineRule="auto"/>
              <w:jc w:val="center"/>
              <w:rPr>
                <w:rFonts w:cs="Times New Roman"/>
                <w:szCs w:val="26"/>
              </w:rPr>
            </w:pPr>
          </w:p>
        </w:tc>
        <w:tc>
          <w:tcPr>
            <w:tcW w:w="1123" w:type="pct"/>
            <w:shd w:val="clear" w:color="auto" w:fill="auto"/>
            <w:vAlign w:val="center"/>
          </w:tcPr>
          <w:p w14:paraId="50FFB83C" w14:textId="77777777" w:rsidR="00F7144A" w:rsidRPr="00E636A3" w:rsidRDefault="00F7144A" w:rsidP="00125D28">
            <w:pPr>
              <w:spacing w:before="120" w:after="120" w:line="240" w:lineRule="auto"/>
              <w:jc w:val="both"/>
              <w:rPr>
                <w:rFonts w:cs="Times New Roman"/>
                <w:szCs w:val="26"/>
              </w:rPr>
            </w:pPr>
            <w:r w:rsidRPr="00E636A3">
              <w:rPr>
                <w:rFonts w:cs="Times New Roman"/>
                <w:szCs w:val="26"/>
              </w:rPr>
              <w:t>Natri hydroxide</w:t>
            </w:r>
          </w:p>
        </w:tc>
        <w:tc>
          <w:tcPr>
            <w:tcW w:w="3593" w:type="pct"/>
            <w:vAlign w:val="center"/>
          </w:tcPr>
          <w:p w14:paraId="7D4BAF2F"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Số CAS 1310-73-2</w:t>
            </w:r>
          </w:p>
          <w:p w14:paraId="5B8C92A9"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Tồn tại ở dạng chất rắn, màu trắng và không có mùi.</w:t>
            </w:r>
          </w:p>
          <w:p w14:paraId="3AE34F83"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pH: &gt;14.</w:t>
            </w:r>
          </w:p>
          <w:p w14:paraId="3D6E2091"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Không có nguy cơ cháy nổ.</w:t>
            </w:r>
          </w:p>
          <w:p w14:paraId="44E43B8F"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 xml:space="preserve">Có thể hòa tan trong nước. </w:t>
            </w:r>
          </w:p>
          <w:p w14:paraId="02CDB179"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Độc tính: Có thể gây bỏng da nghiêm trọng và tổn thương mắt.</w:t>
            </w:r>
          </w:p>
        </w:tc>
      </w:tr>
      <w:tr w:rsidR="00E636A3" w:rsidRPr="00E636A3" w14:paraId="49094CD8" w14:textId="77777777" w:rsidTr="00772A52">
        <w:trPr>
          <w:trHeight w:val="300"/>
        </w:trPr>
        <w:tc>
          <w:tcPr>
            <w:tcW w:w="284" w:type="pct"/>
            <w:shd w:val="clear" w:color="auto" w:fill="auto"/>
            <w:noWrap/>
            <w:vAlign w:val="center"/>
          </w:tcPr>
          <w:p w14:paraId="267AD53E" w14:textId="77777777" w:rsidR="00F7144A" w:rsidRPr="00E636A3" w:rsidRDefault="00F7144A" w:rsidP="00125D28">
            <w:pPr>
              <w:numPr>
                <w:ilvl w:val="0"/>
                <w:numId w:val="319"/>
              </w:numPr>
              <w:spacing w:before="120" w:after="120" w:line="240" w:lineRule="auto"/>
              <w:jc w:val="center"/>
              <w:rPr>
                <w:rFonts w:cs="Times New Roman"/>
                <w:szCs w:val="26"/>
              </w:rPr>
            </w:pPr>
          </w:p>
        </w:tc>
        <w:tc>
          <w:tcPr>
            <w:tcW w:w="1123" w:type="pct"/>
            <w:shd w:val="clear" w:color="auto" w:fill="auto"/>
            <w:vAlign w:val="center"/>
          </w:tcPr>
          <w:p w14:paraId="51537627" w14:textId="77777777" w:rsidR="00F7144A" w:rsidRPr="00E636A3" w:rsidRDefault="00F7144A" w:rsidP="00125D28">
            <w:pPr>
              <w:spacing w:before="120" w:after="120" w:line="240" w:lineRule="auto"/>
              <w:jc w:val="both"/>
              <w:rPr>
                <w:rFonts w:cs="Times New Roman"/>
                <w:szCs w:val="26"/>
              </w:rPr>
            </w:pPr>
            <w:r w:rsidRPr="00E636A3">
              <w:rPr>
                <w:rFonts w:cs="Times New Roman"/>
                <w:szCs w:val="26"/>
              </w:rPr>
              <w:t>Than hoạt tính</w:t>
            </w:r>
          </w:p>
        </w:tc>
        <w:tc>
          <w:tcPr>
            <w:tcW w:w="3593" w:type="pct"/>
            <w:vAlign w:val="center"/>
          </w:tcPr>
          <w:p w14:paraId="09E88CB7"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Số CAS: 7440-44-0</w:t>
            </w:r>
          </w:p>
          <w:p w14:paraId="396AF417"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Nhiệt độ bốc cháy: 452oC</w:t>
            </w:r>
          </w:p>
          <w:p w14:paraId="5722E541"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Điểm bốc cháy: không có giá trị</w:t>
            </w:r>
          </w:p>
          <w:p w14:paraId="70C1D2B7"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Trạng thái và hình dạng vật lý: rắn (bột hoặc dạng rắn)</w:t>
            </w:r>
          </w:p>
          <w:p w14:paraId="56BDAA18"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Không mùi, không vị.</w:t>
            </w:r>
          </w:p>
          <w:p w14:paraId="45333F0C"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Màu đen</w:t>
            </w:r>
          </w:p>
          <w:p w14:paraId="5A069184" w14:textId="77777777" w:rsidR="00F7144A" w:rsidRPr="00E636A3" w:rsidRDefault="00F7144A" w:rsidP="00125D28">
            <w:pPr>
              <w:numPr>
                <w:ilvl w:val="0"/>
                <w:numId w:val="320"/>
              </w:numPr>
              <w:spacing w:before="120" w:after="120" w:line="240" w:lineRule="auto"/>
              <w:ind w:left="174" w:hanging="174"/>
              <w:jc w:val="both"/>
              <w:rPr>
                <w:rFonts w:cs="Times New Roman"/>
                <w:szCs w:val="26"/>
              </w:rPr>
            </w:pPr>
            <w:r w:rsidRPr="00E636A3">
              <w:rPr>
                <w:rFonts w:cs="Times New Roman"/>
                <w:szCs w:val="26"/>
              </w:rPr>
              <w:t>Độc tính: ảnh hưởng mãn tính lên con người gây tổn hại cho màng nhày và có thể gây tổn hại cho phổi. Ảnh hưởng độc tính lên con người: ít nguy hại khi hít vào (kích ứng phổi), nuốt vào hay tiếp xúc vào da. Ảnh hưởng khác: gây kích ứng da, mắt; gây triệu chứng buồn nôn, khó tiêu, đầy hơi, táo bón, viêm phổi do bụi than, thủng ruột, tích lũy bụi than trong thực quản, bao tử, loét trực tràng.</w:t>
            </w:r>
          </w:p>
        </w:tc>
      </w:tr>
      <w:tr w:rsidR="00E636A3" w:rsidRPr="00E636A3" w14:paraId="119322D0" w14:textId="77777777" w:rsidTr="00772A52">
        <w:trPr>
          <w:trHeight w:val="881"/>
        </w:trPr>
        <w:tc>
          <w:tcPr>
            <w:tcW w:w="284" w:type="pct"/>
            <w:shd w:val="clear" w:color="auto" w:fill="auto"/>
            <w:noWrap/>
            <w:vAlign w:val="center"/>
          </w:tcPr>
          <w:p w14:paraId="04D5D6C9" w14:textId="77777777" w:rsidR="00F7144A" w:rsidRPr="00E636A3" w:rsidRDefault="00F7144A" w:rsidP="00125D28">
            <w:pPr>
              <w:numPr>
                <w:ilvl w:val="0"/>
                <w:numId w:val="319"/>
              </w:numPr>
              <w:spacing w:before="120" w:after="120" w:line="240" w:lineRule="auto"/>
              <w:jc w:val="center"/>
              <w:rPr>
                <w:rFonts w:cs="Times New Roman"/>
                <w:szCs w:val="26"/>
              </w:rPr>
            </w:pPr>
          </w:p>
        </w:tc>
        <w:tc>
          <w:tcPr>
            <w:tcW w:w="1123" w:type="pct"/>
            <w:shd w:val="clear" w:color="auto" w:fill="auto"/>
            <w:vAlign w:val="center"/>
          </w:tcPr>
          <w:p w14:paraId="1A9D881B" w14:textId="77777777" w:rsidR="00F7144A" w:rsidRPr="00E636A3" w:rsidRDefault="00F7144A" w:rsidP="00125D28">
            <w:pPr>
              <w:spacing w:before="120" w:after="120" w:line="240" w:lineRule="auto"/>
              <w:jc w:val="both"/>
              <w:rPr>
                <w:rFonts w:cs="Times New Roman"/>
                <w:szCs w:val="26"/>
              </w:rPr>
            </w:pPr>
            <w:r w:rsidRPr="00E636A3">
              <w:rPr>
                <w:rFonts w:cs="Times New Roman"/>
                <w:szCs w:val="26"/>
              </w:rPr>
              <w:t>Sodium Chloride</w:t>
            </w:r>
          </w:p>
        </w:tc>
        <w:tc>
          <w:tcPr>
            <w:tcW w:w="3593" w:type="pct"/>
            <w:vAlign w:val="center"/>
          </w:tcPr>
          <w:p w14:paraId="287B384B" w14:textId="77777777" w:rsidR="00F7144A" w:rsidRPr="00E636A3" w:rsidRDefault="00F7144A" w:rsidP="00125D28">
            <w:pPr>
              <w:numPr>
                <w:ilvl w:val="0"/>
                <w:numId w:val="320"/>
              </w:numPr>
              <w:spacing w:before="120" w:after="120" w:line="240" w:lineRule="auto"/>
              <w:ind w:left="174" w:hanging="174"/>
              <w:jc w:val="both"/>
            </w:pPr>
            <w:r w:rsidRPr="00E636A3">
              <w:t>Số CAS 7647-14-5</w:t>
            </w:r>
          </w:p>
          <w:p w14:paraId="1A2B6FD6" w14:textId="77777777" w:rsidR="00F7144A" w:rsidRPr="00E636A3" w:rsidRDefault="00F7144A" w:rsidP="00125D28">
            <w:pPr>
              <w:numPr>
                <w:ilvl w:val="0"/>
                <w:numId w:val="320"/>
              </w:numPr>
              <w:spacing w:before="120" w:after="120" w:line="240" w:lineRule="auto"/>
              <w:ind w:left="174" w:hanging="174"/>
              <w:jc w:val="both"/>
            </w:pPr>
            <w:r w:rsidRPr="00E636A3">
              <w:t>Trạng thái rắn, không màu, không mùi</w:t>
            </w:r>
          </w:p>
          <w:p w14:paraId="0F6E2F60" w14:textId="77777777" w:rsidR="00F7144A" w:rsidRPr="00E636A3" w:rsidRDefault="00F7144A" w:rsidP="00125D28">
            <w:pPr>
              <w:numPr>
                <w:ilvl w:val="0"/>
                <w:numId w:val="320"/>
              </w:numPr>
              <w:spacing w:before="120" w:after="120" w:line="240" w:lineRule="auto"/>
              <w:ind w:left="174" w:hanging="174"/>
              <w:jc w:val="both"/>
            </w:pPr>
            <w:r w:rsidRPr="00E636A3">
              <w:t>Độ pH: 7</w:t>
            </w:r>
          </w:p>
          <w:p w14:paraId="111C260F" w14:textId="77777777" w:rsidR="00F7144A" w:rsidRPr="00E636A3" w:rsidRDefault="00F7144A" w:rsidP="00125D28">
            <w:pPr>
              <w:numPr>
                <w:ilvl w:val="0"/>
                <w:numId w:val="320"/>
              </w:numPr>
              <w:spacing w:before="120" w:after="120" w:line="240" w:lineRule="auto"/>
              <w:ind w:left="174" w:hanging="174"/>
              <w:jc w:val="both"/>
            </w:pPr>
            <w:r w:rsidRPr="00E636A3">
              <w:t>Điểm nóng chảy 801 oC</w:t>
            </w:r>
          </w:p>
          <w:p w14:paraId="7FECB90E" w14:textId="77777777" w:rsidR="00F7144A" w:rsidRPr="00E636A3" w:rsidRDefault="00F7144A" w:rsidP="00125D28">
            <w:pPr>
              <w:numPr>
                <w:ilvl w:val="0"/>
                <w:numId w:val="320"/>
              </w:numPr>
              <w:spacing w:before="120" w:after="120" w:line="240" w:lineRule="auto"/>
              <w:ind w:left="174" w:hanging="174"/>
              <w:jc w:val="both"/>
            </w:pPr>
            <w:r w:rsidRPr="00E636A3">
              <w:t>Điểm sôi 1.413 oC</w:t>
            </w:r>
          </w:p>
          <w:p w14:paraId="37844359" w14:textId="77777777" w:rsidR="00F7144A" w:rsidRPr="00E636A3" w:rsidRDefault="00F7144A" w:rsidP="00125D28">
            <w:pPr>
              <w:numPr>
                <w:ilvl w:val="0"/>
                <w:numId w:val="320"/>
              </w:numPr>
              <w:spacing w:before="120" w:after="120" w:line="240" w:lineRule="auto"/>
              <w:ind w:left="174" w:hanging="174"/>
              <w:jc w:val="both"/>
            </w:pPr>
            <w:r w:rsidRPr="00E636A3">
              <w:lastRenderedPageBreak/>
              <w:t>Tính tan trong nước 317 g/l ở 20oC-hòa tan hoàn toàn</w:t>
            </w:r>
          </w:p>
          <w:p w14:paraId="68189182" w14:textId="77777777" w:rsidR="00F7144A" w:rsidRPr="00E636A3" w:rsidRDefault="00F7144A" w:rsidP="00125D28">
            <w:pPr>
              <w:numPr>
                <w:ilvl w:val="0"/>
                <w:numId w:val="320"/>
              </w:numPr>
              <w:spacing w:before="120" w:after="120" w:line="240" w:lineRule="auto"/>
              <w:ind w:left="174" w:hanging="174"/>
              <w:jc w:val="both"/>
            </w:pPr>
            <w:r w:rsidRPr="00E636A3">
              <w:t>Độc tính: Nôn mửa, tiêu chảy, có thể xảy ra mất nước và tắc nghẽn trong các cơ quan nội tạng. Dung dịch muối ưu trương có thể gây ra các phản ứng viêm trong đường tiêu hóa, buồn nôn.</w:t>
            </w:r>
          </w:p>
        </w:tc>
      </w:tr>
    </w:tbl>
    <w:p w14:paraId="0EC08F00" w14:textId="08568C1E" w:rsidR="00C459BA" w:rsidRPr="00E636A3" w:rsidRDefault="00F7144A" w:rsidP="00A74F90">
      <w:pPr>
        <w:pStyle w:val="chghich"/>
        <w:rPr>
          <w:b/>
        </w:rPr>
      </w:pPr>
      <w:r w:rsidRPr="00E636A3">
        <w:lastRenderedPageBreak/>
        <w:t xml:space="preserve"> </w:t>
      </w:r>
      <w:r w:rsidR="00C459BA" w:rsidRPr="00E636A3">
        <w:t xml:space="preserve">(Nguồn: </w:t>
      </w:r>
      <w:r w:rsidR="00DF2276" w:rsidRPr="00E636A3">
        <w:t>Công ty TNHH New Materials Blue Ocean</w:t>
      </w:r>
      <w:r w:rsidR="00C459BA" w:rsidRPr="00E636A3">
        <w:t>, 2023)</w:t>
      </w:r>
    </w:p>
    <w:p w14:paraId="4634776A" w14:textId="6DF4D641" w:rsidR="00F43F8B" w:rsidRPr="00E636A3" w:rsidRDefault="00FC1B4F" w:rsidP="00125D28">
      <w:pPr>
        <w:pStyle w:val="Heading3"/>
        <w:rPr>
          <w:rFonts w:cs="Times New Roman"/>
          <w:szCs w:val="26"/>
          <w:lang w:eastAsia="ja-JP"/>
        </w:rPr>
      </w:pPr>
      <w:bookmarkStart w:id="103" w:name="_Toc140340183"/>
      <w:r w:rsidRPr="00E636A3">
        <w:rPr>
          <w:rFonts w:cs="Times New Roman"/>
          <w:szCs w:val="26"/>
          <w:lang w:eastAsia="ja-JP"/>
        </w:rPr>
        <w:t>Nhu cầu sử dụng</w:t>
      </w:r>
      <w:r w:rsidR="00F43F8B" w:rsidRPr="00E636A3">
        <w:rPr>
          <w:rFonts w:cs="Times New Roman"/>
          <w:szCs w:val="26"/>
          <w:lang w:eastAsia="ja-JP"/>
        </w:rPr>
        <w:t xml:space="preserve"> nhân công và nguồn cung cấp điện, nước tại dự án</w:t>
      </w:r>
      <w:bookmarkEnd w:id="103"/>
    </w:p>
    <w:p w14:paraId="437EEAF6" w14:textId="4918CE1D" w:rsidR="00F43F8B" w:rsidRPr="00E636A3" w:rsidRDefault="00F43F8B" w:rsidP="00125D28">
      <w:pPr>
        <w:pStyle w:val="Heading4"/>
        <w:rPr>
          <w:rFonts w:cs="Times New Roman"/>
          <w:szCs w:val="26"/>
          <w:lang w:eastAsia="ja-JP"/>
        </w:rPr>
      </w:pPr>
      <w:bookmarkStart w:id="104" w:name="_Toc140340184"/>
      <w:r w:rsidRPr="00E636A3">
        <w:rPr>
          <w:rFonts w:cs="Times New Roman"/>
          <w:szCs w:val="26"/>
          <w:lang w:eastAsia="ja-JP"/>
        </w:rPr>
        <w:t>Trong giai đoạn xây dựng</w:t>
      </w:r>
      <w:bookmarkEnd w:id="104"/>
    </w:p>
    <w:p w14:paraId="0A1477A2" w14:textId="77777777" w:rsidR="00F43F8B" w:rsidRPr="00E636A3" w:rsidRDefault="00F43F8B" w:rsidP="00565347">
      <w:pPr>
        <w:pStyle w:val="a"/>
        <w:ind w:hanging="436"/>
      </w:pPr>
      <w:r w:rsidRPr="00E636A3">
        <w:t>Nhu cầu sử dụng nhân công</w:t>
      </w:r>
    </w:p>
    <w:p w14:paraId="4E3E3CE5" w14:textId="596D7E33" w:rsidR="00F43F8B" w:rsidRPr="00E636A3" w:rsidRDefault="00F43F8B" w:rsidP="00772A52">
      <w:pPr>
        <w:pStyle w:val="ND"/>
        <w:rPr>
          <w:color w:val="auto"/>
        </w:rPr>
      </w:pPr>
      <w:r w:rsidRPr="00E636A3">
        <w:rPr>
          <w:color w:val="auto"/>
        </w:rPr>
        <w:t xml:space="preserve">Hoạt động xây dựng các hạng mục công trình phục vụ cho hoạt động sản xuất của dự án cần sử dụng khoảng </w:t>
      </w:r>
      <w:r w:rsidR="004E21E3" w:rsidRPr="00E636A3">
        <w:rPr>
          <w:color w:val="auto"/>
        </w:rPr>
        <w:t>50</w:t>
      </w:r>
      <w:r w:rsidRPr="00E636A3">
        <w:rPr>
          <w:color w:val="auto"/>
        </w:rPr>
        <w:t xml:space="preserve"> lao động. Các lao động sẽ ưu tiên sử dụng lao động tại địa phương để hạn chế các vấn đề mâu thuẫn xảy ra với dân cư địa phương.</w:t>
      </w:r>
    </w:p>
    <w:p w14:paraId="446D9967" w14:textId="77777777" w:rsidR="00C07EC1" w:rsidRPr="00E636A3" w:rsidRDefault="00C07EC1" w:rsidP="00565347">
      <w:pPr>
        <w:pStyle w:val="a"/>
        <w:ind w:hanging="436"/>
      </w:pPr>
      <w:r w:rsidRPr="00E636A3">
        <w:t>Nhu cầu sử dụng điện</w:t>
      </w:r>
    </w:p>
    <w:p w14:paraId="134E7866" w14:textId="6FDF768C" w:rsidR="00C07EC1" w:rsidRPr="00E636A3" w:rsidRDefault="00C07EC1" w:rsidP="00772A52">
      <w:pPr>
        <w:pStyle w:val="ND"/>
        <w:rPr>
          <w:color w:val="auto"/>
        </w:rPr>
      </w:pPr>
      <w:r w:rsidRPr="00E636A3">
        <w:rPr>
          <w:color w:val="auto"/>
        </w:rPr>
        <w:t>Trong giai đoạn xây dựng, điện được sử dụng để vận hành các máy trộn bê tông, máy cắt sắt thép, máy hàn,... Theo kinh nghiệm từ các công trình xây dựng có quy mô tương tự thì lượng điện năng tiêu thụ là 1.500 kWh/tháng. Quá trình xây dựng diễn ra trong khoảng 6 tháng nên tổng lượng điện sử dụng cho giai đoạn xây dựng là 9.000 kWh.</w:t>
      </w:r>
    </w:p>
    <w:p w14:paraId="44B2FC20" w14:textId="77777777" w:rsidR="00F43F8B" w:rsidRPr="00E636A3" w:rsidRDefault="00F43F8B" w:rsidP="00565347">
      <w:pPr>
        <w:pStyle w:val="a"/>
        <w:ind w:hanging="436"/>
      </w:pPr>
      <w:r w:rsidRPr="00E636A3">
        <w:t>Nhu cầu sử dụng nước</w:t>
      </w:r>
    </w:p>
    <w:p w14:paraId="217F36C9" w14:textId="77777777" w:rsidR="00F43F8B" w:rsidRPr="00E636A3" w:rsidRDefault="00F43F8B" w:rsidP="00772A52">
      <w:pPr>
        <w:pStyle w:val="ND"/>
        <w:rPr>
          <w:color w:val="auto"/>
        </w:rPr>
      </w:pPr>
      <w:r w:rsidRPr="00E636A3">
        <w:rPr>
          <w:color w:val="auto"/>
        </w:rPr>
        <w:t>Nguồn cung cấp nước cho giai đoạn xây dựng dự án là hệ thống cấp nước thủy cục. Với hoạt động xây dựng của dự án, nước sẽ được cấp cho các mục đích như sau:</w:t>
      </w:r>
    </w:p>
    <w:p w14:paraId="28658AB9" w14:textId="0B02CC6E" w:rsidR="00F43F8B" w:rsidRPr="00E636A3" w:rsidRDefault="00F43F8B" w:rsidP="00772A52">
      <w:pPr>
        <w:pStyle w:val="gachdaudong-"/>
        <w:rPr>
          <w:color w:val="auto"/>
        </w:rPr>
      </w:pPr>
      <w:r w:rsidRPr="00E636A3">
        <w:rPr>
          <w:color w:val="auto"/>
        </w:rPr>
        <w:t xml:space="preserve">Nước cho hoạt động sinh hoạt của công nhân: với khoảng </w:t>
      </w:r>
      <w:r w:rsidR="00D456CE" w:rsidRPr="00E636A3">
        <w:rPr>
          <w:color w:val="auto"/>
        </w:rPr>
        <w:t>50</w:t>
      </w:r>
      <w:r w:rsidRPr="00E636A3">
        <w:rPr>
          <w:color w:val="auto"/>
        </w:rPr>
        <w:t xml:space="preserve"> công nhân làm việc, tổng lượng nước cấp cho sinh hoạt là </w:t>
      </w:r>
      <w:r w:rsidR="00D456CE" w:rsidRPr="00E636A3">
        <w:rPr>
          <w:color w:val="auto"/>
        </w:rPr>
        <w:t>2,25</w:t>
      </w:r>
      <w:r w:rsidRPr="00E636A3">
        <w:rPr>
          <w:color w:val="auto"/>
        </w:rPr>
        <w:t xml:space="preserve"> m</w:t>
      </w:r>
      <w:r w:rsidRPr="00E636A3">
        <w:rPr>
          <w:color w:val="auto"/>
          <w:vertAlign w:val="superscript"/>
        </w:rPr>
        <w:t>3</w:t>
      </w:r>
      <w:r w:rsidRPr="00E636A3">
        <w:rPr>
          <w:color w:val="auto"/>
        </w:rPr>
        <w:t>/ngày (định mức sử dụng nước là 45 lít/ngày/người).</w:t>
      </w:r>
    </w:p>
    <w:p w14:paraId="5A879C8B" w14:textId="35EF9D4C" w:rsidR="00F43F8B" w:rsidRPr="00E636A3" w:rsidRDefault="00F43F8B" w:rsidP="00772A52">
      <w:pPr>
        <w:pStyle w:val="gachdaudong-"/>
        <w:rPr>
          <w:color w:val="auto"/>
        </w:rPr>
      </w:pPr>
      <w:r w:rsidRPr="00E636A3">
        <w:rPr>
          <w:color w:val="auto"/>
        </w:rPr>
        <w:t>Nước cho hoạt động xây dựng: hoạt động xây dựng sẽ sử dụng nước cho hoạt động phối trộn nguyên vật liệu, vệ sinh các dụng cụ với lượng sử dụng ước tính khoảng 5 m</w:t>
      </w:r>
      <w:r w:rsidRPr="00E636A3">
        <w:rPr>
          <w:color w:val="auto"/>
          <w:vertAlign w:val="superscript"/>
        </w:rPr>
        <w:t>3</w:t>
      </w:r>
      <w:r w:rsidRPr="00E636A3">
        <w:rPr>
          <w:color w:val="auto"/>
        </w:rPr>
        <w:t>/ngày.</w:t>
      </w:r>
    </w:p>
    <w:p w14:paraId="1E6D4846" w14:textId="77777777" w:rsidR="00F43F8B" w:rsidRPr="00E636A3" w:rsidRDefault="00F43F8B" w:rsidP="00125D28">
      <w:pPr>
        <w:pStyle w:val="Heading4"/>
        <w:rPr>
          <w:rFonts w:cs="Times New Roman"/>
          <w:szCs w:val="26"/>
        </w:rPr>
      </w:pPr>
      <w:bookmarkStart w:id="105" w:name="_Toc140340185"/>
      <w:r w:rsidRPr="00E636A3">
        <w:rPr>
          <w:rFonts w:cs="Times New Roman"/>
          <w:szCs w:val="26"/>
        </w:rPr>
        <w:t>Trong giai đoạn hoạt độn</w:t>
      </w:r>
      <w:r w:rsidR="00010136" w:rsidRPr="00E636A3">
        <w:rPr>
          <w:rFonts w:cs="Times New Roman"/>
          <w:szCs w:val="26"/>
        </w:rPr>
        <w:t>g</w:t>
      </w:r>
      <w:bookmarkEnd w:id="105"/>
    </w:p>
    <w:p w14:paraId="07CCFEF3" w14:textId="77777777" w:rsidR="00010136" w:rsidRPr="00E636A3" w:rsidRDefault="00010136" w:rsidP="00565347">
      <w:pPr>
        <w:pStyle w:val="a"/>
        <w:numPr>
          <w:ilvl w:val="0"/>
          <w:numId w:val="375"/>
        </w:numPr>
        <w:ind w:hanging="436"/>
      </w:pPr>
      <w:r w:rsidRPr="00E636A3">
        <w:t>Nhu cầu sử dụng nhân công</w:t>
      </w:r>
    </w:p>
    <w:p w14:paraId="6CBE0278" w14:textId="77777777" w:rsidR="00D456CE" w:rsidRPr="00E636A3" w:rsidRDefault="00D456CE" w:rsidP="00772A52">
      <w:pPr>
        <w:pStyle w:val="ND"/>
        <w:rPr>
          <w:color w:val="auto"/>
        </w:rPr>
      </w:pPr>
      <w:r w:rsidRPr="00E636A3">
        <w:rPr>
          <w:color w:val="auto"/>
        </w:rPr>
        <w:t>Tổng số lao động làm việc tại dự án trong giai đoạn hoạt động ổn định là: 110 người, trong đó:</w:t>
      </w:r>
    </w:p>
    <w:p w14:paraId="5071B75E" w14:textId="77777777" w:rsidR="00D456CE" w:rsidRPr="00E636A3" w:rsidRDefault="00D456CE" w:rsidP="00772A52">
      <w:pPr>
        <w:pStyle w:val="gachdaudong-"/>
        <w:rPr>
          <w:color w:val="auto"/>
        </w:rPr>
      </w:pPr>
      <w:r w:rsidRPr="00E636A3">
        <w:rPr>
          <w:color w:val="auto"/>
        </w:rPr>
        <w:t>Lao động người Việt Nam: 100 người;</w:t>
      </w:r>
    </w:p>
    <w:p w14:paraId="35948211" w14:textId="77777777" w:rsidR="00D456CE" w:rsidRPr="00E636A3" w:rsidRDefault="00D456CE" w:rsidP="00772A52">
      <w:pPr>
        <w:pStyle w:val="gachdaudong-"/>
        <w:rPr>
          <w:color w:val="auto"/>
        </w:rPr>
      </w:pPr>
      <w:r w:rsidRPr="00E636A3">
        <w:rPr>
          <w:color w:val="auto"/>
        </w:rPr>
        <w:t xml:space="preserve">Chuyên gia nước ngoài: 10 người. </w:t>
      </w:r>
    </w:p>
    <w:p w14:paraId="6898D515" w14:textId="59A085A1" w:rsidR="00010136" w:rsidRPr="00E636A3" w:rsidRDefault="00D456CE" w:rsidP="00772A52">
      <w:pPr>
        <w:pStyle w:val="ND"/>
        <w:rPr>
          <w:color w:val="auto"/>
        </w:rPr>
      </w:pPr>
      <w:r w:rsidRPr="00E636A3">
        <w:rPr>
          <w:color w:val="auto"/>
        </w:rPr>
        <w:t xml:space="preserve">Thời gian làm việc của dự án: </w:t>
      </w:r>
      <w:r w:rsidR="006D09FA" w:rsidRPr="00E636A3">
        <w:rPr>
          <w:color w:val="auto"/>
        </w:rPr>
        <w:t>8giờ</w:t>
      </w:r>
      <w:r w:rsidRPr="00E636A3">
        <w:rPr>
          <w:color w:val="auto"/>
        </w:rPr>
        <w:t>/ca, 0</w:t>
      </w:r>
      <w:r w:rsidR="006D09FA" w:rsidRPr="00E636A3">
        <w:rPr>
          <w:color w:val="auto"/>
        </w:rPr>
        <w:t>3</w:t>
      </w:r>
      <w:r w:rsidRPr="00E636A3">
        <w:rPr>
          <w:color w:val="auto"/>
        </w:rPr>
        <w:t xml:space="preserve"> ca/ngày và 300 ngày làm việc/năm</w:t>
      </w:r>
      <w:r w:rsidR="00010136" w:rsidRPr="00E636A3">
        <w:rPr>
          <w:color w:val="auto"/>
        </w:rPr>
        <w:t xml:space="preserve">. </w:t>
      </w:r>
    </w:p>
    <w:p w14:paraId="4D17803F" w14:textId="77777777" w:rsidR="00C07EC1" w:rsidRPr="00E636A3" w:rsidRDefault="00C07EC1" w:rsidP="00565347">
      <w:pPr>
        <w:pStyle w:val="a"/>
        <w:ind w:hanging="436"/>
      </w:pPr>
      <w:r w:rsidRPr="00E636A3">
        <w:t>Nhu cầu sử dụng điện</w:t>
      </w:r>
    </w:p>
    <w:p w14:paraId="6512473D" w14:textId="77777777" w:rsidR="00AB0586" w:rsidRPr="00E636A3" w:rsidRDefault="00AB0586" w:rsidP="00772A52">
      <w:pPr>
        <w:pStyle w:val="gachdaudong-"/>
        <w:rPr>
          <w:color w:val="auto"/>
        </w:rPr>
      </w:pPr>
      <w:r w:rsidRPr="00E636A3">
        <w:rPr>
          <w:color w:val="auto"/>
        </w:rPr>
        <w:t>Nguồn cung cấp: Trạm biến áp và phân phối điện của Công ty Cổ phần Khu công nghiệp Thành Thành Công.</w:t>
      </w:r>
    </w:p>
    <w:p w14:paraId="4B99DAFB" w14:textId="77777777" w:rsidR="00AB0586" w:rsidRPr="00E636A3" w:rsidRDefault="00AB0586" w:rsidP="00772A52">
      <w:pPr>
        <w:pStyle w:val="gachdaudong-"/>
        <w:rPr>
          <w:color w:val="auto"/>
        </w:rPr>
      </w:pPr>
      <w:r w:rsidRPr="00E636A3">
        <w:rPr>
          <w:color w:val="auto"/>
        </w:rPr>
        <w:t>Mục đích sử dụng: Điện được sử dụng cho thắp sáng, sản xuất, vận hành các công trình xử lý môi trường.</w:t>
      </w:r>
    </w:p>
    <w:p w14:paraId="41136E63" w14:textId="1E1CA2AF" w:rsidR="00C07EC1" w:rsidRPr="00E636A3" w:rsidRDefault="00AB0586" w:rsidP="00772A52">
      <w:pPr>
        <w:pStyle w:val="gachdaudong-"/>
        <w:rPr>
          <w:color w:val="auto"/>
        </w:rPr>
      </w:pPr>
      <w:r w:rsidRPr="00E636A3">
        <w:rPr>
          <w:color w:val="auto"/>
        </w:rPr>
        <w:t>Lượng điện tiêu thụ theo ước tính khoảng 1.248.000 kWh/tháng</w:t>
      </w:r>
      <w:r w:rsidR="00C07EC1" w:rsidRPr="00E636A3">
        <w:rPr>
          <w:color w:val="auto"/>
        </w:rPr>
        <w:t>.</w:t>
      </w:r>
    </w:p>
    <w:p w14:paraId="5CBE1C7C" w14:textId="77777777" w:rsidR="00283EF2" w:rsidRPr="00E636A3" w:rsidRDefault="00283EF2" w:rsidP="00565347">
      <w:pPr>
        <w:pStyle w:val="a"/>
        <w:ind w:hanging="436"/>
      </w:pPr>
      <w:r w:rsidRPr="00E636A3">
        <w:lastRenderedPageBreak/>
        <w:t>Nhu cầu sử dụng nước</w:t>
      </w:r>
    </w:p>
    <w:p w14:paraId="336EE4AF" w14:textId="3E9C8FC4" w:rsidR="00915863" w:rsidRPr="00E636A3" w:rsidRDefault="00B6261B" w:rsidP="00772A52">
      <w:pPr>
        <w:pStyle w:val="ND"/>
        <w:rPr>
          <w:color w:val="auto"/>
        </w:rPr>
      </w:pPr>
      <w:bookmarkStart w:id="106" w:name="_Hlk522278459"/>
      <w:r w:rsidRPr="00E636A3">
        <w:rPr>
          <w:color w:val="auto"/>
        </w:rPr>
        <w:t>Đối với nước cấp cho sinh hoạt và sản xuất: Dự án sử dụng nguồn nước cấp từ Trạm xử lý nước cấp của Công ty Cổ phần Khu công nghiệp Thành Thành Công. Công ty Cổ phần Khu công nghiệp Thành Thành Công cung cấp nước sạch đã qua xử lý đạt quy chuẩn nước cấp sinh hoạt cho Công ty TNHH New Materials Blue Ocean sử dụng cho mục đích sinh hoạt</w:t>
      </w:r>
      <w:r w:rsidR="00227B9D" w:rsidRPr="00E636A3">
        <w:rPr>
          <w:color w:val="auto"/>
        </w:rPr>
        <w:t xml:space="preserve"> và sản xuất</w:t>
      </w:r>
      <w:r w:rsidRPr="00E636A3">
        <w:rPr>
          <w:color w:val="auto"/>
        </w:rPr>
        <w:t xml:space="preserve"> tại dự án. Nhu cầu sử dụng nước tại dự án được tính toán cụ thể tại bảng sau:</w:t>
      </w:r>
    </w:p>
    <w:p w14:paraId="3866FAF6" w14:textId="6E896C97" w:rsidR="00572088" w:rsidRPr="00E636A3" w:rsidRDefault="00772A52" w:rsidP="00772A52">
      <w:pPr>
        <w:pStyle w:val="Caption"/>
        <w:rPr>
          <w:bCs/>
          <w:szCs w:val="26"/>
        </w:rPr>
      </w:pPr>
      <w:bookmarkStart w:id="107" w:name="_Toc136530013"/>
      <w:bookmarkStart w:id="108" w:name="_Toc140340279"/>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10</w:t>
      </w:r>
      <w:r w:rsidR="0039543C" w:rsidRPr="00E636A3">
        <w:fldChar w:fldCharType="end"/>
      </w:r>
      <w:r w:rsidRPr="00295BAB">
        <w:t xml:space="preserve"> </w:t>
      </w:r>
      <w:r w:rsidR="00572088" w:rsidRPr="00E636A3">
        <w:rPr>
          <w:bCs/>
          <w:szCs w:val="26"/>
        </w:rPr>
        <w:t>Chi tiết nhu cầu sử dụng nước tại dự án</w:t>
      </w:r>
      <w:bookmarkEnd w:id="107"/>
      <w:bookmarkEnd w:id="108"/>
      <w:r w:rsidR="00572088" w:rsidRPr="00E636A3">
        <w:rPr>
          <w:bCs/>
          <w:szCs w:val="26"/>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6722"/>
        <w:gridCol w:w="2362"/>
      </w:tblGrid>
      <w:tr w:rsidR="00E636A3" w:rsidRPr="00E636A3" w14:paraId="6623656A" w14:textId="77777777" w:rsidTr="006F4909">
        <w:trPr>
          <w:trHeight w:val="334"/>
          <w:tblHeader/>
        </w:trPr>
        <w:tc>
          <w:tcPr>
            <w:tcW w:w="423" w:type="pct"/>
            <w:shd w:val="clear" w:color="auto" w:fill="D9D9D9" w:themeFill="background1" w:themeFillShade="D9"/>
            <w:vAlign w:val="center"/>
          </w:tcPr>
          <w:p w14:paraId="37508A53" w14:textId="77777777" w:rsidR="00423CFF" w:rsidRPr="00E636A3" w:rsidRDefault="00423CFF" w:rsidP="006F4909">
            <w:pPr>
              <w:spacing w:before="120" w:after="120" w:line="240" w:lineRule="auto"/>
              <w:jc w:val="center"/>
              <w:rPr>
                <w:rFonts w:cs="Times New Roman"/>
                <w:b/>
                <w:szCs w:val="26"/>
              </w:rPr>
            </w:pPr>
            <w:r w:rsidRPr="00E636A3">
              <w:rPr>
                <w:rFonts w:cs="Times New Roman"/>
                <w:b/>
                <w:szCs w:val="26"/>
              </w:rPr>
              <w:t>Stt</w:t>
            </w:r>
          </w:p>
        </w:tc>
        <w:tc>
          <w:tcPr>
            <w:tcW w:w="3387" w:type="pct"/>
            <w:shd w:val="clear" w:color="auto" w:fill="D9D9D9" w:themeFill="background1" w:themeFillShade="D9"/>
            <w:vAlign w:val="center"/>
          </w:tcPr>
          <w:p w14:paraId="27D77582" w14:textId="77777777" w:rsidR="00423CFF" w:rsidRPr="00E636A3" w:rsidRDefault="00423CFF" w:rsidP="006F4909">
            <w:pPr>
              <w:spacing w:before="120" w:after="120" w:line="240" w:lineRule="auto"/>
              <w:jc w:val="center"/>
              <w:rPr>
                <w:rFonts w:cs="Times New Roman"/>
                <w:b/>
                <w:szCs w:val="26"/>
              </w:rPr>
            </w:pPr>
            <w:r w:rsidRPr="00E636A3">
              <w:rPr>
                <w:rFonts w:cs="Times New Roman"/>
                <w:b/>
                <w:szCs w:val="26"/>
              </w:rPr>
              <w:t>Mục đích sử dụng</w:t>
            </w:r>
          </w:p>
        </w:tc>
        <w:tc>
          <w:tcPr>
            <w:tcW w:w="1190" w:type="pct"/>
            <w:tcBorders>
              <w:right w:val="single" w:sz="4" w:space="0" w:color="auto"/>
            </w:tcBorders>
            <w:shd w:val="clear" w:color="auto" w:fill="D9D9D9" w:themeFill="background1" w:themeFillShade="D9"/>
            <w:vAlign w:val="center"/>
          </w:tcPr>
          <w:p w14:paraId="0FC3D086" w14:textId="77777777" w:rsidR="00423CFF" w:rsidRPr="00E636A3" w:rsidRDefault="00423CFF" w:rsidP="006F4909">
            <w:pPr>
              <w:spacing w:before="120" w:after="120" w:line="240" w:lineRule="auto"/>
              <w:jc w:val="center"/>
              <w:rPr>
                <w:rFonts w:cs="Times New Roman"/>
                <w:b/>
                <w:szCs w:val="26"/>
              </w:rPr>
            </w:pPr>
            <w:r w:rsidRPr="00E636A3">
              <w:rPr>
                <w:rFonts w:cs="Times New Roman"/>
                <w:b/>
                <w:szCs w:val="26"/>
              </w:rPr>
              <w:t>Lưu lượng (m</w:t>
            </w:r>
            <w:r w:rsidRPr="00E636A3">
              <w:rPr>
                <w:rFonts w:cs="Times New Roman"/>
                <w:b/>
                <w:szCs w:val="26"/>
                <w:vertAlign w:val="superscript"/>
              </w:rPr>
              <w:t>3</w:t>
            </w:r>
            <w:r w:rsidRPr="00E636A3">
              <w:rPr>
                <w:rFonts w:cs="Times New Roman"/>
                <w:b/>
                <w:szCs w:val="26"/>
              </w:rPr>
              <w:t>/ngày)</w:t>
            </w:r>
          </w:p>
        </w:tc>
      </w:tr>
      <w:tr w:rsidR="00E636A3" w:rsidRPr="00E636A3" w14:paraId="29E2077C" w14:textId="77777777" w:rsidTr="006F4909">
        <w:trPr>
          <w:trHeight w:val="468"/>
        </w:trPr>
        <w:tc>
          <w:tcPr>
            <w:tcW w:w="423" w:type="pct"/>
            <w:shd w:val="clear" w:color="auto" w:fill="auto"/>
            <w:vAlign w:val="center"/>
          </w:tcPr>
          <w:p w14:paraId="76F6914F" w14:textId="77777777" w:rsidR="00423CFF" w:rsidRPr="00E636A3" w:rsidRDefault="00423CFF" w:rsidP="006F4909">
            <w:pPr>
              <w:spacing w:before="120" w:after="120" w:line="240" w:lineRule="auto"/>
              <w:jc w:val="center"/>
              <w:rPr>
                <w:rFonts w:cs="Times New Roman"/>
                <w:b/>
                <w:szCs w:val="26"/>
              </w:rPr>
            </w:pPr>
            <w:r w:rsidRPr="00E636A3">
              <w:rPr>
                <w:rFonts w:cs="Times New Roman"/>
                <w:b/>
                <w:szCs w:val="26"/>
              </w:rPr>
              <w:t>I</w:t>
            </w:r>
          </w:p>
        </w:tc>
        <w:tc>
          <w:tcPr>
            <w:tcW w:w="3387" w:type="pct"/>
            <w:shd w:val="clear" w:color="auto" w:fill="auto"/>
          </w:tcPr>
          <w:p w14:paraId="6C3182ED" w14:textId="77777777" w:rsidR="00423CFF" w:rsidRPr="00E636A3" w:rsidRDefault="00423CFF" w:rsidP="006F4909">
            <w:pPr>
              <w:spacing w:before="120" w:after="120" w:line="240" w:lineRule="auto"/>
              <w:jc w:val="both"/>
              <w:rPr>
                <w:rFonts w:cs="Times New Roman"/>
                <w:b/>
                <w:szCs w:val="26"/>
              </w:rPr>
            </w:pPr>
            <w:r w:rsidRPr="00E636A3">
              <w:rPr>
                <w:rFonts w:cs="Times New Roman"/>
                <w:b/>
                <w:szCs w:val="26"/>
              </w:rPr>
              <w:t xml:space="preserve">Nhu cầu cấp nước sinh hoạt </w:t>
            </w:r>
          </w:p>
        </w:tc>
        <w:tc>
          <w:tcPr>
            <w:tcW w:w="1190" w:type="pct"/>
            <w:shd w:val="clear" w:color="auto" w:fill="auto"/>
            <w:vAlign w:val="center"/>
          </w:tcPr>
          <w:p w14:paraId="4278A86C" w14:textId="77777777" w:rsidR="00423CFF" w:rsidRPr="00E636A3" w:rsidRDefault="00423CFF" w:rsidP="006F4909">
            <w:pPr>
              <w:spacing w:before="120" w:after="120" w:line="240" w:lineRule="auto"/>
              <w:jc w:val="center"/>
              <w:rPr>
                <w:rFonts w:cs="Times New Roman"/>
                <w:b/>
                <w:bCs/>
                <w:szCs w:val="26"/>
              </w:rPr>
            </w:pPr>
            <w:r w:rsidRPr="00E636A3">
              <w:rPr>
                <w:rFonts w:cs="Times New Roman"/>
                <w:b/>
                <w:bCs/>
                <w:szCs w:val="26"/>
              </w:rPr>
              <w:t>9,2</w:t>
            </w:r>
          </w:p>
        </w:tc>
      </w:tr>
      <w:tr w:rsidR="00E636A3" w:rsidRPr="00E636A3" w14:paraId="6A3734FA" w14:textId="77777777" w:rsidTr="006F4909">
        <w:trPr>
          <w:trHeight w:val="468"/>
        </w:trPr>
        <w:tc>
          <w:tcPr>
            <w:tcW w:w="423" w:type="pct"/>
            <w:shd w:val="clear" w:color="auto" w:fill="auto"/>
            <w:vAlign w:val="center"/>
          </w:tcPr>
          <w:p w14:paraId="5F45E820" w14:textId="77777777" w:rsidR="00423CFF" w:rsidRPr="00E636A3" w:rsidRDefault="00423CFF" w:rsidP="006F4909">
            <w:pPr>
              <w:suppressAutoHyphens/>
              <w:spacing w:before="120" w:after="120" w:line="240" w:lineRule="auto"/>
              <w:jc w:val="center"/>
              <w:rPr>
                <w:rFonts w:cs="Times New Roman"/>
                <w:szCs w:val="26"/>
              </w:rPr>
            </w:pPr>
            <w:r w:rsidRPr="00E636A3">
              <w:rPr>
                <w:rFonts w:cs="Times New Roman"/>
                <w:szCs w:val="26"/>
              </w:rPr>
              <w:t>1</w:t>
            </w:r>
          </w:p>
        </w:tc>
        <w:tc>
          <w:tcPr>
            <w:tcW w:w="3387" w:type="pct"/>
            <w:shd w:val="clear" w:color="auto" w:fill="auto"/>
          </w:tcPr>
          <w:p w14:paraId="17E709CA" w14:textId="77777777" w:rsidR="00423CFF" w:rsidRPr="00E636A3" w:rsidRDefault="00423CFF" w:rsidP="006F4909">
            <w:pPr>
              <w:spacing w:before="120" w:after="120" w:line="240" w:lineRule="auto"/>
              <w:jc w:val="both"/>
              <w:rPr>
                <w:rFonts w:cs="Times New Roman"/>
                <w:szCs w:val="26"/>
              </w:rPr>
            </w:pPr>
            <w:r w:rsidRPr="00E636A3">
              <w:rPr>
                <w:rFonts w:cs="Times New Roman"/>
                <w:szCs w:val="26"/>
              </w:rPr>
              <w:t>Nước cấp cho sinh hoạt của công nhân viên người Việt Nam</w:t>
            </w:r>
          </w:p>
        </w:tc>
        <w:tc>
          <w:tcPr>
            <w:tcW w:w="1190" w:type="pct"/>
            <w:shd w:val="clear" w:color="auto" w:fill="auto"/>
            <w:vAlign w:val="center"/>
          </w:tcPr>
          <w:p w14:paraId="156F4F05" w14:textId="77777777" w:rsidR="00423CFF" w:rsidRPr="00E636A3" w:rsidRDefault="00423CFF" w:rsidP="006F4909">
            <w:pPr>
              <w:spacing w:before="120" w:after="120" w:line="240" w:lineRule="auto"/>
              <w:jc w:val="center"/>
              <w:rPr>
                <w:rFonts w:cs="Times New Roman"/>
                <w:szCs w:val="26"/>
              </w:rPr>
            </w:pPr>
            <w:r w:rsidRPr="00E636A3">
              <w:rPr>
                <w:rFonts w:cs="Times New Roman"/>
                <w:szCs w:val="26"/>
              </w:rPr>
              <w:t>8,0</w:t>
            </w:r>
          </w:p>
        </w:tc>
      </w:tr>
      <w:tr w:rsidR="00E636A3" w:rsidRPr="00E636A3" w14:paraId="11C7A341" w14:textId="77777777" w:rsidTr="006F4909">
        <w:trPr>
          <w:trHeight w:val="468"/>
        </w:trPr>
        <w:tc>
          <w:tcPr>
            <w:tcW w:w="423" w:type="pct"/>
            <w:shd w:val="clear" w:color="auto" w:fill="auto"/>
            <w:vAlign w:val="center"/>
          </w:tcPr>
          <w:p w14:paraId="62F84391" w14:textId="77777777" w:rsidR="00423CFF" w:rsidRPr="00E636A3" w:rsidRDefault="00423CFF" w:rsidP="006F4909">
            <w:pPr>
              <w:suppressAutoHyphens/>
              <w:spacing w:before="120" w:after="120" w:line="240" w:lineRule="auto"/>
              <w:jc w:val="center"/>
              <w:rPr>
                <w:rFonts w:cs="Times New Roman"/>
                <w:szCs w:val="26"/>
              </w:rPr>
            </w:pPr>
            <w:r w:rsidRPr="00E636A3">
              <w:rPr>
                <w:rFonts w:cs="Times New Roman"/>
                <w:szCs w:val="26"/>
              </w:rPr>
              <w:t>2</w:t>
            </w:r>
          </w:p>
        </w:tc>
        <w:tc>
          <w:tcPr>
            <w:tcW w:w="3387" w:type="pct"/>
            <w:shd w:val="clear" w:color="auto" w:fill="auto"/>
          </w:tcPr>
          <w:p w14:paraId="69450F54" w14:textId="77777777" w:rsidR="00423CFF" w:rsidRPr="00E636A3" w:rsidRDefault="00423CFF" w:rsidP="006F4909">
            <w:pPr>
              <w:spacing w:before="120" w:after="120" w:line="240" w:lineRule="auto"/>
              <w:jc w:val="both"/>
              <w:rPr>
                <w:rFonts w:cs="Times New Roman"/>
                <w:szCs w:val="26"/>
              </w:rPr>
            </w:pPr>
            <w:r w:rsidRPr="00E636A3">
              <w:rPr>
                <w:rFonts w:cs="Times New Roman"/>
                <w:szCs w:val="26"/>
              </w:rPr>
              <w:t>Nước cấp cho sinh hoạt, nấu ăn, tắm giặt của chuyên gia nước ngoài</w:t>
            </w:r>
          </w:p>
        </w:tc>
        <w:tc>
          <w:tcPr>
            <w:tcW w:w="1190" w:type="pct"/>
            <w:shd w:val="clear" w:color="auto" w:fill="auto"/>
            <w:vAlign w:val="center"/>
          </w:tcPr>
          <w:p w14:paraId="1969FACF" w14:textId="77777777" w:rsidR="00423CFF" w:rsidRPr="00E636A3" w:rsidRDefault="00423CFF" w:rsidP="006F4909">
            <w:pPr>
              <w:spacing w:before="120" w:after="120" w:line="240" w:lineRule="auto"/>
              <w:jc w:val="center"/>
              <w:rPr>
                <w:rFonts w:cs="Times New Roman"/>
                <w:szCs w:val="26"/>
              </w:rPr>
            </w:pPr>
            <w:r w:rsidRPr="00E636A3">
              <w:rPr>
                <w:rFonts w:cs="Times New Roman"/>
                <w:szCs w:val="26"/>
              </w:rPr>
              <w:t>1,2</w:t>
            </w:r>
          </w:p>
        </w:tc>
      </w:tr>
      <w:tr w:rsidR="00E636A3" w:rsidRPr="00E636A3" w14:paraId="4F3C11F7" w14:textId="77777777" w:rsidTr="006F4909">
        <w:trPr>
          <w:trHeight w:val="468"/>
        </w:trPr>
        <w:tc>
          <w:tcPr>
            <w:tcW w:w="423" w:type="pct"/>
            <w:shd w:val="clear" w:color="auto" w:fill="auto"/>
            <w:vAlign w:val="center"/>
          </w:tcPr>
          <w:p w14:paraId="32CEB61A" w14:textId="77777777" w:rsidR="00423CFF" w:rsidRPr="00E636A3" w:rsidRDefault="00423CFF" w:rsidP="006F4909">
            <w:pPr>
              <w:spacing w:before="120" w:after="120" w:line="240" w:lineRule="auto"/>
              <w:jc w:val="center"/>
              <w:rPr>
                <w:rFonts w:cs="Times New Roman"/>
                <w:b/>
                <w:szCs w:val="26"/>
              </w:rPr>
            </w:pPr>
            <w:r w:rsidRPr="00E636A3">
              <w:rPr>
                <w:rFonts w:cs="Times New Roman"/>
                <w:b/>
                <w:szCs w:val="26"/>
              </w:rPr>
              <w:t>II</w:t>
            </w:r>
          </w:p>
        </w:tc>
        <w:tc>
          <w:tcPr>
            <w:tcW w:w="3387" w:type="pct"/>
            <w:shd w:val="clear" w:color="auto" w:fill="auto"/>
          </w:tcPr>
          <w:p w14:paraId="3F2CD3D8" w14:textId="77777777" w:rsidR="00423CFF" w:rsidRPr="00E636A3" w:rsidRDefault="00423CFF" w:rsidP="006F4909">
            <w:pPr>
              <w:spacing w:before="120" w:after="120" w:line="240" w:lineRule="auto"/>
              <w:jc w:val="both"/>
              <w:rPr>
                <w:rFonts w:cs="Times New Roman"/>
                <w:b/>
                <w:szCs w:val="26"/>
              </w:rPr>
            </w:pPr>
            <w:r w:rsidRPr="00E636A3">
              <w:rPr>
                <w:rFonts w:cs="Times New Roman"/>
                <w:b/>
                <w:szCs w:val="26"/>
              </w:rPr>
              <w:t xml:space="preserve">Nhu cầu cấp nước sản xuất </w:t>
            </w:r>
          </w:p>
        </w:tc>
        <w:tc>
          <w:tcPr>
            <w:tcW w:w="1190" w:type="pct"/>
            <w:shd w:val="clear" w:color="auto" w:fill="auto"/>
            <w:vAlign w:val="center"/>
          </w:tcPr>
          <w:p w14:paraId="35C7DB7D" w14:textId="77777777" w:rsidR="00423CFF" w:rsidRPr="00E636A3" w:rsidRDefault="00423CFF" w:rsidP="006F4909">
            <w:pPr>
              <w:spacing w:before="120" w:after="120" w:line="240" w:lineRule="auto"/>
              <w:jc w:val="center"/>
              <w:rPr>
                <w:rFonts w:cs="Times New Roman"/>
                <w:b/>
                <w:szCs w:val="26"/>
                <w:lang w:val="en-US"/>
              </w:rPr>
            </w:pPr>
            <w:r w:rsidRPr="00E636A3">
              <w:rPr>
                <w:rFonts w:cs="Times New Roman"/>
                <w:b/>
                <w:szCs w:val="26"/>
                <w:lang w:val="en-US"/>
              </w:rPr>
              <w:t>9,2</w:t>
            </w:r>
          </w:p>
        </w:tc>
      </w:tr>
      <w:tr w:rsidR="00E636A3" w:rsidRPr="00E636A3" w14:paraId="59B660E9" w14:textId="77777777" w:rsidTr="006F4909">
        <w:trPr>
          <w:trHeight w:val="468"/>
        </w:trPr>
        <w:tc>
          <w:tcPr>
            <w:tcW w:w="423" w:type="pct"/>
            <w:shd w:val="clear" w:color="auto" w:fill="auto"/>
            <w:vAlign w:val="center"/>
          </w:tcPr>
          <w:p w14:paraId="4E8A1C7A" w14:textId="77777777" w:rsidR="00423CFF" w:rsidRPr="00E636A3" w:rsidRDefault="00423CFF" w:rsidP="006F4909">
            <w:pPr>
              <w:suppressAutoHyphens/>
              <w:spacing w:before="120" w:after="120" w:line="240" w:lineRule="auto"/>
              <w:jc w:val="center"/>
              <w:rPr>
                <w:rFonts w:cs="Times New Roman"/>
                <w:szCs w:val="26"/>
              </w:rPr>
            </w:pPr>
            <w:r w:rsidRPr="00E636A3">
              <w:rPr>
                <w:rFonts w:cs="Times New Roman"/>
                <w:szCs w:val="26"/>
              </w:rPr>
              <w:t>3</w:t>
            </w:r>
          </w:p>
        </w:tc>
        <w:tc>
          <w:tcPr>
            <w:tcW w:w="3387" w:type="pct"/>
            <w:shd w:val="clear" w:color="auto" w:fill="auto"/>
            <w:vAlign w:val="center"/>
          </w:tcPr>
          <w:p w14:paraId="237355CE" w14:textId="77777777" w:rsidR="00423CFF" w:rsidRPr="00E636A3" w:rsidRDefault="00423CFF" w:rsidP="006F4909">
            <w:pPr>
              <w:spacing w:before="120" w:after="120" w:line="240" w:lineRule="auto"/>
              <w:jc w:val="both"/>
              <w:rPr>
                <w:rFonts w:cs="Times New Roman"/>
                <w:bCs/>
                <w:iCs/>
                <w:szCs w:val="26"/>
              </w:rPr>
            </w:pPr>
            <w:r w:rsidRPr="00E636A3">
              <w:rPr>
                <w:rFonts w:cs="Times New Roman"/>
                <w:bCs/>
                <w:iCs/>
                <w:szCs w:val="26"/>
              </w:rPr>
              <w:t xml:space="preserve">Nước cấp cho các công đoạn làm sạch nguyên liệu nhựa phế liệu của dây chuyền sản xuất </w:t>
            </w:r>
          </w:p>
        </w:tc>
        <w:tc>
          <w:tcPr>
            <w:tcW w:w="1190" w:type="pct"/>
            <w:shd w:val="clear" w:color="auto" w:fill="auto"/>
            <w:vAlign w:val="center"/>
          </w:tcPr>
          <w:p w14:paraId="1AAF7F61" w14:textId="77777777" w:rsidR="00423CFF" w:rsidRPr="00E636A3" w:rsidRDefault="00423CFF" w:rsidP="006F4909">
            <w:pPr>
              <w:spacing w:before="120" w:after="120" w:line="240" w:lineRule="auto"/>
              <w:jc w:val="center"/>
              <w:rPr>
                <w:rFonts w:cs="Times New Roman"/>
                <w:bCs/>
                <w:szCs w:val="26"/>
                <w:lang w:val="en-US"/>
              </w:rPr>
            </w:pPr>
            <w:r w:rsidRPr="00E636A3">
              <w:rPr>
                <w:rFonts w:cs="Times New Roman"/>
                <w:bCs/>
                <w:szCs w:val="26"/>
                <w:lang w:val="en-US"/>
              </w:rPr>
              <w:t>5</w:t>
            </w:r>
          </w:p>
        </w:tc>
      </w:tr>
      <w:tr w:rsidR="00E636A3" w:rsidRPr="00E636A3" w14:paraId="23288A02" w14:textId="77777777" w:rsidTr="006F4909">
        <w:trPr>
          <w:trHeight w:val="468"/>
        </w:trPr>
        <w:tc>
          <w:tcPr>
            <w:tcW w:w="423" w:type="pct"/>
            <w:shd w:val="clear" w:color="auto" w:fill="auto"/>
            <w:vAlign w:val="center"/>
          </w:tcPr>
          <w:p w14:paraId="44B0BF15" w14:textId="77777777" w:rsidR="00423CFF" w:rsidRPr="00E636A3" w:rsidRDefault="00423CFF" w:rsidP="006F4909">
            <w:pPr>
              <w:suppressAutoHyphens/>
              <w:spacing w:before="120" w:after="120" w:line="240" w:lineRule="auto"/>
              <w:jc w:val="center"/>
              <w:rPr>
                <w:rFonts w:cs="Times New Roman"/>
                <w:szCs w:val="26"/>
              </w:rPr>
            </w:pPr>
            <w:r w:rsidRPr="00E636A3">
              <w:rPr>
                <w:rFonts w:cs="Times New Roman"/>
                <w:szCs w:val="26"/>
              </w:rPr>
              <w:t>4</w:t>
            </w:r>
          </w:p>
        </w:tc>
        <w:tc>
          <w:tcPr>
            <w:tcW w:w="3387" w:type="pct"/>
            <w:shd w:val="clear" w:color="auto" w:fill="auto"/>
            <w:vAlign w:val="center"/>
          </w:tcPr>
          <w:p w14:paraId="4B9F6CCF" w14:textId="77777777" w:rsidR="00423CFF" w:rsidRPr="00E636A3" w:rsidRDefault="00423CFF" w:rsidP="006F4909">
            <w:pPr>
              <w:spacing w:before="120" w:after="120" w:line="240" w:lineRule="auto"/>
              <w:jc w:val="both"/>
              <w:rPr>
                <w:rFonts w:cs="Times New Roman"/>
                <w:bCs/>
                <w:iCs/>
                <w:szCs w:val="26"/>
              </w:rPr>
            </w:pPr>
            <w:r w:rsidRPr="00E636A3">
              <w:rPr>
                <w:rFonts w:cs="Times New Roman"/>
                <w:iCs/>
                <w:szCs w:val="26"/>
              </w:rPr>
              <w:t>Nhu cầu sử dụng nước cho công đoạn làm mát từ quá trình ép, đùn, tạo hạt</w:t>
            </w:r>
          </w:p>
        </w:tc>
        <w:tc>
          <w:tcPr>
            <w:tcW w:w="1190" w:type="pct"/>
            <w:shd w:val="clear" w:color="auto" w:fill="auto"/>
            <w:vAlign w:val="center"/>
          </w:tcPr>
          <w:p w14:paraId="3E1E156B" w14:textId="77777777" w:rsidR="00423CFF" w:rsidRPr="00E636A3" w:rsidRDefault="00423CFF" w:rsidP="006F4909">
            <w:pPr>
              <w:spacing w:before="120" w:after="120" w:line="240" w:lineRule="auto"/>
              <w:jc w:val="center"/>
              <w:rPr>
                <w:rFonts w:cs="Times New Roman"/>
                <w:bCs/>
                <w:szCs w:val="26"/>
                <w:lang w:val="en-US"/>
              </w:rPr>
            </w:pPr>
            <w:r w:rsidRPr="00E636A3">
              <w:rPr>
                <w:rFonts w:cs="Times New Roman"/>
                <w:bCs/>
                <w:szCs w:val="26"/>
                <w:lang w:val="en-US"/>
              </w:rPr>
              <w:t>3,2</w:t>
            </w:r>
          </w:p>
        </w:tc>
      </w:tr>
      <w:tr w:rsidR="00E636A3" w:rsidRPr="00E636A3" w14:paraId="2FECBB48" w14:textId="77777777" w:rsidTr="006F4909">
        <w:trPr>
          <w:trHeight w:val="468"/>
        </w:trPr>
        <w:tc>
          <w:tcPr>
            <w:tcW w:w="423" w:type="pct"/>
            <w:shd w:val="clear" w:color="auto" w:fill="auto"/>
            <w:vAlign w:val="center"/>
          </w:tcPr>
          <w:p w14:paraId="654323EC" w14:textId="77777777" w:rsidR="00423CFF" w:rsidRPr="00E636A3" w:rsidRDefault="00423CFF" w:rsidP="006F4909">
            <w:pPr>
              <w:spacing w:before="120" w:after="120" w:line="240" w:lineRule="auto"/>
              <w:jc w:val="center"/>
              <w:rPr>
                <w:rFonts w:cs="Times New Roman"/>
                <w:szCs w:val="26"/>
              </w:rPr>
            </w:pPr>
            <w:r w:rsidRPr="00E636A3">
              <w:rPr>
                <w:rFonts w:cs="Times New Roman"/>
                <w:szCs w:val="26"/>
              </w:rPr>
              <w:t>5</w:t>
            </w:r>
          </w:p>
        </w:tc>
        <w:tc>
          <w:tcPr>
            <w:tcW w:w="3387" w:type="pct"/>
            <w:shd w:val="clear" w:color="auto" w:fill="auto"/>
          </w:tcPr>
          <w:p w14:paraId="5BC61396" w14:textId="05E8B5DF" w:rsidR="00423CFF" w:rsidRPr="00295BAB" w:rsidRDefault="00423CFF" w:rsidP="006F4909">
            <w:pPr>
              <w:spacing w:before="120" w:after="120" w:line="240" w:lineRule="auto"/>
              <w:jc w:val="both"/>
              <w:rPr>
                <w:rFonts w:cs="Times New Roman"/>
                <w:bCs/>
                <w:szCs w:val="26"/>
              </w:rPr>
            </w:pPr>
            <w:r w:rsidRPr="00E636A3">
              <w:rPr>
                <w:rFonts w:cs="Times New Roman"/>
                <w:bCs/>
                <w:szCs w:val="26"/>
              </w:rPr>
              <w:t xml:space="preserve">Nước sử dụng cho hệ thống xử lý khí thải công đoạn nạp liệu </w:t>
            </w:r>
            <w:r w:rsidRPr="00295BAB">
              <w:rPr>
                <w:rFonts w:cs="Times New Roman"/>
                <w:bCs/>
                <w:szCs w:val="26"/>
              </w:rPr>
              <w:t>và ép, đùn, tạo hạt</w:t>
            </w:r>
            <w:r w:rsidR="00EB0CDF" w:rsidRPr="00295BAB">
              <w:rPr>
                <w:rFonts w:cs="Times New Roman"/>
                <w:bCs/>
                <w:szCs w:val="26"/>
              </w:rPr>
              <w:t xml:space="preserve"> (tháp hấp thụ)</w:t>
            </w:r>
          </w:p>
        </w:tc>
        <w:tc>
          <w:tcPr>
            <w:tcW w:w="1190" w:type="pct"/>
            <w:shd w:val="clear" w:color="auto" w:fill="auto"/>
            <w:vAlign w:val="center"/>
          </w:tcPr>
          <w:p w14:paraId="58EA4F30" w14:textId="77777777" w:rsidR="00423CFF" w:rsidRPr="00E636A3" w:rsidRDefault="00423CFF" w:rsidP="006F4909">
            <w:pPr>
              <w:spacing w:before="120" w:after="120" w:line="240" w:lineRule="auto"/>
              <w:jc w:val="center"/>
              <w:rPr>
                <w:rFonts w:cs="Times New Roman"/>
                <w:bCs/>
                <w:szCs w:val="26"/>
              </w:rPr>
            </w:pPr>
            <w:r w:rsidRPr="00E636A3">
              <w:rPr>
                <w:rFonts w:cs="Times New Roman"/>
                <w:bCs/>
                <w:szCs w:val="26"/>
              </w:rPr>
              <w:t>1,0</w:t>
            </w:r>
          </w:p>
        </w:tc>
      </w:tr>
      <w:tr w:rsidR="00E636A3" w:rsidRPr="00E636A3" w14:paraId="0C6890E8" w14:textId="77777777" w:rsidTr="006F4909">
        <w:trPr>
          <w:trHeight w:val="468"/>
        </w:trPr>
        <w:tc>
          <w:tcPr>
            <w:tcW w:w="423" w:type="pct"/>
            <w:shd w:val="clear" w:color="auto" w:fill="auto"/>
            <w:vAlign w:val="center"/>
          </w:tcPr>
          <w:p w14:paraId="27D980A4" w14:textId="77777777" w:rsidR="00423CFF" w:rsidRPr="00E636A3" w:rsidRDefault="00423CFF" w:rsidP="006F4909">
            <w:pPr>
              <w:spacing w:before="120" w:after="120" w:line="240" w:lineRule="auto"/>
              <w:jc w:val="center"/>
              <w:rPr>
                <w:rFonts w:cs="Times New Roman"/>
                <w:b/>
                <w:szCs w:val="26"/>
              </w:rPr>
            </w:pPr>
            <w:r w:rsidRPr="00E636A3">
              <w:rPr>
                <w:rFonts w:cs="Times New Roman"/>
                <w:b/>
                <w:szCs w:val="26"/>
              </w:rPr>
              <w:t>III</w:t>
            </w:r>
          </w:p>
        </w:tc>
        <w:tc>
          <w:tcPr>
            <w:tcW w:w="3387" w:type="pct"/>
            <w:shd w:val="clear" w:color="auto" w:fill="auto"/>
          </w:tcPr>
          <w:p w14:paraId="5E28D1FE" w14:textId="77777777" w:rsidR="00423CFF" w:rsidRPr="00E636A3" w:rsidRDefault="00423CFF" w:rsidP="006F4909">
            <w:pPr>
              <w:spacing w:before="120" w:after="120" w:line="240" w:lineRule="auto"/>
              <w:jc w:val="both"/>
              <w:rPr>
                <w:rFonts w:cs="Times New Roman"/>
                <w:b/>
                <w:szCs w:val="26"/>
              </w:rPr>
            </w:pPr>
            <w:r w:rsidRPr="00E636A3">
              <w:rPr>
                <w:rFonts w:cs="Times New Roman"/>
                <w:b/>
                <w:szCs w:val="26"/>
              </w:rPr>
              <w:t xml:space="preserve">Nhu cầu nước tưới cây xanh và rửa đường </w:t>
            </w:r>
          </w:p>
        </w:tc>
        <w:tc>
          <w:tcPr>
            <w:tcW w:w="1190" w:type="pct"/>
            <w:shd w:val="clear" w:color="auto" w:fill="auto"/>
            <w:vAlign w:val="center"/>
          </w:tcPr>
          <w:p w14:paraId="5F0CE2E0" w14:textId="77777777" w:rsidR="00423CFF" w:rsidRPr="00E636A3" w:rsidRDefault="00423CFF" w:rsidP="006F4909">
            <w:pPr>
              <w:spacing w:before="120" w:after="120" w:line="240" w:lineRule="auto"/>
              <w:jc w:val="center"/>
              <w:rPr>
                <w:rFonts w:cs="Times New Roman"/>
                <w:b/>
                <w:szCs w:val="26"/>
              </w:rPr>
            </w:pPr>
            <w:r w:rsidRPr="00E636A3">
              <w:rPr>
                <w:rFonts w:cs="Times New Roman"/>
                <w:b/>
                <w:szCs w:val="26"/>
              </w:rPr>
              <w:t>11,2</w:t>
            </w:r>
          </w:p>
        </w:tc>
      </w:tr>
      <w:tr w:rsidR="00E636A3" w:rsidRPr="00E636A3" w14:paraId="43A56F2A" w14:textId="77777777" w:rsidTr="006F4909">
        <w:trPr>
          <w:trHeight w:val="468"/>
        </w:trPr>
        <w:tc>
          <w:tcPr>
            <w:tcW w:w="423" w:type="pct"/>
            <w:shd w:val="clear" w:color="auto" w:fill="auto"/>
            <w:vAlign w:val="center"/>
          </w:tcPr>
          <w:p w14:paraId="228BCC7B" w14:textId="77777777" w:rsidR="00423CFF" w:rsidRPr="00E636A3" w:rsidRDefault="00423CFF" w:rsidP="006F4909">
            <w:pPr>
              <w:suppressAutoHyphens/>
              <w:spacing w:before="120" w:after="120" w:line="240" w:lineRule="auto"/>
              <w:jc w:val="center"/>
              <w:rPr>
                <w:rFonts w:cs="Times New Roman"/>
                <w:szCs w:val="26"/>
              </w:rPr>
            </w:pPr>
            <w:r w:rsidRPr="00E636A3">
              <w:rPr>
                <w:rFonts w:cs="Times New Roman"/>
                <w:szCs w:val="26"/>
              </w:rPr>
              <w:t>6</w:t>
            </w:r>
          </w:p>
        </w:tc>
        <w:tc>
          <w:tcPr>
            <w:tcW w:w="3387" w:type="pct"/>
            <w:shd w:val="clear" w:color="auto" w:fill="auto"/>
          </w:tcPr>
          <w:p w14:paraId="68304700" w14:textId="77777777" w:rsidR="00423CFF" w:rsidRPr="00E636A3" w:rsidRDefault="00423CFF" w:rsidP="006F4909">
            <w:pPr>
              <w:spacing w:before="120" w:after="120" w:line="240" w:lineRule="auto"/>
              <w:jc w:val="both"/>
              <w:rPr>
                <w:rFonts w:cs="Times New Roman"/>
                <w:bCs/>
                <w:iCs/>
                <w:szCs w:val="26"/>
              </w:rPr>
            </w:pPr>
            <w:r w:rsidRPr="00E636A3">
              <w:rPr>
                <w:rFonts w:cs="Times New Roman"/>
                <w:bCs/>
                <w:iCs/>
                <w:szCs w:val="26"/>
              </w:rPr>
              <w:t xml:space="preserve">Nước cấp cho hoạt động tưới cây xanh </w:t>
            </w:r>
          </w:p>
        </w:tc>
        <w:tc>
          <w:tcPr>
            <w:tcW w:w="1190" w:type="pct"/>
            <w:shd w:val="clear" w:color="auto" w:fill="auto"/>
            <w:vAlign w:val="center"/>
          </w:tcPr>
          <w:p w14:paraId="1F20AD4F" w14:textId="77777777" w:rsidR="00423CFF" w:rsidRPr="00E636A3" w:rsidRDefault="00423CFF" w:rsidP="006F4909">
            <w:pPr>
              <w:spacing w:before="120" w:after="120" w:line="240" w:lineRule="auto"/>
              <w:jc w:val="center"/>
              <w:rPr>
                <w:rFonts w:cs="Times New Roman"/>
                <w:szCs w:val="26"/>
              </w:rPr>
            </w:pPr>
            <w:r w:rsidRPr="00E636A3">
              <w:rPr>
                <w:rFonts w:cs="Times New Roman"/>
                <w:szCs w:val="26"/>
              </w:rPr>
              <w:t>10</w:t>
            </w:r>
          </w:p>
        </w:tc>
      </w:tr>
      <w:tr w:rsidR="00E636A3" w:rsidRPr="00E636A3" w14:paraId="3DE7FC7A" w14:textId="77777777" w:rsidTr="006F4909">
        <w:trPr>
          <w:trHeight w:val="468"/>
        </w:trPr>
        <w:tc>
          <w:tcPr>
            <w:tcW w:w="423" w:type="pct"/>
            <w:shd w:val="clear" w:color="auto" w:fill="auto"/>
            <w:vAlign w:val="center"/>
          </w:tcPr>
          <w:p w14:paraId="3CA67254" w14:textId="77777777" w:rsidR="00423CFF" w:rsidRPr="00E636A3" w:rsidRDefault="00423CFF" w:rsidP="006F4909">
            <w:pPr>
              <w:suppressAutoHyphens/>
              <w:spacing w:before="120" w:after="120" w:line="240" w:lineRule="auto"/>
              <w:jc w:val="center"/>
              <w:rPr>
                <w:rFonts w:cs="Times New Roman"/>
                <w:szCs w:val="26"/>
              </w:rPr>
            </w:pPr>
            <w:r w:rsidRPr="00E636A3">
              <w:rPr>
                <w:rFonts w:cs="Times New Roman"/>
                <w:szCs w:val="26"/>
              </w:rPr>
              <w:t>7</w:t>
            </w:r>
          </w:p>
        </w:tc>
        <w:tc>
          <w:tcPr>
            <w:tcW w:w="3387" w:type="pct"/>
            <w:shd w:val="clear" w:color="auto" w:fill="auto"/>
          </w:tcPr>
          <w:p w14:paraId="587CD2B6" w14:textId="77777777" w:rsidR="00423CFF" w:rsidRPr="00E636A3" w:rsidRDefault="00423CFF" w:rsidP="006F4909">
            <w:pPr>
              <w:spacing w:before="120" w:after="120" w:line="240" w:lineRule="auto"/>
              <w:jc w:val="both"/>
              <w:rPr>
                <w:rFonts w:cs="Times New Roman"/>
                <w:bCs/>
                <w:iCs/>
                <w:szCs w:val="26"/>
              </w:rPr>
            </w:pPr>
            <w:r w:rsidRPr="00E636A3">
              <w:rPr>
                <w:rFonts w:cs="Times New Roman"/>
                <w:bCs/>
                <w:iCs/>
                <w:szCs w:val="26"/>
              </w:rPr>
              <w:t xml:space="preserve">Nước cấp cho hoạt động rửa đường </w:t>
            </w:r>
          </w:p>
        </w:tc>
        <w:tc>
          <w:tcPr>
            <w:tcW w:w="1190" w:type="pct"/>
            <w:shd w:val="clear" w:color="auto" w:fill="auto"/>
            <w:vAlign w:val="center"/>
          </w:tcPr>
          <w:p w14:paraId="47AC73EC" w14:textId="77777777" w:rsidR="00423CFF" w:rsidRPr="00E636A3" w:rsidRDefault="00423CFF" w:rsidP="006F4909">
            <w:pPr>
              <w:spacing w:before="120" w:after="120" w:line="240" w:lineRule="auto"/>
              <w:jc w:val="center"/>
              <w:rPr>
                <w:rFonts w:cs="Times New Roman"/>
                <w:szCs w:val="26"/>
              </w:rPr>
            </w:pPr>
            <w:r w:rsidRPr="00E636A3">
              <w:rPr>
                <w:rFonts w:cs="Times New Roman"/>
                <w:szCs w:val="26"/>
              </w:rPr>
              <w:t>1,2</w:t>
            </w:r>
          </w:p>
        </w:tc>
      </w:tr>
      <w:tr w:rsidR="00E636A3" w:rsidRPr="00E636A3" w14:paraId="256846CC" w14:textId="77777777" w:rsidTr="006F4909">
        <w:trPr>
          <w:trHeight w:val="486"/>
        </w:trPr>
        <w:tc>
          <w:tcPr>
            <w:tcW w:w="3810" w:type="pct"/>
            <w:gridSpan w:val="2"/>
            <w:shd w:val="clear" w:color="auto" w:fill="auto"/>
            <w:vAlign w:val="center"/>
          </w:tcPr>
          <w:p w14:paraId="07CDA2B3" w14:textId="77777777" w:rsidR="00423CFF" w:rsidRPr="00E636A3" w:rsidRDefault="00423CFF" w:rsidP="006F4909">
            <w:pPr>
              <w:spacing w:before="120" w:after="120" w:line="240" w:lineRule="auto"/>
              <w:jc w:val="center"/>
              <w:rPr>
                <w:rFonts w:cs="Times New Roman"/>
                <w:b/>
                <w:szCs w:val="26"/>
              </w:rPr>
            </w:pPr>
            <w:r w:rsidRPr="00E636A3">
              <w:rPr>
                <w:rFonts w:cs="Times New Roman"/>
                <w:b/>
                <w:szCs w:val="26"/>
              </w:rPr>
              <w:t>TỔNG (I + II + III)</w:t>
            </w:r>
          </w:p>
        </w:tc>
        <w:tc>
          <w:tcPr>
            <w:tcW w:w="1190" w:type="pct"/>
            <w:shd w:val="clear" w:color="auto" w:fill="auto"/>
            <w:vAlign w:val="center"/>
          </w:tcPr>
          <w:p w14:paraId="76E7605A" w14:textId="77777777" w:rsidR="00423CFF" w:rsidRPr="00E636A3" w:rsidRDefault="00423CFF" w:rsidP="006F4909">
            <w:pPr>
              <w:spacing w:before="120" w:after="120" w:line="240" w:lineRule="auto"/>
              <w:jc w:val="center"/>
              <w:rPr>
                <w:rFonts w:cs="Times New Roman"/>
                <w:b/>
                <w:szCs w:val="26"/>
                <w:lang w:val="en-US"/>
              </w:rPr>
            </w:pPr>
            <w:r w:rsidRPr="00E636A3">
              <w:rPr>
                <w:rFonts w:cs="Times New Roman"/>
                <w:b/>
                <w:szCs w:val="26"/>
                <w:lang w:val="en-US"/>
              </w:rPr>
              <w:t>29,6</w:t>
            </w:r>
          </w:p>
        </w:tc>
      </w:tr>
    </w:tbl>
    <w:p w14:paraId="4F7CEDBA" w14:textId="6198A399" w:rsidR="00EF4CD6" w:rsidRPr="00E636A3" w:rsidRDefault="00572088" w:rsidP="00A74F90">
      <w:pPr>
        <w:pStyle w:val="chghich"/>
      </w:pPr>
      <w:r w:rsidRPr="00E636A3">
        <w:t xml:space="preserve">(Nguồn: </w:t>
      </w:r>
      <w:r w:rsidR="00DF2276" w:rsidRPr="00E636A3">
        <w:t>Công ty TNHH New Materials Blue Ocean</w:t>
      </w:r>
      <w:r w:rsidRPr="00E636A3">
        <w:t>, năm 2023</w:t>
      </w:r>
      <w:r w:rsidR="008114A2" w:rsidRPr="00E636A3">
        <w:t>)</w:t>
      </w:r>
    </w:p>
    <w:bookmarkEnd w:id="106"/>
    <w:p w14:paraId="14FC3A87" w14:textId="77777777" w:rsidR="008114A2" w:rsidRPr="00E636A3" w:rsidRDefault="008114A2" w:rsidP="00253B0A">
      <w:pPr>
        <w:pStyle w:val="hoathi0"/>
        <w:rPr>
          <w:color w:val="auto"/>
        </w:rPr>
      </w:pPr>
      <w:r w:rsidRPr="00E636A3">
        <w:rPr>
          <w:color w:val="auto"/>
        </w:rPr>
        <w:t>Cơ sở tính toán</w:t>
      </w:r>
    </w:p>
    <w:p w14:paraId="2B5E10B4" w14:textId="77777777" w:rsidR="008114A2" w:rsidRPr="00E636A3" w:rsidRDefault="008114A2" w:rsidP="006A056D">
      <w:pPr>
        <w:pStyle w:val="a"/>
        <w:numPr>
          <w:ilvl w:val="0"/>
          <w:numId w:val="376"/>
        </w:numPr>
      </w:pPr>
      <w:r w:rsidRPr="00E636A3">
        <w:t xml:space="preserve">Nước cấp cho sinh hoạt </w:t>
      </w:r>
    </w:p>
    <w:p w14:paraId="2192DF2C" w14:textId="57A322F6" w:rsidR="00B6261B" w:rsidRPr="00E636A3" w:rsidRDefault="00B6261B" w:rsidP="00253B0A">
      <w:pPr>
        <w:pStyle w:val="gachdaudong-"/>
        <w:rPr>
          <w:color w:val="auto"/>
        </w:rPr>
      </w:pPr>
      <w:r w:rsidRPr="00E636A3">
        <w:rPr>
          <w:color w:val="auto"/>
        </w:rPr>
        <w:t>Nước sinh hoạt phục vụ công nhân viên người Việt Nam (không có hoạt động nấu ăn): 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 Lượng nước cấp cho nhu cầu sinh hoạt của công nhân viên là:</w:t>
      </w:r>
    </w:p>
    <w:p w14:paraId="1A886A69" w14:textId="31C85F6E" w:rsidR="00B6261B" w:rsidRPr="00E636A3" w:rsidRDefault="00B6261B" w:rsidP="00125D28">
      <w:pPr>
        <w:spacing w:before="120" w:after="120" w:line="240" w:lineRule="auto"/>
        <w:jc w:val="center"/>
        <w:rPr>
          <w:rFonts w:cs="Times New Roman"/>
          <w:szCs w:val="26"/>
        </w:rPr>
      </w:pPr>
      <w:r w:rsidRPr="00E636A3">
        <w:rPr>
          <w:rFonts w:cs="Times New Roman"/>
          <w:szCs w:val="26"/>
        </w:rPr>
        <w:t>Q</w:t>
      </w:r>
      <w:r w:rsidR="007A23CA" w:rsidRPr="00E636A3">
        <w:rPr>
          <w:rFonts w:cs="Times New Roman"/>
          <w:szCs w:val="26"/>
        </w:rPr>
        <w:t xml:space="preserve"> </w:t>
      </w:r>
      <w:r w:rsidRPr="00E636A3">
        <w:rPr>
          <w:rFonts w:cs="Times New Roman"/>
          <w:szCs w:val="26"/>
        </w:rPr>
        <w:t>= 100 người x 80 lít/người.ngày = 8,0 m</w:t>
      </w:r>
      <w:r w:rsidRPr="00E636A3">
        <w:rPr>
          <w:rFonts w:cs="Times New Roman"/>
          <w:szCs w:val="26"/>
          <w:vertAlign w:val="superscript"/>
        </w:rPr>
        <w:t>3</w:t>
      </w:r>
      <w:r w:rsidRPr="00E636A3">
        <w:rPr>
          <w:rFonts w:cs="Times New Roman"/>
          <w:szCs w:val="26"/>
        </w:rPr>
        <w:t>/ngày</w:t>
      </w:r>
    </w:p>
    <w:p w14:paraId="7E67064C" w14:textId="47ACFDC2" w:rsidR="00B6261B" w:rsidRPr="00E636A3" w:rsidRDefault="00B6261B" w:rsidP="00253B0A">
      <w:pPr>
        <w:pStyle w:val="gachdaudong-"/>
        <w:rPr>
          <w:color w:val="auto"/>
        </w:rPr>
      </w:pPr>
      <w:r w:rsidRPr="00E636A3">
        <w:rPr>
          <w:color w:val="auto"/>
        </w:rPr>
        <w:lastRenderedPageBreak/>
        <w:t>Nước sinh hoạt, tắm rửa, nấu ăn của chuyên gia nước ngoài: Nhu cầu cấp nước cho các đối tượng này sẽ bao gồm nước vệ sinh chân tay, nước nấu ăn và tắm giặt với định mức cấp nước trung bình khoảng 120 lít/người/ngày. Lượng nước cấp cho nhu cầu sinh hoạt của chuyên gia quản lý, kỹ thuật người Trung Quốc là:</w:t>
      </w:r>
    </w:p>
    <w:p w14:paraId="51698EBD" w14:textId="6F01BB6D" w:rsidR="00B6261B" w:rsidRPr="00E636A3" w:rsidRDefault="00B6261B" w:rsidP="00125D28">
      <w:pPr>
        <w:spacing w:before="120" w:after="120" w:line="240" w:lineRule="auto"/>
        <w:jc w:val="center"/>
        <w:rPr>
          <w:rFonts w:cs="Times New Roman"/>
          <w:szCs w:val="26"/>
        </w:rPr>
      </w:pPr>
      <w:r w:rsidRPr="00E636A3">
        <w:rPr>
          <w:rFonts w:cs="Times New Roman"/>
          <w:szCs w:val="26"/>
        </w:rPr>
        <w:t>Q</w:t>
      </w:r>
      <w:r w:rsidR="007A23CA" w:rsidRPr="00E636A3">
        <w:rPr>
          <w:rFonts w:cs="Times New Roman"/>
          <w:szCs w:val="26"/>
        </w:rPr>
        <w:t xml:space="preserve"> </w:t>
      </w:r>
      <w:r w:rsidRPr="00E636A3">
        <w:rPr>
          <w:rFonts w:cs="Times New Roman"/>
          <w:szCs w:val="26"/>
        </w:rPr>
        <w:t>= 10 người x 120 lít/người.ngày = 1,2 m</w:t>
      </w:r>
      <w:r w:rsidRPr="00E636A3">
        <w:rPr>
          <w:rFonts w:cs="Times New Roman"/>
          <w:szCs w:val="26"/>
          <w:vertAlign w:val="superscript"/>
        </w:rPr>
        <w:t>3</w:t>
      </w:r>
      <w:r w:rsidRPr="00E636A3">
        <w:rPr>
          <w:rFonts w:cs="Times New Roman"/>
          <w:szCs w:val="26"/>
        </w:rPr>
        <w:t>/ngày</w:t>
      </w:r>
    </w:p>
    <w:p w14:paraId="41728FED" w14:textId="77777777" w:rsidR="008114A2" w:rsidRPr="00E636A3" w:rsidRDefault="008114A2" w:rsidP="00EE5908">
      <w:pPr>
        <w:pStyle w:val="a"/>
        <w:ind w:hanging="436"/>
      </w:pPr>
      <w:r w:rsidRPr="00E636A3">
        <w:t xml:space="preserve">Nước cấp cho sản xuất </w:t>
      </w:r>
    </w:p>
    <w:p w14:paraId="710781FE" w14:textId="32600DCD" w:rsidR="00B6261B" w:rsidRPr="00E636A3" w:rsidRDefault="00B6261B" w:rsidP="00253B0A">
      <w:pPr>
        <w:pStyle w:val="gachdaudong-"/>
        <w:rPr>
          <w:color w:val="auto"/>
        </w:rPr>
      </w:pPr>
      <w:r w:rsidRPr="00E636A3">
        <w:rPr>
          <w:color w:val="auto"/>
        </w:rPr>
        <w:t>Nhu cầu sử dụng nước</w:t>
      </w:r>
      <w:r w:rsidR="00DB593E" w:rsidRPr="00E636A3">
        <w:rPr>
          <w:color w:val="auto"/>
        </w:rPr>
        <w:t xml:space="preserve"> </w:t>
      </w:r>
      <w:r w:rsidR="00DB593E" w:rsidRPr="00E636A3">
        <w:rPr>
          <w:bCs/>
          <w:color w:val="auto"/>
        </w:rPr>
        <w:t>cho các công đoạn làm sạch nguyên liệu nhựa phế liệu của dây chuyền sản xuất</w:t>
      </w:r>
      <w:r w:rsidRPr="00E636A3">
        <w:rPr>
          <w:color w:val="auto"/>
        </w:rPr>
        <w:t xml:space="preserve">: </w:t>
      </w:r>
      <w:r w:rsidR="008E6170" w:rsidRPr="00E636A3">
        <w:rPr>
          <w:color w:val="auto"/>
        </w:rPr>
        <w:t xml:space="preserve">Lượng nước tiêu thụ cho </w:t>
      </w:r>
      <w:r w:rsidR="007A23CA" w:rsidRPr="00E636A3">
        <w:rPr>
          <w:color w:val="auto"/>
        </w:rPr>
        <w:t xml:space="preserve">tất cả các </w:t>
      </w:r>
      <w:r w:rsidR="008E6170" w:rsidRPr="00E636A3">
        <w:rPr>
          <w:color w:val="auto"/>
        </w:rPr>
        <w:t xml:space="preserve">công đoạn làm sạch </w:t>
      </w:r>
      <w:r w:rsidR="007A23CA" w:rsidRPr="00E636A3">
        <w:rPr>
          <w:color w:val="auto"/>
        </w:rPr>
        <w:t xml:space="preserve">trong dây chuyền sản xuất tại dự án </w:t>
      </w:r>
      <w:r w:rsidR="008E6170" w:rsidRPr="00E636A3">
        <w:rPr>
          <w:color w:val="auto"/>
        </w:rPr>
        <w:t>là 3 m</w:t>
      </w:r>
      <w:r w:rsidR="008E6170" w:rsidRPr="00E636A3">
        <w:rPr>
          <w:color w:val="auto"/>
          <w:vertAlign w:val="superscript"/>
        </w:rPr>
        <w:t>3</w:t>
      </w:r>
      <w:r w:rsidR="008E6170" w:rsidRPr="00E636A3">
        <w:rPr>
          <w:color w:val="auto"/>
        </w:rPr>
        <w:t>/giờ</w:t>
      </w:r>
      <w:r w:rsidR="007A23CA" w:rsidRPr="00E636A3">
        <w:rPr>
          <w:color w:val="auto"/>
        </w:rPr>
        <w:t>, tương đương</w:t>
      </w:r>
      <w:r w:rsidR="005A65D1" w:rsidRPr="00E636A3">
        <w:rPr>
          <w:color w:val="auto"/>
        </w:rPr>
        <w:t xml:space="preserve"> 72 m</w:t>
      </w:r>
      <w:r w:rsidR="005A65D1" w:rsidRPr="00E636A3">
        <w:rPr>
          <w:color w:val="auto"/>
          <w:vertAlign w:val="superscript"/>
        </w:rPr>
        <w:t>3</w:t>
      </w:r>
      <w:r w:rsidR="005A65D1" w:rsidRPr="00E636A3">
        <w:rPr>
          <w:color w:val="auto"/>
        </w:rPr>
        <w:t xml:space="preserve">/ngày </w:t>
      </w:r>
      <w:r w:rsidRPr="00E636A3">
        <w:rPr>
          <w:color w:val="auto"/>
          <w:lang w:eastAsia="vi-VN"/>
        </w:rPr>
        <w:t>(Căn cứ theo thông số kỹ thuật của nhà sản xuất cung cấp)</w:t>
      </w:r>
      <w:r w:rsidRPr="00E636A3">
        <w:rPr>
          <w:color w:val="auto"/>
        </w:rPr>
        <w:t xml:space="preserve">. </w:t>
      </w:r>
      <w:r w:rsidR="007A23CA" w:rsidRPr="00E636A3">
        <w:rPr>
          <w:color w:val="auto"/>
        </w:rPr>
        <w:t xml:space="preserve">Như vậy, lượng nước cấp lần đầu cho công đoạn làm sạch nguyên liệu là 72 m³/ngày. </w:t>
      </w:r>
      <w:r w:rsidR="00A944F1" w:rsidRPr="00E636A3">
        <w:rPr>
          <w:color w:val="auto"/>
        </w:rPr>
        <w:t>Nước thải</w:t>
      </w:r>
      <w:r w:rsidR="009E2A60" w:rsidRPr="00E636A3">
        <w:rPr>
          <w:color w:val="auto"/>
        </w:rPr>
        <w:t xml:space="preserve"> </w:t>
      </w:r>
      <w:r w:rsidR="007C3734" w:rsidRPr="00E636A3">
        <w:rPr>
          <w:color w:val="auto"/>
        </w:rPr>
        <w:t>từ quá trình rửa làm sạch nguyên liệu được bơm về hệ thống xử lý nước thải tại nhà máy để xử lý</w:t>
      </w:r>
      <w:r w:rsidR="009E2A60" w:rsidRPr="00E636A3">
        <w:rPr>
          <w:color w:val="auto"/>
        </w:rPr>
        <w:t xml:space="preserve"> </w:t>
      </w:r>
      <w:r w:rsidR="00A944F1" w:rsidRPr="00E636A3">
        <w:rPr>
          <w:color w:val="auto"/>
        </w:rPr>
        <w:t>và</w:t>
      </w:r>
      <w:r w:rsidRPr="00E636A3">
        <w:rPr>
          <w:color w:val="auto"/>
        </w:rPr>
        <w:t xml:space="preserve"> tuần hoàn</w:t>
      </w:r>
      <w:r w:rsidR="009E2A60" w:rsidRPr="00E636A3">
        <w:rPr>
          <w:color w:val="auto"/>
        </w:rPr>
        <w:t xml:space="preserve"> sử dụng</w:t>
      </w:r>
      <w:r w:rsidR="00476228" w:rsidRPr="00E636A3">
        <w:rPr>
          <w:color w:val="auto"/>
        </w:rPr>
        <w:t>, không thể ra môi trường</w:t>
      </w:r>
      <w:r w:rsidR="00A944F1" w:rsidRPr="00E636A3">
        <w:rPr>
          <w:color w:val="auto"/>
        </w:rPr>
        <w:t>.</w:t>
      </w:r>
      <w:r w:rsidR="006562E9" w:rsidRPr="00E636A3">
        <w:rPr>
          <w:color w:val="auto"/>
        </w:rPr>
        <w:t xml:space="preserve"> </w:t>
      </w:r>
      <w:r w:rsidR="007A23CA" w:rsidRPr="00E636A3">
        <w:rPr>
          <w:color w:val="auto"/>
        </w:rPr>
        <w:t>Mỗi ngày, Công ty sẽ bổ sung thêm khoảng 5 m³ cho các công đoạn làm sạch thay cho lượng nước đã thất thoát từ quá trình sản xuất</w:t>
      </w:r>
      <w:r w:rsidR="006562E9" w:rsidRPr="00E636A3">
        <w:rPr>
          <w:color w:val="auto"/>
        </w:rPr>
        <w:t>.</w:t>
      </w:r>
      <w:r w:rsidR="00CB339D" w:rsidRPr="00E636A3">
        <w:rPr>
          <w:color w:val="auto"/>
        </w:rPr>
        <w:t xml:space="preserve"> </w:t>
      </w:r>
      <w:r w:rsidR="007A23CA" w:rsidRPr="00E636A3">
        <w:rPr>
          <w:color w:val="auto"/>
        </w:rPr>
        <w:t>Như vậy, để tính toán nhu cầu sử dụng nước cho các công đoạn làm sạch nguyên liệu của dây chuyền sản xuất, ta chọn lượng nước cấp vào là 5 m³/ngày</w:t>
      </w:r>
      <w:r w:rsidR="002158AF" w:rsidRPr="00E636A3">
        <w:rPr>
          <w:color w:val="auto"/>
        </w:rPr>
        <w:t>.</w:t>
      </w:r>
    </w:p>
    <w:p w14:paraId="40E08EDD" w14:textId="72A30AE7" w:rsidR="00DB593E" w:rsidRPr="00E636A3" w:rsidRDefault="00B6261B" w:rsidP="0067058A">
      <w:pPr>
        <w:pStyle w:val="gachdaudong-"/>
        <w:rPr>
          <w:color w:val="auto"/>
        </w:rPr>
      </w:pPr>
      <w:r w:rsidRPr="00E636A3">
        <w:rPr>
          <w:i/>
          <w:color w:val="auto"/>
        </w:rPr>
        <w:t xml:space="preserve">Nhu cầu sử dụng nước cho công đoạn làm mát từ quá trình </w:t>
      </w:r>
      <w:r w:rsidR="00DB593E" w:rsidRPr="00E636A3">
        <w:rPr>
          <w:i/>
          <w:color w:val="auto"/>
        </w:rPr>
        <w:t>ép, đùn,</w:t>
      </w:r>
      <w:r w:rsidRPr="00E636A3">
        <w:rPr>
          <w:i/>
          <w:color w:val="auto"/>
        </w:rPr>
        <w:t xml:space="preserve"> tạo hạt: </w:t>
      </w:r>
      <w:r w:rsidR="00DB593E" w:rsidRPr="00E636A3">
        <w:rPr>
          <w:color w:val="auto"/>
        </w:rPr>
        <w:t>Công ty đầu tư lắp đặt 0</w:t>
      </w:r>
      <w:r w:rsidR="00BF52F5" w:rsidRPr="00295BAB">
        <w:rPr>
          <w:color w:val="auto"/>
        </w:rPr>
        <w:t>8</w:t>
      </w:r>
      <w:r w:rsidR="00DB593E" w:rsidRPr="00E636A3">
        <w:rPr>
          <w:color w:val="auto"/>
        </w:rPr>
        <w:t xml:space="preserve"> dây chuyền ép, đùn, tạo hạt nhựa. Mỗi dây chuyền được trang bị 01 máng chứa nước làm mát với thể tích 2 m³. Như vậy lượng nước làm mát cấp cho lần đầu của các dây chuyền này là 16 m³. Định kỳ, 02 tuần/lần Công ty sẽ thải bỏ nước làm mát trong máng để vệ sinh</w:t>
      </w:r>
      <w:r w:rsidR="0067058A" w:rsidRPr="00295BAB">
        <w:rPr>
          <w:color w:val="auto"/>
        </w:rPr>
        <w:t>, sau đó bơm về hệ thống xử lý nước thải tại nhà máy để xử lý và tuần hoàn sử dụng, không thể ra môi trường</w:t>
      </w:r>
      <w:r w:rsidR="00DB593E" w:rsidRPr="00E636A3">
        <w:rPr>
          <w:color w:val="auto"/>
        </w:rPr>
        <w:t xml:space="preserve">. </w:t>
      </w:r>
      <w:r w:rsidR="00CE0EF5" w:rsidRPr="00295BAB">
        <w:rPr>
          <w:color w:val="auto"/>
        </w:rPr>
        <w:t xml:space="preserve">Mỗi ngày, Công ty </w:t>
      </w:r>
      <w:r w:rsidR="0067058A" w:rsidRPr="00E636A3">
        <w:rPr>
          <w:color w:val="auto"/>
        </w:rPr>
        <w:t>sẽ bổ sung thêm khoảng 20% lượng nước trong máng</w:t>
      </w:r>
      <w:r w:rsidR="002A3ED0" w:rsidRPr="00295BAB">
        <w:rPr>
          <w:color w:val="auto"/>
        </w:rPr>
        <w:t xml:space="preserve"> tương đương 3,2 m</w:t>
      </w:r>
      <w:r w:rsidR="002A3ED0" w:rsidRPr="00295BAB">
        <w:rPr>
          <w:color w:val="auto"/>
          <w:vertAlign w:val="superscript"/>
        </w:rPr>
        <w:t>3</w:t>
      </w:r>
      <w:r w:rsidR="002A3ED0" w:rsidRPr="00295BAB">
        <w:rPr>
          <w:color w:val="auto"/>
        </w:rPr>
        <w:t>/ngày</w:t>
      </w:r>
      <w:r w:rsidR="0067058A" w:rsidRPr="00E636A3">
        <w:rPr>
          <w:color w:val="auto"/>
        </w:rPr>
        <w:t xml:space="preserve"> để bù cho lượng nước đã bay hơi từ quá trình trao đổi nhiệt làm mát nhựa</w:t>
      </w:r>
      <w:r w:rsidR="0067058A" w:rsidRPr="00295BAB">
        <w:rPr>
          <w:color w:val="auto"/>
        </w:rPr>
        <w:t xml:space="preserve">. </w:t>
      </w:r>
      <w:r w:rsidR="00DB593E" w:rsidRPr="00E636A3">
        <w:rPr>
          <w:color w:val="auto"/>
        </w:rPr>
        <w:t xml:space="preserve">Như vậy, để tính toán nhu cầu sử dụng nước cho công đoạn làm mát, ta chọn lượng nước cấp vào là </w:t>
      </w:r>
      <w:r w:rsidR="002A3ED0" w:rsidRPr="00295BAB">
        <w:rPr>
          <w:color w:val="auto"/>
        </w:rPr>
        <w:t>3,2</w:t>
      </w:r>
      <w:r w:rsidR="00DB593E" w:rsidRPr="00E636A3">
        <w:rPr>
          <w:color w:val="auto"/>
        </w:rPr>
        <w:t xml:space="preserve"> m³/ngày.</w:t>
      </w:r>
    </w:p>
    <w:p w14:paraId="2B8573D8" w14:textId="2A2A15A8" w:rsidR="00775377" w:rsidRPr="00E636A3" w:rsidRDefault="0089220C" w:rsidP="00253B0A">
      <w:pPr>
        <w:pStyle w:val="gachdaudong-"/>
        <w:rPr>
          <w:color w:val="auto"/>
        </w:rPr>
      </w:pPr>
      <w:r w:rsidRPr="00E636A3">
        <w:rPr>
          <w:i/>
          <w:color w:val="auto"/>
        </w:rPr>
        <w:t xml:space="preserve">Nhu cầu sử dụng nước cho hệ thống xử lý khí thải công đoạn nạp liệu và </w:t>
      </w:r>
      <w:r w:rsidR="001F2FE3" w:rsidRPr="00295BAB">
        <w:rPr>
          <w:i/>
          <w:color w:val="auto"/>
        </w:rPr>
        <w:t xml:space="preserve">ép, đùn, </w:t>
      </w:r>
      <w:r w:rsidRPr="00E636A3">
        <w:rPr>
          <w:i/>
          <w:color w:val="auto"/>
        </w:rPr>
        <w:t>tạo hạt</w:t>
      </w:r>
      <w:r w:rsidR="003A055D" w:rsidRPr="00E636A3">
        <w:rPr>
          <w:i/>
          <w:color w:val="auto"/>
        </w:rPr>
        <w:t xml:space="preserve"> (tháp hấp </w:t>
      </w:r>
      <w:r w:rsidR="001F2FE3" w:rsidRPr="00295BAB">
        <w:rPr>
          <w:i/>
          <w:color w:val="auto"/>
        </w:rPr>
        <w:t>t</w:t>
      </w:r>
      <w:r w:rsidR="003A055D" w:rsidRPr="00E636A3">
        <w:rPr>
          <w:i/>
          <w:color w:val="auto"/>
        </w:rPr>
        <w:t xml:space="preserve">hụ): </w:t>
      </w:r>
      <w:r w:rsidR="00775377" w:rsidRPr="00E636A3">
        <w:rPr>
          <w:color w:val="auto"/>
        </w:rPr>
        <w:t xml:space="preserve">Công ty sẽ lắp đặt 01 HTXL </w:t>
      </w:r>
      <w:r w:rsidR="00B8510F" w:rsidRPr="00E636A3">
        <w:rPr>
          <w:color w:val="auto"/>
        </w:rPr>
        <w:t>khí thải</w:t>
      </w:r>
      <w:r w:rsidR="00775377" w:rsidRPr="00E636A3">
        <w:rPr>
          <w:color w:val="auto"/>
        </w:rPr>
        <w:t xml:space="preserve"> từ quá trình nạp liệu và ép</w:t>
      </w:r>
      <w:r w:rsidR="007F35D6" w:rsidRPr="00295BAB">
        <w:rPr>
          <w:color w:val="auto"/>
        </w:rPr>
        <w:t>,</w:t>
      </w:r>
      <w:r w:rsidR="00775377" w:rsidRPr="00E636A3">
        <w:rPr>
          <w:color w:val="auto"/>
        </w:rPr>
        <w:t xml:space="preserve"> đùn</w:t>
      </w:r>
      <w:r w:rsidR="007F35D6" w:rsidRPr="00295BAB">
        <w:rPr>
          <w:color w:val="auto"/>
        </w:rPr>
        <w:t>,</w:t>
      </w:r>
      <w:r w:rsidR="00775377" w:rsidRPr="00E636A3">
        <w:rPr>
          <w:color w:val="auto"/>
        </w:rPr>
        <w:t xml:space="preserve"> tạo hạt. Hệ thống có 01 bể chứa nước với dung tích khoảng </w:t>
      </w:r>
      <w:r w:rsidR="00262138" w:rsidRPr="00E636A3">
        <w:rPr>
          <w:color w:val="auto"/>
        </w:rPr>
        <w:t>1,0</w:t>
      </w:r>
      <w:r w:rsidR="00775377" w:rsidRPr="00E636A3">
        <w:rPr>
          <w:color w:val="auto"/>
        </w:rPr>
        <w:t xml:space="preserve"> m</w:t>
      </w:r>
      <w:r w:rsidR="00775377" w:rsidRPr="00E636A3">
        <w:rPr>
          <w:color w:val="auto"/>
          <w:vertAlign w:val="superscript"/>
        </w:rPr>
        <w:t>3</w:t>
      </w:r>
      <w:r w:rsidR="00775377" w:rsidRPr="00E636A3">
        <w:rPr>
          <w:color w:val="auto"/>
        </w:rPr>
        <w:t xml:space="preserve">. Theo kinh nghiệm sản xuất tại Nhà máy khác có ngành nghề tương tự của </w:t>
      </w:r>
      <w:r w:rsidR="002C57EE" w:rsidRPr="00E636A3">
        <w:rPr>
          <w:color w:val="auto"/>
        </w:rPr>
        <w:t>Công ty</w:t>
      </w:r>
      <w:r w:rsidR="00775377" w:rsidRPr="00E636A3">
        <w:rPr>
          <w:color w:val="auto"/>
        </w:rPr>
        <w:t>, nước trong bể chứa nước được tuần hoàn sử dụng trong vòng 2 tuần, sau đó được thay thế bằng nước mới</w:t>
      </w:r>
      <w:r w:rsidR="00D4479C" w:rsidRPr="00E636A3">
        <w:rPr>
          <w:color w:val="auto"/>
        </w:rPr>
        <w:t>, lượng nước thải sẽ được thu gom và hợp đồng với đơn vị có chức năng xử lý theo đúng quy định hiện hành.</w:t>
      </w:r>
      <w:r w:rsidR="00775377" w:rsidRPr="00E636A3">
        <w:rPr>
          <w:color w:val="auto"/>
        </w:rPr>
        <w:t xml:space="preserve"> Do đó, lượng nước cấp cho bể chứa nước khoảng </w:t>
      </w:r>
      <w:r w:rsidR="00262138" w:rsidRPr="00E636A3">
        <w:rPr>
          <w:color w:val="auto"/>
        </w:rPr>
        <w:t>1,0</w:t>
      </w:r>
      <w:r w:rsidR="00775377" w:rsidRPr="00E636A3">
        <w:rPr>
          <w:color w:val="auto"/>
        </w:rPr>
        <w:t xml:space="preserve"> m</w:t>
      </w:r>
      <w:r w:rsidR="00775377" w:rsidRPr="00E636A3">
        <w:rPr>
          <w:color w:val="auto"/>
          <w:vertAlign w:val="superscript"/>
        </w:rPr>
        <w:t>3</w:t>
      </w:r>
      <w:r w:rsidR="00775377" w:rsidRPr="00E636A3">
        <w:rPr>
          <w:color w:val="auto"/>
        </w:rPr>
        <w:t>/</w:t>
      </w:r>
      <w:r w:rsidR="00A043AA" w:rsidRPr="00E636A3">
        <w:rPr>
          <w:color w:val="auto"/>
        </w:rPr>
        <w:t>ngày.</w:t>
      </w:r>
      <w:r w:rsidR="00B8510F" w:rsidRPr="00E636A3">
        <w:rPr>
          <w:color w:val="auto"/>
        </w:rPr>
        <w:t xml:space="preserve"> </w:t>
      </w:r>
    </w:p>
    <w:p w14:paraId="0CE93A3E" w14:textId="244C384E" w:rsidR="008114A2" w:rsidRPr="00E636A3" w:rsidRDefault="008114A2" w:rsidP="00EE5908">
      <w:pPr>
        <w:pStyle w:val="a"/>
        <w:ind w:hanging="436"/>
      </w:pPr>
      <w:r w:rsidRPr="00E636A3">
        <w:t xml:space="preserve">Nước </w:t>
      </w:r>
      <w:r w:rsidR="00B6261B" w:rsidRPr="00E636A3">
        <w:t>tưới cây, rửa đường</w:t>
      </w:r>
    </w:p>
    <w:p w14:paraId="69632C20" w14:textId="40427FA5" w:rsidR="00B6261B" w:rsidRPr="00E636A3" w:rsidRDefault="00A1487A" w:rsidP="00253B0A">
      <w:pPr>
        <w:pStyle w:val="gachdaudong-"/>
        <w:rPr>
          <w:color w:val="auto"/>
        </w:rPr>
      </w:pPr>
      <w:bookmarkStart w:id="109" w:name="_Toc136530014"/>
      <w:r w:rsidRPr="00E636A3">
        <w:rPr>
          <w:color w:val="auto"/>
        </w:rPr>
        <w:t>Theo n</w:t>
      </w:r>
      <w:r w:rsidR="00B6261B" w:rsidRPr="00E636A3">
        <w:rPr>
          <w:color w:val="auto"/>
        </w:rPr>
        <w:t>hu cầu sử dụng nước của QCVN 01:2021/BXD – Quy chuẩn kỹ thuật quốc gia về quy hoạch xây dựng được ban hành tại Thông tư 01/2021/TT – BXD ngày 19/05/2021 của Bộ Xây dựng: Chỉ tiêu cấp nước phải đảm bảo tối thiểu đối với công tác tưới vườn hoa, công viên, thảm cây xanh là 3 lít/m²/ngày. Lượng nước tưới cây xanh được tính như sau:</w:t>
      </w:r>
    </w:p>
    <w:p w14:paraId="1CA0C2A9" w14:textId="77777777" w:rsidR="00B6261B" w:rsidRPr="00E636A3" w:rsidRDefault="00B6261B" w:rsidP="00125D28">
      <w:pPr>
        <w:spacing w:before="120" w:after="120" w:line="240" w:lineRule="auto"/>
        <w:jc w:val="center"/>
        <w:rPr>
          <w:rFonts w:eastAsia="SimSun" w:cs="Times New Roman"/>
          <w:szCs w:val="26"/>
        </w:rPr>
      </w:pPr>
      <w:r w:rsidRPr="00E636A3">
        <w:rPr>
          <w:rFonts w:eastAsia="SimSun" w:cs="Times New Roman"/>
          <w:szCs w:val="26"/>
        </w:rPr>
        <w:t>Q</w:t>
      </w:r>
      <w:r w:rsidRPr="00E636A3">
        <w:rPr>
          <w:rFonts w:eastAsia="SimSun" w:cs="Times New Roman"/>
          <w:szCs w:val="26"/>
          <w:vertAlign w:val="subscript"/>
        </w:rPr>
        <w:t xml:space="preserve">nước tưới cây </w:t>
      </w:r>
      <w:r w:rsidRPr="00E636A3">
        <w:rPr>
          <w:rFonts w:eastAsia="SimSun" w:cs="Times New Roman"/>
          <w:szCs w:val="26"/>
        </w:rPr>
        <w:t xml:space="preserve"> = 3.292 m² x 3 lít/m²/ngày = 10 m³/ngày</w:t>
      </w:r>
    </w:p>
    <w:p w14:paraId="5E588A9C" w14:textId="56D2DCE4" w:rsidR="00B6261B" w:rsidRPr="00E636A3" w:rsidRDefault="00A1487A" w:rsidP="00253B0A">
      <w:pPr>
        <w:pStyle w:val="gachdaudong-"/>
        <w:rPr>
          <w:color w:val="auto"/>
        </w:rPr>
      </w:pPr>
      <w:r w:rsidRPr="00E636A3">
        <w:rPr>
          <w:color w:val="auto"/>
        </w:rPr>
        <w:t>Theo n</w:t>
      </w:r>
      <w:r w:rsidR="00B6261B" w:rsidRPr="00E636A3">
        <w:rPr>
          <w:color w:val="auto"/>
        </w:rPr>
        <w:t>hu cầu sử dụng nước của QCVN 01:2021/BXD – Quy chuẩn kỹ thuật quốc gia về quy hoạch xây dựng được ban hành tại Thông tư 01/2021/TT – BXD ngày 19/05/2021 của Bộ Xây dựng: Chỉ tiêu cấp nước phải đảm bảo tối thiểu đối với công tác tưới đường, rửa đường là 0,4 lít/m²/ngày. Lượng nước tưới đường, rửa đường được tính như sau:</w:t>
      </w:r>
    </w:p>
    <w:p w14:paraId="05CA6BE0" w14:textId="2864E54F" w:rsidR="00B6261B" w:rsidRPr="00E636A3" w:rsidRDefault="00B6261B" w:rsidP="00125D28">
      <w:pPr>
        <w:pStyle w:val="Normal3"/>
        <w:spacing w:before="120" w:after="120" w:line="240" w:lineRule="auto"/>
        <w:ind w:firstLine="0"/>
        <w:jc w:val="center"/>
        <w:rPr>
          <w:rFonts w:eastAsia="SimSun"/>
          <w:szCs w:val="26"/>
        </w:rPr>
      </w:pPr>
      <w:r w:rsidRPr="00E636A3">
        <w:rPr>
          <w:szCs w:val="26"/>
        </w:rPr>
        <w:t>Q</w:t>
      </w:r>
      <w:r w:rsidRPr="00E636A3">
        <w:rPr>
          <w:szCs w:val="26"/>
          <w:vertAlign w:val="subscript"/>
        </w:rPr>
        <w:t xml:space="preserve">rửa đường </w:t>
      </w:r>
      <w:r w:rsidRPr="00E636A3">
        <w:rPr>
          <w:szCs w:val="26"/>
        </w:rPr>
        <w:t xml:space="preserve">= </w:t>
      </w:r>
      <w:r w:rsidR="00A1487A" w:rsidRPr="00E636A3">
        <w:rPr>
          <w:szCs w:val="26"/>
        </w:rPr>
        <w:t xml:space="preserve">3.026,55 </w:t>
      </w:r>
      <w:r w:rsidRPr="00E636A3">
        <w:rPr>
          <w:rFonts w:eastAsia="SimSun"/>
          <w:szCs w:val="26"/>
        </w:rPr>
        <w:t xml:space="preserve">m² x 0,4 lít/m²/ngày = </w:t>
      </w:r>
      <w:r w:rsidR="00A1487A" w:rsidRPr="00E636A3">
        <w:rPr>
          <w:rFonts w:eastAsia="SimSun"/>
          <w:szCs w:val="26"/>
        </w:rPr>
        <w:t>1</w:t>
      </w:r>
      <w:r w:rsidR="0021208E" w:rsidRPr="00E636A3">
        <w:rPr>
          <w:rFonts w:eastAsia="SimSun"/>
          <w:szCs w:val="26"/>
        </w:rPr>
        <w:t>,</w:t>
      </w:r>
      <w:r w:rsidR="00A1487A" w:rsidRPr="00E636A3">
        <w:rPr>
          <w:rFonts w:eastAsia="SimSun"/>
          <w:szCs w:val="26"/>
        </w:rPr>
        <w:t xml:space="preserve">2 </w:t>
      </w:r>
      <w:r w:rsidRPr="00E636A3">
        <w:rPr>
          <w:rFonts w:eastAsia="SimSun"/>
          <w:szCs w:val="26"/>
        </w:rPr>
        <w:t>m³/ngày</w:t>
      </w:r>
    </w:p>
    <w:p w14:paraId="4D3E4829" w14:textId="64648F3C" w:rsidR="00B6261B" w:rsidRPr="00E636A3" w:rsidRDefault="00F91CEE" w:rsidP="00253B0A">
      <w:pPr>
        <w:pStyle w:val="ND"/>
        <w:rPr>
          <w:color w:val="auto"/>
        </w:rPr>
      </w:pPr>
      <w:r w:rsidRPr="00E636A3">
        <w:rPr>
          <w:color w:val="auto"/>
        </w:rPr>
        <w:lastRenderedPageBreak/>
        <w:t>Căn cứ nhu cầu sử dụng nước tại bảng 1.1</w:t>
      </w:r>
      <w:r w:rsidR="00AE12CD" w:rsidRPr="00295BAB">
        <w:rPr>
          <w:color w:val="auto"/>
        </w:rPr>
        <w:t>0</w:t>
      </w:r>
      <w:r w:rsidRPr="00E636A3">
        <w:rPr>
          <w:color w:val="auto"/>
        </w:rPr>
        <w:t>, ta lập được bảng cân bằng nước giữa lưu lượng nước cấp vào, lưu lượng nước thải ra và lưu lượng nước thất thoát do bay hơi trong quá trình sản xuất tại dự án như sau:</w:t>
      </w:r>
    </w:p>
    <w:p w14:paraId="35C8A00F" w14:textId="39BD5A30" w:rsidR="002B4D5A" w:rsidRPr="00E636A3" w:rsidRDefault="00253B0A" w:rsidP="00253B0A">
      <w:pPr>
        <w:pStyle w:val="Caption"/>
        <w:rPr>
          <w:bCs/>
          <w:szCs w:val="26"/>
        </w:rPr>
      </w:pPr>
      <w:bookmarkStart w:id="110" w:name="_Toc140340280"/>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11</w:t>
      </w:r>
      <w:r w:rsidR="0039543C" w:rsidRPr="00E636A3">
        <w:fldChar w:fldCharType="end"/>
      </w:r>
      <w:r w:rsidRPr="00295BAB">
        <w:t xml:space="preserve"> </w:t>
      </w:r>
      <w:r w:rsidR="002B4D5A" w:rsidRPr="00E636A3">
        <w:rPr>
          <w:bCs/>
          <w:szCs w:val="26"/>
        </w:rPr>
        <w:t>Cân bằng sử dụng nước tại dự án</w:t>
      </w:r>
      <w:bookmarkEnd w:id="109"/>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3442"/>
        <w:gridCol w:w="1419"/>
        <w:gridCol w:w="1276"/>
        <w:gridCol w:w="1562"/>
        <w:gridCol w:w="1542"/>
      </w:tblGrid>
      <w:tr w:rsidR="00E636A3" w:rsidRPr="00E636A3" w14:paraId="02520232" w14:textId="1EFFCFC0" w:rsidTr="00253B0A">
        <w:trPr>
          <w:trHeight w:val="960"/>
          <w:tblHeader/>
        </w:trPr>
        <w:tc>
          <w:tcPr>
            <w:tcW w:w="344" w:type="pct"/>
            <w:shd w:val="clear" w:color="auto" w:fill="D9D9D9" w:themeFill="background1" w:themeFillShade="D9"/>
            <w:vAlign w:val="center"/>
            <w:hideMark/>
          </w:tcPr>
          <w:p w14:paraId="54099AE0"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Stt</w:t>
            </w:r>
          </w:p>
        </w:tc>
        <w:tc>
          <w:tcPr>
            <w:tcW w:w="1734" w:type="pct"/>
            <w:shd w:val="clear" w:color="auto" w:fill="D9D9D9" w:themeFill="background1" w:themeFillShade="D9"/>
            <w:vAlign w:val="center"/>
            <w:hideMark/>
          </w:tcPr>
          <w:p w14:paraId="0F87744C"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Mục đích sử dụng</w:t>
            </w:r>
          </w:p>
        </w:tc>
        <w:tc>
          <w:tcPr>
            <w:tcW w:w="715" w:type="pct"/>
            <w:shd w:val="clear" w:color="auto" w:fill="D9D9D9" w:themeFill="background1" w:themeFillShade="D9"/>
            <w:vAlign w:val="center"/>
            <w:hideMark/>
          </w:tcPr>
          <w:p w14:paraId="5A8530D2"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Lưu lượng cấp vào (m</w:t>
            </w:r>
            <w:r w:rsidRPr="00E636A3">
              <w:rPr>
                <w:rFonts w:cs="Times New Roman"/>
                <w:b/>
                <w:bCs/>
                <w:szCs w:val="26"/>
                <w:vertAlign w:val="superscript"/>
              </w:rPr>
              <w:t>3</w:t>
            </w:r>
            <w:r w:rsidRPr="00E636A3">
              <w:rPr>
                <w:rFonts w:cs="Times New Roman"/>
                <w:b/>
                <w:bCs/>
                <w:szCs w:val="26"/>
              </w:rPr>
              <w:t>/ngày)</w:t>
            </w:r>
          </w:p>
        </w:tc>
        <w:tc>
          <w:tcPr>
            <w:tcW w:w="643" w:type="pct"/>
            <w:shd w:val="clear" w:color="auto" w:fill="D9D9D9" w:themeFill="background1" w:themeFillShade="D9"/>
            <w:vAlign w:val="center"/>
            <w:hideMark/>
          </w:tcPr>
          <w:p w14:paraId="42AEBE62"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Tỉ lệ thải</w:t>
            </w:r>
          </w:p>
        </w:tc>
        <w:tc>
          <w:tcPr>
            <w:tcW w:w="787" w:type="pct"/>
            <w:shd w:val="clear" w:color="auto" w:fill="D9D9D9" w:themeFill="background1" w:themeFillShade="D9"/>
            <w:vAlign w:val="center"/>
            <w:hideMark/>
          </w:tcPr>
          <w:p w14:paraId="44CA8420"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Lưu lượng thải ra (m</w:t>
            </w:r>
            <w:r w:rsidRPr="00E636A3">
              <w:rPr>
                <w:rFonts w:cs="Times New Roman"/>
                <w:b/>
                <w:bCs/>
                <w:szCs w:val="26"/>
                <w:vertAlign w:val="superscript"/>
              </w:rPr>
              <w:t>3</w:t>
            </w:r>
            <w:r w:rsidRPr="00E636A3">
              <w:rPr>
                <w:rFonts w:cs="Times New Roman"/>
                <w:b/>
                <w:bCs/>
                <w:szCs w:val="26"/>
              </w:rPr>
              <w:t>/ngày)</w:t>
            </w:r>
          </w:p>
        </w:tc>
        <w:tc>
          <w:tcPr>
            <w:tcW w:w="778" w:type="pct"/>
            <w:shd w:val="clear" w:color="auto" w:fill="D9D9D9" w:themeFill="background1" w:themeFillShade="D9"/>
            <w:vAlign w:val="center"/>
          </w:tcPr>
          <w:p w14:paraId="56D1C434" w14:textId="79E98E80"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Thất thoát</w:t>
            </w:r>
          </w:p>
        </w:tc>
      </w:tr>
      <w:tr w:rsidR="00E636A3" w:rsidRPr="00E636A3" w14:paraId="1F91298A" w14:textId="4860D55C" w:rsidTr="00253B0A">
        <w:trPr>
          <w:trHeight w:val="43"/>
        </w:trPr>
        <w:tc>
          <w:tcPr>
            <w:tcW w:w="344" w:type="pct"/>
            <w:shd w:val="clear" w:color="auto" w:fill="auto"/>
            <w:vAlign w:val="center"/>
            <w:hideMark/>
          </w:tcPr>
          <w:p w14:paraId="1F2AD83C"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I</w:t>
            </w:r>
          </w:p>
        </w:tc>
        <w:tc>
          <w:tcPr>
            <w:tcW w:w="1734" w:type="pct"/>
            <w:shd w:val="clear" w:color="auto" w:fill="auto"/>
            <w:vAlign w:val="center"/>
            <w:hideMark/>
          </w:tcPr>
          <w:p w14:paraId="49B645BF" w14:textId="77777777" w:rsidR="0039790E" w:rsidRPr="00E636A3" w:rsidRDefault="0039790E" w:rsidP="00125D28">
            <w:pPr>
              <w:spacing w:before="120" w:after="120" w:line="240" w:lineRule="auto"/>
              <w:jc w:val="both"/>
              <w:rPr>
                <w:rFonts w:cs="Times New Roman"/>
                <w:b/>
                <w:bCs/>
                <w:szCs w:val="26"/>
              </w:rPr>
            </w:pPr>
            <w:r w:rsidRPr="00E636A3">
              <w:rPr>
                <w:rFonts w:cs="Times New Roman"/>
                <w:b/>
                <w:bCs/>
                <w:szCs w:val="26"/>
              </w:rPr>
              <w:t xml:space="preserve">Nhu cầu cấp nước sinh hoạt </w:t>
            </w:r>
          </w:p>
        </w:tc>
        <w:tc>
          <w:tcPr>
            <w:tcW w:w="715" w:type="pct"/>
            <w:shd w:val="clear" w:color="auto" w:fill="auto"/>
            <w:vAlign w:val="center"/>
          </w:tcPr>
          <w:p w14:paraId="709E99F5"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9,2</w:t>
            </w:r>
          </w:p>
        </w:tc>
        <w:tc>
          <w:tcPr>
            <w:tcW w:w="643" w:type="pct"/>
            <w:shd w:val="clear" w:color="auto" w:fill="auto"/>
            <w:vAlign w:val="center"/>
            <w:hideMark/>
          </w:tcPr>
          <w:p w14:paraId="0F854996"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100%</w:t>
            </w:r>
          </w:p>
        </w:tc>
        <w:tc>
          <w:tcPr>
            <w:tcW w:w="787" w:type="pct"/>
            <w:shd w:val="clear" w:color="auto" w:fill="auto"/>
            <w:vAlign w:val="center"/>
          </w:tcPr>
          <w:p w14:paraId="0764C375"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9,2</w:t>
            </w:r>
          </w:p>
        </w:tc>
        <w:tc>
          <w:tcPr>
            <w:tcW w:w="778" w:type="pct"/>
            <w:vAlign w:val="center"/>
          </w:tcPr>
          <w:p w14:paraId="45E5F56D" w14:textId="100CCAC6"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0</w:t>
            </w:r>
          </w:p>
        </w:tc>
      </w:tr>
      <w:tr w:rsidR="00E636A3" w:rsidRPr="00E636A3" w14:paraId="7CF7BAA7" w14:textId="2205299F" w:rsidTr="00253B0A">
        <w:trPr>
          <w:trHeight w:val="645"/>
        </w:trPr>
        <w:tc>
          <w:tcPr>
            <w:tcW w:w="344" w:type="pct"/>
            <w:shd w:val="clear" w:color="auto" w:fill="auto"/>
            <w:vAlign w:val="center"/>
            <w:hideMark/>
          </w:tcPr>
          <w:p w14:paraId="1EF3670E"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1</w:t>
            </w:r>
          </w:p>
        </w:tc>
        <w:tc>
          <w:tcPr>
            <w:tcW w:w="1734" w:type="pct"/>
            <w:shd w:val="clear" w:color="auto" w:fill="auto"/>
            <w:hideMark/>
          </w:tcPr>
          <w:p w14:paraId="7AC54858" w14:textId="77777777" w:rsidR="0039790E" w:rsidRPr="00E636A3" w:rsidRDefault="0039790E" w:rsidP="00125D28">
            <w:pPr>
              <w:spacing w:before="120" w:after="120" w:line="240" w:lineRule="auto"/>
              <w:jc w:val="both"/>
              <w:rPr>
                <w:rFonts w:cs="Times New Roman"/>
                <w:szCs w:val="26"/>
              </w:rPr>
            </w:pPr>
            <w:r w:rsidRPr="00E636A3">
              <w:rPr>
                <w:rFonts w:cs="Times New Roman"/>
                <w:szCs w:val="26"/>
              </w:rPr>
              <w:t>Nước cấp cho sinh hoạt của công nhân viên người Việt Nam</w:t>
            </w:r>
          </w:p>
        </w:tc>
        <w:tc>
          <w:tcPr>
            <w:tcW w:w="715" w:type="pct"/>
            <w:shd w:val="clear" w:color="auto" w:fill="auto"/>
            <w:vAlign w:val="center"/>
          </w:tcPr>
          <w:p w14:paraId="7D754403"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8,0</w:t>
            </w:r>
          </w:p>
        </w:tc>
        <w:tc>
          <w:tcPr>
            <w:tcW w:w="643" w:type="pct"/>
            <w:shd w:val="clear" w:color="auto" w:fill="auto"/>
            <w:vAlign w:val="center"/>
            <w:hideMark/>
          </w:tcPr>
          <w:p w14:paraId="16BF2499"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100%</w:t>
            </w:r>
          </w:p>
        </w:tc>
        <w:tc>
          <w:tcPr>
            <w:tcW w:w="787" w:type="pct"/>
            <w:shd w:val="clear" w:color="auto" w:fill="auto"/>
            <w:vAlign w:val="center"/>
          </w:tcPr>
          <w:p w14:paraId="3DEBBEA6"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8,0</w:t>
            </w:r>
          </w:p>
        </w:tc>
        <w:tc>
          <w:tcPr>
            <w:tcW w:w="778" w:type="pct"/>
            <w:vAlign w:val="center"/>
          </w:tcPr>
          <w:p w14:paraId="3B1A7621" w14:textId="55CBD496" w:rsidR="0039790E" w:rsidRPr="00E636A3" w:rsidRDefault="0039790E" w:rsidP="00125D28">
            <w:pPr>
              <w:spacing w:before="120" w:after="120" w:line="240" w:lineRule="auto"/>
              <w:jc w:val="center"/>
              <w:rPr>
                <w:rFonts w:cs="Times New Roman"/>
                <w:szCs w:val="26"/>
              </w:rPr>
            </w:pPr>
            <w:r w:rsidRPr="00E636A3">
              <w:rPr>
                <w:rFonts w:cs="Times New Roman"/>
                <w:szCs w:val="26"/>
              </w:rPr>
              <w:t>0</w:t>
            </w:r>
          </w:p>
        </w:tc>
      </w:tr>
      <w:tr w:rsidR="00E636A3" w:rsidRPr="00E636A3" w14:paraId="3581E1DB" w14:textId="0132A0C4" w:rsidTr="00253B0A">
        <w:trPr>
          <w:trHeight w:val="645"/>
        </w:trPr>
        <w:tc>
          <w:tcPr>
            <w:tcW w:w="344" w:type="pct"/>
            <w:shd w:val="clear" w:color="auto" w:fill="auto"/>
            <w:vAlign w:val="center"/>
          </w:tcPr>
          <w:p w14:paraId="46C096D9" w14:textId="041D285F" w:rsidR="0039790E" w:rsidRPr="00E636A3" w:rsidRDefault="0039790E" w:rsidP="00125D28">
            <w:pPr>
              <w:spacing w:before="120" w:after="120" w:line="240" w:lineRule="auto"/>
              <w:jc w:val="center"/>
              <w:rPr>
                <w:rFonts w:cs="Times New Roman"/>
                <w:szCs w:val="26"/>
              </w:rPr>
            </w:pPr>
            <w:r w:rsidRPr="00E636A3">
              <w:rPr>
                <w:rFonts w:cs="Times New Roman"/>
                <w:szCs w:val="26"/>
              </w:rPr>
              <w:t>2</w:t>
            </w:r>
          </w:p>
        </w:tc>
        <w:tc>
          <w:tcPr>
            <w:tcW w:w="1734" w:type="pct"/>
            <w:shd w:val="clear" w:color="auto" w:fill="auto"/>
          </w:tcPr>
          <w:p w14:paraId="6567D82C" w14:textId="77777777" w:rsidR="0039790E" w:rsidRPr="00E636A3" w:rsidRDefault="0039790E" w:rsidP="00125D28">
            <w:pPr>
              <w:spacing w:before="120" w:after="120" w:line="240" w:lineRule="auto"/>
              <w:jc w:val="both"/>
              <w:rPr>
                <w:rFonts w:cs="Times New Roman"/>
                <w:szCs w:val="26"/>
              </w:rPr>
            </w:pPr>
            <w:r w:rsidRPr="00E636A3">
              <w:rPr>
                <w:rFonts w:cs="Times New Roman"/>
                <w:szCs w:val="26"/>
              </w:rPr>
              <w:t>Nước cấp cho sinh hoạt, nấu ăn, tắm giặt của chuyên gia nước ngoài</w:t>
            </w:r>
          </w:p>
        </w:tc>
        <w:tc>
          <w:tcPr>
            <w:tcW w:w="715" w:type="pct"/>
            <w:shd w:val="clear" w:color="auto" w:fill="auto"/>
            <w:vAlign w:val="center"/>
          </w:tcPr>
          <w:p w14:paraId="5BDD0BEA"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1,2</w:t>
            </w:r>
          </w:p>
        </w:tc>
        <w:tc>
          <w:tcPr>
            <w:tcW w:w="643" w:type="pct"/>
            <w:shd w:val="clear" w:color="auto" w:fill="auto"/>
            <w:vAlign w:val="center"/>
          </w:tcPr>
          <w:p w14:paraId="4A1EFA7B"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100%</w:t>
            </w:r>
          </w:p>
        </w:tc>
        <w:tc>
          <w:tcPr>
            <w:tcW w:w="787" w:type="pct"/>
            <w:shd w:val="clear" w:color="auto" w:fill="auto"/>
            <w:vAlign w:val="center"/>
          </w:tcPr>
          <w:p w14:paraId="217C1ECC"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1,2</w:t>
            </w:r>
          </w:p>
        </w:tc>
        <w:tc>
          <w:tcPr>
            <w:tcW w:w="778" w:type="pct"/>
            <w:vAlign w:val="center"/>
          </w:tcPr>
          <w:p w14:paraId="0E4E2B57" w14:textId="07A76359" w:rsidR="0039790E" w:rsidRPr="00E636A3" w:rsidRDefault="0039790E" w:rsidP="00125D28">
            <w:pPr>
              <w:spacing w:before="120" w:after="120" w:line="240" w:lineRule="auto"/>
              <w:jc w:val="center"/>
              <w:rPr>
                <w:rFonts w:cs="Times New Roman"/>
                <w:szCs w:val="26"/>
              </w:rPr>
            </w:pPr>
            <w:r w:rsidRPr="00E636A3">
              <w:rPr>
                <w:rFonts w:cs="Times New Roman"/>
                <w:szCs w:val="26"/>
              </w:rPr>
              <w:t>0</w:t>
            </w:r>
          </w:p>
        </w:tc>
      </w:tr>
      <w:tr w:rsidR="00E636A3" w:rsidRPr="00E636A3" w14:paraId="501A5BA3" w14:textId="67E15B8E" w:rsidTr="00253B0A">
        <w:trPr>
          <w:trHeight w:val="330"/>
        </w:trPr>
        <w:tc>
          <w:tcPr>
            <w:tcW w:w="344" w:type="pct"/>
            <w:shd w:val="clear" w:color="auto" w:fill="auto"/>
            <w:vAlign w:val="center"/>
            <w:hideMark/>
          </w:tcPr>
          <w:p w14:paraId="52C24BC6"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II</w:t>
            </w:r>
          </w:p>
        </w:tc>
        <w:tc>
          <w:tcPr>
            <w:tcW w:w="1734" w:type="pct"/>
            <w:shd w:val="clear" w:color="auto" w:fill="auto"/>
            <w:vAlign w:val="center"/>
            <w:hideMark/>
          </w:tcPr>
          <w:p w14:paraId="02E1D422" w14:textId="77777777" w:rsidR="0039790E" w:rsidRPr="00E636A3" w:rsidRDefault="0039790E" w:rsidP="00125D28">
            <w:pPr>
              <w:spacing w:before="120" w:after="120" w:line="240" w:lineRule="auto"/>
              <w:jc w:val="both"/>
              <w:rPr>
                <w:rFonts w:cs="Times New Roman"/>
                <w:b/>
                <w:bCs/>
                <w:szCs w:val="26"/>
              </w:rPr>
            </w:pPr>
            <w:r w:rsidRPr="00E636A3">
              <w:rPr>
                <w:rFonts w:cs="Times New Roman"/>
                <w:b/>
                <w:bCs/>
                <w:szCs w:val="26"/>
              </w:rPr>
              <w:t xml:space="preserve">Nhu cầu cấp nước sản xuất </w:t>
            </w:r>
          </w:p>
        </w:tc>
        <w:tc>
          <w:tcPr>
            <w:tcW w:w="715" w:type="pct"/>
            <w:shd w:val="clear" w:color="auto" w:fill="auto"/>
            <w:vAlign w:val="center"/>
          </w:tcPr>
          <w:p w14:paraId="2C93D0BA" w14:textId="6EB9C653" w:rsidR="0039790E" w:rsidRPr="00E636A3" w:rsidRDefault="00F761E2" w:rsidP="00125D28">
            <w:pPr>
              <w:spacing w:before="120" w:after="120" w:line="240" w:lineRule="auto"/>
              <w:jc w:val="center"/>
              <w:rPr>
                <w:rFonts w:cs="Times New Roman"/>
                <w:b/>
                <w:bCs/>
                <w:szCs w:val="26"/>
                <w:lang w:val="en-US"/>
              </w:rPr>
            </w:pPr>
            <w:r w:rsidRPr="00E636A3">
              <w:rPr>
                <w:rFonts w:cs="Times New Roman"/>
                <w:b/>
                <w:bCs/>
                <w:szCs w:val="26"/>
                <w:lang w:val="en-US"/>
              </w:rPr>
              <w:t>9,2</w:t>
            </w:r>
          </w:p>
        </w:tc>
        <w:tc>
          <w:tcPr>
            <w:tcW w:w="643" w:type="pct"/>
            <w:shd w:val="clear" w:color="auto" w:fill="auto"/>
            <w:vAlign w:val="center"/>
          </w:tcPr>
          <w:p w14:paraId="3DBB4823" w14:textId="0F6DFDCD" w:rsidR="0039790E" w:rsidRPr="00E636A3" w:rsidRDefault="00F761E2" w:rsidP="00125D28">
            <w:pPr>
              <w:spacing w:before="120" w:after="120" w:line="240" w:lineRule="auto"/>
              <w:jc w:val="center"/>
              <w:rPr>
                <w:rFonts w:cs="Times New Roman"/>
                <w:b/>
                <w:bCs/>
                <w:szCs w:val="26"/>
                <w:lang w:val="en-US"/>
              </w:rPr>
            </w:pPr>
            <w:r w:rsidRPr="00E636A3">
              <w:rPr>
                <w:rFonts w:cs="Times New Roman"/>
                <w:b/>
                <w:bCs/>
                <w:szCs w:val="26"/>
                <w:lang w:val="en-US"/>
              </w:rPr>
              <w:t>10,87%</w:t>
            </w:r>
          </w:p>
        </w:tc>
        <w:tc>
          <w:tcPr>
            <w:tcW w:w="787" w:type="pct"/>
            <w:shd w:val="clear" w:color="auto" w:fill="auto"/>
            <w:vAlign w:val="center"/>
          </w:tcPr>
          <w:p w14:paraId="54CB4C04" w14:textId="74B2047D" w:rsidR="0039790E" w:rsidRPr="00E636A3" w:rsidRDefault="00F761E2" w:rsidP="00125D28">
            <w:pPr>
              <w:spacing w:before="120" w:after="120" w:line="240" w:lineRule="auto"/>
              <w:jc w:val="center"/>
              <w:rPr>
                <w:rFonts w:cs="Times New Roman"/>
                <w:b/>
                <w:bCs/>
                <w:szCs w:val="26"/>
                <w:lang w:val="en-US"/>
              </w:rPr>
            </w:pPr>
            <w:r w:rsidRPr="00E636A3">
              <w:rPr>
                <w:rFonts w:cs="Times New Roman"/>
                <w:b/>
                <w:bCs/>
                <w:szCs w:val="26"/>
                <w:lang w:val="en-US"/>
              </w:rPr>
              <w:t>1,0</w:t>
            </w:r>
          </w:p>
        </w:tc>
        <w:tc>
          <w:tcPr>
            <w:tcW w:w="778" w:type="pct"/>
            <w:vAlign w:val="center"/>
          </w:tcPr>
          <w:p w14:paraId="4B824FB5" w14:textId="74C22890" w:rsidR="0039790E" w:rsidRPr="00E636A3" w:rsidRDefault="00570595" w:rsidP="00125D28">
            <w:pPr>
              <w:spacing w:before="120" w:after="120" w:line="240" w:lineRule="auto"/>
              <w:jc w:val="center"/>
              <w:rPr>
                <w:rFonts w:cs="Times New Roman"/>
                <w:b/>
                <w:bCs/>
                <w:szCs w:val="26"/>
                <w:lang w:val="en-US"/>
              </w:rPr>
            </w:pPr>
            <w:r w:rsidRPr="00E636A3">
              <w:rPr>
                <w:rFonts w:cs="Times New Roman"/>
                <w:b/>
                <w:bCs/>
                <w:szCs w:val="26"/>
                <w:lang w:val="en-US"/>
              </w:rPr>
              <w:t>8,2</w:t>
            </w:r>
          </w:p>
        </w:tc>
      </w:tr>
      <w:tr w:rsidR="00E636A3" w:rsidRPr="00E636A3" w14:paraId="00A85EC1" w14:textId="6138B150" w:rsidTr="00253B0A">
        <w:trPr>
          <w:trHeight w:val="645"/>
        </w:trPr>
        <w:tc>
          <w:tcPr>
            <w:tcW w:w="344" w:type="pct"/>
            <w:shd w:val="clear" w:color="auto" w:fill="auto"/>
            <w:vAlign w:val="center"/>
            <w:hideMark/>
          </w:tcPr>
          <w:p w14:paraId="1E3A5D66"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1</w:t>
            </w:r>
          </w:p>
        </w:tc>
        <w:tc>
          <w:tcPr>
            <w:tcW w:w="1734" w:type="pct"/>
            <w:shd w:val="clear" w:color="auto" w:fill="auto"/>
            <w:vAlign w:val="center"/>
            <w:hideMark/>
          </w:tcPr>
          <w:p w14:paraId="401DDC16" w14:textId="77777777" w:rsidR="0039790E" w:rsidRPr="00E636A3" w:rsidRDefault="0039790E" w:rsidP="00125D28">
            <w:pPr>
              <w:spacing w:before="120" w:after="120" w:line="240" w:lineRule="auto"/>
              <w:jc w:val="both"/>
              <w:rPr>
                <w:rFonts w:cs="Times New Roman"/>
                <w:bCs/>
                <w:iCs/>
                <w:szCs w:val="26"/>
              </w:rPr>
            </w:pPr>
            <w:r w:rsidRPr="00E636A3">
              <w:rPr>
                <w:rFonts w:cs="Times New Roman"/>
                <w:bCs/>
                <w:iCs/>
                <w:szCs w:val="26"/>
              </w:rPr>
              <w:t>Nước cấp cho công đoạn làm sạch nguyên liệu</w:t>
            </w:r>
          </w:p>
        </w:tc>
        <w:tc>
          <w:tcPr>
            <w:tcW w:w="715" w:type="pct"/>
            <w:shd w:val="clear" w:color="auto" w:fill="auto"/>
            <w:vAlign w:val="center"/>
          </w:tcPr>
          <w:p w14:paraId="5490FD26" w14:textId="63E18A52" w:rsidR="0039790E" w:rsidRPr="00E636A3" w:rsidRDefault="00ED6CAD" w:rsidP="00125D28">
            <w:pPr>
              <w:spacing w:before="120" w:after="120" w:line="240" w:lineRule="auto"/>
              <w:jc w:val="center"/>
              <w:rPr>
                <w:rFonts w:cs="Times New Roman"/>
                <w:szCs w:val="26"/>
                <w:lang w:val="en-US"/>
              </w:rPr>
            </w:pPr>
            <w:r w:rsidRPr="00E636A3">
              <w:rPr>
                <w:rFonts w:cs="Times New Roman"/>
                <w:szCs w:val="26"/>
                <w:lang w:val="en-US"/>
              </w:rPr>
              <w:t>5,0</w:t>
            </w:r>
          </w:p>
        </w:tc>
        <w:tc>
          <w:tcPr>
            <w:tcW w:w="643" w:type="pct"/>
            <w:shd w:val="clear" w:color="auto" w:fill="auto"/>
            <w:vAlign w:val="center"/>
            <w:hideMark/>
          </w:tcPr>
          <w:p w14:paraId="594C8DBE" w14:textId="7FD9A387" w:rsidR="0039790E" w:rsidRPr="00E636A3" w:rsidRDefault="006D340E" w:rsidP="00125D28">
            <w:pPr>
              <w:spacing w:before="120" w:after="120" w:line="240" w:lineRule="auto"/>
              <w:jc w:val="center"/>
              <w:rPr>
                <w:rFonts w:cs="Times New Roman"/>
                <w:szCs w:val="26"/>
                <w:lang w:val="en-US"/>
              </w:rPr>
            </w:pPr>
            <w:r w:rsidRPr="00E636A3">
              <w:rPr>
                <w:rFonts w:cs="Times New Roman"/>
                <w:szCs w:val="26"/>
                <w:lang w:val="en-US"/>
              </w:rPr>
              <w:t>0</w:t>
            </w:r>
            <w:r w:rsidR="00BB1650" w:rsidRPr="00E636A3">
              <w:rPr>
                <w:rFonts w:cs="Times New Roman"/>
                <w:szCs w:val="26"/>
                <w:lang w:val="en-US"/>
              </w:rPr>
              <w:t>%</w:t>
            </w:r>
          </w:p>
        </w:tc>
        <w:tc>
          <w:tcPr>
            <w:tcW w:w="787" w:type="pct"/>
            <w:shd w:val="clear" w:color="auto" w:fill="auto"/>
            <w:vAlign w:val="center"/>
          </w:tcPr>
          <w:p w14:paraId="68E6A449" w14:textId="3E78044D" w:rsidR="0039790E" w:rsidRPr="00E636A3" w:rsidRDefault="006D340E" w:rsidP="00125D28">
            <w:pPr>
              <w:spacing w:before="120" w:after="120" w:line="240" w:lineRule="auto"/>
              <w:jc w:val="center"/>
              <w:rPr>
                <w:rFonts w:cs="Times New Roman"/>
                <w:bCs/>
                <w:szCs w:val="26"/>
                <w:lang w:val="en-US"/>
              </w:rPr>
            </w:pPr>
            <w:r w:rsidRPr="00E636A3">
              <w:rPr>
                <w:rFonts w:cs="Times New Roman"/>
                <w:szCs w:val="26"/>
                <w:lang w:val="en-US"/>
              </w:rPr>
              <w:t>0</w:t>
            </w:r>
          </w:p>
        </w:tc>
        <w:tc>
          <w:tcPr>
            <w:tcW w:w="778" w:type="pct"/>
            <w:vAlign w:val="center"/>
          </w:tcPr>
          <w:p w14:paraId="56F72CBE" w14:textId="356D5249" w:rsidR="0039790E" w:rsidRPr="00E636A3" w:rsidRDefault="0039790E" w:rsidP="00125D28">
            <w:pPr>
              <w:spacing w:before="120" w:after="120" w:line="240" w:lineRule="auto"/>
              <w:jc w:val="center"/>
              <w:rPr>
                <w:rFonts w:cs="Times New Roman"/>
                <w:bCs/>
                <w:szCs w:val="26"/>
                <w:lang w:val="en-US"/>
              </w:rPr>
            </w:pPr>
            <w:r w:rsidRPr="00E636A3">
              <w:rPr>
                <w:rFonts w:cs="Times New Roman"/>
                <w:szCs w:val="26"/>
              </w:rPr>
              <w:t>5</w:t>
            </w:r>
            <w:r w:rsidR="006D340E" w:rsidRPr="00E636A3">
              <w:rPr>
                <w:rFonts w:cs="Times New Roman"/>
                <w:szCs w:val="26"/>
                <w:lang w:val="en-US"/>
              </w:rPr>
              <w:t>,0</w:t>
            </w:r>
          </w:p>
        </w:tc>
      </w:tr>
      <w:tr w:rsidR="00E636A3" w:rsidRPr="00E636A3" w14:paraId="0216B242" w14:textId="637C5754" w:rsidTr="00253B0A">
        <w:trPr>
          <w:trHeight w:val="43"/>
        </w:trPr>
        <w:tc>
          <w:tcPr>
            <w:tcW w:w="344" w:type="pct"/>
            <w:shd w:val="clear" w:color="auto" w:fill="auto"/>
            <w:vAlign w:val="center"/>
            <w:hideMark/>
          </w:tcPr>
          <w:p w14:paraId="5647C118"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2</w:t>
            </w:r>
          </w:p>
        </w:tc>
        <w:tc>
          <w:tcPr>
            <w:tcW w:w="1734" w:type="pct"/>
            <w:shd w:val="clear" w:color="auto" w:fill="auto"/>
            <w:vAlign w:val="center"/>
            <w:hideMark/>
          </w:tcPr>
          <w:p w14:paraId="19C78B4A" w14:textId="77777777" w:rsidR="0039790E" w:rsidRPr="00E636A3" w:rsidRDefault="0039790E" w:rsidP="00125D28">
            <w:pPr>
              <w:spacing w:before="120" w:after="120" w:line="240" w:lineRule="auto"/>
              <w:jc w:val="both"/>
              <w:rPr>
                <w:rFonts w:cs="Times New Roman"/>
                <w:bCs/>
                <w:iCs/>
                <w:szCs w:val="26"/>
              </w:rPr>
            </w:pPr>
            <w:r w:rsidRPr="00E636A3">
              <w:rPr>
                <w:rFonts w:cs="Times New Roman"/>
                <w:bCs/>
                <w:iCs/>
                <w:szCs w:val="26"/>
              </w:rPr>
              <w:t>Nước cấp cho công đoạn làm mát từ quá trình đùn ép tạo hạt</w:t>
            </w:r>
          </w:p>
        </w:tc>
        <w:tc>
          <w:tcPr>
            <w:tcW w:w="715" w:type="pct"/>
            <w:shd w:val="clear" w:color="auto" w:fill="auto"/>
            <w:vAlign w:val="center"/>
          </w:tcPr>
          <w:p w14:paraId="17376576" w14:textId="38BA05B3" w:rsidR="0039790E" w:rsidRPr="00E636A3" w:rsidRDefault="00950C81" w:rsidP="00125D28">
            <w:pPr>
              <w:spacing w:before="120" w:after="120" w:line="240" w:lineRule="auto"/>
              <w:jc w:val="center"/>
              <w:rPr>
                <w:rFonts w:cs="Times New Roman"/>
                <w:szCs w:val="26"/>
                <w:lang w:val="en-US"/>
              </w:rPr>
            </w:pPr>
            <w:r w:rsidRPr="00E636A3">
              <w:rPr>
                <w:rFonts w:cs="Times New Roman"/>
                <w:szCs w:val="26"/>
                <w:lang w:val="en-US"/>
              </w:rPr>
              <w:t>3,2</w:t>
            </w:r>
          </w:p>
        </w:tc>
        <w:tc>
          <w:tcPr>
            <w:tcW w:w="643" w:type="pct"/>
            <w:shd w:val="clear" w:color="auto" w:fill="auto"/>
            <w:vAlign w:val="center"/>
            <w:hideMark/>
          </w:tcPr>
          <w:p w14:paraId="433C0F99" w14:textId="0D5ACD0B" w:rsidR="0039790E" w:rsidRPr="00E636A3" w:rsidRDefault="00F462FB" w:rsidP="00125D28">
            <w:pPr>
              <w:spacing w:before="120" w:after="120" w:line="240" w:lineRule="auto"/>
              <w:jc w:val="center"/>
              <w:rPr>
                <w:rFonts w:cs="Times New Roman"/>
                <w:szCs w:val="26"/>
              </w:rPr>
            </w:pPr>
            <w:r w:rsidRPr="00E636A3">
              <w:rPr>
                <w:rFonts w:cs="Times New Roman"/>
                <w:szCs w:val="26"/>
                <w:lang w:val="en-US"/>
              </w:rPr>
              <w:t>0%</w:t>
            </w:r>
          </w:p>
        </w:tc>
        <w:tc>
          <w:tcPr>
            <w:tcW w:w="787" w:type="pct"/>
            <w:shd w:val="clear" w:color="auto" w:fill="auto"/>
            <w:vAlign w:val="center"/>
          </w:tcPr>
          <w:p w14:paraId="722F2F1B" w14:textId="0E9A4BEA" w:rsidR="005D60AE" w:rsidRPr="00E636A3" w:rsidRDefault="00F462FB" w:rsidP="005D60AE">
            <w:pPr>
              <w:spacing w:before="120" w:after="120" w:line="240" w:lineRule="auto"/>
              <w:jc w:val="center"/>
              <w:rPr>
                <w:rFonts w:cs="Times New Roman"/>
                <w:szCs w:val="26"/>
                <w:lang w:val="en-US"/>
              </w:rPr>
            </w:pPr>
            <w:r w:rsidRPr="00E636A3">
              <w:rPr>
                <w:rFonts w:cs="Times New Roman"/>
                <w:szCs w:val="26"/>
                <w:lang w:val="en-US"/>
              </w:rPr>
              <w:t>0</w:t>
            </w:r>
          </w:p>
        </w:tc>
        <w:tc>
          <w:tcPr>
            <w:tcW w:w="778" w:type="pct"/>
            <w:vAlign w:val="center"/>
          </w:tcPr>
          <w:p w14:paraId="342F1758" w14:textId="36BEF31C" w:rsidR="0039790E" w:rsidRPr="00E636A3" w:rsidRDefault="006D340E" w:rsidP="00125D28">
            <w:pPr>
              <w:spacing w:before="120" w:after="120" w:line="240" w:lineRule="auto"/>
              <w:jc w:val="center"/>
              <w:rPr>
                <w:rFonts w:cs="Times New Roman"/>
                <w:bCs/>
                <w:szCs w:val="26"/>
                <w:lang w:val="en-US"/>
              </w:rPr>
            </w:pPr>
            <w:r w:rsidRPr="00E636A3">
              <w:rPr>
                <w:rFonts w:cs="Times New Roman"/>
                <w:szCs w:val="26"/>
                <w:lang w:val="en-US"/>
              </w:rPr>
              <w:t>3,2</w:t>
            </w:r>
          </w:p>
        </w:tc>
      </w:tr>
      <w:tr w:rsidR="00E636A3" w:rsidRPr="00E636A3" w14:paraId="30F5DE1C" w14:textId="0D9F5F0B" w:rsidTr="005D60AE">
        <w:trPr>
          <w:trHeight w:val="43"/>
        </w:trPr>
        <w:tc>
          <w:tcPr>
            <w:tcW w:w="344" w:type="pct"/>
            <w:shd w:val="clear" w:color="auto" w:fill="auto"/>
            <w:vAlign w:val="center"/>
          </w:tcPr>
          <w:p w14:paraId="0B076F17" w14:textId="6356AA24" w:rsidR="0039790E" w:rsidRPr="00E636A3" w:rsidRDefault="0039790E" w:rsidP="00125D28">
            <w:pPr>
              <w:spacing w:before="120" w:after="120" w:line="240" w:lineRule="auto"/>
              <w:jc w:val="center"/>
              <w:rPr>
                <w:rFonts w:cs="Times New Roman"/>
                <w:szCs w:val="26"/>
              </w:rPr>
            </w:pPr>
            <w:r w:rsidRPr="00E636A3">
              <w:rPr>
                <w:rFonts w:cs="Times New Roman"/>
                <w:szCs w:val="26"/>
              </w:rPr>
              <w:t>3</w:t>
            </w:r>
          </w:p>
        </w:tc>
        <w:tc>
          <w:tcPr>
            <w:tcW w:w="1734" w:type="pct"/>
            <w:shd w:val="clear" w:color="auto" w:fill="auto"/>
            <w:vAlign w:val="center"/>
          </w:tcPr>
          <w:p w14:paraId="373D7B4E" w14:textId="5212B468" w:rsidR="0039790E" w:rsidRPr="00E636A3" w:rsidRDefault="0039790E" w:rsidP="00125D28">
            <w:pPr>
              <w:spacing w:before="120" w:after="120" w:line="240" w:lineRule="auto"/>
              <w:jc w:val="both"/>
              <w:rPr>
                <w:rFonts w:cs="Times New Roman"/>
                <w:bCs/>
                <w:iCs/>
                <w:szCs w:val="26"/>
              </w:rPr>
            </w:pPr>
            <w:r w:rsidRPr="00E636A3">
              <w:rPr>
                <w:rFonts w:cs="Times New Roman"/>
                <w:bCs/>
                <w:szCs w:val="26"/>
              </w:rPr>
              <w:t xml:space="preserve">Nước sử dụng cho hệ thống xử lý khí thải công đoạn nạp liệu đùn ép tạo hạt (tháp hấp </w:t>
            </w:r>
            <w:r w:rsidR="00EB0CDF" w:rsidRPr="00295BAB">
              <w:rPr>
                <w:rFonts w:cs="Times New Roman"/>
                <w:bCs/>
                <w:szCs w:val="26"/>
              </w:rPr>
              <w:t>t</w:t>
            </w:r>
            <w:r w:rsidRPr="00E636A3">
              <w:rPr>
                <w:rFonts w:cs="Times New Roman"/>
                <w:bCs/>
                <w:szCs w:val="26"/>
              </w:rPr>
              <w:t>hụ)</w:t>
            </w:r>
          </w:p>
        </w:tc>
        <w:tc>
          <w:tcPr>
            <w:tcW w:w="715" w:type="pct"/>
            <w:shd w:val="clear" w:color="auto" w:fill="auto"/>
            <w:vAlign w:val="center"/>
          </w:tcPr>
          <w:p w14:paraId="4CB030C8" w14:textId="07CDD20E" w:rsidR="0039790E" w:rsidRPr="00E636A3" w:rsidRDefault="00ED6CAD" w:rsidP="005D60AE">
            <w:pPr>
              <w:spacing w:before="120" w:after="120" w:line="240" w:lineRule="auto"/>
              <w:jc w:val="center"/>
              <w:rPr>
                <w:rFonts w:cs="Times New Roman"/>
                <w:szCs w:val="26"/>
                <w:lang w:val="en-US"/>
              </w:rPr>
            </w:pPr>
            <w:r w:rsidRPr="00E636A3">
              <w:rPr>
                <w:rFonts w:cs="Times New Roman"/>
                <w:szCs w:val="26"/>
                <w:lang w:val="en-US"/>
              </w:rPr>
              <w:t>1,0</w:t>
            </w:r>
          </w:p>
        </w:tc>
        <w:tc>
          <w:tcPr>
            <w:tcW w:w="643" w:type="pct"/>
            <w:shd w:val="clear" w:color="auto" w:fill="auto"/>
            <w:vAlign w:val="center"/>
          </w:tcPr>
          <w:p w14:paraId="1E4C5382" w14:textId="13886D49" w:rsidR="0039790E" w:rsidRPr="00E636A3" w:rsidRDefault="005D60AE" w:rsidP="005D60AE">
            <w:pPr>
              <w:spacing w:before="120" w:after="120" w:line="240" w:lineRule="auto"/>
              <w:jc w:val="center"/>
              <w:rPr>
                <w:rFonts w:cs="Times New Roman"/>
                <w:szCs w:val="26"/>
                <w:lang w:val="en-US"/>
              </w:rPr>
            </w:pPr>
            <w:r w:rsidRPr="00E636A3">
              <w:rPr>
                <w:rFonts w:cs="Times New Roman"/>
                <w:szCs w:val="26"/>
                <w:lang w:val="en-US"/>
              </w:rPr>
              <w:t>100%</w:t>
            </w:r>
          </w:p>
        </w:tc>
        <w:tc>
          <w:tcPr>
            <w:tcW w:w="787" w:type="pct"/>
            <w:shd w:val="clear" w:color="auto" w:fill="auto"/>
            <w:vAlign w:val="center"/>
          </w:tcPr>
          <w:p w14:paraId="712C5673" w14:textId="5B8C082C" w:rsidR="0039790E" w:rsidRPr="00E636A3" w:rsidRDefault="005D60AE" w:rsidP="005D60AE">
            <w:pPr>
              <w:spacing w:before="120" w:after="120" w:line="240" w:lineRule="auto"/>
              <w:jc w:val="center"/>
              <w:rPr>
                <w:rFonts w:cs="Times New Roman"/>
                <w:bCs/>
                <w:szCs w:val="26"/>
                <w:lang w:val="en-US"/>
              </w:rPr>
            </w:pPr>
            <w:r w:rsidRPr="00E636A3">
              <w:rPr>
                <w:rFonts w:cs="Times New Roman"/>
                <w:szCs w:val="26"/>
                <w:lang w:val="en-US"/>
              </w:rPr>
              <w:t>1,0</w:t>
            </w:r>
          </w:p>
        </w:tc>
        <w:tc>
          <w:tcPr>
            <w:tcW w:w="778" w:type="pct"/>
            <w:vAlign w:val="center"/>
          </w:tcPr>
          <w:p w14:paraId="360DD4D5" w14:textId="456440A1" w:rsidR="0039790E" w:rsidRPr="00E636A3" w:rsidRDefault="005D60AE" w:rsidP="005D60AE">
            <w:pPr>
              <w:spacing w:before="120" w:after="120" w:line="240" w:lineRule="auto"/>
              <w:jc w:val="center"/>
              <w:rPr>
                <w:rFonts w:cs="Times New Roman"/>
                <w:bCs/>
                <w:szCs w:val="26"/>
                <w:lang w:val="en-US"/>
              </w:rPr>
            </w:pPr>
            <w:r w:rsidRPr="00E636A3">
              <w:rPr>
                <w:rFonts w:cs="Times New Roman"/>
                <w:szCs w:val="26"/>
                <w:lang w:val="en-US"/>
              </w:rPr>
              <w:t>0</w:t>
            </w:r>
          </w:p>
        </w:tc>
      </w:tr>
      <w:tr w:rsidR="00E636A3" w:rsidRPr="00E636A3" w14:paraId="2F3F4F43" w14:textId="4BAAACD2" w:rsidTr="00253B0A">
        <w:trPr>
          <w:trHeight w:val="645"/>
        </w:trPr>
        <w:tc>
          <w:tcPr>
            <w:tcW w:w="344" w:type="pct"/>
            <w:shd w:val="clear" w:color="auto" w:fill="auto"/>
            <w:vAlign w:val="center"/>
            <w:hideMark/>
          </w:tcPr>
          <w:p w14:paraId="3BC150F7"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III</w:t>
            </w:r>
          </w:p>
        </w:tc>
        <w:tc>
          <w:tcPr>
            <w:tcW w:w="1734" w:type="pct"/>
            <w:shd w:val="clear" w:color="auto" w:fill="auto"/>
            <w:vAlign w:val="center"/>
            <w:hideMark/>
          </w:tcPr>
          <w:p w14:paraId="024BD60C" w14:textId="77777777" w:rsidR="0039790E" w:rsidRPr="00E636A3" w:rsidRDefault="0039790E" w:rsidP="00125D28">
            <w:pPr>
              <w:spacing w:before="120" w:after="120" w:line="240" w:lineRule="auto"/>
              <w:jc w:val="both"/>
              <w:rPr>
                <w:rFonts w:cs="Times New Roman"/>
                <w:b/>
                <w:bCs/>
                <w:szCs w:val="26"/>
              </w:rPr>
            </w:pPr>
            <w:r w:rsidRPr="00E636A3">
              <w:rPr>
                <w:rFonts w:cs="Times New Roman"/>
                <w:b/>
                <w:bCs/>
                <w:szCs w:val="26"/>
              </w:rPr>
              <w:t xml:space="preserve">Nhu cầu nước tưới cây xanh và rửa đường </w:t>
            </w:r>
          </w:p>
        </w:tc>
        <w:tc>
          <w:tcPr>
            <w:tcW w:w="715" w:type="pct"/>
            <w:shd w:val="clear" w:color="auto" w:fill="auto"/>
            <w:vAlign w:val="center"/>
          </w:tcPr>
          <w:p w14:paraId="325F4B53" w14:textId="37B460A5"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11,2</w:t>
            </w:r>
          </w:p>
        </w:tc>
        <w:tc>
          <w:tcPr>
            <w:tcW w:w="643" w:type="pct"/>
            <w:shd w:val="clear" w:color="auto" w:fill="auto"/>
            <w:vAlign w:val="center"/>
            <w:hideMark/>
          </w:tcPr>
          <w:p w14:paraId="0CD97524" w14:textId="52B6DA9D"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0%</w:t>
            </w:r>
          </w:p>
        </w:tc>
        <w:tc>
          <w:tcPr>
            <w:tcW w:w="787" w:type="pct"/>
            <w:shd w:val="clear" w:color="auto" w:fill="auto"/>
            <w:vAlign w:val="center"/>
            <w:hideMark/>
          </w:tcPr>
          <w:p w14:paraId="0D6FA339" w14:textId="7786C63F"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0</w:t>
            </w:r>
          </w:p>
        </w:tc>
        <w:tc>
          <w:tcPr>
            <w:tcW w:w="778" w:type="pct"/>
            <w:vAlign w:val="center"/>
          </w:tcPr>
          <w:p w14:paraId="6DB4CC07" w14:textId="589E16E1"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11,2</w:t>
            </w:r>
          </w:p>
        </w:tc>
      </w:tr>
      <w:tr w:rsidR="00E636A3" w:rsidRPr="00E636A3" w14:paraId="7424A856" w14:textId="4C041D48" w:rsidTr="00253B0A">
        <w:trPr>
          <w:trHeight w:val="43"/>
        </w:trPr>
        <w:tc>
          <w:tcPr>
            <w:tcW w:w="344" w:type="pct"/>
            <w:shd w:val="clear" w:color="auto" w:fill="auto"/>
            <w:vAlign w:val="center"/>
            <w:hideMark/>
          </w:tcPr>
          <w:p w14:paraId="2AD09588"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1</w:t>
            </w:r>
          </w:p>
        </w:tc>
        <w:tc>
          <w:tcPr>
            <w:tcW w:w="1734" w:type="pct"/>
            <w:shd w:val="clear" w:color="auto" w:fill="auto"/>
            <w:vAlign w:val="center"/>
            <w:hideMark/>
          </w:tcPr>
          <w:p w14:paraId="1F05543B" w14:textId="77777777" w:rsidR="0039790E" w:rsidRPr="00E636A3" w:rsidRDefault="0039790E" w:rsidP="00125D28">
            <w:pPr>
              <w:spacing w:before="120" w:after="120" w:line="240" w:lineRule="auto"/>
              <w:jc w:val="both"/>
              <w:rPr>
                <w:rFonts w:cs="Times New Roman"/>
                <w:szCs w:val="26"/>
              </w:rPr>
            </w:pPr>
            <w:r w:rsidRPr="00E636A3">
              <w:rPr>
                <w:rFonts w:cs="Times New Roman"/>
                <w:bCs/>
                <w:iCs/>
                <w:szCs w:val="26"/>
              </w:rPr>
              <w:t>Nước cấp cho hoạt động tưới cây xanh</w:t>
            </w:r>
          </w:p>
        </w:tc>
        <w:tc>
          <w:tcPr>
            <w:tcW w:w="715" w:type="pct"/>
            <w:shd w:val="clear" w:color="auto" w:fill="auto"/>
            <w:vAlign w:val="center"/>
          </w:tcPr>
          <w:p w14:paraId="2A7D1C66" w14:textId="13BAEA7A" w:rsidR="0039790E" w:rsidRPr="00E636A3" w:rsidRDefault="0039790E" w:rsidP="00125D28">
            <w:pPr>
              <w:spacing w:before="120" w:after="120" w:line="240" w:lineRule="auto"/>
              <w:jc w:val="center"/>
              <w:rPr>
                <w:rFonts w:cs="Times New Roman"/>
                <w:szCs w:val="26"/>
              </w:rPr>
            </w:pPr>
            <w:r w:rsidRPr="00E636A3">
              <w:rPr>
                <w:rFonts w:cs="Times New Roman"/>
                <w:szCs w:val="26"/>
              </w:rPr>
              <w:t>10</w:t>
            </w:r>
          </w:p>
        </w:tc>
        <w:tc>
          <w:tcPr>
            <w:tcW w:w="643" w:type="pct"/>
            <w:shd w:val="clear" w:color="auto" w:fill="auto"/>
            <w:vAlign w:val="center"/>
            <w:hideMark/>
          </w:tcPr>
          <w:p w14:paraId="1CB73B0A" w14:textId="31BFD615" w:rsidR="0039790E" w:rsidRPr="00E636A3" w:rsidRDefault="0039790E" w:rsidP="00125D28">
            <w:pPr>
              <w:spacing w:before="120" w:after="120" w:line="240" w:lineRule="auto"/>
              <w:jc w:val="center"/>
              <w:rPr>
                <w:rFonts w:cs="Times New Roman"/>
                <w:szCs w:val="26"/>
              </w:rPr>
            </w:pPr>
            <w:r w:rsidRPr="00E636A3">
              <w:rPr>
                <w:rFonts w:cs="Times New Roman"/>
                <w:szCs w:val="26"/>
              </w:rPr>
              <w:t>0%</w:t>
            </w:r>
          </w:p>
        </w:tc>
        <w:tc>
          <w:tcPr>
            <w:tcW w:w="787" w:type="pct"/>
            <w:shd w:val="clear" w:color="auto" w:fill="auto"/>
            <w:vAlign w:val="center"/>
            <w:hideMark/>
          </w:tcPr>
          <w:p w14:paraId="3C60BB23" w14:textId="289C6AD5" w:rsidR="0039790E" w:rsidRPr="00E636A3" w:rsidRDefault="0039790E" w:rsidP="00125D28">
            <w:pPr>
              <w:spacing w:before="120" w:after="120" w:line="240" w:lineRule="auto"/>
              <w:jc w:val="center"/>
              <w:rPr>
                <w:rFonts w:cs="Times New Roman"/>
                <w:szCs w:val="26"/>
              </w:rPr>
            </w:pPr>
            <w:r w:rsidRPr="00E636A3">
              <w:rPr>
                <w:rFonts w:cs="Times New Roman"/>
                <w:szCs w:val="26"/>
              </w:rPr>
              <w:t>0</w:t>
            </w:r>
          </w:p>
        </w:tc>
        <w:tc>
          <w:tcPr>
            <w:tcW w:w="778" w:type="pct"/>
            <w:vAlign w:val="center"/>
          </w:tcPr>
          <w:p w14:paraId="54E42CFF" w14:textId="0D4CDEB5" w:rsidR="0039790E" w:rsidRPr="00E636A3" w:rsidRDefault="0039790E" w:rsidP="00125D28">
            <w:pPr>
              <w:spacing w:before="120" w:after="120" w:line="240" w:lineRule="auto"/>
              <w:jc w:val="center"/>
              <w:rPr>
                <w:rFonts w:cs="Times New Roman"/>
                <w:szCs w:val="26"/>
              </w:rPr>
            </w:pPr>
            <w:r w:rsidRPr="00E636A3">
              <w:rPr>
                <w:rFonts w:cs="Times New Roman"/>
                <w:szCs w:val="26"/>
              </w:rPr>
              <w:t>10</w:t>
            </w:r>
          </w:p>
        </w:tc>
      </w:tr>
      <w:tr w:rsidR="00E636A3" w:rsidRPr="00E636A3" w14:paraId="1999D2D7" w14:textId="509F044F" w:rsidTr="00253B0A">
        <w:trPr>
          <w:trHeight w:val="43"/>
        </w:trPr>
        <w:tc>
          <w:tcPr>
            <w:tcW w:w="344" w:type="pct"/>
            <w:shd w:val="clear" w:color="auto" w:fill="auto"/>
            <w:vAlign w:val="center"/>
            <w:hideMark/>
          </w:tcPr>
          <w:p w14:paraId="3D5AE9DF" w14:textId="77777777" w:rsidR="0039790E" w:rsidRPr="00E636A3" w:rsidRDefault="0039790E" w:rsidP="00125D28">
            <w:pPr>
              <w:spacing w:before="120" w:after="120" w:line="240" w:lineRule="auto"/>
              <w:jc w:val="center"/>
              <w:rPr>
                <w:rFonts w:cs="Times New Roman"/>
                <w:szCs w:val="26"/>
              </w:rPr>
            </w:pPr>
            <w:r w:rsidRPr="00E636A3">
              <w:rPr>
                <w:rFonts w:cs="Times New Roman"/>
                <w:szCs w:val="26"/>
              </w:rPr>
              <w:t>2</w:t>
            </w:r>
          </w:p>
        </w:tc>
        <w:tc>
          <w:tcPr>
            <w:tcW w:w="1734" w:type="pct"/>
            <w:shd w:val="clear" w:color="auto" w:fill="auto"/>
            <w:vAlign w:val="center"/>
            <w:hideMark/>
          </w:tcPr>
          <w:p w14:paraId="63CAE8F3" w14:textId="77777777" w:rsidR="0039790E" w:rsidRPr="00E636A3" w:rsidRDefault="0039790E" w:rsidP="00125D28">
            <w:pPr>
              <w:spacing w:before="120" w:after="120" w:line="240" w:lineRule="auto"/>
              <w:jc w:val="both"/>
              <w:rPr>
                <w:rFonts w:cs="Times New Roman"/>
                <w:szCs w:val="26"/>
              </w:rPr>
            </w:pPr>
            <w:r w:rsidRPr="00E636A3">
              <w:rPr>
                <w:rFonts w:cs="Times New Roman"/>
                <w:bCs/>
                <w:iCs/>
                <w:szCs w:val="26"/>
              </w:rPr>
              <w:t>Nước cấp cho hoạt động rửa đường</w:t>
            </w:r>
          </w:p>
        </w:tc>
        <w:tc>
          <w:tcPr>
            <w:tcW w:w="715" w:type="pct"/>
            <w:shd w:val="clear" w:color="auto" w:fill="auto"/>
            <w:vAlign w:val="center"/>
          </w:tcPr>
          <w:p w14:paraId="7A57A36A" w14:textId="22E45941" w:rsidR="0039790E" w:rsidRPr="00E636A3" w:rsidRDefault="0039790E" w:rsidP="00125D28">
            <w:pPr>
              <w:spacing w:before="120" w:after="120" w:line="240" w:lineRule="auto"/>
              <w:jc w:val="center"/>
              <w:rPr>
                <w:rFonts w:cs="Times New Roman"/>
                <w:szCs w:val="26"/>
              </w:rPr>
            </w:pPr>
            <w:r w:rsidRPr="00E636A3">
              <w:rPr>
                <w:rFonts w:cs="Times New Roman"/>
                <w:szCs w:val="26"/>
              </w:rPr>
              <w:t>1,2</w:t>
            </w:r>
          </w:p>
        </w:tc>
        <w:tc>
          <w:tcPr>
            <w:tcW w:w="643" w:type="pct"/>
            <w:shd w:val="clear" w:color="auto" w:fill="auto"/>
            <w:vAlign w:val="center"/>
            <w:hideMark/>
          </w:tcPr>
          <w:p w14:paraId="0F25245A" w14:textId="638F5979" w:rsidR="0039790E" w:rsidRPr="00E636A3" w:rsidRDefault="0039790E" w:rsidP="00125D28">
            <w:pPr>
              <w:spacing w:before="120" w:after="120" w:line="240" w:lineRule="auto"/>
              <w:jc w:val="center"/>
              <w:rPr>
                <w:rFonts w:cs="Times New Roman"/>
                <w:szCs w:val="26"/>
              </w:rPr>
            </w:pPr>
            <w:r w:rsidRPr="00E636A3">
              <w:rPr>
                <w:rFonts w:cs="Times New Roman"/>
                <w:szCs w:val="26"/>
              </w:rPr>
              <w:t>0%</w:t>
            </w:r>
          </w:p>
        </w:tc>
        <w:tc>
          <w:tcPr>
            <w:tcW w:w="787" w:type="pct"/>
            <w:shd w:val="clear" w:color="auto" w:fill="auto"/>
            <w:vAlign w:val="center"/>
            <w:hideMark/>
          </w:tcPr>
          <w:p w14:paraId="1EF05A81" w14:textId="7B14F88C" w:rsidR="0039790E" w:rsidRPr="00E636A3" w:rsidRDefault="0039790E" w:rsidP="00125D28">
            <w:pPr>
              <w:spacing w:before="120" w:after="120" w:line="240" w:lineRule="auto"/>
              <w:jc w:val="center"/>
              <w:rPr>
                <w:rFonts w:cs="Times New Roman"/>
                <w:szCs w:val="26"/>
              </w:rPr>
            </w:pPr>
            <w:r w:rsidRPr="00E636A3">
              <w:rPr>
                <w:rFonts w:cs="Times New Roman"/>
                <w:szCs w:val="26"/>
              </w:rPr>
              <w:t>0</w:t>
            </w:r>
          </w:p>
        </w:tc>
        <w:tc>
          <w:tcPr>
            <w:tcW w:w="778" w:type="pct"/>
            <w:vAlign w:val="center"/>
          </w:tcPr>
          <w:p w14:paraId="7F752416" w14:textId="2701AC87" w:rsidR="0039790E" w:rsidRPr="00E636A3" w:rsidRDefault="0039790E" w:rsidP="00125D28">
            <w:pPr>
              <w:spacing w:before="120" w:after="120" w:line="240" w:lineRule="auto"/>
              <w:jc w:val="center"/>
              <w:rPr>
                <w:rFonts w:cs="Times New Roman"/>
                <w:szCs w:val="26"/>
              </w:rPr>
            </w:pPr>
            <w:r w:rsidRPr="00E636A3">
              <w:rPr>
                <w:rFonts w:cs="Times New Roman"/>
                <w:szCs w:val="26"/>
              </w:rPr>
              <w:t>1,2</w:t>
            </w:r>
          </w:p>
        </w:tc>
      </w:tr>
      <w:tr w:rsidR="00E636A3" w:rsidRPr="00E636A3" w14:paraId="01D21011" w14:textId="4BF65495" w:rsidTr="00253B0A">
        <w:trPr>
          <w:trHeight w:val="67"/>
        </w:trPr>
        <w:tc>
          <w:tcPr>
            <w:tcW w:w="2078" w:type="pct"/>
            <w:gridSpan w:val="2"/>
            <w:shd w:val="clear" w:color="auto" w:fill="auto"/>
            <w:vAlign w:val="center"/>
            <w:hideMark/>
          </w:tcPr>
          <w:p w14:paraId="3D3A4CE2" w14:textId="77777777" w:rsidR="0039790E" w:rsidRPr="00E636A3" w:rsidRDefault="0039790E" w:rsidP="00125D28">
            <w:pPr>
              <w:spacing w:before="120" w:after="120" w:line="240" w:lineRule="auto"/>
              <w:jc w:val="center"/>
              <w:rPr>
                <w:rFonts w:cs="Times New Roman"/>
                <w:b/>
                <w:bCs/>
                <w:szCs w:val="26"/>
              </w:rPr>
            </w:pPr>
            <w:r w:rsidRPr="00E636A3">
              <w:rPr>
                <w:rFonts w:cs="Times New Roman"/>
                <w:b/>
                <w:bCs/>
                <w:szCs w:val="26"/>
              </w:rPr>
              <w:t>TỔNG (I + II + III)</w:t>
            </w:r>
          </w:p>
        </w:tc>
        <w:tc>
          <w:tcPr>
            <w:tcW w:w="715" w:type="pct"/>
            <w:shd w:val="clear" w:color="auto" w:fill="auto"/>
            <w:vAlign w:val="center"/>
          </w:tcPr>
          <w:p w14:paraId="00A45E96" w14:textId="73E3605C" w:rsidR="0039790E" w:rsidRPr="00E636A3" w:rsidRDefault="00F761E2" w:rsidP="00125D28">
            <w:pPr>
              <w:spacing w:before="120" w:after="120" w:line="240" w:lineRule="auto"/>
              <w:jc w:val="center"/>
              <w:rPr>
                <w:rFonts w:cs="Times New Roman"/>
                <w:b/>
                <w:bCs/>
                <w:szCs w:val="26"/>
                <w:lang w:val="en-US"/>
              </w:rPr>
            </w:pPr>
            <w:r w:rsidRPr="00E636A3">
              <w:rPr>
                <w:rFonts w:cs="Times New Roman"/>
                <w:b/>
                <w:bCs/>
                <w:szCs w:val="26"/>
                <w:lang w:val="en-US"/>
              </w:rPr>
              <w:t>29,6</w:t>
            </w:r>
          </w:p>
        </w:tc>
        <w:tc>
          <w:tcPr>
            <w:tcW w:w="643" w:type="pct"/>
            <w:shd w:val="clear" w:color="auto" w:fill="auto"/>
            <w:vAlign w:val="center"/>
          </w:tcPr>
          <w:p w14:paraId="3CCD43DC" w14:textId="28F5C52F" w:rsidR="0039790E" w:rsidRPr="00E636A3" w:rsidRDefault="00CE5DA9" w:rsidP="00125D28">
            <w:pPr>
              <w:spacing w:before="120" w:after="120" w:line="240" w:lineRule="auto"/>
              <w:jc w:val="center"/>
              <w:rPr>
                <w:rFonts w:cs="Times New Roman"/>
                <w:b/>
                <w:bCs/>
                <w:szCs w:val="26"/>
              </w:rPr>
            </w:pPr>
            <w:r w:rsidRPr="00E636A3">
              <w:rPr>
                <w:rFonts w:cs="Times New Roman"/>
                <w:b/>
                <w:bCs/>
                <w:szCs w:val="26"/>
              </w:rPr>
              <w:t>-</w:t>
            </w:r>
          </w:p>
        </w:tc>
        <w:tc>
          <w:tcPr>
            <w:tcW w:w="787" w:type="pct"/>
            <w:shd w:val="clear" w:color="auto" w:fill="auto"/>
            <w:vAlign w:val="center"/>
          </w:tcPr>
          <w:p w14:paraId="29B11E93" w14:textId="0AAE68CD" w:rsidR="0039790E" w:rsidRPr="00E636A3" w:rsidRDefault="00F36C69" w:rsidP="00125D28">
            <w:pPr>
              <w:spacing w:before="120" w:after="120" w:line="240" w:lineRule="auto"/>
              <w:jc w:val="center"/>
              <w:rPr>
                <w:rFonts w:cs="Times New Roman"/>
                <w:b/>
                <w:bCs/>
                <w:szCs w:val="26"/>
                <w:lang w:val="en-US"/>
              </w:rPr>
            </w:pPr>
            <w:r w:rsidRPr="00E636A3">
              <w:rPr>
                <w:rFonts w:cs="Times New Roman"/>
                <w:b/>
                <w:bCs/>
                <w:szCs w:val="26"/>
                <w:lang w:val="en-US"/>
              </w:rPr>
              <w:t>10,2</w:t>
            </w:r>
          </w:p>
        </w:tc>
        <w:tc>
          <w:tcPr>
            <w:tcW w:w="778" w:type="pct"/>
            <w:vAlign w:val="center"/>
          </w:tcPr>
          <w:p w14:paraId="4417A3E2" w14:textId="58282C84" w:rsidR="0039790E" w:rsidRPr="00E636A3" w:rsidRDefault="00F36C69" w:rsidP="00125D28">
            <w:pPr>
              <w:spacing w:before="120" w:after="120" w:line="240" w:lineRule="auto"/>
              <w:jc w:val="center"/>
              <w:rPr>
                <w:rFonts w:cs="Times New Roman"/>
                <w:b/>
                <w:bCs/>
                <w:szCs w:val="26"/>
                <w:lang w:val="en-US"/>
              </w:rPr>
            </w:pPr>
            <w:r w:rsidRPr="00E636A3">
              <w:rPr>
                <w:rFonts w:cs="Times New Roman"/>
                <w:b/>
                <w:bCs/>
                <w:szCs w:val="26"/>
                <w:lang w:val="en-US"/>
              </w:rPr>
              <w:t>19,4</w:t>
            </w:r>
          </w:p>
        </w:tc>
      </w:tr>
    </w:tbl>
    <w:p w14:paraId="2318C1BC" w14:textId="7FA4E960" w:rsidR="00010136" w:rsidRPr="00E636A3" w:rsidRDefault="002B4D5A" w:rsidP="00A74F90">
      <w:pPr>
        <w:pStyle w:val="chghich"/>
        <w:rPr>
          <w:rFonts w:eastAsiaTheme="majorEastAsia"/>
          <w:b/>
        </w:rPr>
      </w:pPr>
      <w:r w:rsidRPr="00E636A3">
        <w:t xml:space="preserve">(Nguồn: </w:t>
      </w:r>
      <w:r w:rsidR="00DF2276" w:rsidRPr="00E636A3">
        <w:t>Công ty TNHH New Materials Blue Ocean</w:t>
      </w:r>
      <w:r w:rsidRPr="00E636A3">
        <w:t>, năm 202</w:t>
      </w:r>
      <w:r w:rsidR="00501262" w:rsidRPr="00E636A3">
        <w:t>3)</w:t>
      </w:r>
    </w:p>
    <w:p w14:paraId="4B6DAB5D" w14:textId="77777777" w:rsidR="00010136" w:rsidRPr="00E636A3" w:rsidRDefault="00A00B29" w:rsidP="00125D28">
      <w:pPr>
        <w:pStyle w:val="Heading2"/>
        <w:rPr>
          <w:rFonts w:cs="Times New Roman"/>
        </w:rPr>
      </w:pPr>
      <w:bookmarkStart w:id="111" w:name="_Toc140340186"/>
      <w:r w:rsidRPr="00E636A3">
        <w:rPr>
          <w:rFonts w:cs="Times New Roman"/>
        </w:rPr>
        <w:t>CÁC THÔNG TIN KHÁC LIÊN QUAN ĐẾN DỰ ÁN</w:t>
      </w:r>
      <w:bookmarkEnd w:id="111"/>
    </w:p>
    <w:p w14:paraId="7AA3CF59" w14:textId="7C50AB84" w:rsidR="00C82531" w:rsidRPr="00E636A3" w:rsidRDefault="00C82531" w:rsidP="00125D28">
      <w:pPr>
        <w:pStyle w:val="Heading3"/>
        <w:ind w:left="0" w:firstLine="0"/>
        <w:rPr>
          <w:rFonts w:cs="Times New Roman"/>
          <w:szCs w:val="26"/>
        </w:rPr>
      </w:pPr>
      <w:bookmarkStart w:id="112" w:name="_Toc140340187"/>
      <w:r w:rsidRPr="00E636A3">
        <w:rPr>
          <w:rFonts w:cs="Times New Roman"/>
          <w:szCs w:val="26"/>
        </w:rPr>
        <w:t>Biện pháp tổ chức thi công, công nghệ thi công xây dựng các hạng mục công trình của dự án</w:t>
      </w:r>
      <w:bookmarkEnd w:id="112"/>
    </w:p>
    <w:p w14:paraId="2799DBB7" w14:textId="5FB32E94" w:rsidR="0048406F" w:rsidRPr="00E636A3" w:rsidRDefault="00C82531" w:rsidP="009E24AF">
      <w:pPr>
        <w:pStyle w:val="ND"/>
        <w:rPr>
          <w:color w:val="auto"/>
        </w:rPr>
      </w:pPr>
      <w:r w:rsidRPr="00E636A3">
        <w:rPr>
          <w:color w:val="auto"/>
        </w:rPr>
        <w:t xml:space="preserve">Quá trình thi công của dự án gồm các giai đoạn: Công tác chuẩn bị, san ủi mặt bằng, đào móng gia cố nền, xây dựng cơ bản và hoàn thiện công trình. Do hiện trạng lô đất đã được giải </w:t>
      </w:r>
      <w:r w:rsidRPr="00E636A3">
        <w:rPr>
          <w:color w:val="auto"/>
        </w:rPr>
        <w:lastRenderedPageBreak/>
        <w:t>phóng mặt bằng hoàn chỉnh nên giai đoạn thi công xây dựng chỉ thực hiện các công đoạn xây dựng cơ bản công trình chính và công trình phụ (giao thông, cấp thoát nước,...) và hoàn thiện công trình. Quy trình thi công công trình được tóm tắt qua sơ đồ khối như sau:</w:t>
      </w:r>
    </w:p>
    <w:p w14:paraId="617D3E63" w14:textId="77777777" w:rsidR="0048406F" w:rsidRPr="00E636A3" w:rsidRDefault="00C82531" w:rsidP="00125D28">
      <w:pPr>
        <w:spacing w:before="120" w:after="120" w:line="240" w:lineRule="auto"/>
        <w:ind w:left="2410"/>
      </w:pPr>
      <w:r w:rsidRPr="00E636A3">
        <w:rPr>
          <w:noProof/>
        </w:rPr>
        <mc:AlternateContent>
          <mc:Choice Requires="wpg">
            <w:drawing>
              <wp:inline distT="0" distB="0" distL="0" distR="0" wp14:anchorId="794DD2D9" wp14:editId="279094E9">
                <wp:extent cx="3638550" cy="4991100"/>
                <wp:effectExtent l="0" t="0" r="19050" b="19050"/>
                <wp:docPr id="195" name="Group 195"/>
                <wp:cNvGraphicFramePr/>
                <a:graphic xmlns:a="http://schemas.openxmlformats.org/drawingml/2006/main">
                  <a:graphicData uri="http://schemas.microsoft.com/office/word/2010/wordprocessingGroup">
                    <wpg:wgp>
                      <wpg:cNvGrpSpPr/>
                      <wpg:grpSpPr>
                        <a:xfrm>
                          <a:off x="0" y="0"/>
                          <a:ext cx="3638550" cy="4991100"/>
                          <a:chOff x="0" y="0"/>
                          <a:chExt cx="3621292" cy="5177051"/>
                        </a:xfrm>
                      </wpg:grpSpPr>
                      <wps:wsp>
                        <wps:cNvPr id="196" name="Straight Arrow Connector 196"/>
                        <wps:cNvCnPr/>
                        <wps:spPr>
                          <a:xfrm>
                            <a:off x="1657978" y="773723"/>
                            <a:ext cx="190473"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cNvPr id="200" name="Group 200"/>
                        <wpg:cNvGrpSpPr/>
                        <wpg:grpSpPr>
                          <a:xfrm>
                            <a:off x="0" y="0"/>
                            <a:ext cx="3621292" cy="5177051"/>
                            <a:chOff x="0" y="0"/>
                            <a:chExt cx="3621292" cy="5177051"/>
                          </a:xfrm>
                        </wpg:grpSpPr>
                        <wps:wsp>
                          <wps:cNvPr id="201" name="Straight Arrow Connector 201"/>
                          <wps:cNvCnPr/>
                          <wps:spPr>
                            <a:xfrm>
                              <a:off x="819150" y="30480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2" name="Straight Arrow Connector 202"/>
                          <wps:cNvCnPr/>
                          <wps:spPr>
                            <a:xfrm>
                              <a:off x="828675" y="904875"/>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a:off x="819150" y="1514475"/>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Straight Arrow Connector 204"/>
                          <wps:cNvCnPr/>
                          <wps:spPr>
                            <a:xfrm>
                              <a:off x="828675" y="213360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 name="Straight Arrow Connector 205"/>
                          <wps:cNvCnPr/>
                          <wps:spPr>
                            <a:xfrm>
                              <a:off x="838200" y="2733675"/>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Straight Arrow Connector 206"/>
                          <wps:cNvCnPr/>
                          <wps:spPr>
                            <a:xfrm>
                              <a:off x="838200" y="3343275"/>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 name="Straight Arrow Connector 207"/>
                          <wps:cNvCnPr/>
                          <wps:spPr>
                            <a:xfrm>
                              <a:off x="828675" y="394335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 name="Straight Arrow Connector 208"/>
                          <wps:cNvCnPr/>
                          <wps:spPr>
                            <a:xfrm>
                              <a:off x="828675" y="4562475"/>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Straight Arrow Connector 209"/>
                          <wps:cNvCnPr/>
                          <wps:spPr>
                            <a:xfrm>
                              <a:off x="1676400" y="3181350"/>
                              <a:ext cx="478155"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a:off x="1685925" y="1362075"/>
                              <a:ext cx="19050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Arrow Connector 211"/>
                          <wps:cNvCnPr/>
                          <wps:spPr>
                            <a:xfrm>
                              <a:off x="1704975" y="1981200"/>
                              <a:ext cx="19050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wps:spPr>
                            <a:xfrm>
                              <a:off x="1676400" y="2581275"/>
                              <a:ext cx="19050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14" name="Straight Arrow Connector 214"/>
                          <wps:cNvCnPr/>
                          <wps:spPr>
                            <a:xfrm>
                              <a:off x="1695450" y="3771900"/>
                              <a:ext cx="19050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a:off x="1847850" y="742950"/>
                              <a:ext cx="0" cy="3038475"/>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216" name="Straight Arrow Connector 216"/>
                          <wps:cNvCnPr/>
                          <wps:spPr>
                            <a:xfrm>
                              <a:off x="1666875" y="4419600"/>
                              <a:ext cx="478155"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cNvPr id="217" name="Group 217"/>
                          <wpg:cNvGrpSpPr/>
                          <wpg:grpSpPr>
                            <a:xfrm>
                              <a:off x="0" y="0"/>
                              <a:ext cx="3621292" cy="5177051"/>
                              <a:chOff x="0" y="0"/>
                              <a:chExt cx="3621292" cy="5177051"/>
                            </a:xfrm>
                          </wpg:grpSpPr>
                          <wps:wsp>
                            <wps:cNvPr id="218" name="Rectangle 218"/>
                            <wps:cNvSpPr/>
                            <wps:spPr>
                              <a:xfrm>
                                <a:off x="0" y="0"/>
                                <a:ext cx="1684020" cy="304800"/>
                              </a:xfrm>
                              <a:prstGeom prst="rect">
                                <a:avLst/>
                              </a:prstGeom>
                              <a:noFill/>
                            </wps:spPr>
                            <wps:style>
                              <a:lnRef idx="1">
                                <a:schemeClr val="accent4"/>
                              </a:lnRef>
                              <a:fillRef idx="2">
                                <a:schemeClr val="accent4"/>
                              </a:fillRef>
                              <a:effectRef idx="1">
                                <a:schemeClr val="accent4"/>
                              </a:effectRef>
                              <a:fontRef idx="minor">
                                <a:schemeClr val="dk1"/>
                              </a:fontRef>
                            </wps:style>
                            <wps:txbx>
                              <w:txbxContent>
                                <w:p w14:paraId="64A2DE40" w14:textId="77777777" w:rsidR="00C82531" w:rsidRPr="004C42ED" w:rsidRDefault="00C82531" w:rsidP="00C82531">
                                  <w:pPr>
                                    <w:jc w:val="center"/>
                                    <w:rPr>
                                      <w:b/>
                                      <w:color w:val="000000" w:themeColor="text1"/>
                                      <w:szCs w:val="26"/>
                                    </w:rPr>
                                  </w:pPr>
                                  <w:r w:rsidRPr="004C42ED">
                                    <w:rPr>
                                      <w:b/>
                                      <w:color w:val="000000" w:themeColor="text1"/>
                                      <w:szCs w:val="26"/>
                                    </w:rPr>
                                    <w:t>Chuẩn bị mặt bằng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0" y="600501"/>
                                <a:ext cx="168402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2F1EECDA" w14:textId="77777777" w:rsidR="00C82531" w:rsidRPr="004C42ED" w:rsidRDefault="00C82531" w:rsidP="00C82531">
                                  <w:pPr>
                                    <w:jc w:val="center"/>
                                    <w:rPr>
                                      <w:color w:val="000000" w:themeColor="text1"/>
                                      <w:szCs w:val="26"/>
                                    </w:rPr>
                                  </w:pPr>
                                  <w:r w:rsidRPr="004C42ED">
                                    <w:rPr>
                                      <w:color w:val="000000" w:themeColor="text1"/>
                                      <w:szCs w:val="26"/>
                                    </w:rPr>
                                    <w:t>Thi công móng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0" y="1214651"/>
                                <a:ext cx="168402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1FDF35BA" w14:textId="77777777" w:rsidR="00C82531" w:rsidRPr="004C42ED" w:rsidRDefault="00C82531" w:rsidP="00C82531">
                                  <w:pPr>
                                    <w:jc w:val="center"/>
                                    <w:rPr>
                                      <w:color w:val="000000" w:themeColor="text1"/>
                                      <w:szCs w:val="26"/>
                                    </w:rPr>
                                  </w:pPr>
                                  <w:r w:rsidRPr="004C42ED">
                                    <w:rPr>
                                      <w:color w:val="000000" w:themeColor="text1"/>
                                      <w:szCs w:val="26"/>
                                    </w:rPr>
                                    <w:t>Bê tông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0" y="1828800"/>
                                <a:ext cx="168402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5A16A0FF" w14:textId="77777777" w:rsidR="00C82531" w:rsidRPr="004C42ED" w:rsidRDefault="00C82531" w:rsidP="00C82531">
                                  <w:pPr>
                                    <w:jc w:val="center"/>
                                    <w:rPr>
                                      <w:color w:val="000000" w:themeColor="text1"/>
                                      <w:szCs w:val="26"/>
                                    </w:rPr>
                                  </w:pPr>
                                  <w:r w:rsidRPr="004C42ED">
                                    <w:rPr>
                                      <w:color w:val="000000" w:themeColor="text1"/>
                                      <w:szCs w:val="26"/>
                                    </w:rPr>
                                    <w:t>Cốt thép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0" y="2429301"/>
                                <a:ext cx="168402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1AD4174" w14:textId="77777777" w:rsidR="00C82531" w:rsidRPr="004C42ED" w:rsidRDefault="00C82531" w:rsidP="00C82531">
                                  <w:pPr>
                                    <w:jc w:val="center"/>
                                    <w:rPr>
                                      <w:color w:val="000000" w:themeColor="text1"/>
                                      <w:szCs w:val="26"/>
                                    </w:rPr>
                                  </w:pPr>
                                  <w:r w:rsidRPr="004C42ED">
                                    <w:rPr>
                                      <w:color w:val="000000" w:themeColor="text1"/>
                                      <w:szCs w:val="26"/>
                                    </w:rPr>
                                    <w:t>Cốt pha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0" y="3029803"/>
                                <a:ext cx="168402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101F2B5E" w14:textId="77777777" w:rsidR="00C82531" w:rsidRPr="004C42ED" w:rsidRDefault="00C82531" w:rsidP="00C82531">
                                  <w:pPr>
                                    <w:jc w:val="center"/>
                                    <w:rPr>
                                      <w:color w:val="000000" w:themeColor="text1"/>
                                      <w:szCs w:val="26"/>
                                    </w:rPr>
                                  </w:pPr>
                                  <w:r w:rsidRPr="004C42ED">
                                    <w:rPr>
                                      <w:color w:val="000000" w:themeColor="text1"/>
                                      <w:szCs w:val="26"/>
                                    </w:rPr>
                                    <w:t>Lắp dựng kết cấu thép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0" y="3643952"/>
                                <a:ext cx="168402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313AADC7" w14:textId="77777777" w:rsidR="00C82531" w:rsidRPr="004C42ED" w:rsidRDefault="00C82531" w:rsidP="00C82531">
                                  <w:pPr>
                                    <w:jc w:val="center"/>
                                    <w:rPr>
                                      <w:color w:val="000000" w:themeColor="text1"/>
                                      <w:szCs w:val="26"/>
                                    </w:rPr>
                                  </w:pPr>
                                  <w:r w:rsidRPr="004C42ED">
                                    <w:rPr>
                                      <w:color w:val="000000" w:themeColor="text1"/>
                                      <w:szCs w:val="26"/>
                                    </w:rPr>
                                    <w:t>Ốp lát gạch đá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0" y="4258101"/>
                                <a:ext cx="168402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577B6256" w14:textId="77777777" w:rsidR="00C82531" w:rsidRPr="004C42ED" w:rsidRDefault="00C82531" w:rsidP="00C82531">
                                  <w:pPr>
                                    <w:jc w:val="center"/>
                                    <w:rPr>
                                      <w:color w:val="000000" w:themeColor="text1"/>
                                      <w:szCs w:val="26"/>
                                    </w:rPr>
                                  </w:pPr>
                                  <w:r w:rsidRPr="004C42ED">
                                    <w:rPr>
                                      <w:color w:val="000000" w:themeColor="text1"/>
                                      <w:szCs w:val="26"/>
                                    </w:rPr>
                                    <w:t>Sơn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0" y="4872251"/>
                                <a:ext cx="1684020" cy="304800"/>
                              </a:xfrm>
                              <a:prstGeom prst="rect">
                                <a:avLst/>
                              </a:prstGeom>
                              <a:noFill/>
                            </wps:spPr>
                            <wps:style>
                              <a:lnRef idx="1">
                                <a:schemeClr val="accent4"/>
                              </a:lnRef>
                              <a:fillRef idx="2">
                                <a:schemeClr val="accent4"/>
                              </a:fillRef>
                              <a:effectRef idx="1">
                                <a:schemeClr val="accent4"/>
                              </a:effectRef>
                              <a:fontRef idx="minor">
                                <a:schemeClr val="dk1"/>
                              </a:fontRef>
                            </wps:style>
                            <wps:txbx>
                              <w:txbxContent>
                                <w:p w14:paraId="2E6627A0" w14:textId="77777777" w:rsidR="00C82531" w:rsidRPr="004C42ED" w:rsidRDefault="00C82531" w:rsidP="00C82531">
                                  <w:pPr>
                                    <w:jc w:val="center"/>
                                    <w:rPr>
                                      <w:b/>
                                      <w:color w:val="000000" w:themeColor="text1"/>
                                      <w:szCs w:val="26"/>
                                    </w:rPr>
                                  </w:pPr>
                                  <w:r w:rsidRPr="004C42ED">
                                    <w:rPr>
                                      <w:b/>
                                      <w:color w:val="000000" w:themeColor="text1"/>
                                      <w:szCs w:val="26"/>
                                    </w:rPr>
                                    <w:t>Hoàn thiện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2156347" y="2845402"/>
                                <a:ext cx="1464945" cy="601624"/>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3DB9EC" w14:textId="77777777" w:rsidR="00C82531" w:rsidRPr="004C42ED" w:rsidRDefault="00C82531" w:rsidP="00C82531">
                                  <w:pPr>
                                    <w:jc w:val="center"/>
                                    <w:rPr>
                                      <w:color w:val="000000" w:themeColor="text1"/>
                                      <w:szCs w:val="26"/>
                                    </w:rPr>
                                  </w:pPr>
                                  <w:r w:rsidRPr="004C42ED">
                                    <w:rPr>
                                      <w:color w:val="000000" w:themeColor="text1"/>
                                      <w:szCs w:val="26"/>
                                    </w:rPr>
                                    <w:t>Ồn, Bụi, CTR, CTNH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2142699" y="3971498"/>
                                <a:ext cx="1464945" cy="718185"/>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D03E92" w14:textId="77777777" w:rsidR="00C82531" w:rsidRPr="004C42ED" w:rsidRDefault="00C82531" w:rsidP="00C82531">
                                  <w:pPr>
                                    <w:spacing w:line="276" w:lineRule="auto"/>
                                    <w:jc w:val="center"/>
                                    <w:rPr>
                                      <w:color w:val="000000" w:themeColor="text1"/>
                                      <w:szCs w:val="26"/>
                                    </w:rPr>
                                  </w:pPr>
                                  <w:r w:rsidRPr="004C42ED">
                                    <w:rPr>
                                      <w:color w:val="000000" w:themeColor="text1"/>
                                      <w:szCs w:val="26"/>
                                    </w:rPr>
                                    <w:t>Ồn, Bụi, CTR, CTNH, hơi dung môi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794DD2D9" id="Group 195" o:spid="_x0000_s1045" style="width:286.5pt;height:393pt;mso-position-horizontal-relative:char;mso-position-vertical-relative:line" coordsize="36212,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">
                <v:shapetype id="_x0000_t32" coordsize="21600,21600" o:spt="32" o:oned="t" path="m,l21600,21600e" filled="f">
                  <v:path arrowok="t" fillok="f" o:connecttype="none"/>
                  <o:lock v:ext="edit" shapetype="t"/>
                </v:shapetype>
                <v:shape id="Straight Arrow Connector 196" o:spid="_x0000_s1046" type="#_x0000_t32" style="position:absolute;left:16579;top:7737;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" strokecolor="#4472c4 [3204]" strokeweight=".5pt">
                  <v:stroke dashstyle="dash" endarrow="block" joinstyle="miter"/>
                </v:shape>
                <v:group id="Group 200" o:spid="_x0000_s1047" style="position:absolute;width:36212;height:51770" coordsize="36212,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Straight Arrow Connector 201" o:spid="_x0000_s1048" type="#_x0000_t32" style="position:absolute;left:8191;top:3048;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" strokecolor="black [3200]" strokeweight=".5pt">
                    <v:stroke endarrow="block" joinstyle="miter"/>
                  </v:shape>
                  <v:shape id="Straight Arrow Connector 202" o:spid="_x0000_s1049" type="#_x0000_t32" style="position:absolute;left:8286;top:9048;width:0;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" strokecolor="black [3200]" strokeweight=".5pt">
                    <v:stroke endarrow="block" joinstyle="miter"/>
                  </v:shape>
                  <v:shape id="Straight Arrow Connector 203" o:spid="_x0000_s1050" type="#_x0000_t32" style="position:absolute;left:8191;top:15144;width:0;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" strokecolor="black [3200]" strokeweight=".5pt">
                    <v:stroke endarrow="block" joinstyle="miter"/>
                  </v:shape>
                  <v:shape id="Straight Arrow Connector 204" o:spid="_x0000_s1051" type="#_x0000_t32" style="position:absolute;left:8286;top:21336;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" strokecolor="black [3200]" strokeweight=".5pt">
                    <v:stroke endarrow="block" joinstyle="miter"/>
                  </v:shape>
                  <v:shape id="Straight Arrow Connector 205" o:spid="_x0000_s1052" type="#_x0000_t32" style="position:absolute;left:8382;top:27336;width:0;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" strokecolor="black [3200]" strokeweight=".5pt">
                    <v:stroke endarrow="block" joinstyle="miter"/>
                  </v:shape>
                  <v:shape id="Straight Arrow Connector 206" o:spid="_x0000_s1053" type="#_x0000_t32" style="position:absolute;left:8382;top:33432;width:0;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" strokecolor="black [3200]" strokeweight=".5pt">
                    <v:stroke endarrow="block" joinstyle="miter"/>
                  </v:shape>
                  <v:shape id="Straight Arrow Connector 207" o:spid="_x0000_s1054" type="#_x0000_t32" style="position:absolute;left:8286;top:39433;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" strokecolor="black [3200]" strokeweight=".5pt">
                    <v:stroke endarrow="block" joinstyle="miter"/>
                  </v:shape>
                  <v:shape id="Straight Arrow Connector 208" o:spid="_x0000_s1055" type="#_x0000_t32" style="position:absolute;left:8286;top:45624;width:0;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" strokecolor="black [3200]" strokeweight=".5pt">
                    <v:stroke endarrow="block" joinstyle="miter"/>
                  </v:shape>
                  <v:shape id="Straight Arrow Connector 209" o:spid="_x0000_s1056" type="#_x0000_t32" style="position:absolute;left:16764;top:31813;width:4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" strokecolor="#4472c4 [3204]" strokeweight=".5pt">
                    <v:stroke dashstyle="dash" endarrow="block" joinstyle="miter"/>
                  </v:shape>
                  <v:shape id="Straight Arrow Connector 210" o:spid="_x0000_s1057" type="#_x0000_t32" style="position:absolute;left:16859;top:13620;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" strokecolor="#4472c4 [3204]" strokeweight=".5pt">
                    <v:stroke dashstyle="dash" endarrow="block" joinstyle="miter"/>
                  </v:shape>
                  <v:shape id="Straight Arrow Connector 211" o:spid="_x0000_s1058" type="#_x0000_t32" style="position:absolute;left:17049;top:19812;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" strokecolor="#4472c4 [3204]" strokeweight=".5pt">
                    <v:stroke dashstyle="dash" endarrow="block" joinstyle="miter"/>
                  </v:shape>
                  <v:shape id="Straight Arrow Connector 212" o:spid="_x0000_s1059" type="#_x0000_t32" style="position:absolute;left:16764;top:25812;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" strokecolor="#4472c4 [3204]" strokeweight=".5pt">
                    <v:stroke dashstyle="dash" endarrow="block" joinstyle="miter"/>
                  </v:shape>
                  <v:shape id="Straight Arrow Connector 214" o:spid="_x0000_s1060" type="#_x0000_t32" style="position:absolute;left:16954;top:37719;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" strokecolor="#4472c4 [3204]" strokeweight=".5pt">
                    <v:stroke dashstyle="dash" endarrow="block" joinstyle="miter"/>
                  </v:shape>
                  <v:line id="Straight Connector 215" o:spid="_x0000_s1061" style="position:absolute;visibility:visible;mso-wrap-style:square" from="18478,7429" to="18478,3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" strokecolor="#4472c4 [3204]" strokeweight=".5pt">
                    <v:stroke dashstyle="dashDot" joinstyle="miter"/>
                  </v:line>
                  <v:shape id="Straight Arrow Connector 216" o:spid="_x0000_s1062" type="#_x0000_t32" style="position:absolute;left:16668;top:44196;width:4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" strokecolor="#4472c4 [3204]" strokeweight=".5pt">
                    <v:stroke dashstyle="dash" endarrow="block" joinstyle="miter"/>
                  </v:shape>
                  <v:group id="Group 217" o:spid="_x0000_s1063" style="position:absolute;width:36212;height:51770" coordsize="36212,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Rectangle 218" o:spid="_x0000_s1064" style="position:absolute;width:168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" filled="f" strokecolor="#ffc000 [3207]" strokeweight=".5pt">
                      <v:textbox>
                        <w:txbxContent>
                          <w:p w14:paraId="64A2DE40" w14:textId="77777777" w:rsidR="00C82531" w:rsidRPr="004C42ED" w:rsidRDefault="00C82531" w:rsidP="00C82531">
                            <w:pPr>
                              <w:jc w:val="center"/>
                              <w:rPr>
                                <w:b/>
                                <w:color w:val="000000" w:themeColor="text1"/>
                                <w:szCs w:val="26"/>
                              </w:rPr>
                            </w:pPr>
                            <w:r w:rsidRPr="004C42ED">
                              <w:rPr>
                                <w:b/>
                                <w:color w:val="000000" w:themeColor="text1"/>
                                <w:szCs w:val="26"/>
                              </w:rPr>
                              <w:t>Chuẩn bị mặt bằng</w:t>
                            </w:r>
                          </w:p>
                        </w:txbxContent>
                      </v:textbox>
                    </v:rect>
                    <v:rect id="Rectangle 219" o:spid="_x0000_s1065" style="position:absolute;top:6005;width:168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" fillcolor="white [3201]" strokecolor="black [3200]" strokeweight="1pt">
                      <v:textbox>
                        <w:txbxContent>
                          <w:p w14:paraId="2F1EECDA" w14:textId="77777777" w:rsidR="00C82531" w:rsidRPr="004C42ED" w:rsidRDefault="00C82531" w:rsidP="00C82531">
                            <w:pPr>
                              <w:jc w:val="center"/>
                              <w:rPr>
                                <w:color w:val="000000" w:themeColor="text1"/>
                                <w:szCs w:val="26"/>
                              </w:rPr>
                            </w:pPr>
                            <w:r w:rsidRPr="004C42ED">
                              <w:rPr>
                                <w:color w:val="000000" w:themeColor="text1"/>
                                <w:szCs w:val="26"/>
                              </w:rPr>
                              <w:t>Thi công móng</w:t>
                            </w:r>
                          </w:p>
                        </w:txbxContent>
                      </v:textbox>
                    </v:rect>
                    <v:rect id="Rectangle 220" o:spid="_x0000_s1066" style="position:absolute;top:12146;width:168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" fillcolor="white [3201]" strokecolor="black [3200]" strokeweight="1pt">
                      <v:textbox>
                        <w:txbxContent>
                          <w:p w14:paraId="1FDF35BA" w14:textId="77777777" w:rsidR="00C82531" w:rsidRPr="004C42ED" w:rsidRDefault="00C82531" w:rsidP="00C82531">
                            <w:pPr>
                              <w:jc w:val="center"/>
                              <w:rPr>
                                <w:color w:val="000000" w:themeColor="text1"/>
                                <w:szCs w:val="26"/>
                              </w:rPr>
                            </w:pPr>
                            <w:r w:rsidRPr="004C42ED">
                              <w:rPr>
                                <w:color w:val="000000" w:themeColor="text1"/>
                                <w:szCs w:val="26"/>
                              </w:rPr>
                              <w:t>Bê tông</w:t>
                            </w:r>
                          </w:p>
                        </w:txbxContent>
                      </v:textbox>
                    </v:rect>
                    <v:rect id="Rectangle 221" o:spid="_x0000_s1067" style="position:absolute;top:18288;width:168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" fillcolor="white [3201]" strokecolor="black [3200]" strokeweight="1pt">
                      <v:textbox>
                        <w:txbxContent>
                          <w:p w14:paraId="5A16A0FF" w14:textId="77777777" w:rsidR="00C82531" w:rsidRPr="004C42ED" w:rsidRDefault="00C82531" w:rsidP="00C82531">
                            <w:pPr>
                              <w:jc w:val="center"/>
                              <w:rPr>
                                <w:color w:val="000000" w:themeColor="text1"/>
                                <w:szCs w:val="26"/>
                              </w:rPr>
                            </w:pPr>
                            <w:r w:rsidRPr="004C42ED">
                              <w:rPr>
                                <w:color w:val="000000" w:themeColor="text1"/>
                                <w:szCs w:val="26"/>
                              </w:rPr>
                              <w:t>Cốt thép</w:t>
                            </w:r>
                          </w:p>
                        </w:txbxContent>
                      </v:textbox>
                    </v:rect>
                    <v:rect id="Rectangle 222" o:spid="_x0000_s1068" style="position:absolute;top:24293;width:168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" fillcolor="white [3201]" strokecolor="black [3200]" strokeweight="1pt">
                      <v:textbox>
                        <w:txbxContent>
                          <w:p w14:paraId="61AD4174" w14:textId="77777777" w:rsidR="00C82531" w:rsidRPr="004C42ED" w:rsidRDefault="00C82531" w:rsidP="00C82531">
                            <w:pPr>
                              <w:jc w:val="center"/>
                              <w:rPr>
                                <w:color w:val="000000" w:themeColor="text1"/>
                                <w:szCs w:val="26"/>
                              </w:rPr>
                            </w:pPr>
                            <w:r w:rsidRPr="004C42ED">
                              <w:rPr>
                                <w:color w:val="000000" w:themeColor="text1"/>
                                <w:szCs w:val="26"/>
                              </w:rPr>
                              <w:t>Cốt pha</w:t>
                            </w:r>
                          </w:p>
                        </w:txbxContent>
                      </v:textbox>
                    </v:rect>
                    <v:rect id="Rectangle 223" o:spid="_x0000_s1069" style="position:absolute;top:30298;width:168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" fillcolor="white [3201]" strokecolor="black [3200]" strokeweight="1pt">
                      <v:textbox>
                        <w:txbxContent>
                          <w:p w14:paraId="101F2B5E" w14:textId="77777777" w:rsidR="00C82531" w:rsidRPr="004C42ED" w:rsidRDefault="00C82531" w:rsidP="00C82531">
                            <w:pPr>
                              <w:jc w:val="center"/>
                              <w:rPr>
                                <w:color w:val="000000" w:themeColor="text1"/>
                                <w:szCs w:val="26"/>
                              </w:rPr>
                            </w:pPr>
                            <w:r w:rsidRPr="004C42ED">
                              <w:rPr>
                                <w:color w:val="000000" w:themeColor="text1"/>
                                <w:szCs w:val="26"/>
                              </w:rPr>
                              <w:t>Lắp dựng kết cấu thép</w:t>
                            </w:r>
                          </w:p>
                        </w:txbxContent>
                      </v:textbox>
                    </v:rect>
                    <v:rect id="Rectangle 224" o:spid="_x0000_s1070" style="position:absolute;top:36439;width:168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" fillcolor="white [3201]" strokecolor="black [3200]" strokeweight="1pt">
                      <v:textbox>
                        <w:txbxContent>
                          <w:p w14:paraId="313AADC7" w14:textId="77777777" w:rsidR="00C82531" w:rsidRPr="004C42ED" w:rsidRDefault="00C82531" w:rsidP="00C82531">
                            <w:pPr>
                              <w:jc w:val="center"/>
                              <w:rPr>
                                <w:color w:val="000000" w:themeColor="text1"/>
                                <w:szCs w:val="26"/>
                              </w:rPr>
                            </w:pPr>
                            <w:r w:rsidRPr="004C42ED">
                              <w:rPr>
                                <w:color w:val="000000" w:themeColor="text1"/>
                                <w:szCs w:val="26"/>
                              </w:rPr>
                              <w:t>Ốp lát gạch đá</w:t>
                            </w:r>
                          </w:p>
                        </w:txbxContent>
                      </v:textbox>
                    </v:rect>
                    <v:rect id="Rectangle 225" o:spid="_x0000_s1071" style="position:absolute;top:42581;width:168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" fillcolor="white [3201]" strokecolor="black [3200]" strokeweight="1pt">
                      <v:textbox>
                        <w:txbxContent>
                          <w:p w14:paraId="577B6256" w14:textId="77777777" w:rsidR="00C82531" w:rsidRPr="004C42ED" w:rsidRDefault="00C82531" w:rsidP="00C82531">
                            <w:pPr>
                              <w:jc w:val="center"/>
                              <w:rPr>
                                <w:color w:val="000000" w:themeColor="text1"/>
                                <w:szCs w:val="26"/>
                              </w:rPr>
                            </w:pPr>
                            <w:r w:rsidRPr="004C42ED">
                              <w:rPr>
                                <w:color w:val="000000" w:themeColor="text1"/>
                                <w:szCs w:val="26"/>
                              </w:rPr>
                              <w:t>Sơn</w:t>
                            </w:r>
                          </w:p>
                        </w:txbxContent>
                      </v:textbox>
                    </v:rect>
                    <v:rect id="Rectangle 226" o:spid="_x0000_s1072" style="position:absolute;top:48722;width:168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" filled="f" strokecolor="#ffc000 [3207]" strokeweight=".5pt">
                      <v:textbox>
                        <w:txbxContent>
                          <w:p w14:paraId="2E6627A0" w14:textId="77777777" w:rsidR="00C82531" w:rsidRPr="004C42ED" w:rsidRDefault="00C82531" w:rsidP="00C82531">
                            <w:pPr>
                              <w:jc w:val="center"/>
                              <w:rPr>
                                <w:b/>
                                <w:color w:val="000000" w:themeColor="text1"/>
                                <w:szCs w:val="26"/>
                              </w:rPr>
                            </w:pPr>
                            <w:r w:rsidRPr="004C42ED">
                              <w:rPr>
                                <w:b/>
                                <w:color w:val="000000" w:themeColor="text1"/>
                                <w:szCs w:val="26"/>
                              </w:rPr>
                              <w:t>Hoàn thiện</w:t>
                            </w:r>
                          </w:p>
                        </w:txbxContent>
                      </v:textbox>
                    </v:rect>
                    <v:rect id="Rectangle 227" o:spid="_x0000_s1073" style="position:absolute;left:21563;top:28454;width:14649;height:6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" filled="f" strokecolor="#1f3763 [1604]" strokeweight="1pt">
                      <v:stroke dashstyle="dash"/>
                      <v:textbox>
                        <w:txbxContent>
                          <w:p w14:paraId="5E3DB9EC" w14:textId="77777777" w:rsidR="00C82531" w:rsidRPr="004C42ED" w:rsidRDefault="00C82531" w:rsidP="00C82531">
                            <w:pPr>
                              <w:jc w:val="center"/>
                              <w:rPr>
                                <w:color w:val="000000" w:themeColor="text1"/>
                                <w:szCs w:val="26"/>
                              </w:rPr>
                            </w:pPr>
                            <w:r w:rsidRPr="004C42ED">
                              <w:rPr>
                                <w:color w:val="000000" w:themeColor="text1"/>
                                <w:szCs w:val="26"/>
                              </w:rPr>
                              <w:t>Ồn, Bụi, CTR, CTNH</w:t>
                            </w:r>
                          </w:p>
                        </w:txbxContent>
                      </v:textbox>
                    </v:rect>
                    <v:rect id="Rectangle 228" o:spid="_x0000_s1074" style="position:absolute;left:21426;top:39714;width:14650;height:7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" filled="f" strokecolor="#1f3763 [1604]" strokeweight="1pt">
                      <v:stroke dashstyle="dash"/>
                      <v:textbox>
                        <w:txbxContent>
                          <w:p w14:paraId="3CD03E92" w14:textId="77777777" w:rsidR="00C82531" w:rsidRPr="004C42ED" w:rsidRDefault="00C82531" w:rsidP="00C82531">
                            <w:pPr>
                              <w:spacing w:line="276" w:lineRule="auto"/>
                              <w:jc w:val="center"/>
                              <w:rPr>
                                <w:color w:val="000000" w:themeColor="text1"/>
                                <w:szCs w:val="26"/>
                              </w:rPr>
                            </w:pPr>
                            <w:r w:rsidRPr="004C42ED">
                              <w:rPr>
                                <w:color w:val="000000" w:themeColor="text1"/>
                                <w:szCs w:val="26"/>
                              </w:rPr>
                              <w:t>Ồn, Bụi, CTR, CTNH, hơi dung môi</w:t>
                            </w:r>
                          </w:p>
                        </w:txbxContent>
                      </v:textbox>
                    </v:rect>
                  </v:group>
                </v:group>
                <w10:anchorlock/>
              </v:group>
            </w:pict>
          </mc:Fallback>
        </mc:AlternateContent>
      </w:r>
    </w:p>
    <w:p w14:paraId="1FA73017" w14:textId="5D72CB1C" w:rsidR="00C82531" w:rsidRPr="00E636A3" w:rsidRDefault="009E24AF" w:rsidP="009E24AF">
      <w:pPr>
        <w:pStyle w:val="Caption"/>
        <w:rPr>
          <w:szCs w:val="26"/>
        </w:rPr>
      </w:pPr>
      <w:bookmarkStart w:id="113" w:name="_Toc519152288"/>
      <w:bookmarkStart w:id="114" w:name="_Toc31727888"/>
      <w:bookmarkStart w:id="115" w:name="_Toc60662305"/>
      <w:bookmarkStart w:id="116" w:name="_Toc109004322"/>
      <w:bookmarkStart w:id="117" w:name="_Toc123891887"/>
      <w:bookmarkStart w:id="118" w:name="_Toc140340353"/>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1</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7</w:t>
      </w:r>
      <w:r w:rsidR="00003F70" w:rsidRPr="00E636A3">
        <w:fldChar w:fldCharType="end"/>
      </w:r>
      <w:r w:rsidRPr="00295BAB">
        <w:t xml:space="preserve"> </w:t>
      </w:r>
      <w:r w:rsidR="00C82531" w:rsidRPr="00E636A3">
        <w:rPr>
          <w:szCs w:val="26"/>
        </w:rPr>
        <w:t>Quy trình thi công xây dựng các công trình</w:t>
      </w:r>
      <w:bookmarkEnd w:id="113"/>
      <w:bookmarkEnd w:id="114"/>
      <w:bookmarkEnd w:id="115"/>
      <w:bookmarkEnd w:id="116"/>
      <w:bookmarkEnd w:id="117"/>
      <w:bookmarkEnd w:id="118"/>
    </w:p>
    <w:p w14:paraId="6BEC9C7F" w14:textId="77777777" w:rsidR="00C82531" w:rsidRPr="00E636A3" w:rsidRDefault="00C82531" w:rsidP="009E24AF">
      <w:pPr>
        <w:pStyle w:val="inm"/>
        <w:rPr>
          <w:color w:val="auto"/>
        </w:rPr>
      </w:pPr>
      <w:r w:rsidRPr="00E636A3">
        <w:rPr>
          <w:color w:val="auto"/>
        </w:rPr>
        <w:t>Thuyết minh quy trình thi công xây dựng các hạng mục công trình</w:t>
      </w:r>
    </w:p>
    <w:p w14:paraId="6F3CB28A" w14:textId="77777777" w:rsidR="00C82531" w:rsidRPr="00E636A3" w:rsidRDefault="00C82531" w:rsidP="009E24AF">
      <w:pPr>
        <w:pStyle w:val="hoathi0"/>
        <w:rPr>
          <w:color w:val="auto"/>
        </w:rPr>
      </w:pPr>
      <w:r w:rsidRPr="00E636A3">
        <w:rPr>
          <w:color w:val="auto"/>
        </w:rPr>
        <w:t>Công tác chuẩn bị mặt bằng</w:t>
      </w:r>
    </w:p>
    <w:p w14:paraId="069A4276" w14:textId="77777777" w:rsidR="00C82531" w:rsidRPr="00E636A3" w:rsidRDefault="00C82531" w:rsidP="009E24AF">
      <w:pPr>
        <w:pStyle w:val="ND"/>
        <w:rPr>
          <w:color w:val="auto"/>
        </w:rPr>
      </w:pPr>
      <w:r w:rsidRPr="00E636A3">
        <w:rPr>
          <w:color w:val="auto"/>
        </w:rPr>
        <w:t>Mặt bằng được dọn dẹp rác, định vị móng trước khi thi công móng công trình. Bố trí điểm tập kết vật liệu, luồng di chuyển, vị trí đặt máy vận chuyển vật tư, vật liệu lên cao. Dùng máy trắc đạc để kiểm tra tổng thể mặt bằng, kiểm tra tính chính xác của các điểm định vị góc, chiều dài mỗi cạnh. Sau đó, tiếp tục định vị vị trí các điểm tim cột và các vị trí cần thiết khác. Kiểm tra lại lần cuối để đảm bảo độ sai lệch nằm trong giới hạn cho phép, nếu qua kiểm tra phát hiện sai lệch quá giới hạn thì báo ngay cho đơn vị tư vấn để có sự điều chỉnh trước khi thi công. Mặt bằng công trình thi công bố trí các rãnh, hố thu thoát nước.</w:t>
      </w:r>
    </w:p>
    <w:p w14:paraId="66F452C0" w14:textId="77777777" w:rsidR="00C82531" w:rsidRPr="00E636A3" w:rsidRDefault="00C82531" w:rsidP="009E24AF">
      <w:pPr>
        <w:pStyle w:val="hoathi0"/>
        <w:rPr>
          <w:color w:val="auto"/>
        </w:rPr>
      </w:pPr>
      <w:r w:rsidRPr="00E636A3">
        <w:rPr>
          <w:color w:val="auto"/>
        </w:rPr>
        <w:t>Công tác thi công móng</w:t>
      </w:r>
    </w:p>
    <w:p w14:paraId="46177E32" w14:textId="43CE7D5D" w:rsidR="00C82531" w:rsidRPr="00E636A3" w:rsidRDefault="00C82531" w:rsidP="009E24AF">
      <w:pPr>
        <w:pStyle w:val="gachdaudong-"/>
        <w:rPr>
          <w:color w:val="auto"/>
        </w:rPr>
      </w:pPr>
      <w:r w:rsidRPr="00E636A3">
        <w:rPr>
          <w:color w:val="auto"/>
        </w:rPr>
        <w:t>Đào móng bằng máy đào có dung tích gào ≥ 0,5 m</w:t>
      </w:r>
      <w:r w:rsidRPr="00E636A3">
        <w:rPr>
          <w:color w:val="auto"/>
          <w:vertAlign w:val="superscript"/>
        </w:rPr>
        <w:t>3</w:t>
      </w:r>
      <w:r w:rsidRPr="00E636A3">
        <w:rPr>
          <w:color w:val="auto"/>
        </w:rPr>
        <w:t>. Đào đổ đất kế bên khu vực đào đất được rào chắn bằng lưới an toàn, trong quá trình đào luôn có máy bơm nước giữ ẩm không để phát tán bụi vào môi trường, phần đất thừa được dùng để đắp nền. Về phần thi công chọn giải pháp ép cọc, đây là phương pháp sử dụng máy nén thủy lực.</w:t>
      </w:r>
    </w:p>
    <w:p w14:paraId="0E5113F7" w14:textId="5E980762" w:rsidR="00C82531" w:rsidRPr="00E636A3" w:rsidRDefault="00C82531" w:rsidP="009E24AF">
      <w:pPr>
        <w:pStyle w:val="gachdaudong-"/>
        <w:rPr>
          <w:color w:val="auto"/>
        </w:rPr>
      </w:pPr>
      <w:r w:rsidRPr="00E636A3">
        <w:rPr>
          <w:color w:val="auto"/>
        </w:rPr>
        <w:lastRenderedPageBreak/>
        <w:t xml:space="preserve">Thử tải tĩnh trước khi thi công hàng loạt. Công trường được che chắn cách ly với khu vực bên ngoài. Khi đào hố móng sẽ có giải pháp chắn sạt, không để sạt lỡ. Đặc biệt lưu ý đến tầng đất chịu lực kém và mực nước ngầm mạch nông. </w:t>
      </w:r>
    </w:p>
    <w:p w14:paraId="5777AF5D" w14:textId="77777777" w:rsidR="00C82531" w:rsidRPr="00E636A3" w:rsidRDefault="00C82531" w:rsidP="009E24AF">
      <w:pPr>
        <w:pStyle w:val="hoathi0"/>
        <w:rPr>
          <w:color w:val="auto"/>
        </w:rPr>
      </w:pPr>
      <w:r w:rsidRPr="00E636A3">
        <w:rPr>
          <w:color w:val="auto"/>
        </w:rPr>
        <w:t>Công tác bê tông</w:t>
      </w:r>
    </w:p>
    <w:p w14:paraId="258F6B50" w14:textId="2E064336" w:rsidR="00C82531" w:rsidRPr="00E636A3" w:rsidRDefault="00C82531" w:rsidP="009E24AF">
      <w:pPr>
        <w:pStyle w:val="gachdaudong-"/>
        <w:rPr>
          <w:color w:val="auto"/>
        </w:rPr>
      </w:pPr>
      <w:r w:rsidRPr="00E636A3">
        <w:rPr>
          <w:color w:val="auto"/>
        </w:rPr>
        <w:t>Bê tông được dùng là bê tông thương phẩm đổ bằng bơm tự hành. Đối với các hạng mục nhỏ, dùng máy trộn bê tông 0,5 m</w:t>
      </w:r>
      <w:r w:rsidRPr="00E636A3">
        <w:rPr>
          <w:color w:val="auto"/>
          <w:vertAlign w:val="superscript"/>
        </w:rPr>
        <w:t>3</w:t>
      </w:r>
      <w:r w:rsidRPr="00E636A3">
        <w:rPr>
          <w:color w:val="auto"/>
        </w:rPr>
        <w:t xml:space="preserve"> đổ tại chổ. Dùng máy đầm bàn và máy đầm dùi để đảm bảo độ chặt của bê tông. Thực hiện tưới nước và bảo dưỡng bê tông đúng quy chuẩn xây dựng. </w:t>
      </w:r>
    </w:p>
    <w:p w14:paraId="0A149E74" w14:textId="187167FA" w:rsidR="00C82531" w:rsidRPr="00E636A3" w:rsidRDefault="00C82531" w:rsidP="009E24AF">
      <w:pPr>
        <w:pStyle w:val="gachdaudong-"/>
        <w:rPr>
          <w:color w:val="auto"/>
        </w:rPr>
      </w:pPr>
      <w:r w:rsidRPr="00E636A3">
        <w:rPr>
          <w:color w:val="auto"/>
        </w:rPr>
        <w:t>Khu vực thi công được lắp dựng giàn giáo bao che và lưới an toàn ngăn cách với bên ngoài khu vực thi công.</w:t>
      </w:r>
    </w:p>
    <w:p w14:paraId="540F7911" w14:textId="77777777" w:rsidR="00C82531" w:rsidRPr="00E636A3" w:rsidRDefault="00C82531" w:rsidP="009E24AF">
      <w:pPr>
        <w:pStyle w:val="hoathi0"/>
        <w:rPr>
          <w:color w:val="auto"/>
        </w:rPr>
      </w:pPr>
      <w:r w:rsidRPr="00E636A3">
        <w:rPr>
          <w:color w:val="auto"/>
        </w:rPr>
        <w:t xml:space="preserve">Công tác cốt thép </w:t>
      </w:r>
    </w:p>
    <w:p w14:paraId="70A47277" w14:textId="77777777" w:rsidR="00C82531" w:rsidRPr="00E636A3" w:rsidRDefault="00C82531" w:rsidP="009E24AF">
      <w:pPr>
        <w:pStyle w:val="ND"/>
        <w:rPr>
          <w:color w:val="auto"/>
        </w:rPr>
      </w:pPr>
      <w:r w:rsidRPr="00E636A3">
        <w:rPr>
          <w:color w:val="auto"/>
        </w:rPr>
        <w:t>Biện pháp thi công cốt thép được gia công tại hiện trường, phần thép vụn được thu gom thanh lý phế liệu. Cốt thép được gia công bằng máy cắt, máy uốn, máy nắn thẳng, không gia công thủ công. Thép xây dựng được bảo quản trong khu vực có mái che, hạn chế tiếp xúc trực tiếp với mưa nắng, bùn đất.</w:t>
      </w:r>
    </w:p>
    <w:p w14:paraId="6FC831A5" w14:textId="77777777" w:rsidR="00C82531" w:rsidRPr="00E636A3" w:rsidRDefault="00C82531" w:rsidP="009E24AF">
      <w:pPr>
        <w:pStyle w:val="hoathi0"/>
        <w:rPr>
          <w:color w:val="auto"/>
        </w:rPr>
      </w:pPr>
      <w:r w:rsidRPr="00E636A3">
        <w:rPr>
          <w:color w:val="auto"/>
        </w:rPr>
        <w:t>Công tác cốt pha</w:t>
      </w:r>
    </w:p>
    <w:p w14:paraId="6E256EDD" w14:textId="77777777" w:rsidR="00C82531" w:rsidRPr="00E636A3" w:rsidRDefault="00C82531" w:rsidP="009E24AF">
      <w:pPr>
        <w:pStyle w:val="ND"/>
        <w:rPr>
          <w:color w:val="auto"/>
        </w:rPr>
      </w:pPr>
      <w:r w:rsidRPr="00E636A3">
        <w:rPr>
          <w:color w:val="auto"/>
        </w:rPr>
        <w:t>Sử dụng cốt pha định hình, hạn chế sử dụng cốt pha gỗ. Khi thi công cốt pha đảm bảo bề mặt bê tông phẳng, không vênh, không rỗ. Cốt pha móng và cốt pha cột được kiểm tra tim tuyến bằng máy trắc đạc, đảm bảo đúng tim như bản vẽ thiết kế công trình.</w:t>
      </w:r>
    </w:p>
    <w:p w14:paraId="2D1B1217" w14:textId="77777777" w:rsidR="00C82531" w:rsidRPr="00E636A3" w:rsidRDefault="00C82531" w:rsidP="009E24AF">
      <w:pPr>
        <w:pStyle w:val="hoathi0"/>
        <w:rPr>
          <w:color w:val="auto"/>
        </w:rPr>
      </w:pPr>
      <w:r w:rsidRPr="00E636A3">
        <w:rPr>
          <w:color w:val="auto"/>
        </w:rPr>
        <w:t>Công tác sản xuất lắp dựng kết cấu thép</w:t>
      </w:r>
    </w:p>
    <w:p w14:paraId="0291D54D" w14:textId="77777777" w:rsidR="00C82531" w:rsidRPr="00E636A3" w:rsidRDefault="00C82531" w:rsidP="009E24AF">
      <w:pPr>
        <w:pStyle w:val="ND"/>
        <w:rPr>
          <w:color w:val="auto"/>
        </w:rPr>
      </w:pPr>
      <w:r w:rsidRPr="00E636A3">
        <w:rPr>
          <w:color w:val="auto"/>
        </w:rPr>
        <w:t>Các cấu kiện thép như cột, kèo, xà gồ được đặt hàng gia công hoàn thiện kể cả sơn tại nhà máy, sau đó vận chuyển đến hiện trường lắp dựng. Quá trình thi công lắp dựng dùng 2 xe cẩu tự hành loại 35 tấn tuân thủ các qui định an toàn về cẩu lắp.</w:t>
      </w:r>
    </w:p>
    <w:p w14:paraId="2FB08F64" w14:textId="77777777" w:rsidR="00C82531" w:rsidRPr="00E636A3" w:rsidRDefault="00C82531" w:rsidP="009E24AF">
      <w:pPr>
        <w:pStyle w:val="hoathi0"/>
        <w:rPr>
          <w:color w:val="auto"/>
        </w:rPr>
      </w:pPr>
      <w:r w:rsidRPr="00E636A3">
        <w:rPr>
          <w:color w:val="auto"/>
        </w:rPr>
        <w:t xml:space="preserve">Công tác ốp lát gạch đá </w:t>
      </w:r>
    </w:p>
    <w:p w14:paraId="2379AD73" w14:textId="77777777" w:rsidR="00C82531" w:rsidRPr="00E636A3" w:rsidRDefault="00C82531" w:rsidP="009E24AF">
      <w:pPr>
        <w:pStyle w:val="ND"/>
        <w:rPr>
          <w:color w:val="auto"/>
        </w:rPr>
      </w:pPr>
      <w:r w:rsidRPr="00E636A3">
        <w:rPr>
          <w:color w:val="auto"/>
        </w:rPr>
        <w:t>Biện pháp thi công công tác ốp lát dùng phương pháp thủ công, khi gia công cắt gọt gạch đá dùng phương pháp cắt ướt để tránh phát tán bụi ra môi trường.</w:t>
      </w:r>
    </w:p>
    <w:p w14:paraId="0DFFCF26" w14:textId="77777777" w:rsidR="00C82531" w:rsidRPr="00E636A3" w:rsidRDefault="00C82531" w:rsidP="009E24AF">
      <w:pPr>
        <w:pStyle w:val="hoathi0"/>
        <w:rPr>
          <w:color w:val="auto"/>
        </w:rPr>
      </w:pPr>
      <w:r w:rsidRPr="00E636A3">
        <w:rPr>
          <w:color w:val="auto"/>
        </w:rPr>
        <w:t>Công tác sơn</w:t>
      </w:r>
    </w:p>
    <w:p w14:paraId="29FD5CAD" w14:textId="1DCC662A" w:rsidR="00C82531" w:rsidRPr="00E636A3" w:rsidRDefault="00C82531" w:rsidP="009E24AF">
      <w:pPr>
        <w:pStyle w:val="ND"/>
        <w:rPr>
          <w:color w:val="auto"/>
        </w:rPr>
      </w:pPr>
      <w:r w:rsidRPr="00E636A3">
        <w:rPr>
          <w:color w:val="auto"/>
        </w:rPr>
        <w:t>Biện pháp thi công công tác sơn, trong khi thi công có giàn giáo và lưới che chắn bụi trong quá trình bả matic và chà nhám.</w:t>
      </w:r>
    </w:p>
    <w:p w14:paraId="36576E09" w14:textId="73FAE157" w:rsidR="00A00B29" w:rsidRPr="00E636A3" w:rsidRDefault="00443F04" w:rsidP="00125D28">
      <w:pPr>
        <w:pStyle w:val="Heading3"/>
        <w:rPr>
          <w:rFonts w:cs="Times New Roman"/>
          <w:szCs w:val="26"/>
        </w:rPr>
      </w:pPr>
      <w:bookmarkStart w:id="119" w:name="_Toc140340188"/>
      <w:r w:rsidRPr="00E636A3">
        <w:rPr>
          <w:rFonts w:cs="Times New Roman"/>
          <w:szCs w:val="26"/>
        </w:rPr>
        <w:t>Tiến độ thực hiện dự án đầu tư</w:t>
      </w:r>
      <w:bookmarkEnd w:id="119"/>
    </w:p>
    <w:p w14:paraId="7E3CC2CF" w14:textId="77777777" w:rsidR="003F5AF7" w:rsidRPr="00E636A3" w:rsidRDefault="003F5AF7" w:rsidP="009E24AF">
      <w:pPr>
        <w:pStyle w:val="ND"/>
        <w:rPr>
          <w:color w:val="auto"/>
        </w:rPr>
      </w:pPr>
      <w:r w:rsidRPr="00E636A3">
        <w:rPr>
          <w:color w:val="auto"/>
        </w:rPr>
        <w:t xml:space="preserve">Thời gian thực hiện các công việc trong quá trình triển khai dự án bao gồm các nội dung cần thực hiện cụ thể như sau: </w:t>
      </w:r>
    </w:p>
    <w:p w14:paraId="7C0A72A9" w14:textId="721D8787" w:rsidR="003F5AF7" w:rsidRPr="00E636A3" w:rsidRDefault="009E24AF" w:rsidP="009E24AF">
      <w:pPr>
        <w:pStyle w:val="Caption"/>
        <w:rPr>
          <w:szCs w:val="26"/>
        </w:rPr>
      </w:pPr>
      <w:bookmarkStart w:id="120" w:name="_Toc102485866"/>
      <w:bookmarkStart w:id="121" w:name="_Toc105019472"/>
      <w:bookmarkStart w:id="122" w:name="_Toc109803285"/>
      <w:bookmarkStart w:id="123" w:name="_Toc111529112"/>
      <w:bookmarkStart w:id="124" w:name="_Toc111529212"/>
      <w:bookmarkStart w:id="125" w:name="_Toc111529624"/>
      <w:bookmarkStart w:id="126" w:name="_Toc111529781"/>
      <w:bookmarkStart w:id="127" w:name="_Toc111560581"/>
      <w:bookmarkStart w:id="128" w:name="_Toc121207606"/>
      <w:bookmarkStart w:id="129" w:name="_Toc140340281"/>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12</w:t>
      </w:r>
      <w:r w:rsidR="0039543C" w:rsidRPr="00E636A3">
        <w:fldChar w:fldCharType="end"/>
      </w:r>
      <w:r w:rsidRPr="00295BAB">
        <w:t xml:space="preserve"> </w:t>
      </w:r>
      <w:r w:rsidR="003F5AF7" w:rsidRPr="00E636A3">
        <w:rPr>
          <w:szCs w:val="26"/>
        </w:rPr>
        <w:t>Tiến độ thực hiện dự án</w:t>
      </w:r>
      <w:bookmarkEnd w:id="120"/>
      <w:bookmarkEnd w:id="121"/>
      <w:bookmarkEnd w:id="122"/>
      <w:bookmarkEnd w:id="123"/>
      <w:bookmarkEnd w:id="124"/>
      <w:bookmarkEnd w:id="125"/>
      <w:bookmarkEnd w:id="126"/>
      <w:bookmarkEnd w:id="127"/>
      <w:bookmarkEnd w:id="128"/>
      <w:bookmarkEnd w:id="129"/>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12"/>
        <w:gridCol w:w="5272"/>
        <w:gridCol w:w="3841"/>
      </w:tblGrid>
      <w:tr w:rsidR="00E636A3" w:rsidRPr="00E636A3" w14:paraId="714C7826" w14:textId="77777777" w:rsidTr="009E24AF">
        <w:trPr>
          <w:trHeight w:val="20"/>
          <w:tblHeader/>
          <w:jc w:val="center"/>
        </w:trPr>
        <w:tc>
          <w:tcPr>
            <w:tcW w:w="409" w:type="pct"/>
            <w:tcBorders>
              <w:top w:val="single" w:sz="4" w:space="0" w:color="auto"/>
              <w:left w:val="single" w:sz="4" w:space="0" w:color="auto"/>
              <w:bottom w:val="single" w:sz="6" w:space="0" w:color="auto"/>
              <w:right w:val="single" w:sz="6" w:space="0" w:color="auto"/>
            </w:tcBorders>
            <w:shd w:val="clear" w:color="auto" w:fill="D9D9D9" w:themeFill="background1" w:themeFillShade="D9"/>
            <w:vAlign w:val="center"/>
          </w:tcPr>
          <w:p w14:paraId="37DDBA27" w14:textId="77777777" w:rsidR="003F5AF7" w:rsidRPr="00E636A3" w:rsidRDefault="003F5AF7" w:rsidP="00125D28">
            <w:pPr>
              <w:spacing w:before="120" w:after="120" w:line="240" w:lineRule="auto"/>
              <w:jc w:val="center"/>
              <w:rPr>
                <w:rFonts w:cs="Times New Roman"/>
                <w:b/>
                <w:bCs/>
                <w:szCs w:val="26"/>
              </w:rPr>
            </w:pPr>
            <w:r w:rsidRPr="00E636A3">
              <w:rPr>
                <w:rFonts w:cs="Times New Roman"/>
                <w:b/>
                <w:bCs/>
                <w:szCs w:val="26"/>
              </w:rPr>
              <w:t>STT</w:t>
            </w:r>
          </w:p>
        </w:tc>
        <w:tc>
          <w:tcPr>
            <w:tcW w:w="2656" w:type="pct"/>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tcPr>
          <w:p w14:paraId="503B2E47" w14:textId="77777777" w:rsidR="003F5AF7" w:rsidRPr="00E636A3" w:rsidRDefault="003F5AF7" w:rsidP="00125D28">
            <w:pPr>
              <w:spacing w:before="120" w:after="120" w:line="240" w:lineRule="auto"/>
              <w:jc w:val="center"/>
              <w:rPr>
                <w:rFonts w:cs="Times New Roman"/>
                <w:b/>
                <w:bCs/>
                <w:szCs w:val="26"/>
              </w:rPr>
            </w:pPr>
            <w:r w:rsidRPr="00E636A3">
              <w:rPr>
                <w:rFonts w:cs="Times New Roman"/>
                <w:b/>
                <w:bCs/>
                <w:szCs w:val="26"/>
              </w:rPr>
              <w:t>Các giai đoạn thực hiện dự án</w:t>
            </w:r>
          </w:p>
        </w:tc>
        <w:tc>
          <w:tcPr>
            <w:tcW w:w="1935" w:type="pct"/>
            <w:tcBorders>
              <w:top w:val="single" w:sz="4" w:space="0" w:color="auto"/>
              <w:left w:val="single" w:sz="6" w:space="0" w:color="auto"/>
              <w:bottom w:val="single" w:sz="6" w:space="0" w:color="auto"/>
              <w:right w:val="single" w:sz="4" w:space="0" w:color="auto"/>
            </w:tcBorders>
            <w:shd w:val="clear" w:color="auto" w:fill="D9D9D9" w:themeFill="background1" w:themeFillShade="D9"/>
            <w:vAlign w:val="center"/>
          </w:tcPr>
          <w:p w14:paraId="096B37E8" w14:textId="77777777" w:rsidR="003F5AF7" w:rsidRPr="00E636A3" w:rsidRDefault="003F5AF7" w:rsidP="00125D28">
            <w:pPr>
              <w:spacing w:before="120" w:after="120" w:line="240" w:lineRule="auto"/>
              <w:jc w:val="center"/>
              <w:rPr>
                <w:rFonts w:cs="Times New Roman"/>
                <w:b/>
                <w:bCs/>
                <w:szCs w:val="26"/>
              </w:rPr>
            </w:pPr>
            <w:r w:rsidRPr="00E636A3">
              <w:rPr>
                <w:rFonts w:cs="Times New Roman"/>
                <w:b/>
                <w:bCs/>
                <w:szCs w:val="26"/>
              </w:rPr>
              <w:t>Thời gian thực hiện</w:t>
            </w:r>
          </w:p>
        </w:tc>
      </w:tr>
      <w:tr w:rsidR="00E636A3" w:rsidRPr="00E636A3" w14:paraId="63AEC22F" w14:textId="77777777" w:rsidTr="00F44FFE">
        <w:trPr>
          <w:trHeight w:val="20"/>
          <w:jc w:val="center"/>
        </w:trPr>
        <w:tc>
          <w:tcPr>
            <w:tcW w:w="409" w:type="pct"/>
            <w:tcBorders>
              <w:top w:val="single" w:sz="6" w:space="0" w:color="auto"/>
              <w:left w:val="single" w:sz="4" w:space="0" w:color="auto"/>
              <w:bottom w:val="single" w:sz="6" w:space="0" w:color="auto"/>
              <w:right w:val="single" w:sz="6" w:space="0" w:color="auto"/>
            </w:tcBorders>
            <w:vAlign w:val="center"/>
          </w:tcPr>
          <w:p w14:paraId="0AA01C47" w14:textId="7ADAEF6D" w:rsidR="003F5AF7" w:rsidRPr="00E636A3" w:rsidRDefault="00D3228A" w:rsidP="00125D28">
            <w:pPr>
              <w:spacing w:before="120" w:after="120" w:line="240" w:lineRule="auto"/>
              <w:jc w:val="center"/>
              <w:rPr>
                <w:rFonts w:cs="Times New Roman"/>
                <w:szCs w:val="26"/>
              </w:rPr>
            </w:pPr>
            <w:r w:rsidRPr="00E636A3">
              <w:rPr>
                <w:rFonts w:cs="Times New Roman"/>
                <w:szCs w:val="26"/>
              </w:rPr>
              <w:t>1</w:t>
            </w:r>
          </w:p>
        </w:tc>
        <w:tc>
          <w:tcPr>
            <w:tcW w:w="2656" w:type="pct"/>
            <w:tcBorders>
              <w:top w:val="single" w:sz="6" w:space="0" w:color="auto"/>
              <w:left w:val="single" w:sz="6" w:space="0" w:color="auto"/>
              <w:bottom w:val="single" w:sz="6" w:space="0" w:color="auto"/>
              <w:right w:val="single" w:sz="6" w:space="0" w:color="auto"/>
            </w:tcBorders>
          </w:tcPr>
          <w:p w14:paraId="3B69970D" w14:textId="5BF5ABE3" w:rsidR="003F5AF7" w:rsidRPr="00E636A3" w:rsidRDefault="00D3228A" w:rsidP="00125D28">
            <w:pPr>
              <w:spacing w:before="120" w:after="120" w:line="240" w:lineRule="auto"/>
              <w:jc w:val="both"/>
              <w:rPr>
                <w:rFonts w:cs="Times New Roman"/>
                <w:szCs w:val="26"/>
              </w:rPr>
            </w:pPr>
            <w:r w:rsidRPr="00E636A3">
              <w:rPr>
                <w:rFonts w:cs="Times New Roman"/>
                <w:szCs w:val="26"/>
              </w:rPr>
              <w:t>Thời gian lập hoàn thiện hồ sơ pháp lý</w:t>
            </w:r>
          </w:p>
        </w:tc>
        <w:tc>
          <w:tcPr>
            <w:tcW w:w="1935"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5CD49D98" w14:textId="533B932F" w:rsidR="003F5AF7" w:rsidRPr="00E636A3" w:rsidRDefault="00D3228A" w:rsidP="00125D28">
            <w:pPr>
              <w:snapToGrid w:val="0"/>
              <w:spacing w:before="120" w:after="120" w:line="240" w:lineRule="auto"/>
              <w:jc w:val="center"/>
              <w:rPr>
                <w:rFonts w:cs="Times New Roman"/>
                <w:szCs w:val="26"/>
              </w:rPr>
            </w:pPr>
            <w:r w:rsidRPr="00E636A3">
              <w:rPr>
                <w:rFonts w:cs="Times New Roman"/>
                <w:szCs w:val="26"/>
              </w:rPr>
              <w:t>Quý II</w:t>
            </w:r>
            <w:r w:rsidR="002436E2" w:rsidRPr="00E636A3">
              <w:rPr>
                <w:rFonts w:cs="Times New Roman"/>
                <w:szCs w:val="26"/>
              </w:rPr>
              <w:t>I</w:t>
            </w:r>
            <w:r w:rsidRPr="00E636A3">
              <w:rPr>
                <w:rFonts w:cs="Times New Roman"/>
                <w:szCs w:val="26"/>
              </w:rPr>
              <w:t xml:space="preserve">/2023 – Quý </w:t>
            </w:r>
            <w:r w:rsidR="002436E2" w:rsidRPr="00E636A3">
              <w:rPr>
                <w:rFonts w:cs="Times New Roman"/>
                <w:szCs w:val="26"/>
              </w:rPr>
              <w:t>I</w:t>
            </w:r>
            <w:r w:rsidRPr="00E636A3">
              <w:rPr>
                <w:rFonts w:cs="Times New Roman"/>
                <w:szCs w:val="26"/>
              </w:rPr>
              <w:t>/202</w:t>
            </w:r>
            <w:r w:rsidR="002436E2" w:rsidRPr="00E636A3">
              <w:rPr>
                <w:rFonts w:cs="Times New Roman"/>
                <w:szCs w:val="26"/>
              </w:rPr>
              <w:t>4</w:t>
            </w:r>
          </w:p>
        </w:tc>
      </w:tr>
      <w:tr w:rsidR="00E636A3" w:rsidRPr="00E636A3" w14:paraId="500812E9" w14:textId="77777777" w:rsidTr="00F44FFE">
        <w:trPr>
          <w:trHeight w:val="20"/>
          <w:jc w:val="center"/>
        </w:trPr>
        <w:tc>
          <w:tcPr>
            <w:tcW w:w="409" w:type="pct"/>
            <w:tcBorders>
              <w:top w:val="single" w:sz="6" w:space="0" w:color="auto"/>
              <w:left w:val="single" w:sz="4" w:space="0" w:color="auto"/>
              <w:bottom w:val="single" w:sz="6" w:space="0" w:color="auto"/>
              <w:right w:val="single" w:sz="6" w:space="0" w:color="auto"/>
            </w:tcBorders>
            <w:vAlign w:val="center"/>
          </w:tcPr>
          <w:p w14:paraId="425C697A" w14:textId="56B2AEE5" w:rsidR="00D3228A" w:rsidRPr="00E636A3" w:rsidRDefault="00D3228A" w:rsidP="00125D28">
            <w:pPr>
              <w:spacing w:before="120" w:after="120" w:line="240" w:lineRule="auto"/>
              <w:jc w:val="center"/>
              <w:rPr>
                <w:rFonts w:cs="Times New Roman"/>
                <w:szCs w:val="26"/>
              </w:rPr>
            </w:pPr>
            <w:r w:rsidRPr="00E636A3">
              <w:rPr>
                <w:rFonts w:cs="Times New Roman"/>
                <w:szCs w:val="26"/>
              </w:rPr>
              <w:t>2</w:t>
            </w:r>
          </w:p>
        </w:tc>
        <w:tc>
          <w:tcPr>
            <w:tcW w:w="2656" w:type="pct"/>
            <w:tcBorders>
              <w:top w:val="single" w:sz="6" w:space="0" w:color="auto"/>
              <w:left w:val="single" w:sz="6" w:space="0" w:color="auto"/>
              <w:bottom w:val="single" w:sz="6" w:space="0" w:color="auto"/>
              <w:right w:val="single" w:sz="6" w:space="0" w:color="auto"/>
            </w:tcBorders>
            <w:vAlign w:val="center"/>
          </w:tcPr>
          <w:p w14:paraId="6E475671" w14:textId="7121FA57" w:rsidR="00D3228A" w:rsidRPr="00E636A3" w:rsidRDefault="00D3228A" w:rsidP="00125D28">
            <w:pPr>
              <w:spacing w:before="120" w:after="120" w:line="240" w:lineRule="auto"/>
              <w:jc w:val="both"/>
              <w:rPr>
                <w:rFonts w:cs="Times New Roman"/>
                <w:szCs w:val="26"/>
              </w:rPr>
            </w:pPr>
            <w:r w:rsidRPr="00E636A3">
              <w:rPr>
                <w:rFonts w:cs="Times New Roman"/>
                <w:szCs w:val="26"/>
              </w:rPr>
              <w:t>Xây dựng các công trình hạ tầng, kỹ thuật, nhà xưởng, lắp đặt máy móc thiết bị</w:t>
            </w:r>
          </w:p>
        </w:tc>
        <w:tc>
          <w:tcPr>
            <w:tcW w:w="1935"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41CC272F" w14:textId="6907BF1F" w:rsidR="00D3228A" w:rsidRPr="00E636A3" w:rsidRDefault="00D3228A" w:rsidP="00125D28">
            <w:pPr>
              <w:tabs>
                <w:tab w:val="left" w:pos="567"/>
                <w:tab w:val="left" w:pos="3119"/>
                <w:tab w:val="left" w:pos="3402"/>
              </w:tabs>
              <w:spacing w:before="120" w:after="120" w:line="240" w:lineRule="auto"/>
              <w:jc w:val="center"/>
              <w:rPr>
                <w:rFonts w:cs="Times New Roman"/>
                <w:szCs w:val="26"/>
              </w:rPr>
            </w:pPr>
            <w:r w:rsidRPr="00E636A3">
              <w:rPr>
                <w:rFonts w:cs="Times New Roman"/>
                <w:szCs w:val="26"/>
              </w:rPr>
              <w:t>Quý I/2023 – Quý II/2025</w:t>
            </w:r>
          </w:p>
        </w:tc>
      </w:tr>
      <w:tr w:rsidR="00E636A3" w:rsidRPr="00E636A3" w14:paraId="20B21980" w14:textId="77777777" w:rsidTr="00F44FFE">
        <w:trPr>
          <w:trHeight w:val="20"/>
          <w:jc w:val="center"/>
        </w:trPr>
        <w:tc>
          <w:tcPr>
            <w:tcW w:w="409" w:type="pct"/>
            <w:tcBorders>
              <w:top w:val="single" w:sz="6" w:space="0" w:color="auto"/>
              <w:left w:val="single" w:sz="4" w:space="0" w:color="auto"/>
              <w:bottom w:val="single" w:sz="6" w:space="0" w:color="auto"/>
              <w:right w:val="single" w:sz="6" w:space="0" w:color="auto"/>
            </w:tcBorders>
            <w:vAlign w:val="center"/>
          </w:tcPr>
          <w:p w14:paraId="60CA5081" w14:textId="4EAE8F66" w:rsidR="00D3228A" w:rsidRPr="00E636A3" w:rsidRDefault="00D3228A" w:rsidP="00125D28">
            <w:pPr>
              <w:spacing w:before="120" w:after="120" w:line="240" w:lineRule="auto"/>
              <w:jc w:val="center"/>
              <w:rPr>
                <w:rFonts w:cs="Times New Roman"/>
                <w:szCs w:val="26"/>
              </w:rPr>
            </w:pPr>
            <w:r w:rsidRPr="00E636A3">
              <w:rPr>
                <w:rFonts w:cs="Times New Roman"/>
                <w:szCs w:val="26"/>
              </w:rPr>
              <w:t>3</w:t>
            </w:r>
          </w:p>
        </w:tc>
        <w:tc>
          <w:tcPr>
            <w:tcW w:w="2656" w:type="pct"/>
            <w:tcBorders>
              <w:top w:val="single" w:sz="6" w:space="0" w:color="auto"/>
              <w:left w:val="single" w:sz="6" w:space="0" w:color="auto"/>
              <w:bottom w:val="single" w:sz="6" w:space="0" w:color="auto"/>
              <w:right w:val="single" w:sz="6" w:space="0" w:color="auto"/>
            </w:tcBorders>
            <w:vAlign w:val="center"/>
          </w:tcPr>
          <w:p w14:paraId="4C7F593A" w14:textId="117D1F83" w:rsidR="00D3228A" w:rsidRPr="00E636A3" w:rsidRDefault="00D3228A" w:rsidP="00125D28">
            <w:pPr>
              <w:spacing w:before="120" w:after="120" w:line="240" w:lineRule="auto"/>
              <w:jc w:val="both"/>
              <w:rPr>
                <w:rFonts w:cs="Times New Roman"/>
                <w:szCs w:val="26"/>
              </w:rPr>
            </w:pPr>
            <w:r w:rsidRPr="00E636A3">
              <w:rPr>
                <w:rFonts w:cs="Times New Roman"/>
                <w:szCs w:val="26"/>
              </w:rPr>
              <w:t>Vận hành sản xuất thử nghiệm</w:t>
            </w:r>
          </w:p>
        </w:tc>
        <w:tc>
          <w:tcPr>
            <w:tcW w:w="1935"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4C8EE348" w14:textId="44220A6C" w:rsidR="00D3228A" w:rsidRPr="00E636A3" w:rsidRDefault="00D3228A" w:rsidP="00125D28">
            <w:pPr>
              <w:snapToGrid w:val="0"/>
              <w:spacing w:before="120" w:after="120" w:line="240" w:lineRule="auto"/>
              <w:jc w:val="center"/>
              <w:rPr>
                <w:rFonts w:cs="Times New Roman"/>
                <w:szCs w:val="26"/>
              </w:rPr>
            </w:pPr>
            <w:r w:rsidRPr="00E636A3">
              <w:rPr>
                <w:rFonts w:cs="Times New Roman"/>
                <w:szCs w:val="26"/>
              </w:rPr>
              <w:t>Quý II/2025</w:t>
            </w:r>
          </w:p>
        </w:tc>
      </w:tr>
      <w:tr w:rsidR="00E636A3" w:rsidRPr="00E636A3" w14:paraId="461AD6CF" w14:textId="77777777" w:rsidTr="00F44FFE">
        <w:trPr>
          <w:trHeight w:val="20"/>
          <w:jc w:val="center"/>
        </w:trPr>
        <w:tc>
          <w:tcPr>
            <w:tcW w:w="409" w:type="pct"/>
            <w:tcBorders>
              <w:top w:val="single" w:sz="6" w:space="0" w:color="auto"/>
              <w:left w:val="single" w:sz="4" w:space="0" w:color="auto"/>
              <w:bottom w:val="single" w:sz="6" w:space="0" w:color="auto"/>
              <w:right w:val="single" w:sz="6" w:space="0" w:color="auto"/>
            </w:tcBorders>
            <w:vAlign w:val="center"/>
          </w:tcPr>
          <w:p w14:paraId="51318F4B" w14:textId="77777777" w:rsidR="00D3228A" w:rsidRPr="00E636A3" w:rsidRDefault="00D3228A" w:rsidP="00125D28">
            <w:pPr>
              <w:spacing w:before="120" w:after="120" w:line="240" w:lineRule="auto"/>
              <w:jc w:val="center"/>
              <w:rPr>
                <w:rFonts w:cs="Times New Roman"/>
                <w:szCs w:val="26"/>
              </w:rPr>
            </w:pPr>
          </w:p>
        </w:tc>
        <w:tc>
          <w:tcPr>
            <w:tcW w:w="2656" w:type="pct"/>
            <w:tcBorders>
              <w:top w:val="single" w:sz="6" w:space="0" w:color="auto"/>
              <w:left w:val="single" w:sz="6" w:space="0" w:color="auto"/>
              <w:bottom w:val="single" w:sz="6" w:space="0" w:color="auto"/>
              <w:right w:val="single" w:sz="6" w:space="0" w:color="auto"/>
            </w:tcBorders>
            <w:vAlign w:val="center"/>
          </w:tcPr>
          <w:p w14:paraId="75531FA9" w14:textId="5C0CC04A" w:rsidR="00D3228A" w:rsidRPr="00E636A3" w:rsidRDefault="00D3228A" w:rsidP="00125D28">
            <w:pPr>
              <w:spacing w:before="120" w:after="120" w:line="240" w:lineRule="auto"/>
              <w:jc w:val="both"/>
              <w:rPr>
                <w:rFonts w:cs="Times New Roman"/>
                <w:szCs w:val="26"/>
              </w:rPr>
            </w:pPr>
            <w:r w:rsidRPr="00E636A3">
              <w:rPr>
                <w:rFonts w:cs="Times New Roman"/>
                <w:szCs w:val="26"/>
              </w:rPr>
              <w:t>Hoạt động sản xuất chính thức</w:t>
            </w:r>
          </w:p>
        </w:tc>
        <w:tc>
          <w:tcPr>
            <w:tcW w:w="1935"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10F29A6C" w14:textId="1E808CE9" w:rsidR="00D3228A" w:rsidRPr="00E636A3" w:rsidRDefault="00D3228A" w:rsidP="00125D28">
            <w:pPr>
              <w:snapToGrid w:val="0"/>
              <w:spacing w:before="120" w:after="120" w:line="240" w:lineRule="auto"/>
              <w:jc w:val="center"/>
              <w:rPr>
                <w:rFonts w:cs="Times New Roman"/>
                <w:szCs w:val="26"/>
              </w:rPr>
            </w:pPr>
            <w:r w:rsidRPr="00E636A3">
              <w:rPr>
                <w:rFonts w:cs="Times New Roman"/>
                <w:szCs w:val="26"/>
              </w:rPr>
              <w:t>Quý III/2025</w:t>
            </w:r>
          </w:p>
        </w:tc>
      </w:tr>
    </w:tbl>
    <w:p w14:paraId="6B88FCE5" w14:textId="6611EDBD" w:rsidR="003F5AF7" w:rsidRPr="00E636A3" w:rsidRDefault="00D367DE" w:rsidP="00A74F90">
      <w:pPr>
        <w:pStyle w:val="chghich"/>
      </w:pPr>
      <w:r w:rsidRPr="00E636A3">
        <w:t xml:space="preserve">(Nguồn: </w:t>
      </w:r>
      <w:r w:rsidR="00DF2276" w:rsidRPr="00E636A3">
        <w:t>Công ty TNHH New Materials Blue Ocean</w:t>
      </w:r>
      <w:r w:rsidRPr="00E636A3">
        <w:t>, năm 2023</w:t>
      </w:r>
      <w:r w:rsidR="003F5AF7" w:rsidRPr="00E636A3">
        <w:t>)</w:t>
      </w:r>
    </w:p>
    <w:p w14:paraId="1A2EDD0B" w14:textId="77777777" w:rsidR="00A90FA5" w:rsidRPr="00E636A3" w:rsidRDefault="00A90FA5" w:rsidP="00125D28">
      <w:pPr>
        <w:pStyle w:val="Heading3"/>
        <w:rPr>
          <w:rFonts w:cs="Times New Roman"/>
          <w:szCs w:val="26"/>
        </w:rPr>
      </w:pPr>
      <w:bookmarkStart w:id="130" w:name="_Toc422755226"/>
      <w:bookmarkStart w:id="131" w:name="_Toc428286542"/>
      <w:bookmarkStart w:id="132" w:name="_Toc37239666"/>
      <w:bookmarkStart w:id="133" w:name="_Toc136529879"/>
      <w:bookmarkStart w:id="134" w:name="_Toc140340189"/>
      <w:r w:rsidRPr="00E636A3">
        <w:rPr>
          <w:rFonts w:cs="Times New Roman"/>
          <w:szCs w:val="26"/>
        </w:rPr>
        <w:t>Vốn đầu tư</w:t>
      </w:r>
      <w:bookmarkEnd w:id="130"/>
      <w:bookmarkEnd w:id="131"/>
      <w:bookmarkEnd w:id="132"/>
      <w:r w:rsidRPr="00E636A3">
        <w:rPr>
          <w:rFonts w:cs="Times New Roman"/>
          <w:szCs w:val="26"/>
        </w:rPr>
        <w:t xml:space="preserve"> dự án</w:t>
      </w:r>
      <w:bookmarkEnd w:id="133"/>
      <w:bookmarkEnd w:id="134"/>
    </w:p>
    <w:p w14:paraId="12E2B369" w14:textId="6AC76FD7" w:rsidR="00A90FA5" w:rsidRPr="00E636A3" w:rsidRDefault="00953924" w:rsidP="00A12792">
      <w:pPr>
        <w:pStyle w:val="ND"/>
        <w:rPr>
          <w:color w:val="auto"/>
        </w:rPr>
      </w:pPr>
      <w:r w:rsidRPr="00E636A3">
        <w:rPr>
          <w:color w:val="auto"/>
        </w:rPr>
        <w:t xml:space="preserve">Tổng vốn đầu tư toàn bộ dự án là: </w:t>
      </w:r>
      <w:r w:rsidRPr="00E636A3">
        <w:rPr>
          <w:b/>
          <w:bCs/>
          <w:color w:val="auto"/>
        </w:rPr>
        <w:t>87.076.500.000</w:t>
      </w:r>
      <w:r w:rsidRPr="00E636A3">
        <w:rPr>
          <w:color w:val="auto"/>
        </w:rPr>
        <w:t xml:space="preserve"> </w:t>
      </w:r>
      <w:r w:rsidR="006C46F3" w:rsidRPr="00E636A3">
        <w:rPr>
          <w:color w:val="auto"/>
        </w:rPr>
        <w:t xml:space="preserve">VNĐ </w:t>
      </w:r>
      <w:r w:rsidRPr="00E636A3">
        <w:rPr>
          <w:color w:val="auto"/>
        </w:rPr>
        <w:t xml:space="preserve">đồng (bằng chữ: tám mươi bảy tỷ, không trăm bảy mươi sáu triệu năm trăm nghìn) và tương đương 3.500.000 </w:t>
      </w:r>
      <w:r w:rsidR="009C693A" w:rsidRPr="00E636A3">
        <w:rPr>
          <w:color w:val="auto"/>
        </w:rPr>
        <w:t>USD</w:t>
      </w:r>
      <w:r w:rsidRPr="00E636A3">
        <w:rPr>
          <w:color w:val="auto"/>
        </w:rPr>
        <w:t xml:space="preserve"> (bằng chữ: ba triệu năm trăm ng</w:t>
      </w:r>
      <w:r w:rsidR="009C693A" w:rsidRPr="00E636A3">
        <w:rPr>
          <w:color w:val="auto"/>
        </w:rPr>
        <w:t>àn đô la Mỹ</w:t>
      </w:r>
      <w:r w:rsidR="00A90FA5" w:rsidRPr="00E636A3">
        <w:rPr>
          <w:color w:val="auto"/>
        </w:rPr>
        <w:t>).</w:t>
      </w:r>
    </w:p>
    <w:p w14:paraId="5BA94288" w14:textId="77777777" w:rsidR="00695D8A" w:rsidRPr="00E636A3" w:rsidRDefault="00695D8A" w:rsidP="00125D28">
      <w:pPr>
        <w:pStyle w:val="Heading3"/>
        <w:rPr>
          <w:rFonts w:cs="Times New Roman"/>
          <w:szCs w:val="26"/>
        </w:rPr>
      </w:pPr>
      <w:bookmarkStart w:id="135" w:name="_Toc105019405"/>
      <w:bookmarkStart w:id="136" w:name="_Toc109803217"/>
      <w:bookmarkStart w:id="137" w:name="_Toc121207545"/>
      <w:bookmarkStart w:id="138" w:name="_Toc140340190"/>
      <w:r w:rsidRPr="00E636A3">
        <w:rPr>
          <w:rFonts w:cs="Times New Roman"/>
          <w:szCs w:val="26"/>
        </w:rPr>
        <w:t>Tổ chức quản lý và thực hiện dự án</w:t>
      </w:r>
      <w:bookmarkEnd w:id="135"/>
      <w:bookmarkEnd w:id="136"/>
      <w:bookmarkEnd w:id="137"/>
      <w:bookmarkEnd w:id="138"/>
    </w:p>
    <w:p w14:paraId="076A3D31" w14:textId="77777777" w:rsidR="00695D8A" w:rsidRPr="00E636A3" w:rsidRDefault="00695D8A" w:rsidP="00125D28">
      <w:pPr>
        <w:pStyle w:val="Heading4"/>
        <w:rPr>
          <w:rFonts w:cs="Times New Roman"/>
          <w:szCs w:val="26"/>
        </w:rPr>
      </w:pPr>
      <w:bookmarkStart w:id="139" w:name="_Toc140340191"/>
      <w:r w:rsidRPr="00E636A3">
        <w:rPr>
          <w:rFonts w:cs="Times New Roman"/>
          <w:szCs w:val="26"/>
        </w:rPr>
        <w:t>Giai đoạn thi công xây dựng</w:t>
      </w:r>
      <w:bookmarkEnd w:id="139"/>
    </w:p>
    <w:p w14:paraId="2AA9348B" w14:textId="74882EB9" w:rsidR="005A2677" w:rsidRPr="00E636A3" w:rsidRDefault="00A12792" w:rsidP="00A12792">
      <w:pPr>
        <w:pStyle w:val="ND"/>
        <w:rPr>
          <w:color w:val="auto"/>
        </w:rPr>
      </w:pPr>
      <w:r w:rsidRPr="00E636A3">
        <w:rPr>
          <w:noProof/>
          <w:color w:val="auto"/>
        </w:rPr>
        <mc:AlternateContent>
          <mc:Choice Requires="wpg">
            <w:drawing>
              <wp:anchor distT="0" distB="0" distL="114300" distR="114300" simplePos="0" relativeHeight="251741184" behindDoc="0" locked="0" layoutInCell="1" allowOverlap="1" wp14:anchorId="6CCF0A59" wp14:editId="56A24CB5">
                <wp:simplePos x="0" y="0"/>
                <wp:positionH relativeFrom="column">
                  <wp:posOffset>561951</wp:posOffset>
                </wp:positionH>
                <wp:positionV relativeFrom="paragraph">
                  <wp:posOffset>394789</wp:posOffset>
                </wp:positionV>
                <wp:extent cx="5046980" cy="2041525"/>
                <wp:effectExtent l="0" t="0" r="20320" b="15875"/>
                <wp:wrapTopAndBottom/>
                <wp:docPr id="281" name="Group 281"/>
                <wp:cNvGraphicFramePr/>
                <a:graphic xmlns:a="http://schemas.openxmlformats.org/drawingml/2006/main">
                  <a:graphicData uri="http://schemas.microsoft.com/office/word/2010/wordprocessingGroup">
                    <wpg:wgp>
                      <wpg:cNvGrpSpPr/>
                      <wpg:grpSpPr>
                        <a:xfrm>
                          <a:off x="0" y="0"/>
                          <a:ext cx="5046980" cy="2041525"/>
                          <a:chOff x="13349" y="53396"/>
                          <a:chExt cx="5047601" cy="2042104"/>
                        </a:xfrm>
                      </wpg:grpSpPr>
                      <wps:wsp>
                        <wps:cNvPr id="282" name="Rectangle 845"/>
                        <wps:cNvSpPr>
                          <a:spLocks noChangeArrowheads="1"/>
                        </wps:cNvSpPr>
                        <wps:spPr bwMode="auto">
                          <a:xfrm>
                            <a:off x="13349" y="1468754"/>
                            <a:ext cx="1341565" cy="625474"/>
                          </a:xfrm>
                          <a:prstGeom prst="rect">
                            <a:avLst/>
                          </a:prstGeom>
                          <a:solidFill>
                            <a:srgbClr val="FFFFFF"/>
                          </a:solidFill>
                          <a:ln w="9525">
                            <a:solidFill>
                              <a:srgbClr val="000000"/>
                            </a:solidFill>
                            <a:miter lim="800000"/>
                            <a:headEnd/>
                            <a:tailEnd/>
                          </a:ln>
                        </wps:spPr>
                        <wps:txbx>
                          <w:txbxContent>
                            <w:p w14:paraId="50F4FD27" w14:textId="77777777" w:rsidR="00695D8A" w:rsidRPr="004C42ED" w:rsidRDefault="00695D8A" w:rsidP="00695D8A">
                              <w:pPr>
                                <w:autoSpaceDE w:val="0"/>
                                <w:autoSpaceDN w:val="0"/>
                                <w:spacing w:before="120"/>
                                <w:jc w:val="center"/>
                                <w:rPr>
                                  <w:color w:val="000000"/>
                                  <w:szCs w:val="26"/>
                                </w:rPr>
                              </w:pPr>
                              <w:r w:rsidRPr="004C42ED">
                                <w:rPr>
                                  <w:color w:val="000000"/>
                                  <w:szCs w:val="26"/>
                                </w:rPr>
                                <w:t>Nhà thầu thi công xây dựng</w:t>
                              </w:r>
                            </w:p>
                          </w:txbxContent>
                        </wps:txbx>
                        <wps:bodyPr rot="0" vert="horz" wrap="square" lIns="0" tIns="0" rIns="0" bIns="0" anchor="t" anchorCtr="0" upright="1">
                          <a:noAutofit/>
                        </wps:bodyPr>
                      </wps:wsp>
                      <wps:wsp>
                        <wps:cNvPr id="283" name="Rectangle 846"/>
                        <wps:cNvSpPr>
                          <a:spLocks noChangeArrowheads="1"/>
                        </wps:cNvSpPr>
                        <wps:spPr bwMode="auto">
                          <a:xfrm>
                            <a:off x="3028315" y="1470025"/>
                            <a:ext cx="2032635" cy="625475"/>
                          </a:xfrm>
                          <a:prstGeom prst="rect">
                            <a:avLst/>
                          </a:prstGeom>
                          <a:solidFill>
                            <a:srgbClr val="FFFFFF"/>
                          </a:solidFill>
                          <a:ln w="9525">
                            <a:solidFill>
                              <a:srgbClr val="000000"/>
                            </a:solidFill>
                            <a:miter lim="800000"/>
                            <a:headEnd/>
                            <a:tailEnd/>
                          </a:ln>
                        </wps:spPr>
                        <wps:txbx>
                          <w:txbxContent>
                            <w:p w14:paraId="6D278233" w14:textId="77777777" w:rsidR="00695D8A" w:rsidRPr="004C42ED" w:rsidRDefault="00695D8A" w:rsidP="00695D8A">
                              <w:pPr>
                                <w:autoSpaceDE w:val="0"/>
                                <w:autoSpaceDN w:val="0"/>
                                <w:spacing w:before="120"/>
                                <w:jc w:val="center"/>
                                <w:rPr>
                                  <w:color w:val="000000"/>
                                  <w:szCs w:val="26"/>
                                </w:rPr>
                              </w:pPr>
                              <w:r w:rsidRPr="004C42ED">
                                <w:rPr>
                                  <w:color w:val="000000"/>
                                  <w:szCs w:val="26"/>
                                </w:rPr>
                                <w:t>Nhà thầu thi công các công trình bảo vệ môi trường</w:t>
                              </w:r>
                            </w:p>
                          </w:txbxContent>
                        </wps:txbx>
                        <wps:bodyPr rot="0" vert="horz" wrap="square" lIns="91440" tIns="45720" rIns="91440" bIns="45720" anchor="t" anchorCtr="0" upright="1">
                          <a:noAutofit/>
                        </wps:bodyPr>
                      </wps:wsp>
                      <wps:wsp>
                        <wps:cNvPr id="284" name="AutoShape 847"/>
                        <wps:cNvCnPr>
                          <a:cxnSpLocks noChangeShapeType="1"/>
                        </wps:cNvCnPr>
                        <wps:spPr bwMode="auto">
                          <a:xfrm>
                            <a:off x="668020" y="1245235"/>
                            <a:ext cx="3295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849"/>
                        <wps:cNvCnPr>
                          <a:cxnSpLocks noChangeShapeType="1"/>
                        </wps:cNvCnPr>
                        <wps:spPr bwMode="auto">
                          <a:xfrm>
                            <a:off x="668020" y="124587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850"/>
                        <wps:cNvCnPr>
                          <a:cxnSpLocks noChangeShapeType="1"/>
                        </wps:cNvCnPr>
                        <wps:spPr bwMode="auto">
                          <a:xfrm>
                            <a:off x="2260600" y="1025525"/>
                            <a:ext cx="0" cy="443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Rectangle 944"/>
                        <wps:cNvSpPr>
                          <a:spLocks noChangeArrowheads="1"/>
                        </wps:cNvSpPr>
                        <wps:spPr bwMode="auto">
                          <a:xfrm>
                            <a:off x="1567815" y="640080"/>
                            <a:ext cx="1384935" cy="385445"/>
                          </a:xfrm>
                          <a:prstGeom prst="rect">
                            <a:avLst/>
                          </a:prstGeom>
                          <a:solidFill>
                            <a:srgbClr val="FFFFFF"/>
                          </a:solidFill>
                          <a:ln w="9525">
                            <a:solidFill>
                              <a:srgbClr val="000000"/>
                            </a:solidFill>
                            <a:miter lim="800000"/>
                            <a:headEnd/>
                            <a:tailEnd/>
                          </a:ln>
                        </wps:spPr>
                        <wps:txbx>
                          <w:txbxContent>
                            <w:p w14:paraId="5FA07670" w14:textId="77777777" w:rsidR="00695D8A" w:rsidRPr="004C42ED" w:rsidRDefault="00695D8A" w:rsidP="00695D8A">
                              <w:pPr>
                                <w:autoSpaceDE w:val="0"/>
                                <w:autoSpaceDN w:val="0"/>
                                <w:spacing w:before="120"/>
                                <w:jc w:val="center"/>
                                <w:rPr>
                                  <w:color w:val="000000"/>
                                  <w:szCs w:val="26"/>
                                </w:rPr>
                              </w:pPr>
                              <w:r w:rsidRPr="004C42ED">
                                <w:rPr>
                                  <w:color w:val="000000"/>
                                  <w:szCs w:val="26"/>
                                </w:rPr>
                                <w:t>Đơn vị giám sát</w:t>
                              </w:r>
                            </w:p>
                          </w:txbxContent>
                        </wps:txbx>
                        <wps:bodyPr rot="0" vert="horz" wrap="square" lIns="0" tIns="0" rIns="0" bIns="0" anchor="ctr" anchorCtr="0" upright="1">
                          <a:noAutofit/>
                        </wps:bodyPr>
                      </wps:wsp>
                      <wps:wsp>
                        <wps:cNvPr id="288" name="AutoShape 945"/>
                        <wps:cNvCnPr>
                          <a:cxnSpLocks noChangeShapeType="1"/>
                        </wps:cNvCnPr>
                        <wps:spPr bwMode="auto">
                          <a:xfrm>
                            <a:off x="2263140" y="391795"/>
                            <a:ext cx="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Rectangle 843"/>
                        <wps:cNvSpPr>
                          <a:spLocks noChangeArrowheads="1"/>
                        </wps:cNvSpPr>
                        <wps:spPr bwMode="auto">
                          <a:xfrm>
                            <a:off x="1567815" y="53396"/>
                            <a:ext cx="1384935" cy="338399"/>
                          </a:xfrm>
                          <a:prstGeom prst="rect">
                            <a:avLst/>
                          </a:prstGeom>
                          <a:solidFill>
                            <a:srgbClr val="FFFFFF"/>
                          </a:solidFill>
                          <a:ln w="9525">
                            <a:solidFill>
                              <a:srgbClr val="000000"/>
                            </a:solidFill>
                            <a:miter lim="800000"/>
                            <a:headEnd/>
                            <a:tailEnd/>
                          </a:ln>
                        </wps:spPr>
                        <wps:txbx>
                          <w:txbxContent>
                            <w:p w14:paraId="71EEA27F" w14:textId="77777777" w:rsidR="00695D8A" w:rsidRPr="004C42ED" w:rsidRDefault="00695D8A" w:rsidP="00695D8A">
                              <w:pPr>
                                <w:autoSpaceDE w:val="0"/>
                                <w:autoSpaceDN w:val="0"/>
                                <w:spacing w:before="120"/>
                                <w:jc w:val="center"/>
                                <w:rPr>
                                  <w:color w:val="000000"/>
                                  <w:szCs w:val="26"/>
                                </w:rPr>
                              </w:pPr>
                              <w:r w:rsidRPr="004C42ED">
                                <w:rPr>
                                  <w:b/>
                                  <w:bCs/>
                                  <w:color w:val="000000"/>
                                  <w:szCs w:val="26"/>
                                </w:rPr>
                                <w:t>Chủ đầu tư</w:t>
                              </w:r>
                            </w:p>
                          </w:txbxContent>
                        </wps:txbx>
                        <wps:bodyPr rot="0" vert="horz" wrap="square" lIns="0" tIns="0" rIns="0" bIns="0" anchor="ctr" anchorCtr="0" upright="1">
                          <a:noAutofit/>
                        </wps:bodyPr>
                      </wps:wsp>
                      <wps:wsp>
                        <wps:cNvPr id="290" name="AutoShape 850"/>
                        <wps:cNvCnPr>
                          <a:cxnSpLocks noChangeShapeType="1"/>
                        </wps:cNvCnPr>
                        <wps:spPr bwMode="auto">
                          <a:xfrm>
                            <a:off x="3964300" y="1245235"/>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Rectangle 845"/>
                        <wps:cNvSpPr>
                          <a:spLocks noChangeArrowheads="1"/>
                        </wps:cNvSpPr>
                        <wps:spPr bwMode="auto">
                          <a:xfrm>
                            <a:off x="1567815" y="1468754"/>
                            <a:ext cx="1367790" cy="626745"/>
                          </a:xfrm>
                          <a:prstGeom prst="rect">
                            <a:avLst/>
                          </a:prstGeom>
                          <a:solidFill>
                            <a:srgbClr val="FFFFFF"/>
                          </a:solidFill>
                          <a:ln w="9525">
                            <a:solidFill>
                              <a:srgbClr val="000000"/>
                            </a:solidFill>
                            <a:miter lim="800000"/>
                            <a:headEnd/>
                            <a:tailEnd/>
                          </a:ln>
                        </wps:spPr>
                        <wps:txbx>
                          <w:txbxContent>
                            <w:p w14:paraId="3406F642" w14:textId="77777777" w:rsidR="00695D8A" w:rsidRPr="004C42ED" w:rsidRDefault="00695D8A" w:rsidP="00695D8A">
                              <w:pPr>
                                <w:autoSpaceDE w:val="0"/>
                                <w:autoSpaceDN w:val="0"/>
                                <w:spacing w:before="120"/>
                                <w:jc w:val="center"/>
                                <w:rPr>
                                  <w:color w:val="000000"/>
                                  <w:szCs w:val="26"/>
                                </w:rPr>
                              </w:pPr>
                              <w:r w:rsidRPr="004C42ED">
                                <w:rPr>
                                  <w:color w:val="000000"/>
                                  <w:szCs w:val="26"/>
                                </w:rPr>
                                <w:t>Nhà thầu thi công điện nước</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F0A59" id="Group 281" o:spid="_x0000_s1075" style="position:absolute;left:0;text-align:left;margin-left:44.25pt;margin-top:31.1pt;width:397.4pt;height:160.75pt;z-index:251741184;mso-position-horizontal-relative:text;mso-position-vertical-relative:text" coordorigin="133,533" coordsize="50476,2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">
                <v:rect id="Rectangle 845" o:spid="_x0000_s1076" style="position:absolute;left:133;top:14687;width:13416;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">
                  <v:textbox inset="0,0,0,0">
                    <w:txbxContent>
                      <w:p w14:paraId="50F4FD27" w14:textId="77777777" w:rsidR="00695D8A" w:rsidRPr="004C42ED" w:rsidRDefault="00695D8A" w:rsidP="00695D8A">
                        <w:pPr>
                          <w:autoSpaceDE w:val="0"/>
                          <w:autoSpaceDN w:val="0"/>
                          <w:spacing w:before="120"/>
                          <w:jc w:val="center"/>
                          <w:rPr>
                            <w:color w:val="000000"/>
                            <w:szCs w:val="26"/>
                          </w:rPr>
                        </w:pPr>
                        <w:r w:rsidRPr="004C42ED">
                          <w:rPr>
                            <w:color w:val="000000"/>
                            <w:szCs w:val="26"/>
                          </w:rPr>
                          <w:t>Nhà thầu thi công xây dựng</w:t>
                        </w:r>
                      </w:p>
                    </w:txbxContent>
                  </v:textbox>
                </v:rect>
                <v:rect id="Rectangle 846" o:spid="_x0000_s1077" style="position:absolute;left:30283;top:14700;width:20326;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textbox>
                    <w:txbxContent>
                      <w:p w14:paraId="6D278233" w14:textId="77777777" w:rsidR="00695D8A" w:rsidRPr="004C42ED" w:rsidRDefault="00695D8A" w:rsidP="00695D8A">
                        <w:pPr>
                          <w:autoSpaceDE w:val="0"/>
                          <w:autoSpaceDN w:val="0"/>
                          <w:spacing w:before="120"/>
                          <w:jc w:val="center"/>
                          <w:rPr>
                            <w:color w:val="000000"/>
                            <w:szCs w:val="26"/>
                          </w:rPr>
                        </w:pPr>
                        <w:r w:rsidRPr="004C42ED">
                          <w:rPr>
                            <w:color w:val="000000"/>
                            <w:szCs w:val="26"/>
                          </w:rPr>
                          <w:t>Nhà thầu thi công các công trình bảo vệ môi trường</w:t>
                        </w:r>
                      </w:p>
                    </w:txbxContent>
                  </v:textbox>
                </v:rect>
                <v:shape id="AutoShape 847" o:spid="_x0000_s1078" type="#_x0000_t32" style="position:absolute;left:6680;top:12452;width:32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bmxQAAANwAAAAPAAAAZHJzL2Rvd25yZXYueG1sRI9PawIx&#10;FMTvBb9DeEIvRbNKFV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ATpebmxQAAANwAAAAP&#10;AAAAAAAAAAAAAAAAAAcCAABkcnMvZG93bnJldi54bWxQSwUGAAAAAAMAAwC3AAAA+QIAAAAA&#10;"/>
                <v:shape id="AutoShape 849" o:spid="_x0000_s1079" type="#_x0000_t32" style="position:absolute;left:6680;top:12458;width:0;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8qxgAAANwAAAAPAAAAZHJzL2Rvd25yZXYueG1sRI9Pa8JA&#10;FMTvhX6H5RW81Y1Ci8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UT7vKsYAAADcAAAA&#10;DwAAAAAAAAAAAAAAAAAHAgAAZHJzL2Rvd25yZXYueG1sUEsFBgAAAAADAAMAtwAAAPoCAAAAAA==&#10;">
                  <v:stroke endarrow="block"/>
                </v:shape>
                <v:shape id="AutoShape 850" o:spid="_x0000_s1080" type="#_x0000_t32" style="position:absolute;left:22606;top:10255;width:0;height:4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rect id="Rectangle 944" o:spid="_x0000_s1081" style="position:absolute;left:15678;top:6400;width:13849;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">
                  <v:textbox inset="0,0,0,0">
                    <w:txbxContent>
                      <w:p w14:paraId="5FA07670" w14:textId="77777777" w:rsidR="00695D8A" w:rsidRPr="004C42ED" w:rsidRDefault="00695D8A" w:rsidP="00695D8A">
                        <w:pPr>
                          <w:autoSpaceDE w:val="0"/>
                          <w:autoSpaceDN w:val="0"/>
                          <w:spacing w:before="120"/>
                          <w:jc w:val="center"/>
                          <w:rPr>
                            <w:color w:val="000000"/>
                            <w:szCs w:val="26"/>
                          </w:rPr>
                        </w:pPr>
                        <w:r w:rsidRPr="004C42ED">
                          <w:rPr>
                            <w:color w:val="000000"/>
                            <w:szCs w:val="26"/>
                          </w:rPr>
                          <w:t>Đơn vị giám sát</w:t>
                        </w:r>
                      </w:p>
                    </w:txbxContent>
                  </v:textbox>
                </v:rect>
                <v:shape id="AutoShape 945" o:spid="_x0000_s1082" type="#_x0000_t32" style="position:absolute;left:22631;top:3917;width:0;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rect id="Rectangle 843" o:spid="_x0000_s1083" style="position:absolute;left:15678;top:533;width:13849;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">
                  <v:textbox inset="0,0,0,0">
                    <w:txbxContent>
                      <w:p w14:paraId="71EEA27F" w14:textId="77777777" w:rsidR="00695D8A" w:rsidRPr="004C42ED" w:rsidRDefault="00695D8A" w:rsidP="00695D8A">
                        <w:pPr>
                          <w:autoSpaceDE w:val="0"/>
                          <w:autoSpaceDN w:val="0"/>
                          <w:spacing w:before="120"/>
                          <w:jc w:val="center"/>
                          <w:rPr>
                            <w:color w:val="000000"/>
                            <w:szCs w:val="26"/>
                          </w:rPr>
                        </w:pPr>
                        <w:r w:rsidRPr="004C42ED">
                          <w:rPr>
                            <w:b/>
                            <w:bCs/>
                            <w:color w:val="000000"/>
                            <w:szCs w:val="26"/>
                          </w:rPr>
                          <w:t>Chủ đầu tư</w:t>
                        </w:r>
                      </w:p>
                    </w:txbxContent>
                  </v:textbox>
                </v:rect>
                <v:shape id="AutoShape 850" o:spid="_x0000_s1084" type="#_x0000_t32" style="position:absolute;left:39643;top:12452;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rect id="Rectangle 845" o:spid="_x0000_s1085" style="position:absolute;left:15678;top:14687;width:13678;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">
                  <v:textbox inset="0,0,0,0">
                    <w:txbxContent>
                      <w:p w14:paraId="3406F642" w14:textId="77777777" w:rsidR="00695D8A" w:rsidRPr="004C42ED" w:rsidRDefault="00695D8A" w:rsidP="00695D8A">
                        <w:pPr>
                          <w:autoSpaceDE w:val="0"/>
                          <w:autoSpaceDN w:val="0"/>
                          <w:spacing w:before="120"/>
                          <w:jc w:val="center"/>
                          <w:rPr>
                            <w:color w:val="000000"/>
                            <w:szCs w:val="26"/>
                          </w:rPr>
                        </w:pPr>
                        <w:r w:rsidRPr="004C42ED">
                          <w:rPr>
                            <w:color w:val="000000"/>
                            <w:szCs w:val="26"/>
                          </w:rPr>
                          <w:t>Nhà thầu thi công điện nước</w:t>
                        </w:r>
                      </w:p>
                    </w:txbxContent>
                  </v:textbox>
                </v:rect>
                <w10:wrap type="topAndBottom"/>
              </v:group>
            </w:pict>
          </mc:Fallback>
        </mc:AlternateContent>
      </w:r>
      <w:r w:rsidR="005A2677" w:rsidRPr="00E636A3">
        <w:rPr>
          <w:color w:val="auto"/>
        </w:rPr>
        <w:t>Sơ đồ tổ chức quản lý giai đoạn thi công xây dựng được thể hiện như sau:</w:t>
      </w:r>
    </w:p>
    <w:p w14:paraId="11BA35DA" w14:textId="3117AE58" w:rsidR="00695D8A" w:rsidRPr="00E636A3" w:rsidRDefault="00695D8A" w:rsidP="00A74F90">
      <w:pPr>
        <w:pStyle w:val="2NDUNG"/>
      </w:pPr>
    </w:p>
    <w:p w14:paraId="2FB0B6C0" w14:textId="22A21B68" w:rsidR="00695D8A" w:rsidRPr="00E636A3" w:rsidRDefault="00A12792" w:rsidP="00A12792">
      <w:pPr>
        <w:pStyle w:val="Caption"/>
        <w:rPr>
          <w:szCs w:val="26"/>
        </w:rPr>
      </w:pPr>
      <w:bookmarkStart w:id="140" w:name="_Toc105019558"/>
      <w:bookmarkStart w:id="141" w:name="_Toc109234892"/>
      <w:bookmarkStart w:id="142" w:name="_Toc111560591"/>
      <w:bookmarkStart w:id="143" w:name="_Toc121207676"/>
      <w:bookmarkStart w:id="144" w:name="_Toc140340354"/>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1</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8</w:t>
      </w:r>
      <w:r w:rsidR="00003F70" w:rsidRPr="00E636A3">
        <w:fldChar w:fldCharType="end"/>
      </w:r>
      <w:r w:rsidRPr="00295BAB">
        <w:t xml:space="preserve"> </w:t>
      </w:r>
      <w:r w:rsidR="00695D8A" w:rsidRPr="00E636A3">
        <w:rPr>
          <w:szCs w:val="26"/>
        </w:rPr>
        <w:t>Sơ đồ tổ chức quản lý giai đoạn xây dựng</w:t>
      </w:r>
      <w:bookmarkEnd w:id="140"/>
      <w:bookmarkEnd w:id="141"/>
      <w:bookmarkEnd w:id="142"/>
      <w:bookmarkEnd w:id="143"/>
      <w:bookmarkEnd w:id="144"/>
    </w:p>
    <w:p w14:paraId="295FB353" w14:textId="64A4D131" w:rsidR="00695D8A" w:rsidRPr="00E636A3" w:rsidRDefault="002C57EE" w:rsidP="00A12792">
      <w:pPr>
        <w:pStyle w:val="gachdaudong-"/>
        <w:rPr>
          <w:color w:val="auto"/>
        </w:rPr>
      </w:pPr>
      <w:r w:rsidRPr="00E636A3">
        <w:rPr>
          <w:color w:val="auto"/>
        </w:rPr>
        <w:t>Công ty</w:t>
      </w:r>
      <w:r w:rsidR="00695D8A" w:rsidRPr="00E636A3">
        <w:rPr>
          <w:color w:val="auto"/>
        </w:rPr>
        <w:t xml:space="preserve"> sẽ trực tiếp ký hợp đồng thi công xây dựng và thuê đơn vị giám sát các hoạt động của nhà thầu thi công về thiết kế hạng mục công trình, tổ chức thi công, tiến độ hoàn thành, an toàn lao động cho người lao động, các biện pháp bảo vệ môi trường giai đoạn xây dựng và các quy định khác của pháp luật tiêu chuẩn xây dựng và đấu thầu thi công.</w:t>
      </w:r>
    </w:p>
    <w:p w14:paraId="1366C914" w14:textId="172240F7" w:rsidR="00CA2083" w:rsidRPr="00E636A3" w:rsidRDefault="00695D8A" w:rsidP="00A12792">
      <w:pPr>
        <w:pStyle w:val="gachdaudong-"/>
        <w:rPr>
          <w:color w:val="auto"/>
        </w:rPr>
      </w:pPr>
      <w:r w:rsidRPr="00E636A3">
        <w:rPr>
          <w:color w:val="auto"/>
        </w:rPr>
        <w:t>Công trình không tổ chức ăn ở sinh hoạt cho công nhân, công nhân hoàn thành công việc trong ngày và ăn ở tự túc tại nhà.</w:t>
      </w:r>
      <w:r w:rsidR="00CA2083" w:rsidRPr="00E636A3">
        <w:rPr>
          <w:color w:val="auto"/>
        </w:rPr>
        <w:t xml:space="preserve"> </w:t>
      </w:r>
    </w:p>
    <w:p w14:paraId="66F608E2" w14:textId="4A792D08" w:rsidR="001D646E" w:rsidRPr="00E636A3" w:rsidRDefault="001D646E" w:rsidP="00125D28">
      <w:pPr>
        <w:pStyle w:val="Heading4"/>
        <w:rPr>
          <w:rFonts w:cs="Times New Roman"/>
          <w:szCs w:val="26"/>
        </w:rPr>
      </w:pPr>
      <w:bookmarkStart w:id="145" w:name="_Toc140340192"/>
      <w:r w:rsidRPr="00E636A3">
        <w:rPr>
          <w:rFonts w:cs="Times New Roman"/>
          <w:szCs w:val="26"/>
        </w:rPr>
        <w:lastRenderedPageBreak/>
        <w:t>Giai đoạn vận hành Dự án</w:t>
      </w:r>
      <w:bookmarkEnd w:id="145"/>
    </w:p>
    <w:p w14:paraId="47795F82" w14:textId="77777777" w:rsidR="001D646E" w:rsidRPr="00E636A3" w:rsidRDefault="00023D69" w:rsidP="007A5B6E">
      <w:pPr>
        <w:pStyle w:val="2NDUNG"/>
        <w:jc w:val="left"/>
      </w:pPr>
      <w:r w:rsidRPr="00E636A3">
        <w:rPr>
          <w:noProof/>
        </w:rPr>
        <mc:AlternateContent>
          <mc:Choice Requires="wpg">
            <w:drawing>
              <wp:anchor distT="0" distB="0" distL="114300" distR="114300" simplePos="0" relativeHeight="251742208" behindDoc="0" locked="0" layoutInCell="1" allowOverlap="1" wp14:anchorId="38E9E580" wp14:editId="2B65B13E">
                <wp:simplePos x="0" y="0"/>
                <wp:positionH relativeFrom="column">
                  <wp:posOffset>3810</wp:posOffset>
                </wp:positionH>
                <wp:positionV relativeFrom="paragraph">
                  <wp:posOffset>4445</wp:posOffset>
                </wp:positionV>
                <wp:extent cx="6151245" cy="4535805"/>
                <wp:effectExtent l="0" t="0" r="20955" b="17145"/>
                <wp:wrapTopAndBottom/>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4535805"/>
                          <a:chOff x="1969" y="2421"/>
                          <a:chExt cx="9048" cy="5233"/>
                        </a:xfrm>
                      </wpg:grpSpPr>
                      <wps:wsp>
                        <wps:cNvPr id="494" name="Line 181"/>
                        <wps:cNvCnPr>
                          <a:cxnSpLocks noChangeShapeType="1"/>
                        </wps:cNvCnPr>
                        <wps:spPr bwMode="auto">
                          <a:xfrm>
                            <a:off x="3153" y="4417"/>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Line 182"/>
                        <wps:cNvCnPr>
                          <a:cxnSpLocks noChangeShapeType="1"/>
                        </wps:cNvCnPr>
                        <wps:spPr bwMode="auto">
                          <a:xfrm flipH="1">
                            <a:off x="6663" y="4543"/>
                            <a:ext cx="1" cy="2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6" name="Group 191"/>
                        <wpg:cNvGrpSpPr>
                          <a:grpSpLocks/>
                        </wpg:cNvGrpSpPr>
                        <wpg:grpSpPr bwMode="auto">
                          <a:xfrm>
                            <a:off x="1969" y="2421"/>
                            <a:ext cx="9048" cy="5233"/>
                            <a:chOff x="1617" y="5141"/>
                            <a:chExt cx="9048" cy="5233"/>
                          </a:xfrm>
                        </wpg:grpSpPr>
                        <wps:wsp>
                          <wps:cNvPr id="497" name="Text Box 176"/>
                          <wps:cNvSpPr txBox="1">
                            <a:spLocks noChangeArrowheads="1"/>
                          </wps:cNvSpPr>
                          <wps:spPr bwMode="auto">
                            <a:xfrm>
                              <a:off x="1617" y="6422"/>
                              <a:ext cx="2760" cy="721"/>
                            </a:xfrm>
                            <a:prstGeom prst="rect">
                              <a:avLst/>
                            </a:prstGeom>
                            <a:solidFill>
                              <a:srgbClr val="FFFFFF"/>
                            </a:solidFill>
                            <a:ln w="9525">
                              <a:solidFill>
                                <a:srgbClr val="000000"/>
                              </a:solidFill>
                              <a:miter lim="800000"/>
                              <a:headEnd/>
                              <a:tailEnd/>
                            </a:ln>
                          </wps:spPr>
                          <wps:txbx>
                            <w:txbxContent>
                              <w:p w14:paraId="01BC24D9" w14:textId="77777777" w:rsidR="00CA2083" w:rsidRPr="004C42ED" w:rsidRDefault="00CA2083" w:rsidP="00CA2083">
                                <w:pPr>
                                  <w:jc w:val="center"/>
                                  <w:rPr>
                                    <w:szCs w:val="26"/>
                                  </w:rPr>
                                </w:pPr>
                                <w:r w:rsidRPr="004C42ED">
                                  <w:rPr>
                                    <w:szCs w:val="26"/>
                                  </w:rPr>
                                  <w:t>Phòng sản xuất</w:t>
                                </w:r>
                              </w:p>
                            </w:txbxContent>
                          </wps:txbx>
                          <wps:bodyPr rot="0" vert="horz" wrap="square" lIns="91440" tIns="45720" rIns="91440" bIns="45720" anchor="ctr" anchorCtr="0" upright="1">
                            <a:noAutofit/>
                          </wps:bodyPr>
                        </wps:wsp>
                        <wps:wsp>
                          <wps:cNvPr id="498" name="Text Box 177"/>
                          <wps:cNvSpPr txBox="1">
                            <a:spLocks noChangeArrowheads="1"/>
                          </wps:cNvSpPr>
                          <wps:spPr bwMode="auto">
                            <a:xfrm>
                              <a:off x="4918" y="6459"/>
                              <a:ext cx="2413" cy="804"/>
                            </a:xfrm>
                            <a:prstGeom prst="rect">
                              <a:avLst/>
                            </a:prstGeom>
                            <a:solidFill>
                              <a:srgbClr val="FFFFFF"/>
                            </a:solidFill>
                            <a:ln w="9525">
                              <a:solidFill>
                                <a:srgbClr val="000000"/>
                              </a:solidFill>
                              <a:miter lim="800000"/>
                              <a:headEnd/>
                              <a:tailEnd/>
                            </a:ln>
                          </wps:spPr>
                          <wps:txbx>
                            <w:txbxContent>
                              <w:p w14:paraId="29DE5274" w14:textId="77777777" w:rsidR="00CA2083" w:rsidRPr="004C42ED" w:rsidRDefault="00CA2083" w:rsidP="00CA2083">
                                <w:pPr>
                                  <w:jc w:val="center"/>
                                  <w:rPr>
                                    <w:szCs w:val="26"/>
                                  </w:rPr>
                                </w:pPr>
                                <w:r w:rsidRPr="004C42ED">
                                  <w:rPr>
                                    <w:szCs w:val="26"/>
                                  </w:rPr>
                                  <w:t>Phòng tổ chức hành chính</w:t>
                                </w:r>
                              </w:p>
                            </w:txbxContent>
                          </wps:txbx>
                          <wps:bodyPr rot="0" vert="horz" wrap="square" lIns="91440" tIns="45720" rIns="91440" bIns="45720" anchor="ctr" anchorCtr="0" upright="1">
                            <a:noAutofit/>
                          </wps:bodyPr>
                        </wps:wsp>
                        <wps:wsp>
                          <wps:cNvPr id="499" name="Text Box 178"/>
                          <wps:cNvSpPr txBox="1">
                            <a:spLocks noChangeArrowheads="1"/>
                          </wps:cNvSpPr>
                          <wps:spPr bwMode="auto">
                            <a:xfrm>
                              <a:off x="8295" y="6459"/>
                              <a:ext cx="2370" cy="804"/>
                            </a:xfrm>
                            <a:prstGeom prst="rect">
                              <a:avLst/>
                            </a:prstGeom>
                            <a:solidFill>
                              <a:srgbClr val="FFFFFF"/>
                            </a:solidFill>
                            <a:ln w="9525">
                              <a:solidFill>
                                <a:srgbClr val="000000"/>
                              </a:solidFill>
                              <a:miter lim="800000"/>
                              <a:headEnd/>
                              <a:tailEnd/>
                            </a:ln>
                          </wps:spPr>
                          <wps:txbx>
                            <w:txbxContent>
                              <w:p w14:paraId="510DF9C5" w14:textId="77777777" w:rsidR="00CA2083" w:rsidRPr="004C42ED" w:rsidRDefault="00CA2083" w:rsidP="00CA2083">
                                <w:pPr>
                                  <w:jc w:val="center"/>
                                  <w:rPr>
                                    <w:szCs w:val="26"/>
                                  </w:rPr>
                                </w:pPr>
                                <w:r w:rsidRPr="004C42ED">
                                  <w:rPr>
                                    <w:szCs w:val="26"/>
                                  </w:rPr>
                                  <w:t xml:space="preserve">Phòng kinh </w:t>
                                </w:r>
                              </w:p>
                              <w:p w14:paraId="2033CBF1" w14:textId="77777777" w:rsidR="00CA2083" w:rsidRPr="004C42ED" w:rsidRDefault="00CA2083" w:rsidP="00CA2083">
                                <w:pPr>
                                  <w:jc w:val="center"/>
                                  <w:rPr>
                                    <w:szCs w:val="26"/>
                                  </w:rPr>
                                </w:pPr>
                                <w:r w:rsidRPr="004C42ED">
                                  <w:rPr>
                                    <w:szCs w:val="26"/>
                                  </w:rPr>
                                  <w:t>doanh</w:t>
                                </w:r>
                              </w:p>
                            </w:txbxContent>
                          </wps:txbx>
                          <wps:bodyPr rot="0" vert="horz" wrap="square" lIns="91440" tIns="45720" rIns="91440" bIns="45720" anchor="ctr" anchorCtr="0" upright="1">
                            <a:noAutofit/>
                          </wps:bodyPr>
                        </wps:wsp>
                        <wps:wsp>
                          <wps:cNvPr id="500" name="Line 179"/>
                          <wps:cNvCnPr>
                            <a:cxnSpLocks noChangeShapeType="1"/>
                          </wps:cNvCnPr>
                          <wps:spPr bwMode="auto">
                            <a:xfrm>
                              <a:off x="2743" y="5964"/>
                              <a:ext cx="1"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Line 180"/>
                          <wps:cNvCnPr>
                            <a:cxnSpLocks noChangeShapeType="1"/>
                          </wps:cNvCnPr>
                          <wps:spPr bwMode="auto">
                            <a:xfrm flipH="1">
                              <a:off x="9233" y="5964"/>
                              <a:ext cx="5"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Text Box 183"/>
                          <wps:cNvSpPr txBox="1">
                            <a:spLocks noChangeArrowheads="1"/>
                          </wps:cNvSpPr>
                          <wps:spPr bwMode="auto">
                            <a:xfrm>
                              <a:off x="4897" y="5141"/>
                              <a:ext cx="2413" cy="522"/>
                            </a:xfrm>
                            <a:prstGeom prst="rect">
                              <a:avLst/>
                            </a:prstGeom>
                            <a:solidFill>
                              <a:srgbClr val="FFFFFF"/>
                            </a:solidFill>
                            <a:ln w="9525">
                              <a:solidFill>
                                <a:srgbClr val="000000"/>
                              </a:solidFill>
                              <a:miter lim="800000"/>
                              <a:headEnd/>
                              <a:tailEnd/>
                            </a:ln>
                          </wps:spPr>
                          <wps:txbx>
                            <w:txbxContent>
                              <w:p w14:paraId="7E239A10" w14:textId="77777777" w:rsidR="00CA2083" w:rsidRPr="004C42ED" w:rsidRDefault="00CA2083" w:rsidP="00CA2083">
                                <w:pPr>
                                  <w:jc w:val="center"/>
                                  <w:rPr>
                                    <w:szCs w:val="26"/>
                                  </w:rPr>
                                </w:pPr>
                                <w:r w:rsidRPr="004C42ED">
                                  <w:rPr>
                                    <w:szCs w:val="26"/>
                                  </w:rPr>
                                  <w:t>Giám đốc</w:t>
                                </w:r>
                              </w:p>
                            </w:txbxContent>
                          </wps:txbx>
                          <wps:bodyPr rot="0" vert="horz" wrap="square" lIns="91440" tIns="45720" rIns="91440" bIns="45720" anchor="ctr" anchorCtr="0" upright="1">
                            <a:noAutofit/>
                          </wps:bodyPr>
                        </wps:wsp>
                        <wps:wsp>
                          <wps:cNvPr id="503" name="Line 184"/>
                          <wps:cNvCnPr>
                            <a:cxnSpLocks noChangeShapeType="1"/>
                          </wps:cNvCnPr>
                          <wps:spPr bwMode="auto">
                            <a:xfrm>
                              <a:off x="2737" y="5964"/>
                              <a:ext cx="6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85"/>
                          <wps:cNvCnPr>
                            <a:cxnSpLocks noChangeShapeType="1"/>
                          </wps:cNvCnPr>
                          <wps:spPr bwMode="auto">
                            <a:xfrm>
                              <a:off x="6116" y="5663"/>
                              <a:ext cx="1"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Text Box 186"/>
                          <wps:cNvSpPr txBox="1">
                            <a:spLocks noChangeArrowheads="1"/>
                          </wps:cNvSpPr>
                          <wps:spPr bwMode="auto">
                            <a:xfrm>
                              <a:off x="1617" y="7488"/>
                              <a:ext cx="2969" cy="2886"/>
                            </a:xfrm>
                            <a:prstGeom prst="rect">
                              <a:avLst/>
                            </a:prstGeom>
                            <a:solidFill>
                              <a:srgbClr val="FFFFFF"/>
                            </a:solidFill>
                            <a:ln w="9525">
                              <a:solidFill>
                                <a:srgbClr val="000000"/>
                              </a:solidFill>
                              <a:miter lim="800000"/>
                              <a:headEnd/>
                              <a:tailEnd/>
                            </a:ln>
                          </wps:spPr>
                          <wps:txbx>
                            <w:txbxContent>
                              <w:p w14:paraId="36DA5CE3" w14:textId="77777777" w:rsidR="00CA2083" w:rsidRPr="004C42ED" w:rsidRDefault="00CA2083" w:rsidP="00CA2083">
                                <w:pPr>
                                  <w:rPr>
                                    <w:szCs w:val="26"/>
                                  </w:rPr>
                                </w:pPr>
                                <w:r w:rsidRPr="004C42ED">
                                  <w:rPr>
                                    <w:szCs w:val="26"/>
                                  </w:rPr>
                                  <w:t>- Lập kế hoạch sản xuất</w:t>
                                </w:r>
                              </w:p>
                              <w:p w14:paraId="722A3AB7" w14:textId="77777777" w:rsidR="00CA2083" w:rsidRPr="004C42ED" w:rsidRDefault="00CA2083" w:rsidP="00CA2083">
                                <w:pPr>
                                  <w:rPr>
                                    <w:szCs w:val="26"/>
                                  </w:rPr>
                                </w:pPr>
                                <w:r w:rsidRPr="004C42ED">
                                  <w:rPr>
                                    <w:szCs w:val="26"/>
                                  </w:rPr>
                                  <w:t>- Quản lý chất lượng</w:t>
                                </w:r>
                              </w:p>
                              <w:p w14:paraId="591B7EE8" w14:textId="77777777" w:rsidR="00CA2083" w:rsidRPr="004C42ED" w:rsidRDefault="00CA2083" w:rsidP="00CA2083">
                                <w:pPr>
                                  <w:rPr>
                                    <w:szCs w:val="26"/>
                                  </w:rPr>
                                </w:pPr>
                                <w:r w:rsidRPr="004C42ED">
                                  <w:rPr>
                                    <w:szCs w:val="26"/>
                                  </w:rPr>
                                  <w:t>- Giao hàng</w:t>
                                </w:r>
                              </w:p>
                              <w:p w14:paraId="0EE07103" w14:textId="77777777" w:rsidR="00CA2083" w:rsidRPr="004C42ED" w:rsidRDefault="00CA2083" w:rsidP="00CA2083">
                                <w:pPr>
                                  <w:rPr>
                                    <w:szCs w:val="26"/>
                                  </w:rPr>
                                </w:pPr>
                                <w:r w:rsidRPr="004C42ED">
                                  <w:rPr>
                                    <w:szCs w:val="26"/>
                                  </w:rPr>
                                  <w:t>- Thủ kho</w:t>
                                </w:r>
                              </w:p>
                              <w:p w14:paraId="535C34B0" w14:textId="77777777" w:rsidR="00CA2083" w:rsidRPr="004C42ED" w:rsidRDefault="00CA2083" w:rsidP="00CA2083">
                                <w:pPr>
                                  <w:rPr>
                                    <w:szCs w:val="26"/>
                                  </w:rPr>
                                </w:pPr>
                                <w:r w:rsidRPr="004C42ED">
                                  <w:rPr>
                                    <w:szCs w:val="26"/>
                                  </w:rPr>
                                  <w:t>- Nghiên cứu và phát triển công thức</w:t>
                                </w:r>
                              </w:p>
                              <w:p w14:paraId="135E3169" w14:textId="77777777" w:rsidR="00CA2083" w:rsidRPr="004C42ED" w:rsidRDefault="00CA2083" w:rsidP="00CA2083">
                                <w:pPr>
                                  <w:rPr>
                                    <w:szCs w:val="26"/>
                                  </w:rPr>
                                </w:pPr>
                                <w:r w:rsidRPr="004C42ED">
                                  <w:rPr>
                                    <w:szCs w:val="26"/>
                                  </w:rPr>
                                  <w:t>- Bộ phận môi trường</w:t>
                                </w:r>
                              </w:p>
                            </w:txbxContent>
                          </wps:txbx>
                          <wps:bodyPr rot="0" vert="horz" wrap="square" lIns="91440" tIns="45720" rIns="91440" bIns="45720" anchor="ctr" anchorCtr="0" upright="1">
                            <a:noAutofit/>
                          </wps:bodyPr>
                        </wps:wsp>
                        <wps:wsp>
                          <wps:cNvPr id="506" name="Line 187"/>
                          <wps:cNvCnPr>
                            <a:cxnSpLocks noChangeShapeType="1"/>
                          </wps:cNvCnPr>
                          <wps:spPr bwMode="auto">
                            <a:xfrm>
                              <a:off x="9234" y="7263"/>
                              <a:ext cx="0" cy="3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Text Box 188"/>
                          <wps:cNvSpPr txBox="1">
                            <a:spLocks noChangeArrowheads="1"/>
                          </wps:cNvSpPr>
                          <wps:spPr bwMode="auto">
                            <a:xfrm>
                              <a:off x="4918" y="7570"/>
                              <a:ext cx="2623" cy="1157"/>
                            </a:xfrm>
                            <a:prstGeom prst="rect">
                              <a:avLst/>
                            </a:prstGeom>
                            <a:solidFill>
                              <a:srgbClr val="FFFFFF"/>
                            </a:solidFill>
                            <a:ln w="9525">
                              <a:solidFill>
                                <a:srgbClr val="000000"/>
                              </a:solidFill>
                              <a:miter lim="800000"/>
                              <a:headEnd/>
                              <a:tailEnd/>
                            </a:ln>
                          </wps:spPr>
                          <wps:txbx>
                            <w:txbxContent>
                              <w:p w14:paraId="1F9A4B15" w14:textId="77777777" w:rsidR="00CA2083" w:rsidRPr="004C42ED" w:rsidRDefault="00CA2083" w:rsidP="00CA2083">
                                <w:pPr>
                                  <w:rPr>
                                    <w:szCs w:val="26"/>
                                  </w:rPr>
                                </w:pPr>
                                <w:r w:rsidRPr="004C42ED">
                                  <w:rPr>
                                    <w:szCs w:val="26"/>
                                  </w:rPr>
                                  <w:t>- Quản lý hành chính</w:t>
                                </w:r>
                              </w:p>
                              <w:p w14:paraId="7D3F3878" w14:textId="77777777" w:rsidR="00CA2083" w:rsidRPr="004C42ED" w:rsidRDefault="00CA2083" w:rsidP="00CA2083">
                                <w:pPr>
                                  <w:rPr>
                                    <w:szCs w:val="26"/>
                                  </w:rPr>
                                </w:pPr>
                                <w:r w:rsidRPr="004C42ED">
                                  <w:rPr>
                                    <w:szCs w:val="26"/>
                                  </w:rPr>
                                  <w:t>- Thu mua</w:t>
                                </w:r>
                              </w:p>
                              <w:p w14:paraId="7D665D9C" w14:textId="77777777" w:rsidR="00CA2083" w:rsidRPr="004C42ED" w:rsidRDefault="00CA2083" w:rsidP="00CA2083">
                                <w:pPr>
                                  <w:rPr>
                                    <w:szCs w:val="26"/>
                                  </w:rPr>
                                </w:pPr>
                                <w:r w:rsidRPr="004C42ED">
                                  <w:rPr>
                                    <w:szCs w:val="26"/>
                                  </w:rPr>
                                  <w:t>- Kế toán tài chính</w:t>
                                </w:r>
                              </w:p>
                              <w:p w14:paraId="5B2219FD" w14:textId="77777777" w:rsidR="00CA2083" w:rsidRPr="004C42ED" w:rsidRDefault="00CA2083" w:rsidP="00CA2083">
                                <w:pPr>
                                  <w:rPr>
                                    <w:szCs w:val="26"/>
                                  </w:rPr>
                                </w:pPr>
                              </w:p>
                              <w:p w14:paraId="464BE38A" w14:textId="77777777" w:rsidR="00CA2083" w:rsidRPr="004C42ED" w:rsidRDefault="00CA2083" w:rsidP="00CA2083">
                                <w:pPr>
                                  <w:rPr>
                                    <w:szCs w:val="26"/>
                                  </w:rPr>
                                </w:pPr>
                              </w:p>
                            </w:txbxContent>
                          </wps:txbx>
                          <wps:bodyPr rot="0" vert="horz" wrap="square" lIns="91440" tIns="45720" rIns="91440" bIns="45720" anchor="ctr" anchorCtr="0" upright="1">
                            <a:noAutofit/>
                          </wps:bodyPr>
                        </wps:wsp>
                        <wps:wsp>
                          <wps:cNvPr id="560" name="Text Box 189"/>
                          <wps:cNvSpPr txBox="1">
                            <a:spLocks noChangeArrowheads="1"/>
                          </wps:cNvSpPr>
                          <wps:spPr bwMode="auto">
                            <a:xfrm>
                              <a:off x="7858" y="7557"/>
                              <a:ext cx="2807" cy="1249"/>
                            </a:xfrm>
                            <a:prstGeom prst="rect">
                              <a:avLst/>
                            </a:prstGeom>
                            <a:solidFill>
                              <a:srgbClr val="FFFFFF"/>
                            </a:solidFill>
                            <a:ln w="9525">
                              <a:solidFill>
                                <a:srgbClr val="000000"/>
                              </a:solidFill>
                              <a:miter lim="800000"/>
                              <a:headEnd/>
                              <a:tailEnd/>
                            </a:ln>
                          </wps:spPr>
                          <wps:txbx>
                            <w:txbxContent>
                              <w:p w14:paraId="6864FCCC" w14:textId="77777777" w:rsidR="00CA2083" w:rsidRPr="004C42ED" w:rsidRDefault="00CA2083" w:rsidP="00CA2083">
                                <w:pPr>
                                  <w:rPr>
                                    <w:szCs w:val="26"/>
                                  </w:rPr>
                                </w:pPr>
                                <w:r w:rsidRPr="004C42ED">
                                  <w:rPr>
                                    <w:szCs w:val="26"/>
                                  </w:rPr>
                                  <w:t>- Phát triển thị trường</w:t>
                                </w:r>
                              </w:p>
                              <w:p w14:paraId="05430BE2" w14:textId="77777777" w:rsidR="00CA2083" w:rsidRPr="004C42ED" w:rsidRDefault="00CA2083" w:rsidP="00CA2083">
                                <w:pPr>
                                  <w:rPr>
                                    <w:szCs w:val="26"/>
                                  </w:rPr>
                                </w:pPr>
                                <w:r w:rsidRPr="004C42ED">
                                  <w:rPr>
                                    <w:szCs w:val="26"/>
                                  </w:rPr>
                                  <w:t>- Kinh doanh</w:t>
                                </w:r>
                              </w:p>
                              <w:p w14:paraId="782B948C" w14:textId="77777777" w:rsidR="00CA2083" w:rsidRPr="004C42ED" w:rsidRDefault="00CA2083" w:rsidP="00CA2083">
                                <w:pPr>
                                  <w:rPr>
                                    <w:szCs w:val="26"/>
                                  </w:rPr>
                                </w:pPr>
                                <w:r w:rsidRPr="004C42ED">
                                  <w:rPr>
                                    <w:szCs w:val="26"/>
                                  </w:rPr>
                                  <w:t>- Chăm sóc khách hàng</w:t>
                                </w:r>
                              </w:p>
                              <w:p w14:paraId="3AEEA895" w14:textId="77777777" w:rsidR="00CA2083" w:rsidRPr="004C42ED" w:rsidRDefault="00CA2083" w:rsidP="00CA2083">
                                <w:pPr>
                                  <w:tabs>
                                    <w:tab w:val="left" w:pos="180"/>
                                  </w:tabs>
                                  <w:rPr>
                                    <w:szCs w:val="26"/>
                                  </w:rPr>
                                </w:pPr>
                              </w:p>
                              <w:p w14:paraId="70C6415B" w14:textId="77777777" w:rsidR="00CA2083" w:rsidRPr="004C42ED" w:rsidRDefault="00CA2083" w:rsidP="00CA2083">
                                <w:pPr>
                                  <w:rPr>
                                    <w:szCs w:val="26"/>
                                  </w:rPr>
                                </w:pPr>
                              </w:p>
                              <w:p w14:paraId="00C6291D" w14:textId="77777777" w:rsidR="00CA2083" w:rsidRPr="004C42ED" w:rsidRDefault="00CA2083" w:rsidP="00CA2083">
                                <w:pPr>
                                  <w:rPr>
                                    <w:szCs w:val="26"/>
                                  </w:rPr>
                                </w:pPr>
                              </w:p>
                              <w:p w14:paraId="4D23E41F" w14:textId="77777777" w:rsidR="00CA2083" w:rsidRPr="004C42ED" w:rsidRDefault="00CA2083" w:rsidP="00CA2083">
                                <w:pPr>
                                  <w:rPr>
                                    <w:szCs w:val="26"/>
                                  </w:rPr>
                                </w:pP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E9E580" id="Group 493" o:spid="_x0000_s1086" style="position:absolute;margin-left:.3pt;margin-top:.35pt;width:484.35pt;height:357.15pt;z-index:251742208;mso-position-horizontal-relative:text;mso-position-vertical-relative:text" coordorigin="1969,2421" coordsize="9048,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">
                <v:line id="Line 181" o:spid="_x0000_s1087" style="position:absolute;visibility:visible;mso-wrap-style:square" from="3153,4417" to="3153,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">
                  <v:stroke endarrow="block"/>
                </v:line>
                <v:line id="Line 182" o:spid="_x0000_s1088" style="position:absolute;flip:x;visibility:visible;mso-wrap-style:square" from="6663,4543" to="6664,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">
                  <v:stroke endarrow="block"/>
                </v:line>
                <v:group id="Group 191" o:spid="_x0000_s1089" style="position:absolute;left:1969;top:2421;width:9048;height:5233" coordorigin="1617,5141" coordsize="9048,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Text Box 176" o:spid="_x0000_s1090" type="#_x0000_t202" style="position:absolute;left:1617;top:6422;width:2760;height: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">
                    <v:textbox>
                      <w:txbxContent>
                        <w:p w14:paraId="01BC24D9" w14:textId="77777777" w:rsidR="00CA2083" w:rsidRPr="004C42ED" w:rsidRDefault="00CA2083" w:rsidP="00CA2083">
                          <w:pPr>
                            <w:jc w:val="center"/>
                            <w:rPr>
                              <w:szCs w:val="26"/>
                            </w:rPr>
                          </w:pPr>
                          <w:r w:rsidRPr="004C42ED">
                            <w:rPr>
                              <w:szCs w:val="26"/>
                            </w:rPr>
                            <w:t>Phòng sản xuất</w:t>
                          </w:r>
                        </w:p>
                      </w:txbxContent>
                    </v:textbox>
                  </v:shape>
                  <v:shape id="Text Box 177" o:spid="_x0000_s1091" type="#_x0000_t202" style="position:absolute;left:4918;top:6459;width:2413;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">
                    <v:textbox>
                      <w:txbxContent>
                        <w:p w14:paraId="29DE5274" w14:textId="77777777" w:rsidR="00CA2083" w:rsidRPr="004C42ED" w:rsidRDefault="00CA2083" w:rsidP="00CA2083">
                          <w:pPr>
                            <w:jc w:val="center"/>
                            <w:rPr>
                              <w:szCs w:val="26"/>
                            </w:rPr>
                          </w:pPr>
                          <w:r w:rsidRPr="004C42ED">
                            <w:rPr>
                              <w:szCs w:val="26"/>
                            </w:rPr>
                            <w:t>Phòng tổ chức hành chính</w:t>
                          </w:r>
                        </w:p>
                      </w:txbxContent>
                    </v:textbox>
                  </v:shape>
                  <v:shape id="Text Box 178" o:spid="_x0000_s1092" type="#_x0000_t202" style="position:absolute;left:8295;top:6459;width:2370;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">
                    <v:textbox>
                      <w:txbxContent>
                        <w:p w14:paraId="510DF9C5" w14:textId="77777777" w:rsidR="00CA2083" w:rsidRPr="004C42ED" w:rsidRDefault="00CA2083" w:rsidP="00CA2083">
                          <w:pPr>
                            <w:jc w:val="center"/>
                            <w:rPr>
                              <w:szCs w:val="26"/>
                            </w:rPr>
                          </w:pPr>
                          <w:r w:rsidRPr="004C42ED">
                            <w:rPr>
                              <w:szCs w:val="26"/>
                            </w:rPr>
                            <w:t xml:space="preserve">Phòng kinh </w:t>
                          </w:r>
                        </w:p>
                        <w:p w14:paraId="2033CBF1" w14:textId="77777777" w:rsidR="00CA2083" w:rsidRPr="004C42ED" w:rsidRDefault="00CA2083" w:rsidP="00CA2083">
                          <w:pPr>
                            <w:jc w:val="center"/>
                            <w:rPr>
                              <w:szCs w:val="26"/>
                            </w:rPr>
                          </w:pPr>
                          <w:r w:rsidRPr="004C42ED">
                            <w:rPr>
                              <w:szCs w:val="26"/>
                            </w:rPr>
                            <w:t>doanh</w:t>
                          </w:r>
                        </w:p>
                      </w:txbxContent>
                    </v:textbox>
                  </v:shape>
                  <v:line id="Line 179" o:spid="_x0000_s1093" style="position:absolute;visibility:visible;mso-wrap-style:square" from="2743,5964" to="2744,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line id="Line 180" o:spid="_x0000_s1094" style="position:absolute;flip:x;visibility:visible;mso-wrap-style:square" from="9233,5964" to="9238,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">
                    <v:stroke endarrow="block"/>
                  </v:line>
                  <v:shape id="Text Box 183" o:spid="_x0000_s1095" type="#_x0000_t202" style="position:absolute;left:4897;top:5141;width:2413;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">
                    <v:textbox>
                      <w:txbxContent>
                        <w:p w14:paraId="7E239A10" w14:textId="77777777" w:rsidR="00CA2083" w:rsidRPr="004C42ED" w:rsidRDefault="00CA2083" w:rsidP="00CA2083">
                          <w:pPr>
                            <w:jc w:val="center"/>
                            <w:rPr>
                              <w:szCs w:val="26"/>
                            </w:rPr>
                          </w:pPr>
                          <w:r w:rsidRPr="004C42ED">
                            <w:rPr>
                              <w:szCs w:val="26"/>
                            </w:rPr>
                            <w:t>Giám đốc</w:t>
                          </w:r>
                        </w:p>
                      </w:txbxContent>
                    </v:textbox>
                  </v:shape>
                  <v:line id="Line 184" o:spid="_x0000_s1096" style="position:absolute;visibility:visible;mso-wrap-style:square" from="2737,5964" to="9233,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185" o:spid="_x0000_s1097" style="position:absolute;visibility:visible;mso-wrap-style:square" from="6116,5663" to="6117,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shape id="Text Box 186" o:spid="_x0000_s1098" type="#_x0000_t202" style="position:absolute;left:1617;top:7488;width:2969;height: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">
                    <v:textbox>
                      <w:txbxContent>
                        <w:p w14:paraId="36DA5CE3" w14:textId="77777777" w:rsidR="00CA2083" w:rsidRPr="004C42ED" w:rsidRDefault="00CA2083" w:rsidP="00CA2083">
                          <w:pPr>
                            <w:rPr>
                              <w:szCs w:val="26"/>
                            </w:rPr>
                          </w:pPr>
                          <w:r w:rsidRPr="004C42ED">
                            <w:rPr>
                              <w:szCs w:val="26"/>
                            </w:rPr>
                            <w:t>- Lập kế hoạch sản xuất</w:t>
                          </w:r>
                        </w:p>
                        <w:p w14:paraId="722A3AB7" w14:textId="77777777" w:rsidR="00CA2083" w:rsidRPr="004C42ED" w:rsidRDefault="00CA2083" w:rsidP="00CA2083">
                          <w:pPr>
                            <w:rPr>
                              <w:szCs w:val="26"/>
                            </w:rPr>
                          </w:pPr>
                          <w:r w:rsidRPr="004C42ED">
                            <w:rPr>
                              <w:szCs w:val="26"/>
                            </w:rPr>
                            <w:t>- Quản lý chất lượng</w:t>
                          </w:r>
                        </w:p>
                        <w:p w14:paraId="591B7EE8" w14:textId="77777777" w:rsidR="00CA2083" w:rsidRPr="004C42ED" w:rsidRDefault="00CA2083" w:rsidP="00CA2083">
                          <w:pPr>
                            <w:rPr>
                              <w:szCs w:val="26"/>
                            </w:rPr>
                          </w:pPr>
                          <w:r w:rsidRPr="004C42ED">
                            <w:rPr>
                              <w:szCs w:val="26"/>
                            </w:rPr>
                            <w:t>- Giao hàng</w:t>
                          </w:r>
                        </w:p>
                        <w:p w14:paraId="0EE07103" w14:textId="77777777" w:rsidR="00CA2083" w:rsidRPr="004C42ED" w:rsidRDefault="00CA2083" w:rsidP="00CA2083">
                          <w:pPr>
                            <w:rPr>
                              <w:szCs w:val="26"/>
                            </w:rPr>
                          </w:pPr>
                          <w:r w:rsidRPr="004C42ED">
                            <w:rPr>
                              <w:szCs w:val="26"/>
                            </w:rPr>
                            <w:t>- Thủ kho</w:t>
                          </w:r>
                        </w:p>
                        <w:p w14:paraId="535C34B0" w14:textId="77777777" w:rsidR="00CA2083" w:rsidRPr="004C42ED" w:rsidRDefault="00CA2083" w:rsidP="00CA2083">
                          <w:pPr>
                            <w:rPr>
                              <w:szCs w:val="26"/>
                            </w:rPr>
                          </w:pPr>
                          <w:r w:rsidRPr="004C42ED">
                            <w:rPr>
                              <w:szCs w:val="26"/>
                            </w:rPr>
                            <w:t>- Nghiên cứu và phát triển công thức</w:t>
                          </w:r>
                        </w:p>
                        <w:p w14:paraId="135E3169" w14:textId="77777777" w:rsidR="00CA2083" w:rsidRPr="004C42ED" w:rsidRDefault="00CA2083" w:rsidP="00CA2083">
                          <w:pPr>
                            <w:rPr>
                              <w:szCs w:val="26"/>
                            </w:rPr>
                          </w:pPr>
                          <w:r w:rsidRPr="004C42ED">
                            <w:rPr>
                              <w:szCs w:val="26"/>
                            </w:rPr>
                            <w:t>- Bộ phận môi trường</w:t>
                          </w:r>
                        </w:p>
                      </w:txbxContent>
                    </v:textbox>
                  </v:shape>
                  <v:line id="Line 187" o:spid="_x0000_s1099" style="position:absolute;visibility:visible;mso-wrap-style:square" from="9234,7263" to="9234,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188" o:spid="_x0000_s1100" type="#_x0000_t202" style="position:absolute;left:4918;top:7570;width:2623;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">
                    <v:textbox>
                      <w:txbxContent>
                        <w:p w14:paraId="1F9A4B15" w14:textId="77777777" w:rsidR="00CA2083" w:rsidRPr="004C42ED" w:rsidRDefault="00CA2083" w:rsidP="00CA2083">
                          <w:pPr>
                            <w:rPr>
                              <w:szCs w:val="26"/>
                            </w:rPr>
                          </w:pPr>
                          <w:r w:rsidRPr="004C42ED">
                            <w:rPr>
                              <w:szCs w:val="26"/>
                            </w:rPr>
                            <w:t>- Quản lý hành chính</w:t>
                          </w:r>
                        </w:p>
                        <w:p w14:paraId="7D3F3878" w14:textId="77777777" w:rsidR="00CA2083" w:rsidRPr="004C42ED" w:rsidRDefault="00CA2083" w:rsidP="00CA2083">
                          <w:pPr>
                            <w:rPr>
                              <w:szCs w:val="26"/>
                            </w:rPr>
                          </w:pPr>
                          <w:r w:rsidRPr="004C42ED">
                            <w:rPr>
                              <w:szCs w:val="26"/>
                            </w:rPr>
                            <w:t>- Thu mua</w:t>
                          </w:r>
                        </w:p>
                        <w:p w14:paraId="7D665D9C" w14:textId="77777777" w:rsidR="00CA2083" w:rsidRPr="004C42ED" w:rsidRDefault="00CA2083" w:rsidP="00CA2083">
                          <w:pPr>
                            <w:rPr>
                              <w:szCs w:val="26"/>
                            </w:rPr>
                          </w:pPr>
                          <w:r w:rsidRPr="004C42ED">
                            <w:rPr>
                              <w:szCs w:val="26"/>
                            </w:rPr>
                            <w:t>- Kế toán tài chính</w:t>
                          </w:r>
                        </w:p>
                        <w:p w14:paraId="5B2219FD" w14:textId="77777777" w:rsidR="00CA2083" w:rsidRPr="004C42ED" w:rsidRDefault="00CA2083" w:rsidP="00CA2083">
                          <w:pPr>
                            <w:rPr>
                              <w:szCs w:val="26"/>
                            </w:rPr>
                          </w:pPr>
                        </w:p>
                        <w:p w14:paraId="464BE38A" w14:textId="77777777" w:rsidR="00CA2083" w:rsidRPr="004C42ED" w:rsidRDefault="00CA2083" w:rsidP="00CA2083">
                          <w:pPr>
                            <w:rPr>
                              <w:szCs w:val="26"/>
                            </w:rPr>
                          </w:pPr>
                        </w:p>
                      </w:txbxContent>
                    </v:textbox>
                  </v:shape>
                  <v:shape id="Text Box 189" o:spid="_x0000_s1101" type="#_x0000_t202" style="position:absolute;left:7858;top:7557;width:2807;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">
                    <v:textbox>
                      <w:txbxContent>
                        <w:p w14:paraId="6864FCCC" w14:textId="77777777" w:rsidR="00CA2083" w:rsidRPr="004C42ED" w:rsidRDefault="00CA2083" w:rsidP="00CA2083">
                          <w:pPr>
                            <w:rPr>
                              <w:szCs w:val="26"/>
                            </w:rPr>
                          </w:pPr>
                          <w:r w:rsidRPr="004C42ED">
                            <w:rPr>
                              <w:szCs w:val="26"/>
                            </w:rPr>
                            <w:t>- Phát triển thị trường</w:t>
                          </w:r>
                        </w:p>
                        <w:p w14:paraId="05430BE2" w14:textId="77777777" w:rsidR="00CA2083" w:rsidRPr="004C42ED" w:rsidRDefault="00CA2083" w:rsidP="00CA2083">
                          <w:pPr>
                            <w:rPr>
                              <w:szCs w:val="26"/>
                            </w:rPr>
                          </w:pPr>
                          <w:r w:rsidRPr="004C42ED">
                            <w:rPr>
                              <w:szCs w:val="26"/>
                            </w:rPr>
                            <w:t>- Kinh doanh</w:t>
                          </w:r>
                        </w:p>
                        <w:p w14:paraId="782B948C" w14:textId="77777777" w:rsidR="00CA2083" w:rsidRPr="004C42ED" w:rsidRDefault="00CA2083" w:rsidP="00CA2083">
                          <w:pPr>
                            <w:rPr>
                              <w:szCs w:val="26"/>
                            </w:rPr>
                          </w:pPr>
                          <w:r w:rsidRPr="004C42ED">
                            <w:rPr>
                              <w:szCs w:val="26"/>
                            </w:rPr>
                            <w:t>- Chăm sóc khách hàng</w:t>
                          </w:r>
                        </w:p>
                        <w:p w14:paraId="3AEEA895" w14:textId="77777777" w:rsidR="00CA2083" w:rsidRPr="004C42ED" w:rsidRDefault="00CA2083" w:rsidP="00CA2083">
                          <w:pPr>
                            <w:tabs>
                              <w:tab w:val="left" w:pos="180"/>
                            </w:tabs>
                            <w:rPr>
                              <w:szCs w:val="26"/>
                            </w:rPr>
                          </w:pPr>
                        </w:p>
                        <w:p w14:paraId="70C6415B" w14:textId="77777777" w:rsidR="00CA2083" w:rsidRPr="004C42ED" w:rsidRDefault="00CA2083" w:rsidP="00CA2083">
                          <w:pPr>
                            <w:rPr>
                              <w:szCs w:val="26"/>
                            </w:rPr>
                          </w:pPr>
                        </w:p>
                        <w:p w14:paraId="00C6291D" w14:textId="77777777" w:rsidR="00CA2083" w:rsidRPr="004C42ED" w:rsidRDefault="00CA2083" w:rsidP="00CA2083">
                          <w:pPr>
                            <w:rPr>
                              <w:szCs w:val="26"/>
                            </w:rPr>
                          </w:pPr>
                        </w:p>
                        <w:p w14:paraId="4D23E41F" w14:textId="77777777" w:rsidR="00CA2083" w:rsidRPr="004C42ED" w:rsidRDefault="00CA2083" w:rsidP="00CA2083">
                          <w:pPr>
                            <w:rPr>
                              <w:szCs w:val="26"/>
                            </w:rPr>
                          </w:pPr>
                        </w:p>
                      </w:txbxContent>
                    </v:textbox>
                  </v:shape>
                </v:group>
                <w10:wrap type="topAndBottom"/>
              </v:group>
            </w:pict>
          </mc:Fallback>
        </mc:AlternateContent>
      </w:r>
      <w:bookmarkStart w:id="146" w:name="_Toc105019559"/>
      <w:bookmarkStart w:id="147" w:name="_Toc109234893"/>
      <w:bookmarkStart w:id="148" w:name="_Toc111560592"/>
      <w:bookmarkStart w:id="149" w:name="_Toc121207677"/>
    </w:p>
    <w:p w14:paraId="6DD407EA" w14:textId="592FCF00" w:rsidR="00023D69" w:rsidRPr="00E636A3" w:rsidRDefault="00A12792" w:rsidP="00A12792">
      <w:pPr>
        <w:pStyle w:val="Caption"/>
        <w:rPr>
          <w:szCs w:val="26"/>
        </w:rPr>
      </w:pPr>
      <w:bookmarkStart w:id="150" w:name="_Toc140340355"/>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1</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9</w:t>
      </w:r>
      <w:r w:rsidR="00003F70" w:rsidRPr="00E636A3">
        <w:fldChar w:fldCharType="end"/>
      </w:r>
      <w:r w:rsidRPr="00295BAB">
        <w:t xml:space="preserve"> </w:t>
      </w:r>
      <w:r w:rsidR="00023D69" w:rsidRPr="00E636A3">
        <w:rPr>
          <w:szCs w:val="26"/>
        </w:rPr>
        <w:t>Sơ đồ tổ chức quản lý vận hành dự án</w:t>
      </w:r>
      <w:bookmarkEnd w:id="146"/>
      <w:bookmarkEnd w:id="147"/>
      <w:bookmarkEnd w:id="148"/>
      <w:bookmarkEnd w:id="149"/>
      <w:bookmarkEnd w:id="150"/>
    </w:p>
    <w:p w14:paraId="6F218F9D" w14:textId="77777777" w:rsidR="00695D8A" w:rsidRPr="00E636A3" w:rsidRDefault="00695D8A" w:rsidP="00A12792">
      <w:pPr>
        <w:pStyle w:val="ND"/>
        <w:rPr>
          <w:color w:val="auto"/>
        </w:rPr>
      </w:pPr>
      <w:r w:rsidRPr="00E636A3">
        <w:rPr>
          <w:color w:val="auto"/>
        </w:rPr>
        <w:t>Bộ phận nhân sự tổng hợp của công ty được phân công chịu trách nhiệm quản lý môi trường và an toàn lao động của công ty, chịu trách nhiệm về các vấn đề môi trường của công ty. Cơ cấu bộ phận Môi trường - An toàn lao động tại nhà máy như sau:</w:t>
      </w:r>
    </w:p>
    <w:p w14:paraId="758F66D4" w14:textId="57A7D966" w:rsidR="00695D8A" w:rsidRPr="00E636A3" w:rsidRDefault="00A12792" w:rsidP="00A12792">
      <w:pPr>
        <w:pStyle w:val="Caption"/>
      </w:pPr>
      <w:bookmarkStart w:id="151" w:name="_Toc105019473"/>
      <w:bookmarkStart w:id="152" w:name="_Toc109803286"/>
      <w:bookmarkStart w:id="153" w:name="_Toc111529113"/>
      <w:bookmarkStart w:id="154" w:name="_Toc111529213"/>
      <w:bookmarkStart w:id="155" w:name="_Toc111529625"/>
      <w:bookmarkStart w:id="156" w:name="_Toc111529782"/>
      <w:bookmarkStart w:id="157" w:name="_Toc111560582"/>
      <w:bookmarkStart w:id="158" w:name="_Toc121207607"/>
      <w:bookmarkStart w:id="159" w:name="_Toc140340282"/>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13</w:t>
      </w:r>
      <w:r w:rsidR="0039543C" w:rsidRPr="00E636A3">
        <w:fldChar w:fldCharType="end"/>
      </w:r>
      <w:r w:rsidRPr="00295BAB">
        <w:t xml:space="preserve"> </w:t>
      </w:r>
      <w:r w:rsidR="00695D8A" w:rsidRPr="00E636A3">
        <w:rPr>
          <w:szCs w:val="26"/>
        </w:rPr>
        <w:t>Cơ cấu bộ phận Môi trường - An toàn lao động tại Nhà máy</w:t>
      </w:r>
      <w:bookmarkEnd w:id="151"/>
      <w:bookmarkEnd w:id="152"/>
      <w:bookmarkEnd w:id="153"/>
      <w:bookmarkEnd w:id="154"/>
      <w:bookmarkEnd w:id="155"/>
      <w:bookmarkEnd w:id="156"/>
      <w:bookmarkEnd w:id="157"/>
      <w:bookmarkEnd w:id="158"/>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3105"/>
        <w:gridCol w:w="5755"/>
      </w:tblGrid>
      <w:tr w:rsidR="00E636A3" w:rsidRPr="00E636A3" w14:paraId="7F8F0224" w14:textId="77777777" w:rsidTr="00A12792">
        <w:trPr>
          <w:trHeight w:val="20"/>
        </w:trPr>
        <w:tc>
          <w:tcPr>
            <w:tcW w:w="2101" w:type="pct"/>
            <w:gridSpan w:val="2"/>
            <w:shd w:val="clear" w:color="auto" w:fill="D9D9D9" w:themeFill="background1" w:themeFillShade="D9"/>
            <w:vAlign w:val="center"/>
          </w:tcPr>
          <w:p w14:paraId="1968C955" w14:textId="77777777" w:rsidR="00695D8A" w:rsidRPr="00E636A3" w:rsidRDefault="00695D8A" w:rsidP="00A12792">
            <w:pPr>
              <w:spacing w:before="120" w:after="120" w:line="240" w:lineRule="auto"/>
              <w:jc w:val="center"/>
              <w:rPr>
                <w:rFonts w:cs="Times New Roman"/>
                <w:b/>
                <w:szCs w:val="26"/>
              </w:rPr>
            </w:pPr>
            <w:r w:rsidRPr="00E636A3">
              <w:rPr>
                <w:rFonts w:cs="Times New Roman"/>
                <w:b/>
                <w:szCs w:val="26"/>
              </w:rPr>
              <w:t>Chức vụ</w:t>
            </w:r>
          </w:p>
        </w:tc>
        <w:tc>
          <w:tcPr>
            <w:tcW w:w="2899" w:type="pct"/>
            <w:shd w:val="clear" w:color="auto" w:fill="D9D9D9" w:themeFill="background1" w:themeFillShade="D9"/>
            <w:vAlign w:val="center"/>
          </w:tcPr>
          <w:p w14:paraId="64006E29" w14:textId="77777777" w:rsidR="00695D8A" w:rsidRPr="00E636A3" w:rsidRDefault="00695D8A" w:rsidP="00A12792">
            <w:pPr>
              <w:spacing w:before="120" w:after="120" w:line="240" w:lineRule="auto"/>
              <w:jc w:val="center"/>
              <w:rPr>
                <w:rFonts w:cs="Times New Roman"/>
                <w:b/>
                <w:szCs w:val="26"/>
              </w:rPr>
            </w:pPr>
            <w:r w:rsidRPr="00E636A3">
              <w:rPr>
                <w:rFonts w:cs="Times New Roman"/>
                <w:b/>
                <w:szCs w:val="26"/>
              </w:rPr>
              <w:t>Nhiệm vụ</w:t>
            </w:r>
          </w:p>
        </w:tc>
      </w:tr>
      <w:tr w:rsidR="00E636A3" w:rsidRPr="00E636A3" w14:paraId="6EBEC11F" w14:textId="77777777" w:rsidTr="00F44FFE">
        <w:trPr>
          <w:trHeight w:val="20"/>
        </w:trPr>
        <w:tc>
          <w:tcPr>
            <w:tcW w:w="537" w:type="pct"/>
            <w:vMerge w:val="restart"/>
            <w:shd w:val="clear" w:color="auto" w:fill="auto"/>
            <w:vAlign w:val="center"/>
          </w:tcPr>
          <w:p w14:paraId="2C522AD2" w14:textId="77777777" w:rsidR="00695D8A" w:rsidRPr="00E636A3" w:rsidRDefault="00695D8A" w:rsidP="00A12792">
            <w:pPr>
              <w:spacing w:before="120" w:after="120" w:line="240" w:lineRule="auto"/>
              <w:jc w:val="center"/>
              <w:rPr>
                <w:rFonts w:cs="Times New Roman"/>
                <w:b/>
                <w:bCs/>
                <w:szCs w:val="26"/>
              </w:rPr>
            </w:pPr>
            <w:r w:rsidRPr="00E636A3">
              <w:rPr>
                <w:rFonts w:cs="Times New Roman"/>
                <w:b/>
                <w:bCs/>
                <w:szCs w:val="26"/>
              </w:rPr>
              <w:t>Bộ phận tổng hợp</w:t>
            </w:r>
          </w:p>
        </w:tc>
        <w:tc>
          <w:tcPr>
            <w:tcW w:w="1564" w:type="pct"/>
            <w:vAlign w:val="center"/>
          </w:tcPr>
          <w:p w14:paraId="67418AFC" w14:textId="77777777" w:rsidR="00695D8A" w:rsidRPr="00E636A3" w:rsidRDefault="00695D8A" w:rsidP="00A12792">
            <w:pPr>
              <w:spacing w:before="120" w:after="120" w:line="240" w:lineRule="auto"/>
              <w:rPr>
                <w:rFonts w:cs="Times New Roman"/>
                <w:szCs w:val="26"/>
              </w:rPr>
            </w:pPr>
            <w:r w:rsidRPr="00E636A3">
              <w:rPr>
                <w:rFonts w:cs="Times New Roman"/>
                <w:szCs w:val="26"/>
              </w:rPr>
              <w:t>Trưởng phòng tổng hợp</w:t>
            </w:r>
          </w:p>
        </w:tc>
        <w:tc>
          <w:tcPr>
            <w:tcW w:w="2899" w:type="pct"/>
          </w:tcPr>
          <w:p w14:paraId="587DD770" w14:textId="77777777" w:rsidR="00695D8A" w:rsidRPr="00E636A3" w:rsidRDefault="00695D8A" w:rsidP="00A12792">
            <w:pPr>
              <w:spacing w:before="120" w:after="120" w:line="240" w:lineRule="auto"/>
              <w:jc w:val="both"/>
              <w:rPr>
                <w:rFonts w:cs="Times New Roman"/>
                <w:szCs w:val="26"/>
              </w:rPr>
            </w:pPr>
            <w:r w:rsidRPr="00E636A3">
              <w:rPr>
                <w:rFonts w:cs="Times New Roman"/>
                <w:szCs w:val="26"/>
              </w:rPr>
              <w:t>Chịu trách nhiệm chung đảm bảo công tác quản lý môi trường được thực hiện theo duy định và nội dung đã cam kết</w:t>
            </w:r>
          </w:p>
        </w:tc>
      </w:tr>
      <w:tr w:rsidR="00E636A3" w:rsidRPr="00E636A3" w14:paraId="7F639067" w14:textId="77777777" w:rsidTr="00F44FFE">
        <w:trPr>
          <w:trHeight w:val="20"/>
        </w:trPr>
        <w:tc>
          <w:tcPr>
            <w:tcW w:w="537" w:type="pct"/>
            <w:vMerge/>
            <w:shd w:val="clear" w:color="auto" w:fill="auto"/>
            <w:vAlign w:val="center"/>
          </w:tcPr>
          <w:p w14:paraId="2703AF82" w14:textId="77777777" w:rsidR="00695D8A" w:rsidRPr="00E636A3" w:rsidRDefault="00695D8A" w:rsidP="00A12792">
            <w:pPr>
              <w:spacing w:before="120" w:after="120" w:line="240" w:lineRule="auto"/>
              <w:rPr>
                <w:rFonts w:cs="Times New Roman"/>
                <w:szCs w:val="26"/>
              </w:rPr>
            </w:pPr>
          </w:p>
        </w:tc>
        <w:tc>
          <w:tcPr>
            <w:tcW w:w="1564" w:type="pct"/>
            <w:vAlign w:val="center"/>
          </w:tcPr>
          <w:p w14:paraId="5370E1C5" w14:textId="77777777" w:rsidR="00695D8A" w:rsidRPr="00E636A3" w:rsidRDefault="00695D8A" w:rsidP="00A12792">
            <w:pPr>
              <w:spacing w:before="120" w:after="120" w:line="240" w:lineRule="auto"/>
              <w:rPr>
                <w:rFonts w:cs="Times New Roman"/>
                <w:szCs w:val="26"/>
              </w:rPr>
            </w:pPr>
            <w:r w:rsidRPr="00E636A3">
              <w:rPr>
                <w:rFonts w:cs="Times New Roman"/>
                <w:szCs w:val="26"/>
              </w:rPr>
              <w:t>Nhân viên An toàn – Sức Khỏe – Môi trường</w:t>
            </w:r>
          </w:p>
        </w:tc>
        <w:tc>
          <w:tcPr>
            <w:tcW w:w="2899" w:type="pct"/>
          </w:tcPr>
          <w:p w14:paraId="2C9230B6" w14:textId="77777777" w:rsidR="00695D8A" w:rsidRPr="00E636A3" w:rsidRDefault="00695D8A" w:rsidP="00A12792">
            <w:pPr>
              <w:spacing w:before="120" w:after="120" w:line="240" w:lineRule="auto"/>
              <w:jc w:val="both"/>
              <w:rPr>
                <w:rFonts w:cs="Times New Roman"/>
                <w:szCs w:val="26"/>
              </w:rPr>
            </w:pPr>
            <w:r w:rsidRPr="00E636A3">
              <w:rPr>
                <w:rFonts w:cs="Times New Roman"/>
                <w:szCs w:val="26"/>
              </w:rPr>
              <w:t>Thực thi các công tác đảm bảo công tác quản lý môi trường được thực hiện theo duy định và nội dung đã cam kết</w:t>
            </w:r>
          </w:p>
        </w:tc>
      </w:tr>
      <w:tr w:rsidR="00E636A3" w:rsidRPr="00E636A3" w14:paraId="486D74EE" w14:textId="77777777" w:rsidTr="00F44FFE">
        <w:trPr>
          <w:trHeight w:val="20"/>
        </w:trPr>
        <w:tc>
          <w:tcPr>
            <w:tcW w:w="537" w:type="pct"/>
            <w:vMerge/>
            <w:shd w:val="clear" w:color="auto" w:fill="auto"/>
            <w:vAlign w:val="center"/>
          </w:tcPr>
          <w:p w14:paraId="29A7BAE7" w14:textId="77777777" w:rsidR="00695D8A" w:rsidRPr="00E636A3" w:rsidRDefault="00695D8A" w:rsidP="00A12792">
            <w:pPr>
              <w:spacing w:before="120" w:after="120" w:line="240" w:lineRule="auto"/>
              <w:rPr>
                <w:rFonts w:cs="Times New Roman"/>
                <w:szCs w:val="26"/>
              </w:rPr>
            </w:pPr>
          </w:p>
        </w:tc>
        <w:tc>
          <w:tcPr>
            <w:tcW w:w="1564" w:type="pct"/>
            <w:vAlign w:val="center"/>
          </w:tcPr>
          <w:p w14:paraId="22B9F095" w14:textId="77777777" w:rsidR="00695D8A" w:rsidRPr="00E636A3" w:rsidRDefault="00695D8A" w:rsidP="00A12792">
            <w:pPr>
              <w:spacing w:before="120" w:after="120" w:line="240" w:lineRule="auto"/>
              <w:rPr>
                <w:rFonts w:cs="Times New Roman"/>
                <w:szCs w:val="26"/>
              </w:rPr>
            </w:pPr>
            <w:r w:rsidRPr="00E636A3">
              <w:rPr>
                <w:rFonts w:cs="Times New Roman"/>
                <w:szCs w:val="26"/>
              </w:rPr>
              <w:t>Giám sát kỹ thuật nhà máy</w:t>
            </w:r>
          </w:p>
        </w:tc>
        <w:tc>
          <w:tcPr>
            <w:tcW w:w="2899" w:type="pct"/>
          </w:tcPr>
          <w:p w14:paraId="524F549A" w14:textId="77777777" w:rsidR="00695D8A" w:rsidRPr="00E636A3" w:rsidRDefault="00695D8A" w:rsidP="00A12792">
            <w:pPr>
              <w:spacing w:before="120" w:after="120" w:line="240" w:lineRule="auto"/>
              <w:jc w:val="both"/>
              <w:rPr>
                <w:rFonts w:cs="Times New Roman"/>
                <w:szCs w:val="26"/>
              </w:rPr>
            </w:pPr>
            <w:r w:rsidRPr="00E636A3">
              <w:rPr>
                <w:rFonts w:cs="Times New Roman"/>
                <w:szCs w:val="26"/>
              </w:rPr>
              <w:t>Đảm bảo công tác quản lý môi trường được thực hiện theo duy định và nội dung đã cam kết.</w:t>
            </w:r>
          </w:p>
        </w:tc>
      </w:tr>
      <w:tr w:rsidR="00E636A3" w:rsidRPr="00E636A3" w14:paraId="5679684B" w14:textId="77777777" w:rsidTr="00F44FFE">
        <w:trPr>
          <w:trHeight w:val="20"/>
        </w:trPr>
        <w:tc>
          <w:tcPr>
            <w:tcW w:w="537" w:type="pct"/>
            <w:vMerge/>
            <w:shd w:val="clear" w:color="auto" w:fill="auto"/>
            <w:vAlign w:val="center"/>
          </w:tcPr>
          <w:p w14:paraId="2A2BB843" w14:textId="77777777" w:rsidR="00695D8A" w:rsidRPr="00E636A3" w:rsidRDefault="00695D8A" w:rsidP="00A12792">
            <w:pPr>
              <w:spacing w:before="120" w:after="120" w:line="240" w:lineRule="auto"/>
              <w:rPr>
                <w:rFonts w:cs="Times New Roman"/>
                <w:szCs w:val="26"/>
              </w:rPr>
            </w:pPr>
          </w:p>
        </w:tc>
        <w:tc>
          <w:tcPr>
            <w:tcW w:w="1564" w:type="pct"/>
            <w:vAlign w:val="center"/>
          </w:tcPr>
          <w:p w14:paraId="6A48A819" w14:textId="77777777" w:rsidR="00695D8A" w:rsidRPr="00E636A3" w:rsidRDefault="00695D8A" w:rsidP="00A12792">
            <w:pPr>
              <w:spacing w:before="120" w:after="120" w:line="240" w:lineRule="auto"/>
              <w:rPr>
                <w:rFonts w:cs="Times New Roman"/>
                <w:szCs w:val="26"/>
              </w:rPr>
            </w:pPr>
            <w:r w:rsidRPr="00E636A3">
              <w:rPr>
                <w:rFonts w:cs="Times New Roman"/>
                <w:szCs w:val="26"/>
              </w:rPr>
              <w:t>Nhân viên kỹ thuật nhà máy</w:t>
            </w:r>
          </w:p>
        </w:tc>
        <w:tc>
          <w:tcPr>
            <w:tcW w:w="2899" w:type="pct"/>
          </w:tcPr>
          <w:p w14:paraId="0065A50C" w14:textId="77777777" w:rsidR="00695D8A" w:rsidRPr="00E636A3" w:rsidRDefault="00695D8A" w:rsidP="00A12792">
            <w:pPr>
              <w:spacing w:before="120" w:after="120" w:line="240" w:lineRule="auto"/>
              <w:jc w:val="both"/>
              <w:rPr>
                <w:rFonts w:cs="Times New Roman"/>
                <w:szCs w:val="26"/>
              </w:rPr>
            </w:pPr>
            <w:r w:rsidRPr="00E636A3">
              <w:rPr>
                <w:rFonts w:cs="Times New Roman"/>
                <w:szCs w:val="26"/>
              </w:rPr>
              <w:t>Đảm bảo công tác quản lý môi trường được thực hiện theo duy định và nội dung đã cam kết.</w:t>
            </w:r>
          </w:p>
        </w:tc>
      </w:tr>
    </w:tbl>
    <w:p w14:paraId="0AA2E22A" w14:textId="4A527E08" w:rsidR="00695D8A" w:rsidRPr="00E636A3" w:rsidRDefault="00D367DE" w:rsidP="00A74F90">
      <w:pPr>
        <w:pStyle w:val="chghich"/>
      </w:pPr>
      <w:r w:rsidRPr="00E636A3">
        <w:t xml:space="preserve">(Nguồn: </w:t>
      </w:r>
      <w:r w:rsidR="00DF2276" w:rsidRPr="00E636A3">
        <w:t>Công ty TNHH New Materials Blue Ocean</w:t>
      </w:r>
      <w:r w:rsidRPr="00E636A3">
        <w:t>, năm 2023</w:t>
      </w:r>
      <w:r w:rsidR="00695D8A" w:rsidRPr="00E636A3">
        <w:t>)</w:t>
      </w:r>
    </w:p>
    <w:p w14:paraId="25CB09C0" w14:textId="5D2A86BC" w:rsidR="00695D8A" w:rsidRPr="00E636A3" w:rsidRDefault="00A126AF" w:rsidP="00125D28">
      <w:pPr>
        <w:pStyle w:val="Heading3"/>
        <w:rPr>
          <w:rFonts w:cs="Times New Roman"/>
          <w:szCs w:val="26"/>
        </w:rPr>
      </w:pPr>
      <w:bookmarkStart w:id="160" w:name="_Toc140340193"/>
      <w:r w:rsidRPr="00E636A3">
        <w:rPr>
          <w:rFonts w:cs="Times New Roman"/>
          <w:szCs w:val="26"/>
        </w:rPr>
        <w:t>Tóm tắt tình hình thực hiện các công trình bảo vệ môi trường tại dự án</w:t>
      </w:r>
      <w:bookmarkEnd w:id="160"/>
    </w:p>
    <w:p w14:paraId="2325D499" w14:textId="78A211F7" w:rsidR="00351609" w:rsidRPr="00E636A3" w:rsidRDefault="005B4A1B" w:rsidP="00125D28">
      <w:pPr>
        <w:pStyle w:val="Caption"/>
        <w:spacing w:line="240" w:lineRule="auto"/>
        <w:rPr>
          <w:rFonts w:eastAsia="SimSun"/>
          <w:szCs w:val="26"/>
        </w:rPr>
      </w:pPr>
      <w:bookmarkStart w:id="161" w:name="_Toc90299642"/>
      <w:bookmarkStart w:id="162" w:name="_Toc96170785"/>
      <w:bookmarkStart w:id="163" w:name="_Toc136530015"/>
      <w:bookmarkStart w:id="164" w:name="_Toc140340283"/>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14</w:t>
      </w:r>
      <w:r w:rsidR="0039543C" w:rsidRPr="00E636A3">
        <w:fldChar w:fldCharType="end"/>
      </w:r>
      <w:r w:rsidRPr="00E636A3">
        <w:t xml:space="preserve"> </w:t>
      </w:r>
      <w:r w:rsidR="00351609" w:rsidRPr="00E636A3">
        <w:rPr>
          <w:rFonts w:eastAsia="SimSun"/>
          <w:szCs w:val="26"/>
        </w:rPr>
        <w:t xml:space="preserve">Tóm tắt </w:t>
      </w:r>
      <w:bookmarkEnd w:id="161"/>
      <w:bookmarkEnd w:id="162"/>
      <w:r w:rsidR="00351609" w:rsidRPr="00E636A3">
        <w:rPr>
          <w:rFonts w:eastAsia="SimSun"/>
          <w:szCs w:val="26"/>
        </w:rPr>
        <w:t>các tác động môi trường chính tại dự án</w:t>
      </w:r>
      <w:bookmarkEnd w:id="163"/>
      <w:bookmarkEnd w:id="164"/>
      <w:r w:rsidR="00351609" w:rsidRPr="00E636A3">
        <w:rPr>
          <w:rFonts w:eastAsia="SimSun"/>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13"/>
        <w:gridCol w:w="2729"/>
        <w:gridCol w:w="6483"/>
      </w:tblGrid>
      <w:tr w:rsidR="00E636A3" w:rsidRPr="00E636A3" w14:paraId="2027BCB6" w14:textId="77777777" w:rsidTr="00723C49">
        <w:trPr>
          <w:tblHeader/>
        </w:trPr>
        <w:tc>
          <w:tcPr>
            <w:tcW w:w="359" w:type="pct"/>
            <w:shd w:val="clear" w:color="auto" w:fill="D9D9D9" w:themeFill="background1" w:themeFillShade="D9"/>
            <w:vAlign w:val="center"/>
          </w:tcPr>
          <w:p w14:paraId="7D59BCA8" w14:textId="77777777" w:rsidR="00351609" w:rsidRPr="00E636A3" w:rsidRDefault="00351609" w:rsidP="00125D28">
            <w:pPr>
              <w:tabs>
                <w:tab w:val="left" w:pos="2970"/>
              </w:tabs>
              <w:spacing w:before="120" w:after="120" w:line="240" w:lineRule="auto"/>
              <w:jc w:val="center"/>
              <w:rPr>
                <w:rFonts w:eastAsia="SimSun" w:cs="Times New Roman"/>
                <w:b/>
                <w:szCs w:val="26"/>
              </w:rPr>
            </w:pPr>
            <w:r w:rsidRPr="00E636A3">
              <w:rPr>
                <w:rFonts w:eastAsia="SimSun" w:cs="Times New Roman"/>
                <w:b/>
                <w:szCs w:val="26"/>
              </w:rPr>
              <w:t>STT</w:t>
            </w:r>
          </w:p>
        </w:tc>
        <w:tc>
          <w:tcPr>
            <w:tcW w:w="1375" w:type="pct"/>
            <w:shd w:val="clear" w:color="auto" w:fill="D9D9D9" w:themeFill="background1" w:themeFillShade="D9"/>
            <w:vAlign w:val="center"/>
          </w:tcPr>
          <w:p w14:paraId="76A77961" w14:textId="77777777" w:rsidR="00351609" w:rsidRPr="00E636A3" w:rsidRDefault="00351609" w:rsidP="00125D28">
            <w:pPr>
              <w:tabs>
                <w:tab w:val="left" w:pos="2970"/>
              </w:tabs>
              <w:spacing w:before="120" w:after="120" w:line="240" w:lineRule="auto"/>
              <w:jc w:val="center"/>
              <w:rPr>
                <w:rFonts w:eastAsia="SimSun" w:cs="Times New Roman"/>
                <w:b/>
                <w:szCs w:val="26"/>
              </w:rPr>
            </w:pPr>
            <w:r w:rsidRPr="00E636A3">
              <w:rPr>
                <w:rFonts w:eastAsia="SimSun" w:cs="Times New Roman"/>
                <w:b/>
                <w:szCs w:val="26"/>
              </w:rPr>
              <w:t>Các tác động chính</w:t>
            </w:r>
          </w:p>
        </w:tc>
        <w:tc>
          <w:tcPr>
            <w:tcW w:w="3266" w:type="pct"/>
            <w:shd w:val="clear" w:color="auto" w:fill="D9D9D9" w:themeFill="background1" w:themeFillShade="D9"/>
            <w:vAlign w:val="center"/>
          </w:tcPr>
          <w:p w14:paraId="11E8844A" w14:textId="77777777" w:rsidR="00351609" w:rsidRPr="00E636A3" w:rsidRDefault="00351609" w:rsidP="00125D28">
            <w:pPr>
              <w:tabs>
                <w:tab w:val="left" w:pos="2970"/>
              </w:tabs>
              <w:spacing w:before="120" w:after="120" w:line="240" w:lineRule="auto"/>
              <w:jc w:val="center"/>
              <w:rPr>
                <w:rFonts w:eastAsia="SimSun" w:cs="Times New Roman"/>
                <w:b/>
                <w:szCs w:val="26"/>
              </w:rPr>
            </w:pPr>
            <w:r w:rsidRPr="00E636A3">
              <w:rPr>
                <w:rFonts w:eastAsia="SimSun" w:cs="Times New Roman"/>
                <w:b/>
                <w:szCs w:val="26"/>
              </w:rPr>
              <w:t>Chi tiết nguồn tác động</w:t>
            </w:r>
          </w:p>
        </w:tc>
      </w:tr>
      <w:tr w:rsidR="00E636A3" w:rsidRPr="00E636A3" w14:paraId="5B3E2C82" w14:textId="77777777" w:rsidTr="00A7452A">
        <w:tc>
          <w:tcPr>
            <w:tcW w:w="359" w:type="pct"/>
            <w:shd w:val="clear" w:color="auto" w:fill="FFFFFF" w:themeFill="background1"/>
            <w:vAlign w:val="center"/>
          </w:tcPr>
          <w:p w14:paraId="2F7F63F1" w14:textId="77777777" w:rsidR="00351609" w:rsidRPr="00E636A3" w:rsidRDefault="00351609" w:rsidP="00125D28">
            <w:pPr>
              <w:numPr>
                <w:ilvl w:val="0"/>
                <w:numId w:val="177"/>
              </w:numPr>
              <w:tabs>
                <w:tab w:val="left" w:pos="2970"/>
              </w:tabs>
              <w:suppressAutoHyphens/>
              <w:spacing w:before="120" w:after="120" w:line="240" w:lineRule="auto"/>
              <w:ind w:left="426" w:hanging="284"/>
              <w:jc w:val="center"/>
              <w:rPr>
                <w:rFonts w:eastAsia="SimSun" w:cs="Times New Roman"/>
                <w:szCs w:val="26"/>
              </w:rPr>
            </w:pPr>
          </w:p>
        </w:tc>
        <w:tc>
          <w:tcPr>
            <w:tcW w:w="1375" w:type="pct"/>
            <w:shd w:val="clear" w:color="auto" w:fill="FFFFFF" w:themeFill="background1"/>
            <w:vAlign w:val="center"/>
          </w:tcPr>
          <w:p w14:paraId="4529D583" w14:textId="77777777" w:rsidR="00351609" w:rsidRPr="00E636A3" w:rsidRDefault="00351609" w:rsidP="00125D28">
            <w:pPr>
              <w:tabs>
                <w:tab w:val="left" w:pos="2970"/>
              </w:tabs>
              <w:spacing w:before="120" w:after="120" w:line="240" w:lineRule="auto"/>
              <w:jc w:val="both"/>
              <w:rPr>
                <w:rFonts w:eastAsia="SimSun" w:cs="Times New Roman"/>
                <w:szCs w:val="26"/>
              </w:rPr>
            </w:pPr>
            <w:r w:rsidRPr="00E636A3">
              <w:rPr>
                <w:rFonts w:eastAsia="SimSun" w:cs="Times New Roman"/>
                <w:szCs w:val="26"/>
              </w:rPr>
              <w:t>Tác động từ bụi, khí thải</w:t>
            </w:r>
          </w:p>
        </w:tc>
        <w:tc>
          <w:tcPr>
            <w:tcW w:w="3266" w:type="pct"/>
            <w:shd w:val="clear" w:color="auto" w:fill="FFFFFF" w:themeFill="background1"/>
            <w:vAlign w:val="center"/>
          </w:tcPr>
          <w:p w14:paraId="70F0EEEF" w14:textId="77777777" w:rsidR="00351609" w:rsidRPr="00E636A3" w:rsidRDefault="00351609" w:rsidP="00125D28">
            <w:pPr>
              <w:numPr>
                <w:ilvl w:val="0"/>
                <w:numId w:val="176"/>
              </w:numPr>
              <w:tabs>
                <w:tab w:val="left" w:pos="314"/>
              </w:tabs>
              <w:suppressAutoHyphens/>
              <w:spacing w:before="120" w:after="120" w:line="240" w:lineRule="auto"/>
              <w:ind w:left="314" w:hanging="284"/>
              <w:jc w:val="both"/>
              <w:rPr>
                <w:rFonts w:cs="Times New Roman"/>
                <w:szCs w:val="26"/>
              </w:rPr>
            </w:pPr>
            <w:r w:rsidRPr="00E636A3">
              <w:rPr>
                <w:rFonts w:cs="Times New Roman"/>
                <w:szCs w:val="26"/>
              </w:rPr>
              <w:t>Ô nhiễm do khí thải từ hoạt động của các phương tiện vận chuyển;</w:t>
            </w:r>
          </w:p>
          <w:p w14:paraId="57B1004F" w14:textId="22D26442" w:rsidR="00351609" w:rsidRPr="00E636A3" w:rsidRDefault="00351609" w:rsidP="00125D28">
            <w:pPr>
              <w:numPr>
                <w:ilvl w:val="0"/>
                <w:numId w:val="176"/>
              </w:numPr>
              <w:tabs>
                <w:tab w:val="left" w:pos="314"/>
              </w:tabs>
              <w:suppressAutoHyphens/>
              <w:spacing w:before="120" w:after="120" w:line="240" w:lineRule="auto"/>
              <w:ind w:left="314" w:hanging="284"/>
              <w:jc w:val="both"/>
              <w:rPr>
                <w:rFonts w:cs="Times New Roman"/>
                <w:szCs w:val="26"/>
              </w:rPr>
            </w:pPr>
            <w:r w:rsidRPr="00E636A3">
              <w:rPr>
                <w:rFonts w:cs="Times New Roman"/>
                <w:szCs w:val="26"/>
              </w:rPr>
              <w:t xml:space="preserve">Bụi phát sinh từ công đoạn </w:t>
            </w:r>
            <w:r w:rsidR="00335DDE" w:rsidRPr="00E636A3">
              <w:rPr>
                <w:rFonts w:cs="Times New Roman"/>
                <w:szCs w:val="26"/>
              </w:rPr>
              <w:t>băm, nghiền nguyên liệu</w:t>
            </w:r>
            <w:r w:rsidRPr="00E636A3">
              <w:rPr>
                <w:rFonts w:cs="Times New Roman"/>
                <w:szCs w:val="26"/>
              </w:rPr>
              <w:t>;</w:t>
            </w:r>
          </w:p>
          <w:p w14:paraId="6CF3ACEF" w14:textId="024BA964" w:rsidR="00351609" w:rsidRPr="00E636A3" w:rsidRDefault="009D0CBC" w:rsidP="00125D28">
            <w:pPr>
              <w:numPr>
                <w:ilvl w:val="0"/>
                <w:numId w:val="176"/>
              </w:numPr>
              <w:tabs>
                <w:tab w:val="left" w:pos="314"/>
              </w:tabs>
              <w:suppressAutoHyphens/>
              <w:spacing w:before="120" w:after="120" w:line="240" w:lineRule="auto"/>
              <w:ind w:left="314" w:hanging="284"/>
              <w:jc w:val="both"/>
              <w:rPr>
                <w:rFonts w:cs="Times New Roman"/>
                <w:szCs w:val="26"/>
              </w:rPr>
            </w:pPr>
            <w:r w:rsidRPr="00E636A3">
              <w:rPr>
                <w:rFonts w:cs="Times New Roman"/>
                <w:szCs w:val="26"/>
              </w:rPr>
              <w:t>Khí thải</w:t>
            </w:r>
            <w:r w:rsidR="00351609" w:rsidRPr="00E636A3">
              <w:rPr>
                <w:rFonts w:cs="Times New Roman"/>
                <w:szCs w:val="26"/>
              </w:rPr>
              <w:t xml:space="preserve"> phát sinh từ công đoạn </w:t>
            </w:r>
            <w:r w:rsidR="00335DDE" w:rsidRPr="00E636A3">
              <w:rPr>
                <w:rFonts w:cs="Times New Roman"/>
                <w:szCs w:val="26"/>
              </w:rPr>
              <w:t>nạp liệu và đùn tạo hạt</w:t>
            </w:r>
          </w:p>
        </w:tc>
      </w:tr>
      <w:tr w:rsidR="00E636A3" w:rsidRPr="00E636A3" w14:paraId="70321769" w14:textId="77777777" w:rsidTr="00A7452A">
        <w:trPr>
          <w:trHeight w:val="675"/>
        </w:trPr>
        <w:tc>
          <w:tcPr>
            <w:tcW w:w="359" w:type="pct"/>
            <w:shd w:val="clear" w:color="auto" w:fill="FFFFFF" w:themeFill="background1"/>
            <w:vAlign w:val="center"/>
          </w:tcPr>
          <w:p w14:paraId="7B3E4F6A" w14:textId="77777777" w:rsidR="00351609" w:rsidRPr="00E636A3" w:rsidRDefault="00351609" w:rsidP="00125D28">
            <w:pPr>
              <w:numPr>
                <w:ilvl w:val="0"/>
                <w:numId w:val="177"/>
              </w:numPr>
              <w:tabs>
                <w:tab w:val="left" w:pos="2970"/>
              </w:tabs>
              <w:suppressAutoHyphens/>
              <w:spacing w:before="120" w:after="120" w:line="240" w:lineRule="auto"/>
              <w:ind w:left="426" w:hanging="284"/>
              <w:jc w:val="center"/>
              <w:rPr>
                <w:rFonts w:eastAsia="SimSun" w:cs="Times New Roman"/>
                <w:szCs w:val="26"/>
              </w:rPr>
            </w:pPr>
          </w:p>
        </w:tc>
        <w:tc>
          <w:tcPr>
            <w:tcW w:w="1375" w:type="pct"/>
            <w:shd w:val="clear" w:color="auto" w:fill="FFFFFF" w:themeFill="background1"/>
            <w:vAlign w:val="center"/>
          </w:tcPr>
          <w:p w14:paraId="20798DB2" w14:textId="77777777" w:rsidR="00351609" w:rsidRPr="00E636A3" w:rsidRDefault="00351609" w:rsidP="00125D28">
            <w:pPr>
              <w:tabs>
                <w:tab w:val="left" w:pos="2970"/>
              </w:tabs>
              <w:spacing w:before="120" w:after="120" w:line="240" w:lineRule="auto"/>
              <w:jc w:val="both"/>
              <w:rPr>
                <w:rFonts w:eastAsia="SimSun" w:cs="Times New Roman"/>
                <w:szCs w:val="26"/>
              </w:rPr>
            </w:pPr>
            <w:r w:rsidRPr="00E636A3">
              <w:rPr>
                <w:rFonts w:eastAsia="SimSun" w:cs="Times New Roman"/>
                <w:szCs w:val="26"/>
              </w:rPr>
              <w:t xml:space="preserve">Tác động từ nước thải </w:t>
            </w:r>
          </w:p>
        </w:tc>
        <w:tc>
          <w:tcPr>
            <w:tcW w:w="3266" w:type="pct"/>
            <w:shd w:val="clear" w:color="auto" w:fill="FFFFFF" w:themeFill="background1"/>
            <w:vAlign w:val="center"/>
          </w:tcPr>
          <w:p w14:paraId="723DA6A0" w14:textId="77777777" w:rsidR="00351609" w:rsidRPr="00E636A3" w:rsidRDefault="00351609" w:rsidP="00125D28">
            <w:pPr>
              <w:numPr>
                <w:ilvl w:val="0"/>
                <w:numId w:val="176"/>
              </w:numPr>
              <w:tabs>
                <w:tab w:val="left" w:pos="314"/>
              </w:tabs>
              <w:suppressAutoHyphens/>
              <w:spacing w:before="120" w:after="120" w:line="240" w:lineRule="auto"/>
              <w:ind w:left="314" w:hanging="284"/>
              <w:jc w:val="both"/>
              <w:rPr>
                <w:rFonts w:cs="Times New Roman"/>
                <w:szCs w:val="26"/>
              </w:rPr>
            </w:pPr>
            <w:r w:rsidRPr="00E636A3">
              <w:rPr>
                <w:rFonts w:cs="Times New Roman"/>
                <w:szCs w:val="26"/>
              </w:rPr>
              <w:t>Nước thải sinh hoạt:</w:t>
            </w:r>
          </w:p>
          <w:p w14:paraId="422E3479" w14:textId="28D40ACB" w:rsidR="00351609" w:rsidRPr="00E636A3" w:rsidRDefault="00351609" w:rsidP="00125D28">
            <w:pPr>
              <w:numPr>
                <w:ilvl w:val="0"/>
                <w:numId w:val="178"/>
              </w:numPr>
              <w:suppressAutoHyphens/>
              <w:spacing w:before="120" w:after="120" w:line="240" w:lineRule="auto"/>
              <w:ind w:left="459" w:hanging="283"/>
              <w:jc w:val="both"/>
              <w:rPr>
                <w:rFonts w:cs="Times New Roman"/>
                <w:szCs w:val="26"/>
              </w:rPr>
            </w:pPr>
            <w:r w:rsidRPr="00E636A3">
              <w:rPr>
                <w:rFonts w:cs="Times New Roman"/>
                <w:szCs w:val="26"/>
              </w:rPr>
              <w:t xml:space="preserve">Nước thải sinh hoạt của </w:t>
            </w:r>
            <w:r w:rsidR="00335DDE" w:rsidRPr="00E636A3">
              <w:rPr>
                <w:rFonts w:cs="Times New Roman"/>
                <w:szCs w:val="26"/>
              </w:rPr>
              <w:t>100</w:t>
            </w:r>
            <w:r w:rsidRPr="00E636A3">
              <w:rPr>
                <w:rFonts w:cs="Times New Roman"/>
                <w:szCs w:val="26"/>
              </w:rPr>
              <w:t xml:space="preserve"> công nhân viên;</w:t>
            </w:r>
          </w:p>
          <w:p w14:paraId="019FD29D" w14:textId="56A35884" w:rsidR="00351609" w:rsidRPr="00E636A3" w:rsidRDefault="00351609" w:rsidP="00125D28">
            <w:pPr>
              <w:numPr>
                <w:ilvl w:val="0"/>
                <w:numId w:val="178"/>
              </w:numPr>
              <w:suppressAutoHyphens/>
              <w:spacing w:before="120" w:after="120" w:line="240" w:lineRule="auto"/>
              <w:ind w:left="459" w:hanging="283"/>
              <w:jc w:val="both"/>
              <w:rPr>
                <w:rFonts w:cs="Times New Roman"/>
                <w:szCs w:val="26"/>
              </w:rPr>
            </w:pPr>
            <w:r w:rsidRPr="00E636A3">
              <w:rPr>
                <w:rFonts w:cs="Times New Roman"/>
                <w:szCs w:val="26"/>
              </w:rPr>
              <w:t xml:space="preserve">Nước thải sinh hoạt, tắm giặt của </w:t>
            </w:r>
            <w:r w:rsidR="00335DDE" w:rsidRPr="00E636A3">
              <w:rPr>
                <w:rFonts w:cs="Times New Roman"/>
                <w:szCs w:val="26"/>
              </w:rPr>
              <w:t>10</w:t>
            </w:r>
            <w:r w:rsidRPr="00E636A3">
              <w:rPr>
                <w:rFonts w:cs="Times New Roman"/>
                <w:szCs w:val="26"/>
              </w:rPr>
              <w:t xml:space="preserve"> chuyên gia;</w:t>
            </w:r>
          </w:p>
          <w:p w14:paraId="6B5F7D8A" w14:textId="77777777" w:rsidR="00351609" w:rsidRPr="00E636A3" w:rsidRDefault="00351609" w:rsidP="00125D28">
            <w:pPr>
              <w:numPr>
                <w:ilvl w:val="0"/>
                <w:numId w:val="176"/>
              </w:numPr>
              <w:tabs>
                <w:tab w:val="left" w:pos="314"/>
              </w:tabs>
              <w:suppressAutoHyphens/>
              <w:spacing w:before="120" w:after="120" w:line="240" w:lineRule="auto"/>
              <w:ind w:left="314" w:hanging="284"/>
              <w:jc w:val="both"/>
              <w:rPr>
                <w:rFonts w:cs="Times New Roman"/>
                <w:szCs w:val="26"/>
              </w:rPr>
            </w:pPr>
            <w:r w:rsidRPr="00E636A3">
              <w:rPr>
                <w:rFonts w:cs="Times New Roman"/>
                <w:szCs w:val="26"/>
              </w:rPr>
              <w:t>Nước thải sản xuất:</w:t>
            </w:r>
          </w:p>
          <w:p w14:paraId="4960134A" w14:textId="12344950" w:rsidR="00351609" w:rsidRPr="00E636A3" w:rsidRDefault="00351609" w:rsidP="00125D28">
            <w:pPr>
              <w:numPr>
                <w:ilvl w:val="0"/>
                <w:numId w:val="178"/>
              </w:numPr>
              <w:suppressAutoHyphens/>
              <w:spacing w:before="120" w:after="120" w:line="240" w:lineRule="auto"/>
              <w:ind w:left="459" w:hanging="283"/>
              <w:jc w:val="both"/>
              <w:rPr>
                <w:rFonts w:cs="Times New Roman"/>
                <w:szCs w:val="26"/>
              </w:rPr>
            </w:pPr>
            <w:r w:rsidRPr="00E636A3">
              <w:rPr>
                <w:rFonts w:cs="Times New Roman"/>
                <w:szCs w:val="26"/>
              </w:rPr>
              <w:t xml:space="preserve">Nước thải phát sinh từ công đoạn </w:t>
            </w:r>
            <w:r w:rsidR="00715D6F" w:rsidRPr="00E636A3">
              <w:rPr>
                <w:rFonts w:cs="Times New Roman"/>
                <w:szCs w:val="26"/>
              </w:rPr>
              <w:t>làm sạch</w:t>
            </w:r>
            <w:r w:rsidR="00D57AF1" w:rsidRPr="00295BAB">
              <w:rPr>
                <w:rFonts w:cs="Times New Roman"/>
                <w:szCs w:val="26"/>
              </w:rPr>
              <w:t xml:space="preserve"> nguyên liệu nhựa phế liệu</w:t>
            </w:r>
            <w:r w:rsidRPr="00E636A3">
              <w:rPr>
                <w:rFonts w:cs="Times New Roman"/>
                <w:szCs w:val="26"/>
              </w:rPr>
              <w:t>;</w:t>
            </w:r>
          </w:p>
          <w:p w14:paraId="4BE743AC" w14:textId="0AADFB72" w:rsidR="0090327A" w:rsidRPr="00E636A3" w:rsidRDefault="00351609" w:rsidP="00125D28">
            <w:pPr>
              <w:numPr>
                <w:ilvl w:val="0"/>
                <w:numId w:val="178"/>
              </w:numPr>
              <w:suppressAutoHyphens/>
              <w:spacing w:before="120" w:after="120" w:line="240" w:lineRule="auto"/>
              <w:ind w:left="459" w:hanging="283"/>
              <w:jc w:val="both"/>
              <w:rPr>
                <w:rFonts w:cs="Times New Roman"/>
                <w:szCs w:val="26"/>
              </w:rPr>
            </w:pPr>
            <w:r w:rsidRPr="00E636A3">
              <w:rPr>
                <w:rFonts w:cs="Times New Roman"/>
                <w:szCs w:val="26"/>
              </w:rPr>
              <w:t xml:space="preserve">Nước thải phát sinh </w:t>
            </w:r>
            <w:r w:rsidR="00715D6F" w:rsidRPr="00E636A3">
              <w:rPr>
                <w:rFonts w:cs="Times New Roman"/>
                <w:szCs w:val="26"/>
              </w:rPr>
              <w:t xml:space="preserve">tại công đoạn làm mát từ quá trình </w:t>
            </w:r>
            <w:r w:rsidR="00D57AF1" w:rsidRPr="00E636A3">
              <w:rPr>
                <w:rFonts w:cs="Times New Roman"/>
                <w:szCs w:val="26"/>
              </w:rPr>
              <w:t xml:space="preserve">ép, </w:t>
            </w:r>
            <w:r w:rsidR="00D57AF1" w:rsidRPr="00295BAB">
              <w:rPr>
                <w:rFonts w:cs="Times New Roman"/>
                <w:szCs w:val="26"/>
              </w:rPr>
              <w:t>đùn, tạo hạt</w:t>
            </w:r>
          </w:p>
          <w:p w14:paraId="2DB41262" w14:textId="10EFB56C" w:rsidR="00D57AF1" w:rsidRPr="00E636A3" w:rsidRDefault="00D57AF1" w:rsidP="00125D28">
            <w:pPr>
              <w:numPr>
                <w:ilvl w:val="0"/>
                <w:numId w:val="178"/>
              </w:numPr>
              <w:suppressAutoHyphens/>
              <w:spacing w:before="120" w:after="120" w:line="240" w:lineRule="auto"/>
              <w:ind w:left="459" w:hanging="283"/>
              <w:jc w:val="both"/>
              <w:rPr>
                <w:rFonts w:cs="Times New Roman"/>
                <w:szCs w:val="26"/>
              </w:rPr>
            </w:pPr>
            <w:r w:rsidRPr="00295BAB">
              <w:rPr>
                <w:rFonts w:cs="Times New Roman"/>
                <w:szCs w:val="26"/>
              </w:rPr>
              <w:t>Nước thải t</w:t>
            </w:r>
            <w:r w:rsidR="00FD1026" w:rsidRPr="00295BAB">
              <w:rPr>
                <w:rFonts w:cs="Times New Roman"/>
                <w:szCs w:val="26"/>
              </w:rPr>
              <w:t>ừ hệ thống xử lý khí thải công đoạn ép, đùn, tạo hạt (tháp hấp thụ)</w:t>
            </w:r>
          </w:p>
        </w:tc>
      </w:tr>
      <w:tr w:rsidR="00E636A3" w:rsidRPr="00E636A3" w14:paraId="54B131C4" w14:textId="77777777" w:rsidTr="00A7452A">
        <w:trPr>
          <w:trHeight w:val="568"/>
        </w:trPr>
        <w:tc>
          <w:tcPr>
            <w:tcW w:w="359" w:type="pct"/>
            <w:shd w:val="clear" w:color="auto" w:fill="FFFFFF" w:themeFill="background1"/>
            <w:vAlign w:val="center"/>
          </w:tcPr>
          <w:p w14:paraId="4CB900DE" w14:textId="77777777" w:rsidR="00351609" w:rsidRPr="00E636A3" w:rsidRDefault="00351609" w:rsidP="00125D28">
            <w:pPr>
              <w:numPr>
                <w:ilvl w:val="0"/>
                <w:numId w:val="177"/>
              </w:numPr>
              <w:tabs>
                <w:tab w:val="left" w:pos="2970"/>
              </w:tabs>
              <w:suppressAutoHyphens/>
              <w:spacing w:before="120" w:after="120" w:line="240" w:lineRule="auto"/>
              <w:ind w:left="426" w:hanging="284"/>
              <w:jc w:val="center"/>
              <w:rPr>
                <w:rFonts w:eastAsia="SimSun" w:cs="Times New Roman"/>
                <w:szCs w:val="26"/>
              </w:rPr>
            </w:pPr>
          </w:p>
        </w:tc>
        <w:tc>
          <w:tcPr>
            <w:tcW w:w="1375" w:type="pct"/>
            <w:shd w:val="clear" w:color="auto" w:fill="FFFFFF" w:themeFill="background1"/>
            <w:vAlign w:val="center"/>
          </w:tcPr>
          <w:p w14:paraId="706329E0" w14:textId="77777777" w:rsidR="00351609" w:rsidRPr="00E636A3" w:rsidRDefault="00351609" w:rsidP="00125D28">
            <w:pPr>
              <w:tabs>
                <w:tab w:val="left" w:pos="2970"/>
              </w:tabs>
              <w:spacing w:before="120" w:after="120" w:line="240" w:lineRule="auto"/>
              <w:jc w:val="both"/>
              <w:rPr>
                <w:rFonts w:eastAsia="SimSun" w:cs="Times New Roman"/>
                <w:szCs w:val="26"/>
              </w:rPr>
            </w:pPr>
            <w:r w:rsidRPr="00E636A3">
              <w:rPr>
                <w:rFonts w:eastAsia="SimSun" w:cs="Times New Roman"/>
                <w:szCs w:val="26"/>
              </w:rPr>
              <w:t xml:space="preserve">Tác động từ chất thải rắn, chất thải nguy hại </w:t>
            </w:r>
          </w:p>
        </w:tc>
        <w:tc>
          <w:tcPr>
            <w:tcW w:w="3266" w:type="pct"/>
            <w:shd w:val="clear" w:color="auto" w:fill="FFFFFF" w:themeFill="background1"/>
            <w:vAlign w:val="center"/>
          </w:tcPr>
          <w:p w14:paraId="274A5F6D" w14:textId="77777777" w:rsidR="00351609" w:rsidRPr="00E636A3" w:rsidRDefault="00351609" w:rsidP="00125D28">
            <w:pPr>
              <w:numPr>
                <w:ilvl w:val="0"/>
                <w:numId w:val="176"/>
              </w:numPr>
              <w:tabs>
                <w:tab w:val="left" w:pos="314"/>
              </w:tabs>
              <w:suppressAutoHyphens/>
              <w:spacing w:before="120" w:after="120" w:line="240" w:lineRule="auto"/>
              <w:ind w:left="314" w:hanging="284"/>
              <w:jc w:val="both"/>
              <w:rPr>
                <w:rFonts w:cs="Times New Roman"/>
                <w:szCs w:val="26"/>
              </w:rPr>
            </w:pPr>
            <w:r w:rsidRPr="00E636A3">
              <w:rPr>
                <w:rFonts w:cs="Times New Roman"/>
                <w:szCs w:val="26"/>
              </w:rPr>
              <w:t>Chất thải rắn sinh hoạt của công nhân viên;</w:t>
            </w:r>
          </w:p>
          <w:p w14:paraId="6B3BA58C" w14:textId="77777777" w:rsidR="00351609" w:rsidRPr="00E636A3" w:rsidRDefault="00351609" w:rsidP="00125D28">
            <w:pPr>
              <w:numPr>
                <w:ilvl w:val="0"/>
                <w:numId w:val="176"/>
              </w:numPr>
              <w:tabs>
                <w:tab w:val="left" w:pos="314"/>
              </w:tabs>
              <w:suppressAutoHyphens/>
              <w:spacing w:before="120" w:after="120" w:line="240" w:lineRule="auto"/>
              <w:ind w:left="314" w:hanging="284"/>
              <w:jc w:val="both"/>
              <w:rPr>
                <w:rFonts w:cs="Times New Roman"/>
                <w:szCs w:val="26"/>
              </w:rPr>
            </w:pPr>
            <w:r w:rsidRPr="00E636A3">
              <w:rPr>
                <w:rFonts w:cs="Times New Roman"/>
                <w:szCs w:val="26"/>
              </w:rPr>
              <w:t>Chất thải rắn công nghiệp thông thường;</w:t>
            </w:r>
          </w:p>
          <w:p w14:paraId="6A4ADA9A" w14:textId="77777777" w:rsidR="00351609" w:rsidRPr="00E636A3" w:rsidRDefault="00351609" w:rsidP="00125D28">
            <w:pPr>
              <w:numPr>
                <w:ilvl w:val="0"/>
                <w:numId w:val="176"/>
              </w:numPr>
              <w:tabs>
                <w:tab w:val="left" w:pos="314"/>
              </w:tabs>
              <w:suppressAutoHyphens/>
              <w:spacing w:before="120" w:after="120" w:line="240" w:lineRule="auto"/>
              <w:ind w:left="314" w:hanging="284"/>
              <w:jc w:val="both"/>
              <w:rPr>
                <w:rFonts w:cs="Times New Roman"/>
                <w:szCs w:val="26"/>
              </w:rPr>
            </w:pPr>
            <w:r w:rsidRPr="00E636A3">
              <w:rPr>
                <w:rFonts w:cs="Times New Roman"/>
                <w:szCs w:val="26"/>
              </w:rPr>
              <w:t>Chất thải nguy hại.</w:t>
            </w:r>
          </w:p>
        </w:tc>
      </w:tr>
    </w:tbl>
    <w:p w14:paraId="2CCF14A8" w14:textId="0936AAD9" w:rsidR="00351609" w:rsidRPr="00E636A3" w:rsidRDefault="00723C49" w:rsidP="00723C49">
      <w:pPr>
        <w:pStyle w:val="Caption"/>
        <w:rPr>
          <w:szCs w:val="26"/>
        </w:rPr>
      </w:pPr>
      <w:bookmarkStart w:id="165" w:name="_Toc136530016"/>
      <w:bookmarkStart w:id="166" w:name="_Toc140340284"/>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1</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15</w:t>
      </w:r>
      <w:r w:rsidR="0039543C" w:rsidRPr="00E636A3">
        <w:fldChar w:fldCharType="end"/>
      </w:r>
      <w:r w:rsidRPr="00295BAB">
        <w:t xml:space="preserve"> </w:t>
      </w:r>
      <w:r w:rsidR="00351609" w:rsidRPr="00E636A3">
        <w:rPr>
          <w:szCs w:val="26"/>
        </w:rPr>
        <w:t>Tóm tắt các công trình bảo vệ môi trường đã thực hiện tại dự án</w:t>
      </w:r>
      <w:bookmarkEnd w:id="165"/>
      <w:bookmarkEnd w:id="166"/>
      <w:r w:rsidR="00351609" w:rsidRPr="00E636A3">
        <w:rPr>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12"/>
        <w:gridCol w:w="4006"/>
        <w:gridCol w:w="5207"/>
      </w:tblGrid>
      <w:tr w:rsidR="00E636A3" w:rsidRPr="00E636A3" w14:paraId="5C2AB7A2" w14:textId="77777777" w:rsidTr="00A7452A">
        <w:trPr>
          <w:trHeight w:val="826"/>
          <w:tblHeader/>
        </w:trPr>
        <w:tc>
          <w:tcPr>
            <w:tcW w:w="359" w:type="pct"/>
            <w:shd w:val="clear" w:color="auto" w:fill="FFFFFF" w:themeFill="background1"/>
            <w:vAlign w:val="center"/>
          </w:tcPr>
          <w:p w14:paraId="1F582C74" w14:textId="77777777" w:rsidR="00351609" w:rsidRPr="00E636A3" w:rsidRDefault="00351609" w:rsidP="00125D28">
            <w:pPr>
              <w:spacing w:before="120" w:after="120" w:line="240" w:lineRule="auto"/>
              <w:jc w:val="center"/>
              <w:rPr>
                <w:rFonts w:cs="Times New Roman"/>
                <w:b/>
                <w:szCs w:val="26"/>
              </w:rPr>
            </w:pPr>
            <w:r w:rsidRPr="00E636A3">
              <w:rPr>
                <w:rFonts w:cs="Times New Roman"/>
                <w:b/>
                <w:szCs w:val="26"/>
              </w:rPr>
              <w:t>STT</w:t>
            </w:r>
          </w:p>
        </w:tc>
        <w:tc>
          <w:tcPr>
            <w:tcW w:w="2018" w:type="pct"/>
            <w:shd w:val="clear" w:color="auto" w:fill="FFFFFF" w:themeFill="background1"/>
            <w:vAlign w:val="center"/>
          </w:tcPr>
          <w:p w14:paraId="14AE1331" w14:textId="77777777" w:rsidR="00351609" w:rsidRPr="00E636A3" w:rsidRDefault="00351609" w:rsidP="00125D28">
            <w:pPr>
              <w:spacing w:before="120" w:after="120" w:line="240" w:lineRule="auto"/>
              <w:jc w:val="center"/>
              <w:rPr>
                <w:rFonts w:cs="Times New Roman"/>
                <w:b/>
                <w:szCs w:val="26"/>
              </w:rPr>
            </w:pPr>
            <w:r w:rsidRPr="00E636A3">
              <w:rPr>
                <w:rFonts w:cs="Times New Roman"/>
                <w:b/>
                <w:szCs w:val="26"/>
              </w:rPr>
              <w:t xml:space="preserve">Công trình, biện pháp bảo vệ </w:t>
            </w:r>
            <w:r w:rsidRPr="00E636A3">
              <w:rPr>
                <w:rFonts w:cs="Times New Roman"/>
                <w:b/>
                <w:szCs w:val="26"/>
              </w:rPr>
              <w:br/>
              <w:t>môi trường</w:t>
            </w:r>
          </w:p>
        </w:tc>
        <w:tc>
          <w:tcPr>
            <w:tcW w:w="2623" w:type="pct"/>
            <w:shd w:val="clear" w:color="auto" w:fill="FFFFFF" w:themeFill="background1"/>
            <w:vAlign w:val="center"/>
          </w:tcPr>
          <w:p w14:paraId="7523095A" w14:textId="77777777" w:rsidR="00351609" w:rsidRPr="00E636A3" w:rsidRDefault="00351609" w:rsidP="00125D28">
            <w:pPr>
              <w:spacing w:before="120" w:after="120" w:line="240" w:lineRule="auto"/>
              <w:jc w:val="center"/>
              <w:rPr>
                <w:rFonts w:cs="Times New Roman"/>
                <w:b/>
                <w:szCs w:val="26"/>
              </w:rPr>
            </w:pPr>
            <w:r w:rsidRPr="00E636A3">
              <w:rPr>
                <w:rFonts w:cs="Times New Roman"/>
                <w:b/>
                <w:szCs w:val="26"/>
              </w:rPr>
              <w:t>Chi tiết số lượng, công nghệ xử lý</w:t>
            </w:r>
          </w:p>
        </w:tc>
      </w:tr>
      <w:tr w:rsidR="00E636A3" w:rsidRPr="00E636A3" w14:paraId="72BF1345" w14:textId="77777777" w:rsidTr="00A7452A">
        <w:tc>
          <w:tcPr>
            <w:tcW w:w="359" w:type="pct"/>
            <w:shd w:val="clear" w:color="auto" w:fill="FFFFFF" w:themeFill="background1"/>
            <w:vAlign w:val="center"/>
          </w:tcPr>
          <w:p w14:paraId="6DD39817" w14:textId="77777777" w:rsidR="00351609" w:rsidRPr="00E636A3" w:rsidRDefault="00351609" w:rsidP="00125D28">
            <w:pPr>
              <w:numPr>
                <w:ilvl w:val="0"/>
                <w:numId w:val="179"/>
              </w:numPr>
              <w:tabs>
                <w:tab w:val="left" w:pos="2970"/>
              </w:tabs>
              <w:suppressAutoHyphens/>
              <w:spacing w:before="120" w:after="120" w:line="240" w:lineRule="auto"/>
              <w:ind w:left="426" w:hanging="284"/>
              <w:jc w:val="center"/>
              <w:rPr>
                <w:rFonts w:eastAsia="SimSun" w:cs="Times New Roman"/>
                <w:szCs w:val="26"/>
              </w:rPr>
            </w:pPr>
          </w:p>
        </w:tc>
        <w:tc>
          <w:tcPr>
            <w:tcW w:w="2018" w:type="pct"/>
            <w:shd w:val="clear" w:color="auto" w:fill="FFFFFF" w:themeFill="background1"/>
            <w:vAlign w:val="center"/>
          </w:tcPr>
          <w:p w14:paraId="697EAD2E" w14:textId="68B8FBDF" w:rsidR="00351609" w:rsidRPr="00E636A3" w:rsidRDefault="00351609" w:rsidP="00125D28">
            <w:pPr>
              <w:tabs>
                <w:tab w:val="left" w:pos="2970"/>
              </w:tabs>
              <w:spacing w:before="120" w:after="120" w:line="240" w:lineRule="auto"/>
              <w:jc w:val="both"/>
              <w:rPr>
                <w:rFonts w:eastAsia="SimSun" w:cs="Times New Roman"/>
                <w:bCs/>
                <w:i/>
                <w:szCs w:val="26"/>
              </w:rPr>
            </w:pPr>
            <w:r w:rsidRPr="00E636A3">
              <w:rPr>
                <w:rFonts w:eastAsia="SimSun" w:cs="Times New Roman"/>
                <w:bCs/>
                <w:i/>
                <w:szCs w:val="26"/>
              </w:rPr>
              <w:t xml:space="preserve">Biện pháp giảm thiểu bụi </w:t>
            </w:r>
            <w:r w:rsidR="00EF006A" w:rsidRPr="00E636A3">
              <w:rPr>
                <w:rFonts w:eastAsia="SimSun" w:cs="Times New Roman"/>
                <w:bCs/>
                <w:i/>
                <w:szCs w:val="26"/>
              </w:rPr>
              <w:t>từ công đoạn băm, nghiền nguyên liệu</w:t>
            </w:r>
          </w:p>
        </w:tc>
        <w:tc>
          <w:tcPr>
            <w:tcW w:w="2623" w:type="pct"/>
            <w:shd w:val="clear" w:color="auto" w:fill="FFFFFF" w:themeFill="background1"/>
            <w:vAlign w:val="center"/>
          </w:tcPr>
          <w:p w14:paraId="4D8B4411" w14:textId="14D46531" w:rsidR="00351609" w:rsidRPr="00295BAB" w:rsidRDefault="00351609" w:rsidP="00125D28">
            <w:pPr>
              <w:spacing w:before="120" w:after="120" w:line="240" w:lineRule="auto"/>
              <w:ind w:left="34"/>
              <w:jc w:val="both"/>
              <w:rPr>
                <w:rFonts w:cs="Times New Roman"/>
                <w:szCs w:val="26"/>
              </w:rPr>
            </w:pPr>
            <w:r w:rsidRPr="00E636A3">
              <w:rPr>
                <w:rFonts w:cs="Times New Roman"/>
                <w:szCs w:val="26"/>
              </w:rPr>
              <w:t>Công ty lắp đặt 0</w:t>
            </w:r>
            <w:r w:rsidR="003069DF" w:rsidRPr="00295BAB">
              <w:rPr>
                <w:rFonts w:cs="Times New Roman"/>
                <w:szCs w:val="26"/>
              </w:rPr>
              <w:t>7</w:t>
            </w:r>
            <w:r w:rsidRPr="00E636A3">
              <w:rPr>
                <w:rFonts w:cs="Times New Roman"/>
                <w:szCs w:val="26"/>
              </w:rPr>
              <w:t xml:space="preserve"> </w:t>
            </w:r>
            <w:r w:rsidR="00EF006A" w:rsidRPr="00E636A3">
              <w:rPr>
                <w:rFonts w:cs="Times New Roman"/>
                <w:szCs w:val="26"/>
              </w:rPr>
              <w:t>thiế</w:t>
            </w:r>
            <w:r w:rsidR="00267F2B" w:rsidRPr="00E636A3">
              <w:rPr>
                <w:rFonts w:cs="Times New Roman"/>
                <w:szCs w:val="26"/>
              </w:rPr>
              <w:t>t</w:t>
            </w:r>
            <w:r w:rsidR="00EF006A" w:rsidRPr="00E636A3">
              <w:rPr>
                <w:rFonts w:cs="Times New Roman"/>
                <w:szCs w:val="26"/>
              </w:rPr>
              <w:t xml:space="preserve"> bị</w:t>
            </w:r>
            <w:r w:rsidRPr="00E636A3">
              <w:rPr>
                <w:rFonts w:cs="Times New Roman"/>
                <w:szCs w:val="26"/>
              </w:rPr>
              <w:t xml:space="preserve"> xử lý bụi tương ứng cho từng công đoạn phát sinh bụi, quy trình xử lý như sau: </w:t>
            </w:r>
            <w:r w:rsidRPr="00E636A3">
              <w:rPr>
                <w:rFonts w:cs="Times New Roman"/>
                <w:i/>
                <w:szCs w:val="26"/>
              </w:rPr>
              <w:t xml:space="preserve">Dòng khí chứa bụi nhựa → </w:t>
            </w:r>
            <w:r w:rsidR="00EF006A" w:rsidRPr="00E636A3">
              <w:rPr>
                <w:rFonts w:cs="Times New Roman"/>
                <w:i/>
                <w:szCs w:val="26"/>
              </w:rPr>
              <w:t>Quạt hút</w:t>
            </w:r>
            <w:r w:rsidR="007A5B6E" w:rsidRPr="00295BAB">
              <w:rPr>
                <w:rFonts w:cs="Times New Roman"/>
                <w:i/>
                <w:szCs w:val="26"/>
              </w:rPr>
              <w:t xml:space="preserve"> </w:t>
            </w:r>
            <w:r w:rsidR="007A5B6E" w:rsidRPr="00E636A3">
              <w:rPr>
                <w:rFonts w:cs="Times New Roman"/>
                <w:i/>
                <w:szCs w:val="26"/>
              </w:rPr>
              <w:t>→</w:t>
            </w:r>
            <w:r w:rsidR="00EF006A" w:rsidRPr="00E636A3">
              <w:rPr>
                <w:rFonts w:cs="Times New Roman"/>
                <w:i/>
                <w:szCs w:val="26"/>
              </w:rPr>
              <w:t xml:space="preserve"> Thiết bị túi vải</w:t>
            </w:r>
            <w:r w:rsidR="007A5B6E" w:rsidRPr="00295BAB">
              <w:rPr>
                <w:rFonts w:cs="Times New Roman"/>
                <w:i/>
                <w:szCs w:val="26"/>
              </w:rPr>
              <w:t xml:space="preserve"> </w:t>
            </w:r>
            <w:r w:rsidR="007A5B6E" w:rsidRPr="00E636A3">
              <w:rPr>
                <w:rFonts w:cs="Times New Roman"/>
                <w:i/>
                <w:szCs w:val="26"/>
              </w:rPr>
              <w:t>→</w:t>
            </w:r>
            <w:r w:rsidR="007A5B6E" w:rsidRPr="00295BAB">
              <w:rPr>
                <w:rFonts w:cs="Times New Roman"/>
                <w:i/>
                <w:szCs w:val="26"/>
              </w:rPr>
              <w:t xml:space="preserve"> Không khí sạch thoát ra ngoài</w:t>
            </w:r>
          </w:p>
        </w:tc>
      </w:tr>
      <w:tr w:rsidR="00E636A3" w:rsidRPr="00E636A3" w14:paraId="146844BD" w14:textId="77777777" w:rsidTr="00A7452A">
        <w:tc>
          <w:tcPr>
            <w:tcW w:w="359" w:type="pct"/>
            <w:shd w:val="clear" w:color="auto" w:fill="FFFFFF" w:themeFill="background1"/>
            <w:vAlign w:val="center"/>
          </w:tcPr>
          <w:p w14:paraId="275328C4" w14:textId="77777777" w:rsidR="00351609" w:rsidRPr="00E636A3" w:rsidRDefault="00351609" w:rsidP="00125D28">
            <w:pPr>
              <w:numPr>
                <w:ilvl w:val="0"/>
                <w:numId w:val="179"/>
              </w:numPr>
              <w:tabs>
                <w:tab w:val="left" w:pos="2970"/>
              </w:tabs>
              <w:suppressAutoHyphens/>
              <w:spacing w:before="120" w:after="120" w:line="240" w:lineRule="auto"/>
              <w:ind w:left="426" w:hanging="284"/>
              <w:jc w:val="center"/>
              <w:rPr>
                <w:rFonts w:eastAsia="SimSun" w:cs="Times New Roman"/>
                <w:szCs w:val="26"/>
              </w:rPr>
            </w:pPr>
          </w:p>
        </w:tc>
        <w:tc>
          <w:tcPr>
            <w:tcW w:w="2018" w:type="pct"/>
            <w:shd w:val="clear" w:color="auto" w:fill="FFFFFF" w:themeFill="background1"/>
            <w:vAlign w:val="center"/>
          </w:tcPr>
          <w:p w14:paraId="58B3AB6E" w14:textId="0E82CBDA" w:rsidR="00351609" w:rsidRPr="00E636A3" w:rsidRDefault="00351609" w:rsidP="00125D28">
            <w:pPr>
              <w:tabs>
                <w:tab w:val="left" w:pos="2970"/>
              </w:tabs>
              <w:spacing w:before="120" w:after="120" w:line="240" w:lineRule="auto"/>
              <w:jc w:val="both"/>
              <w:rPr>
                <w:rFonts w:eastAsia="SimSun" w:cs="Times New Roman"/>
                <w:bCs/>
                <w:i/>
                <w:szCs w:val="26"/>
              </w:rPr>
            </w:pPr>
            <w:r w:rsidRPr="00E636A3">
              <w:rPr>
                <w:rFonts w:eastAsia="SimSun" w:cs="Times New Roman"/>
                <w:bCs/>
                <w:i/>
                <w:szCs w:val="26"/>
              </w:rPr>
              <w:t xml:space="preserve">Biện pháp giảm thiểu </w:t>
            </w:r>
            <w:r w:rsidR="009D0CBC" w:rsidRPr="00E636A3">
              <w:rPr>
                <w:rFonts w:eastAsia="SimSun" w:cs="Times New Roman"/>
                <w:bCs/>
                <w:i/>
                <w:szCs w:val="26"/>
              </w:rPr>
              <w:t>khí thải</w:t>
            </w:r>
            <w:r w:rsidRPr="00E636A3">
              <w:rPr>
                <w:rFonts w:eastAsia="SimSun" w:cs="Times New Roman"/>
                <w:bCs/>
                <w:i/>
                <w:szCs w:val="26"/>
              </w:rPr>
              <w:t xml:space="preserve"> tại công đoạn</w:t>
            </w:r>
            <w:r w:rsidR="00267F2B" w:rsidRPr="00E636A3">
              <w:rPr>
                <w:rFonts w:eastAsia="SimSun" w:cs="Times New Roman"/>
                <w:bCs/>
                <w:i/>
                <w:szCs w:val="26"/>
              </w:rPr>
              <w:t xml:space="preserve"> nạp liệu và đùn</w:t>
            </w:r>
            <w:r w:rsidR="004405D1" w:rsidRPr="00E636A3">
              <w:rPr>
                <w:rFonts w:eastAsia="SimSun" w:cs="Times New Roman"/>
                <w:bCs/>
                <w:i/>
                <w:szCs w:val="26"/>
              </w:rPr>
              <w:t xml:space="preserve"> ép </w:t>
            </w:r>
            <w:r w:rsidR="00267F2B" w:rsidRPr="00E636A3">
              <w:rPr>
                <w:rFonts w:eastAsia="SimSun" w:cs="Times New Roman"/>
                <w:bCs/>
                <w:i/>
                <w:szCs w:val="26"/>
              </w:rPr>
              <w:t xml:space="preserve"> tạo hạt</w:t>
            </w:r>
          </w:p>
        </w:tc>
        <w:tc>
          <w:tcPr>
            <w:tcW w:w="2623" w:type="pct"/>
            <w:shd w:val="clear" w:color="auto" w:fill="FFFFFF" w:themeFill="background1"/>
            <w:vAlign w:val="center"/>
          </w:tcPr>
          <w:p w14:paraId="2E267521" w14:textId="2BFF6CB1" w:rsidR="00351609" w:rsidRPr="00E636A3" w:rsidRDefault="00267F2B" w:rsidP="00125D28">
            <w:pPr>
              <w:spacing w:before="120" w:after="120" w:line="240" w:lineRule="auto"/>
              <w:ind w:left="34"/>
              <w:jc w:val="both"/>
              <w:rPr>
                <w:rFonts w:cs="Times New Roman"/>
                <w:szCs w:val="26"/>
              </w:rPr>
            </w:pPr>
            <w:r w:rsidRPr="00E636A3">
              <w:rPr>
                <w:rFonts w:cs="Times New Roman"/>
                <w:szCs w:val="26"/>
              </w:rPr>
              <w:t xml:space="preserve">Công ty lắp đặt 01 hệ thống xử lý khí thải như sau: </w:t>
            </w:r>
            <w:r w:rsidR="009D0CBC" w:rsidRPr="00E636A3">
              <w:rPr>
                <w:rFonts w:cs="Times New Roman"/>
                <w:i/>
                <w:spacing w:val="-6"/>
                <w:szCs w:val="26"/>
              </w:rPr>
              <w:t>Khí thải</w:t>
            </w:r>
            <w:r w:rsidR="00604EE8" w:rsidRPr="00E636A3">
              <w:rPr>
                <w:rFonts w:cs="Times New Roman"/>
                <w:i/>
                <w:spacing w:val="-6"/>
                <w:szCs w:val="26"/>
              </w:rPr>
              <w:t xml:space="preserve"> </w:t>
            </w:r>
            <w:r w:rsidRPr="00E636A3">
              <w:rPr>
                <w:rFonts w:cs="Times New Roman"/>
                <w:i/>
                <w:spacing w:val="-6"/>
                <w:szCs w:val="26"/>
              </w:rPr>
              <w:t xml:space="preserve">→ </w:t>
            </w:r>
            <w:r w:rsidR="00604EE8" w:rsidRPr="00E636A3">
              <w:rPr>
                <w:rFonts w:cs="Times New Roman"/>
                <w:i/>
                <w:spacing w:val="-6"/>
                <w:szCs w:val="26"/>
              </w:rPr>
              <w:t xml:space="preserve">Chụp hút </w:t>
            </w:r>
            <w:r w:rsidRPr="00E636A3">
              <w:rPr>
                <w:rFonts w:cs="Times New Roman"/>
                <w:i/>
                <w:szCs w:val="26"/>
              </w:rPr>
              <w:t xml:space="preserve">→ </w:t>
            </w:r>
            <w:r w:rsidR="00604EE8" w:rsidRPr="00E636A3">
              <w:rPr>
                <w:rFonts w:cs="Times New Roman"/>
                <w:i/>
                <w:szCs w:val="26"/>
              </w:rPr>
              <w:t>Tháp hấp thụ</w:t>
            </w:r>
            <w:r w:rsidR="00EA3432" w:rsidRPr="00E636A3">
              <w:rPr>
                <w:rFonts w:cs="Times New Roman"/>
                <w:i/>
                <w:szCs w:val="26"/>
              </w:rPr>
              <w:t xml:space="preserve"> </w:t>
            </w:r>
            <w:r w:rsidR="001A337D" w:rsidRPr="00295BAB">
              <w:rPr>
                <w:rFonts w:cs="Times New Roman"/>
                <w:i/>
                <w:szCs w:val="26"/>
              </w:rPr>
              <w:t xml:space="preserve">(nước) </w:t>
            </w:r>
            <w:r w:rsidR="00EA3432" w:rsidRPr="00E636A3">
              <w:rPr>
                <w:rFonts w:cs="Times New Roman"/>
                <w:i/>
                <w:spacing w:val="-6"/>
                <w:szCs w:val="26"/>
              </w:rPr>
              <w:t>→ Quạt hút</w:t>
            </w:r>
            <w:r w:rsidR="00EA3432" w:rsidRPr="00E636A3">
              <w:rPr>
                <w:rFonts w:cs="Times New Roman"/>
                <w:i/>
                <w:szCs w:val="26"/>
              </w:rPr>
              <w:t xml:space="preserve"> → </w:t>
            </w:r>
            <w:r w:rsidR="001A337D" w:rsidRPr="00295BAB">
              <w:rPr>
                <w:rFonts w:cs="Times New Roman"/>
                <w:i/>
                <w:szCs w:val="26"/>
              </w:rPr>
              <w:t>Thiết bị hấp phụ (than hoạt tính)</w:t>
            </w:r>
            <w:r w:rsidRPr="00E636A3">
              <w:rPr>
                <w:rFonts w:cs="Times New Roman"/>
                <w:i/>
                <w:spacing w:val="-6"/>
                <w:szCs w:val="26"/>
              </w:rPr>
              <w:t xml:space="preserve"> </w:t>
            </w:r>
            <w:r w:rsidR="00604EE8" w:rsidRPr="00E636A3">
              <w:rPr>
                <w:rFonts w:cs="Times New Roman"/>
                <w:i/>
                <w:spacing w:val="-6"/>
                <w:szCs w:val="26"/>
              </w:rPr>
              <w:t>→</w:t>
            </w:r>
            <w:r w:rsidRPr="00E636A3">
              <w:rPr>
                <w:rFonts w:cs="Times New Roman"/>
                <w:i/>
                <w:spacing w:val="-6"/>
                <w:szCs w:val="26"/>
              </w:rPr>
              <w:t xml:space="preserve"> </w:t>
            </w:r>
            <w:r w:rsidR="00BB4998" w:rsidRPr="00295BAB">
              <w:rPr>
                <w:rFonts w:cs="Times New Roman"/>
                <w:i/>
                <w:spacing w:val="-6"/>
                <w:szCs w:val="26"/>
              </w:rPr>
              <w:t>K</w:t>
            </w:r>
            <w:r w:rsidRPr="00E636A3">
              <w:rPr>
                <w:rFonts w:cs="Times New Roman"/>
                <w:i/>
                <w:spacing w:val="-6"/>
                <w:szCs w:val="26"/>
              </w:rPr>
              <w:t xml:space="preserve">hí thải đạt QCVN 19:2009/BTNMT, cột B và </w:t>
            </w:r>
            <w:r w:rsidRPr="00E636A3">
              <w:rPr>
                <w:rFonts w:cs="Times New Roman"/>
                <w:i/>
                <w:spacing w:val="-6"/>
                <w:szCs w:val="26"/>
              </w:rPr>
              <w:lastRenderedPageBreak/>
              <w:t xml:space="preserve">QCVN 20:2009/BTNMT </w:t>
            </w:r>
            <w:r w:rsidR="001A337D" w:rsidRPr="00295BAB">
              <w:rPr>
                <w:rFonts w:cs="Times New Roman"/>
                <w:i/>
                <w:spacing w:val="-6"/>
                <w:szCs w:val="26"/>
              </w:rPr>
              <w:t>(Kp = 1; Kv = 1)</w:t>
            </w:r>
            <w:r w:rsidRPr="00E636A3">
              <w:rPr>
                <w:rFonts w:cs="Times New Roman"/>
                <w:i/>
                <w:spacing w:val="-6"/>
                <w:szCs w:val="26"/>
              </w:rPr>
              <w:t xml:space="preserve">→ </w:t>
            </w:r>
            <w:r w:rsidR="00EA3432" w:rsidRPr="00E636A3">
              <w:rPr>
                <w:rFonts w:cs="Times New Roman"/>
                <w:i/>
                <w:spacing w:val="-6"/>
                <w:szCs w:val="26"/>
              </w:rPr>
              <w:t>Ố</w:t>
            </w:r>
            <w:r w:rsidRPr="00E636A3">
              <w:rPr>
                <w:rFonts w:cs="Times New Roman"/>
                <w:i/>
                <w:spacing w:val="-6"/>
                <w:szCs w:val="26"/>
              </w:rPr>
              <w:t xml:space="preserve">ng </w:t>
            </w:r>
            <w:r w:rsidR="00EA3432" w:rsidRPr="00E636A3">
              <w:rPr>
                <w:rFonts w:cs="Times New Roman"/>
                <w:i/>
                <w:spacing w:val="-6"/>
                <w:szCs w:val="26"/>
              </w:rPr>
              <w:t>thải</w:t>
            </w:r>
          </w:p>
        </w:tc>
      </w:tr>
      <w:tr w:rsidR="00E636A3" w:rsidRPr="00E636A3" w14:paraId="451F8122" w14:textId="77777777" w:rsidTr="00A7452A">
        <w:tc>
          <w:tcPr>
            <w:tcW w:w="359" w:type="pct"/>
            <w:shd w:val="clear" w:color="auto" w:fill="FFFFFF" w:themeFill="background1"/>
            <w:vAlign w:val="center"/>
          </w:tcPr>
          <w:p w14:paraId="279E2A0D" w14:textId="77777777" w:rsidR="00351609" w:rsidRPr="00E636A3" w:rsidRDefault="00351609" w:rsidP="00125D28">
            <w:pPr>
              <w:numPr>
                <w:ilvl w:val="0"/>
                <w:numId w:val="179"/>
              </w:numPr>
              <w:tabs>
                <w:tab w:val="left" w:pos="2970"/>
              </w:tabs>
              <w:suppressAutoHyphens/>
              <w:spacing w:before="120" w:after="120" w:line="240" w:lineRule="auto"/>
              <w:ind w:left="426" w:hanging="284"/>
              <w:jc w:val="center"/>
              <w:rPr>
                <w:rFonts w:eastAsia="SimSun" w:cs="Times New Roman"/>
                <w:szCs w:val="26"/>
              </w:rPr>
            </w:pPr>
          </w:p>
        </w:tc>
        <w:tc>
          <w:tcPr>
            <w:tcW w:w="2018" w:type="pct"/>
            <w:shd w:val="clear" w:color="auto" w:fill="FFFFFF" w:themeFill="background1"/>
            <w:vAlign w:val="center"/>
          </w:tcPr>
          <w:p w14:paraId="79C00185" w14:textId="77777777" w:rsidR="00351609" w:rsidRPr="00E636A3" w:rsidRDefault="00351609" w:rsidP="00125D28">
            <w:pPr>
              <w:tabs>
                <w:tab w:val="left" w:pos="2970"/>
              </w:tabs>
              <w:spacing w:before="120" w:after="120" w:line="240" w:lineRule="auto"/>
              <w:jc w:val="both"/>
              <w:rPr>
                <w:rFonts w:cs="Times New Roman"/>
                <w:bCs/>
                <w:szCs w:val="26"/>
              </w:rPr>
            </w:pPr>
            <w:r w:rsidRPr="00E636A3">
              <w:rPr>
                <w:rFonts w:eastAsia="SimSun" w:cs="Times New Roman"/>
                <w:bCs/>
                <w:i/>
                <w:szCs w:val="26"/>
              </w:rPr>
              <w:t>Công trình xử lý nước thải sinh hoạt sơ bộ</w:t>
            </w:r>
          </w:p>
        </w:tc>
        <w:tc>
          <w:tcPr>
            <w:tcW w:w="2623" w:type="pct"/>
            <w:shd w:val="clear" w:color="auto" w:fill="FFFFFF" w:themeFill="background1"/>
            <w:vAlign w:val="center"/>
          </w:tcPr>
          <w:p w14:paraId="5607527C" w14:textId="3866878A" w:rsidR="00351609" w:rsidRPr="00295BAB" w:rsidRDefault="00351609" w:rsidP="00125D28">
            <w:pPr>
              <w:spacing w:before="120" w:after="120" w:line="240" w:lineRule="auto"/>
              <w:ind w:left="34"/>
              <w:jc w:val="both"/>
              <w:rPr>
                <w:rFonts w:cs="Times New Roman"/>
                <w:spacing w:val="-4"/>
                <w:szCs w:val="26"/>
              </w:rPr>
            </w:pPr>
            <w:r w:rsidRPr="00E636A3">
              <w:rPr>
                <w:rFonts w:cs="Times New Roman"/>
                <w:szCs w:val="26"/>
              </w:rPr>
              <w:t xml:space="preserve">Công ty đã xây dựng </w:t>
            </w:r>
            <w:r w:rsidR="00EA3432" w:rsidRPr="00E636A3">
              <w:rPr>
                <w:rFonts w:cs="Times New Roman"/>
                <w:szCs w:val="26"/>
              </w:rPr>
              <w:t>0</w:t>
            </w:r>
            <w:r w:rsidR="00AD2122" w:rsidRPr="00E636A3">
              <w:rPr>
                <w:rFonts w:cs="Times New Roman"/>
                <w:szCs w:val="26"/>
              </w:rPr>
              <w:t>3</w:t>
            </w:r>
            <w:r w:rsidRPr="00E636A3">
              <w:rPr>
                <w:rFonts w:cs="Times New Roman"/>
                <w:szCs w:val="26"/>
              </w:rPr>
              <w:t xml:space="preserve"> bể tự hoại 3 ngăn với thể tích </w:t>
            </w:r>
            <w:r w:rsidR="00BB4998" w:rsidRPr="00295BAB">
              <w:rPr>
                <w:rFonts w:cs="Times New Roman"/>
                <w:szCs w:val="26"/>
              </w:rPr>
              <w:t>5</w:t>
            </w:r>
            <w:r w:rsidRPr="00E636A3">
              <w:rPr>
                <w:rFonts w:cs="Times New Roman"/>
                <w:spacing w:val="-4"/>
                <w:szCs w:val="26"/>
              </w:rPr>
              <w:t>m</w:t>
            </w:r>
            <w:r w:rsidRPr="00E636A3">
              <w:rPr>
                <w:rFonts w:cs="Times New Roman"/>
                <w:spacing w:val="-4"/>
                <w:szCs w:val="26"/>
                <w:vertAlign w:val="superscript"/>
              </w:rPr>
              <w:t>3</w:t>
            </w:r>
            <w:r w:rsidR="00BB4998" w:rsidRPr="00295BAB">
              <w:rPr>
                <w:rFonts w:cs="Times New Roman"/>
                <w:spacing w:val="-4"/>
                <w:szCs w:val="26"/>
              </w:rPr>
              <w:t>/bể, DxRxH: 3,0 x 1,9 x 2,85 m</w:t>
            </w:r>
          </w:p>
          <w:p w14:paraId="71F452F5" w14:textId="4FD58116" w:rsidR="00351609" w:rsidRPr="00295BAB" w:rsidRDefault="00351609" w:rsidP="00125D28">
            <w:pPr>
              <w:spacing w:before="120" w:after="120" w:line="240" w:lineRule="auto"/>
              <w:ind w:left="34"/>
              <w:jc w:val="both"/>
              <w:rPr>
                <w:rFonts w:cs="Times New Roman"/>
                <w:b/>
                <w:bCs/>
                <w:szCs w:val="26"/>
              </w:rPr>
            </w:pPr>
            <w:r w:rsidRPr="00E636A3">
              <w:rPr>
                <w:rFonts w:cs="Times New Roman"/>
                <w:szCs w:val="26"/>
              </w:rPr>
              <w:t>Công ty đã xây dựng 01 bể tách dầu mỡ</w:t>
            </w:r>
            <w:r w:rsidR="008F7C64" w:rsidRPr="00295BAB">
              <w:rPr>
                <w:rFonts w:cs="Times New Roman"/>
                <w:szCs w:val="26"/>
              </w:rPr>
              <w:t xml:space="preserve"> 3 ngăn </w:t>
            </w:r>
            <w:r w:rsidRPr="00E636A3">
              <w:rPr>
                <w:rFonts w:cs="Times New Roman"/>
                <w:szCs w:val="26"/>
              </w:rPr>
              <w:t xml:space="preserve"> với thể tích </w:t>
            </w:r>
            <w:r w:rsidR="008F7C64" w:rsidRPr="00295BAB">
              <w:rPr>
                <w:rFonts w:cs="Times New Roman"/>
                <w:szCs w:val="26"/>
              </w:rPr>
              <w:t>7</w:t>
            </w:r>
            <w:r w:rsidRPr="00E636A3">
              <w:rPr>
                <w:rFonts w:cs="Times New Roman"/>
                <w:szCs w:val="26"/>
              </w:rPr>
              <w:t xml:space="preserve"> m</w:t>
            </w:r>
            <w:r w:rsidRPr="00E636A3">
              <w:rPr>
                <w:rFonts w:cs="Times New Roman"/>
                <w:szCs w:val="26"/>
                <w:vertAlign w:val="superscript"/>
              </w:rPr>
              <w:t>3</w:t>
            </w:r>
            <w:r w:rsidR="008F7C64" w:rsidRPr="00295BAB">
              <w:rPr>
                <w:rFonts w:cs="Times New Roman"/>
                <w:szCs w:val="26"/>
              </w:rPr>
              <w:t>,</w:t>
            </w:r>
            <w:r w:rsidR="008F7C64" w:rsidRPr="00E636A3">
              <w:rPr>
                <w:rFonts w:cs="Times New Roman"/>
                <w:szCs w:val="26"/>
                <w:vertAlign w:val="superscript"/>
              </w:rPr>
              <w:t xml:space="preserve"> </w:t>
            </w:r>
            <w:r w:rsidR="008F7C64" w:rsidRPr="00295BAB">
              <w:rPr>
                <w:rFonts w:cs="Times New Roman"/>
                <w:spacing w:val="-4"/>
                <w:szCs w:val="26"/>
              </w:rPr>
              <w:t>DxRxH: 6,1 x 2,1 x 2,3 m</w:t>
            </w:r>
          </w:p>
        </w:tc>
      </w:tr>
      <w:tr w:rsidR="00E636A3" w:rsidRPr="00E636A3" w14:paraId="3E559CD8" w14:textId="77777777" w:rsidTr="00A7452A">
        <w:tc>
          <w:tcPr>
            <w:tcW w:w="359" w:type="pct"/>
            <w:shd w:val="clear" w:color="auto" w:fill="FFFFFF" w:themeFill="background1"/>
            <w:vAlign w:val="center"/>
          </w:tcPr>
          <w:p w14:paraId="64A9C034" w14:textId="77777777" w:rsidR="00351609" w:rsidRPr="00E636A3" w:rsidRDefault="00351609" w:rsidP="00125D28">
            <w:pPr>
              <w:numPr>
                <w:ilvl w:val="0"/>
                <w:numId w:val="179"/>
              </w:numPr>
              <w:tabs>
                <w:tab w:val="left" w:pos="2970"/>
              </w:tabs>
              <w:suppressAutoHyphens/>
              <w:spacing w:before="120" w:after="120" w:line="240" w:lineRule="auto"/>
              <w:ind w:left="426" w:hanging="284"/>
              <w:jc w:val="center"/>
              <w:rPr>
                <w:rFonts w:eastAsia="SimSun" w:cs="Times New Roman"/>
                <w:szCs w:val="26"/>
              </w:rPr>
            </w:pPr>
          </w:p>
        </w:tc>
        <w:tc>
          <w:tcPr>
            <w:tcW w:w="2018" w:type="pct"/>
            <w:shd w:val="clear" w:color="auto" w:fill="FFFFFF" w:themeFill="background1"/>
            <w:vAlign w:val="center"/>
          </w:tcPr>
          <w:p w14:paraId="5F3F7656" w14:textId="270AB159" w:rsidR="00351609" w:rsidRPr="00E636A3" w:rsidRDefault="00351609" w:rsidP="00125D28">
            <w:pPr>
              <w:tabs>
                <w:tab w:val="left" w:pos="2970"/>
              </w:tabs>
              <w:spacing w:before="120" w:after="120" w:line="240" w:lineRule="auto"/>
              <w:jc w:val="both"/>
              <w:rPr>
                <w:rFonts w:eastAsia="SimSun" w:cs="Times New Roman"/>
                <w:bCs/>
                <w:i/>
                <w:szCs w:val="26"/>
              </w:rPr>
            </w:pPr>
            <w:r w:rsidRPr="00E636A3">
              <w:rPr>
                <w:rFonts w:eastAsia="SimSun" w:cs="Times New Roman"/>
                <w:bCs/>
                <w:i/>
                <w:szCs w:val="26"/>
              </w:rPr>
              <w:t xml:space="preserve">Biện pháp giảm thiểu tác động từ nước thải </w:t>
            </w:r>
            <w:r w:rsidR="00B1215E" w:rsidRPr="00E636A3">
              <w:rPr>
                <w:rFonts w:eastAsia="SimSun" w:cs="Times New Roman"/>
                <w:bCs/>
                <w:i/>
                <w:szCs w:val="26"/>
              </w:rPr>
              <w:t>sản xuất</w:t>
            </w:r>
          </w:p>
        </w:tc>
        <w:tc>
          <w:tcPr>
            <w:tcW w:w="2623" w:type="pct"/>
            <w:shd w:val="clear" w:color="auto" w:fill="FFFFFF" w:themeFill="background1"/>
            <w:vAlign w:val="center"/>
          </w:tcPr>
          <w:p w14:paraId="0101D504" w14:textId="4264D9A6" w:rsidR="00351609" w:rsidRPr="00295BAB" w:rsidRDefault="00351609" w:rsidP="00125D28">
            <w:pPr>
              <w:spacing w:before="120" w:after="120" w:line="240" w:lineRule="auto"/>
              <w:ind w:left="34"/>
              <w:jc w:val="both"/>
              <w:rPr>
                <w:rFonts w:cs="Times New Roman"/>
                <w:szCs w:val="26"/>
              </w:rPr>
            </w:pPr>
            <w:r w:rsidRPr="00E636A3">
              <w:rPr>
                <w:rFonts w:cs="Times New Roman"/>
                <w:szCs w:val="26"/>
              </w:rPr>
              <w:t xml:space="preserve">Công ty xây dựng hệ thống xử lý nước thải công suất xử lý </w:t>
            </w:r>
            <w:r w:rsidR="00B1215E" w:rsidRPr="00E636A3">
              <w:rPr>
                <w:rFonts w:cs="Times New Roman"/>
                <w:szCs w:val="26"/>
              </w:rPr>
              <w:t>20</w:t>
            </w:r>
            <w:r w:rsidRPr="00E636A3">
              <w:rPr>
                <w:rFonts w:cs="Times New Roman"/>
                <w:szCs w:val="26"/>
              </w:rPr>
              <w:t xml:space="preserve"> m</w:t>
            </w:r>
            <w:r w:rsidRPr="00E636A3">
              <w:rPr>
                <w:rFonts w:cs="Times New Roman"/>
                <w:szCs w:val="26"/>
                <w:vertAlign w:val="superscript"/>
              </w:rPr>
              <w:t>3</w:t>
            </w:r>
            <w:r w:rsidRPr="00E636A3">
              <w:rPr>
                <w:rFonts w:cs="Times New Roman"/>
                <w:szCs w:val="26"/>
              </w:rPr>
              <w:t>/</w:t>
            </w:r>
            <w:r w:rsidR="002F02BD" w:rsidRPr="00E636A3">
              <w:rPr>
                <w:rFonts w:cs="Times New Roman"/>
                <w:szCs w:val="26"/>
              </w:rPr>
              <w:t>giờ</w:t>
            </w:r>
            <w:r w:rsidRPr="00E636A3">
              <w:rPr>
                <w:rFonts w:cs="Times New Roman"/>
                <w:szCs w:val="26"/>
              </w:rPr>
              <w:t>. Quy trình xử lý nước thải như sau</w:t>
            </w:r>
            <w:r w:rsidR="00E833FE" w:rsidRPr="00E636A3">
              <w:rPr>
                <w:rFonts w:cs="Times New Roman"/>
                <w:szCs w:val="26"/>
              </w:rPr>
              <w:t>:</w:t>
            </w:r>
            <w:r w:rsidR="00FA58A8" w:rsidRPr="00295BAB">
              <w:rPr>
                <w:rFonts w:cs="Times New Roman"/>
                <w:szCs w:val="26"/>
              </w:rPr>
              <w:t xml:space="preserve"> N</w:t>
            </w:r>
            <w:r w:rsidR="00041B04" w:rsidRPr="00295BAB">
              <w:rPr>
                <w:rFonts w:cs="Times New Roman"/>
                <w:i/>
                <w:szCs w:val="26"/>
              </w:rPr>
              <w:t xml:space="preserve">ước thải từ quá trình làm sạch nguyên liệu và </w:t>
            </w:r>
            <w:r w:rsidR="003E33FC" w:rsidRPr="00295BAB">
              <w:rPr>
                <w:rFonts w:cs="Times New Roman"/>
                <w:i/>
                <w:szCs w:val="26"/>
              </w:rPr>
              <w:t xml:space="preserve">nước </w:t>
            </w:r>
            <w:r w:rsidR="00041B04" w:rsidRPr="00295BAB">
              <w:rPr>
                <w:rFonts w:cs="Times New Roman"/>
                <w:i/>
                <w:szCs w:val="26"/>
              </w:rPr>
              <w:t>làm mát</w:t>
            </w:r>
            <w:r w:rsidR="003E33FC" w:rsidRPr="00295BAB">
              <w:rPr>
                <w:rFonts w:cs="Times New Roman"/>
                <w:i/>
                <w:szCs w:val="26"/>
              </w:rPr>
              <w:t xml:space="preserve"> quá trình ép, đùn, tạo hạt</w:t>
            </w:r>
            <w:r w:rsidR="00C13865" w:rsidRPr="00295BAB">
              <w:rPr>
                <w:rFonts w:cs="Times New Roman"/>
                <w:i/>
                <w:szCs w:val="26"/>
              </w:rPr>
              <w:t xml:space="preserve"> </w:t>
            </w:r>
            <w:r w:rsidR="00DD5D54" w:rsidRPr="00E636A3">
              <w:rPr>
                <w:rFonts w:cs="Times New Roman"/>
                <w:i/>
                <w:szCs w:val="26"/>
              </w:rPr>
              <w:t xml:space="preserve"> </w:t>
            </w:r>
            <w:r w:rsidR="00DD5D54" w:rsidRPr="00E636A3">
              <w:rPr>
                <w:rFonts w:cs="Times New Roman"/>
                <w:i/>
                <w:spacing w:val="-6"/>
                <w:szCs w:val="26"/>
              </w:rPr>
              <w:t xml:space="preserve">→ </w:t>
            </w:r>
            <w:r w:rsidR="003E679A" w:rsidRPr="00E636A3">
              <w:rPr>
                <w:rFonts w:cs="Times New Roman"/>
                <w:i/>
                <w:spacing w:val="-6"/>
                <w:szCs w:val="26"/>
              </w:rPr>
              <w:t xml:space="preserve">Hố thu gom → Thiết bị </w:t>
            </w:r>
            <w:r w:rsidR="00DD5D54" w:rsidRPr="00E636A3">
              <w:rPr>
                <w:rFonts w:cs="Times New Roman"/>
                <w:i/>
                <w:spacing w:val="-6"/>
                <w:szCs w:val="26"/>
              </w:rPr>
              <w:t>keo tụ</w:t>
            </w:r>
            <w:r w:rsidR="003E679A" w:rsidRPr="00E636A3">
              <w:rPr>
                <w:rFonts w:cs="Times New Roman"/>
                <w:i/>
                <w:spacing w:val="-6"/>
                <w:szCs w:val="26"/>
              </w:rPr>
              <w:t xml:space="preserve">, </w:t>
            </w:r>
            <w:r w:rsidR="00DD5D54" w:rsidRPr="00E636A3">
              <w:rPr>
                <w:rFonts w:cs="Times New Roman"/>
                <w:i/>
                <w:spacing w:val="-6"/>
                <w:szCs w:val="26"/>
              </w:rPr>
              <w:t>tạo bông →</w:t>
            </w:r>
            <w:r w:rsidR="003E679A" w:rsidRPr="00E636A3">
              <w:rPr>
                <w:rFonts w:cs="Times New Roman"/>
                <w:i/>
                <w:spacing w:val="-6"/>
                <w:szCs w:val="26"/>
              </w:rPr>
              <w:t xml:space="preserve"> Thiết bị lắng nghiên</w:t>
            </w:r>
            <w:r w:rsidR="00DD5D54" w:rsidRPr="00E636A3">
              <w:rPr>
                <w:rFonts w:cs="Times New Roman"/>
                <w:i/>
                <w:spacing w:val="-6"/>
                <w:szCs w:val="26"/>
              </w:rPr>
              <w:t xml:space="preserve"> </w:t>
            </w:r>
            <w:r w:rsidR="003E679A" w:rsidRPr="00E636A3">
              <w:rPr>
                <w:rFonts w:cs="Times New Roman"/>
                <w:i/>
                <w:spacing w:val="-6"/>
                <w:szCs w:val="26"/>
              </w:rPr>
              <w:t xml:space="preserve">→ Thiết bị keo tụ, tạo bông </w:t>
            </w:r>
            <w:r w:rsidR="005B4295" w:rsidRPr="00295BAB">
              <w:rPr>
                <w:rFonts w:cs="Times New Roman"/>
                <w:i/>
                <w:spacing w:val="-6"/>
                <w:szCs w:val="26"/>
              </w:rPr>
              <w:t xml:space="preserve">kết hợp </w:t>
            </w:r>
            <w:r w:rsidR="00720ACC" w:rsidRPr="00E636A3">
              <w:rPr>
                <w:rFonts w:cs="Times New Roman"/>
                <w:i/>
                <w:spacing w:val="-6"/>
                <w:szCs w:val="26"/>
              </w:rPr>
              <w:t xml:space="preserve">tuyển nổi → Tái sử dụng cho quá trình </w:t>
            </w:r>
            <w:r w:rsidR="00041B04" w:rsidRPr="00295BAB">
              <w:rPr>
                <w:rFonts w:cs="Times New Roman"/>
                <w:i/>
                <w:spacing w:val="-6"/>
                <w:szCs w:val="26"/>
              </w:rPr>
              <w:t>làm sạch nguyên liệu và làm mát.</w:t>
            </w:r>
          </w:p>
        </w:tc>
      </w:tr>
      <w:tr w:rsidR="00E636A3" w:rsidRPr="00E636A3" w14:paraId="7E41EE79" w14:textId="77777777" w:rsidTr="00A7452A">
        <w:tc>
          <w:tcPr>
            <w:tcW w:w="359" w:type="pct"/>
            <w:shd w:val="clear" w:color="auto" w:fill="FFFFFF" w:themeFill="background1"/>
            <w:vAlign w:val="center"/>
          </w:tcPr>
          <w:p w14:paraId="756EF29E" w14:textId="77777777" w:rsidR="00351609" w:rsidRPr="00E636A3" w:rsidRDefault="00351609" w:rsidP="00125D28">
            <w:pPr>
              <w:numPr>
                <w:ilvl w:val="0"/>
                <w:numId w:val="179"/>
              </w:numPr>
              <w:tabs>
                <w:tab w:val="left" w:pos="2970"/>
              </w:tabs>
              <w:suppressAutoHyphens/>
              <w:spacing w:before="120" w:after="120" w:line="240" w:lineRule="auto"/>
              <w:ind w:left="426" w:hanging="284"/>
              <w:jc w:val="center"/>
              <w:rPr>
                <w:rFonts w:eastAsia="SimSun" w:cs="Times New Roman"/>
                <w:szCs w:val="26"/>
              </w:rPr>
            </w:pPr>
          </w:p>
        </w:tc>
        <w:tc>
          <w:tcPr>
            <w:tcW w:w="2018" w:type="pct"/>
            <w:shd w:val="clear" w:color="auto" w:fill="FFFFFF" w:themeFill="background1"/>
            <w:vAlign w:val="center"/>
          </w:tcPr>
          <w:p w14:paraId="3C5E8F22" w14:textId="77777777" w:rsidR="00351609" w:rsidRPr="00E636A3" w:rsidRDefault="00351609" w:rsidP="00125D28">
            <w:pPr>
              <w:tabs>
                <w:tab w:val="left" w:pos="2970"/>
              </w:tabs>
              <w:spacing w:before="120" w:after="120" w:line="240" w:lineRule="auto"/>
              <w:jc w:val="both"/>
              <w:rPr>
                <w:rFonts w:eastAsia="SimSun" w:cs="Times New Roman"/>
                <w:bCs/>
                <w:i/>
                <w:szCs w:val="26"/>
              </w:rPr>
            </w:pPr>
            <w:r w:rsidRPr="00E636A3">
              <w:rPr>
                <w:rFonts w:eastAsia="SimSun" w:cs="Times New Roman"/>
                <w:bCs/>
                <w:i/>
                <w:szCs w:val="26"/>
              </w:rPr>
              <w:t xml:space="preserve">Biện pháp giảm thiểu tác động từ chất thải rắn sinh hoạt </w:t>
            </w:r>
          </w:p>
        </w:tc>
        <w:tc>
          <w:tcPr>
            <w:tcW w:w="2623" w:type="pct"/>
            <w:shd w:val="clear" w:color="auto" w:fill="FFFFFF" w:themeFill="background1"/>
            <w:vAlign w:val="center"/>
          </w:tcPr>
          <w:p w14:paraId="12A5EF62" w14:textId="77777777" w:rsidR="00351609" w:rsidRPr="00E636A3" w:rsidRDefault="00351609" w:rsidP="00125D28">
            <w:pPr>
              <w:spacing w:before="120" w:after="120" w:line="240" w:lineRule="auto"/>
              <w:ind w:left="34"/>
              <w:jc w:val="both"/>
              <w:rPr>
                <w:rFonts w:cs="Times New Roman"/>
                <w:szCs w:val="26"/>
              </w:rPr>
            </w:pPr>
            <w:r w:rsidRPr="00E636A3">
              <w:rPr>
                <w:rFonts w:cs="Times New Roman"/>
                <w:szCs w:val="26"/>
              </w:rPr>
              <w:t>Trang bị thùng đựng chất thải rắn sinh hoạt tại các khu vực phát sinh chất thải rắn sinh hoạt.</w:t>
            </w:r>
          </w:p>
          <w:p w14:paraId="02DD48E3" w14:textId="28F4D6E9" w:rsidR="00351609" w:rsidRPr="00E636A3" w:rsidRDefault="00C43B3A" w:rsidP="00125D28">
            <w:pPr>
              <w:spacing w:before="120" w:after="120" w:line="240" w:lineRule="auto"/>
              <w:ind w:left="34"/>
              <w:jc w:val="both"/>
              <w:rPr>
                <w:rFonts w:cs="Times New Roman"/>
                <w:szCs w:val="26"/>
              </w:rPr>
            </w:pPr>
            <w:r w:rsidRPr="00E636A3">
              <w:rPr>
                <w:rFonts w:cs="Times New Roman"/>
                <w:szCs w:val="26"/>
              </w:rPr>
              <w:t>Hợp đồng thu gom với các đơn vị có chức năng theo đúng quy định. Tần suất thu gom theo yêu cầu của Công ty.</w:t>
            </w:r>
          </w:p>
        </w:tc>
      </w:tr>
      <w:tr w:rsidR="00E636A3" w:rsidRPr="00E636A3" w14:paraId="6B7805D1" w14:textId="77777777" w:rsidTr="00A7452A">
        <w:tc>
          <w:tcPr>
            <w:tcW w:w="359" w:type="pct"/>
            <w:shd w:val="clear" w:color="auto" w:fill="FFFFFF" w:themeFill="background1"/>
            <w:vAlign w:val="center"/>
          </w:tcPr>
          <w:p w14:paraId="42669923" w14:textId="77777777" w:rsidR="00351609" w:rsidRPr="00E636A3" w:rsidRDefault="00351609" w:rsidP="00125D28">
            <w:pPr>
              <w:numPr>
                <w:ilvl w:val="0"/>
                <w:numId w:val="179"/>
              </w:numPr>
              <w:tabs>
                <w:tab w:val="left" w:pos="2970"/>
              </w:tabs>
              <w:suppressAutoHyphens/>
              <w:spacing w:before="120" w:after="120" w:line="240" w:lineRule="auto"/>
              <w:ind w:left="426" w:hanging="284"/>
              <w:jc w:val="center"/>
              <w:rPr>
                <w:rFonts w:eastAsia="SimSun" w:cs="Times New Roman"/>
                <w:szCs w:val="26"/>
              </w:rPr>
            </w:pPr>
          </w:p>
        </w:tc>
        <w:tc>
          <w:tcPr>
            <w:tcW w:w="2018" w:type="pct"/>
            <w:shd w:val="clear" w:color="auto" w:fill="FFFFFF" w:themeFill="background1"/>
            <w:vAlign w:val="center"/>
          </w:tcPr>
          <w:p w14:paraId="750DA3F6" w14:textId="77777777" w:rsidR="00351609" w:rsidRPr="00E636A3" w:rsidRDefault="00351609" w:rsidP="00125D28">
            <w:pPr>
              <w:spacing w:before="120" w:after="120" w:line="240" w:lineRule="auto"/>
              <w:jc w:val="both"/>
              <w:rPr>
                <w:rFonts w:cs="Times New Roman"/>
                <w:bCs/>
                <w:szCs w:val="26"/>
              </w:rPr>
            </w:pPr>
            <w:r w:rsidRPr="00E636A3">
              <w:rPr>
                <w:rFonts w:eastAsia="SimSun" w:cs="Times New Roman"/>
                <w:bCs/>
                <w:i/>
                <w:szCs w:val="26"/>
              </w:rPr>
              <w:t>Biện pháp giảm thiểu tác động từ chất thải rắn công nghiệp thông thường</w:t>
            </w:r>
          </w:p>
        </w:tc>
        <w:tc>
          <w:tcPr>
            <w:tcW w:w="2623" w:type="pct"/>
            <w:shd w:val="clear" w:color="auto" w:fill="FFFFFF" w:themeFill="background1"/>
            <w:vAlign w:val="center"/>
          </w:tcPr>
          <w:p w14:paraId="7670B582" w14:textId="7244A8DB" w:rsidR="00351609" w:rsidRPr="00E636A3" w:rsidRDefault="00351609" w:rsidP="00125D28">
            <w:pPr>
              <w:spacing w:before="120" w:after="120" w:line="240" w:lineRule="auto"/>
              <w:ind w:left="34"/>
              <w:jc w:val="both"/>
              <w:rPr>
                <w:rFonts w:cs="Times New Roman"/>
                <w:szCs w:val="26"/>
              </w:rPr>
            </w:pPr>
            <w:r w:rsidRPr="00E636A3">
              <w:rPr>
                <w:rFonts w:cs="Times New Roman"/>
                <w:szCs w:val="26"/>
              </w:rPr>
              <w:t>Công ty xây dựng 0</w:t>
            </w:r>
            <w:r w:rsidR="00042D4E" w:rsidRPr="00E636A3">
              <w:rPr>
                <w:rFonts w:cs="Times New Roman"/>
                <w:szCs w:val="26"/>
              </w:rPr>
              <w:t>1</w:t>
            </w:r>
            <w:r w:rsidRPr="00E636A3">
              <w:rPr>
                <w:rFonts w:cs="Times New Roman"/>
                <w:szCs w:val="26"/>
              </w:rPr>
              <w:t xml:space="preserve"> kho chứa CTR CNTT với diện tích</w:t>
            </w:r>
            <w:r w:rsidR="00042D4E" w:rsidRPr="00E636A3">
              <w:rPr>
                <w:rFonts w:cs="Times New Roman"/>
                <w:szCs w:val="26"/>
              </w:rPr>
              <w:t xml:space="preserve"> 20</w:t>
            </w:r>
            <w:r w:rsidRPr="00E636A3">
              <w:rPr>
                <w:rFonts w:cs="Times New Roman"/>
                <w:szCs w:val="26"/>
              </w:rPr>
              <w:t xml:space="preserve"> m²</w:t>
            </w:r>
          </w:p>
          <w:p w14:paraId="736B03A7" w14:textId="77777777" w:rsidR="00351609" w:rsidRPr="00E636A3" w:rsidRDefault="00351609" w:rsidP="00125D28">
            <w:pPr>
              <w:spacing w:before="120" w:after="120" w:line="240" w:lineRule="auto"/>
              <w:ind w:left="34"/>
              <w:jc w:val="both"/>
              <w:rPr>
                <w:rFonts w:cs="Times New Roman"/>
                <w:szCs w:val="26"/>
              </w:rPr>
            </w:pPr>
            <w:r w:rsidRPr="00E636A3">
              <w:rPr>
                <w:rFonts w:cs="Times New Roman"/>
                <w:szCs w:val="26"/>
              </w:rPr>
              <w:t xml:space="preserve">Hợp đồng thu gom với các đơn vị có chức năng theo đúng quy định. Tần suất thu gom theo yêu cầu của Công ty. </w:t>
            </w:r>
          </w:p>
        </w:tc>
      </w:tr>
      <w:tr w:rsidR="00E636A3" w:rsidRPr="00E636A3" w14:paraId="34ABE452" w14:textId="77777777" w:rsidTr="00A7452A">
        <w:tc>
          <w:tcPr>
            <w:tcW w:w="359" w:type="pct"/>
            <w:shd w:val="clear" w:color="auto" w:fill="FFFFFF" w:themeFill="background1"/>
            <w:vAlign w:val="center"/>
          </w:tcPr>
          <w:p w14:paraId="76840F58" w14:textId="77777777" w:rsidR="00351609" w:rsidRPr="00E636A3" w:rsidRDefault="00351609" w:rsidP="00125D28">
            <w:pPr>
              <w:numPr>
                <w:ilvl w:val="0"/>
                <w:numId w:val="179"/>
              </w:numPr>
              <w:tabs>
                <w:tab w:val="left" w:pos="2970"/>
              </w:tabs>
              <w:suppressAutoHyphens/>
              <w:spacing w:before="120" w:after="120" w:line="240" w:lineRule="auto"/>
              <w:ind w:left="426" w:hanging="284"/>
              <w:jc w:val="center"/>
              <w:rPr>
                <w:rFonts w:eastAsia="SimSun" w:cs="Times New Roman"/>
                <w:szCs w:val="26"/>
              </w:rPr>
            </w:pPr>
          </w:p>
        </w:tc>
        <w:tc>
          <w:tcPr>
            <w:tcW w:w="2018" w:type="pct"/>
            <w:shd w:val="clear" w:color="auto" w:fill="FFFFFF" w:themeFill="background1"/>
            <w:vAlign w:val="center"/>
          </w:tcPr>
          <w:p w14:paraId="434D9CE1" w14:textId="77777777" w:rsidR="00351609" w:rsidRPr="00E636A3" w:rsidRDefault="00351609" w:rsidP="00125D28">
            <w:pPr>
              <w:spacing w:before="120" w:after="120" w:line="240" w:lineRule="auto"/>
              <w:jc w:val="both"/>
              <w:rPr>
                <w:rFonts w:cs="Times New Roman"/>
                <w:bCs/>
                <w:szCs w:val="26"/>
              </w:rPr>
            </w:pPr>
            <w:r w:rsidRPr="00E636A3">
              <w:rPr>
                <w:rFonts w:eastAsia="SimSun" w:cs="Times New Roman"/>
                <w:bCs/>
                <w:i/>
                <w:szCs w:val="26"/>
              </w:rPr>
              <w:t xml:space="preserve">Biện pháp giảm thiểu tác động từ chất thải nguy hại </w:t>
            </w:r>
          </w:p>
        </w:tc>
        <w:tc>
          <w:tcPr>
            <w:tcW w:w="2623" w:type="pct"/>
            <w:shd w:val="clear" w:color="auto" w:fill="FFFFFF" w:themeFill="background1"/>
            <w:vAlign w:val="center"/>
          </w:tcPr>
          <w:p w14:paraId="69FD4779" w14:textId="4F0ED93C" w:rsidR="00351609" w:rsidRPr="00E636A3" w:rsidRDefault="00351609" w:rsidP="00125D28">
            <w:pPr>
              <w:spacing w:before="120" w:after="120" w:line="240" w:lineRule="auto"/>
              <w:ind w:left="34"/>
              <w:jc w:val="both"/>
              <w:rPr>
                <w:rFonts w:cs="Times New Roman"/>
                <w:szCs w:val="26"/>
              </w:rPr>
            </w:pPr>
            <w:r w:rsidRPr="00E636A3">
              <w:rPr>
                <w:rFonts w:cs="Times New Roman"/>
                <w:szCs w:val="26"/>
              </w:rPr>
              <w:t>Công ty xây dựng kho chứa CNTT</w:t>
            </w:r>
            <w:r w:rsidR="00042D4E" w:rsidRPr="00E636A3">
              <w:rPr>
                <w:rFonts w:cs="Times New Roman"/>
                <w:szCs w:val="26"/>
              </w:rPr>
              <w:t xml:space="preserve"> </w:t>
            </w:r>
            <w:r w:rsidRPr="00E636A3">
              <w:rPr>
                <w:rFonts w:cs="Times New Roman"/>
                <w:szCs w:val="26"/>
              </w:rPr>
              <w:t xml:space="preserve">với diện tích </w:t>
            </w:r>
            <w:r w:rsidR="00042D4E" w:rsidRPr="00E636A3">
              <w:rPr>
                <w:rFonts w:cs="Times New Roman"/>
                <w:szCs w:val="26"/>
              </w:rPr>
              <w:t>10</w:t>
            </w:r>
            <w:r w:rsidR="00DB36FB" w:rsidRPr="00E636A3">
              <w:rPr>
                <w:rFonts w:cs="Times New Roman"/>
                <w:szCs w:val="26"/>
              </w:rPr>
              <w:t xml:space="preserve"> </w:t>
            </w:r>
            <w:r w:rsidRPr="00E636A3">
              <w:rPr>
                <w:rFonts w:cs="Times New Roman"/>
                <w:szCs w:val="26"/>
              </w:rPr>
              <w:t xml:space="preserve">m². </w:t>
            </w:r>
          </w:p>
        </w:tc>
      </w:tr>
    </w:tbl>
    <w:p w14:paraId="4162DED4" w14:textId="77777777" w:rsidR="00351609" w:rsidRPr="00E636A3" w:rsidRDefault="00351609" w:rsidP="00125D28">
      <w:pPr>
        <w:spacing w:before="120" w:after="120" w:line="240" w:lineRule="auto"/>
        <w:jc w:val="both"/>
        <w:rPr>
          <w:rFonts w:eastAsiaTheme="majorEastAsia" w:cs="Times New Roman"/>
          <w:b/>
          <w:szCs w:val="26"/>
        </w:rPr>
      </w:pPr>
    </w:p>
    <w:p w14:paraId="0478A385" w14:textId="77777777" w:rsidR="00351609" w:rsidRPr="00E636A3" w:rsidRDefault="00351609" w:rsidP="00125D28">
      <w:pPr>
        <w:spacing w:before="120" w:after="120" w:line="240" w:lineRule="auto"/>
        <w:rPr>
          <w:rFonts w:cs="Times New Roman"/>
          <w:szCs w:val="26"/>
        </w:rPr>
      </w:pPr>
    </w:p>
    <w:p w14:paraId="7941CFD5" w14:textId="77777777" w:rsidR="00695D8A" w:rsidRPr="00E636A3" w:rsidRDefault="00695D8A" w:rsidP="00125D28">
      <w:pPr>
        <w:spacing w:before="120" w:after="120" w:line="240" w:lineRule="auto"/>
        <w:jc w:val="right"/>
        <w:rPr>
          <w:rFonts w:cs="Times New Roman"/>
          <w:i/>
          <w:szCs w:val="26"/>
        </w:rPr>
      </w:pPr>
    </w:p>
    <w:p w14:paraId="6497F442" w14:textId="77777777" w:rsidR="007D3D9C" w:rsidRPr="00E636A3" w:rsidRDefault="007D3D9C" w:rsidP="00125D28">
      <w:pPr>
        <w:spacing w:before="120" w:after="120" w:line="240" w:lineRule="auto"/>
        <w:rPr>
          <w:rFonts w:cs="Times New Roman"/>
          <w:szCs w:val="26"/>
        </w:rPr>
      </w:pPr>
    </w:p>
    <w:p w14:paraId="1B2E5D62" w14:textId="77777777" w:rsidR="00443F04" w:rsidRPr="00E636A3" w:rsidRDefault="00443F04" w:rsidP="00125D28">
      <w:pPr>
        <w:spacing w:before="120" w:after="120" w:line="240" w:lineRule="auto"/>
        <w:rPr>
          <w:rFonts w:cs="Times New Roman"/>
          <w:szCs w:val="26"/>
        </w:rPr>
      </w:pPr>
    </w:p>
    <w:p w14:paraId="517941EF" w14:textId="77777777" w:rsidR="00A00B29" w:rsidRPr="00E636A3" w:rsidRDefault="00A00B29" w:rsidP="00125D28">
      <w:pPr>
        <w:spacing w:before="120" w:after="120" w:line="240" w:lineRule="auto"/>
        <w:rPr>
          <w:rFonts w:eastAsiaTheme="majorEastAsia" w:cs="Times New Roman"/>
          <w:b/>
          <w:szCs w:val="26"/>
        </w:rPr>
      </w:pPr>
    </w:p>
    <w:p w14:paraId="3EBB3291" w14:textId="4F3D52C4" w:rsidR="00A00B29" w:rsidRPr="00E636A3" w:rsidRDefault="00A00B29" w:rsidP="00125D28">
      <w:pPr>
        <w:spacing w:before="120" w:after="120" w:line="240" w:lineRule="auto"/>
        <w:rPr>
          <w:rFonts w:cs="Times New Roman"/>
          <w:szCs w:val="26"/>
        </w:rPr>
        <w:sectPr w:rsidR="00A00B29" w:rsidRPr="00E636A3" w:rsidSect="00780714">
          <w:pgSz w:w="11920" w:h="16860"/>
          <w:pgMar w:top="1134" w:right="851" w:bottom="1134" w:left="1134" w:header="510" w:footer="454" w:gutter="0"/>
          <w:cols w:space="708"/>
          <w:docGrid w:linePitch="360"/>
        </w:sectPr>
      </w:pPr>
    </w:p>
    <w:p w14:paraId="692EAD0A" w14:textId="499988F4" w:rsidR="00654F96" w:rsidRPr="00E636A3" w:rsidRDefault="00A7452A" w:rsidP="00125D28">
      <w:pPr>
        <w:pStyle w:val="Heading1"/>
      </w:pPr>
      <w:bookmarkStart w:id="167" w:name="_Toc140340194"/>
      <w:r w:rsidRPr="00E636A3">
        <w:lastRenderedPageBreak/>
        <w:t>SỰ PHÙ HỢP CỦA DỰ ÁN ĐẦU TƯ VỚI QUY HOẠCH, KHẢ NĂNG CHỊU TẢI CỦA MÔI TRƯỜNG</w:t>
      </w:r>
      <w:bookmarkEnd w:id="167"/>
    </w:p>
    <w:p w14:paraId="6AA342CC" w14:textId="6316B144" w:rsidR="00A7452A" w:rsidRPr="00E636A3" w:rsidRDefault="00A7452A" w:rsidP="00125D28">
      <w:pPr>
        <w:pStyle w:val="Heading2"/>
        <w:rPr>
          <w:rFonts w:cs="Times New Roman"/>
          <w:lang w:eastAsia="ja-JP"/>
        </w:rPr>
      </w:pPr>
      <w:bookmarkStart w:id="168" w:name="_Toc140340195"/>
      <w:r w:rsidRPr="00E636A3">
        <w:rPr>
          <w:rFonts w:cs="Times New Roman"/>
          <w:lang w:eastAsia="ja-JP"/>
        </w:rPr>
        <w:t>SỰ PHÙ HỢP CỦA DỰ ÁN ĐẦU TƯ VỚI QUY HOẠCH BẢO VỆ MÔI TRƯỜNG QUỐC GIA, QUY HOẠCH TỈNH, PHÂN VÙNG MÔI TRƯỜNG</w:t>
      </w:r>
      <w:bookmarkEnd w:id="168"/>
    </w:p>
    <w:p w14:paraId="2920A738" w14:textId="6DC76EAF" w:rsidR="001B627D" w:rsidRPr="00E636A3" w:rsidRDefault="001B627D" w:rsidP="0046776A">
      <w:pPr>
        <w:pStyle w:val="ND"/>
        <w:rPr>
          <w:color w:val="auto"/>
        </w:rPr>
      </w:pPr>
      <w:r w:rsidRPr="00E636A3">
        <w:rPr>
          <w:color w:val="auto"/>
        </w:rPr>
        <w:t xml:space="preserve">Hiện nay, Khu công nghiệp Thành Thành Công do Công ty Cổ phần Khu công nghiệp Thành Thành Công làm </w:t>
      </w:r>
      <w:r w:rsidR="00DB67B2" w:rsidRPr="00E636A3">
        <w:rPr>
          <w:color w:val="auto"/>
        </w:rPr>
        <w:t>Công ty</w:t>
      </w:r>
      <w:r w:rsidRPr="00E636A3">
        <w:rPr>
          <w:color w:val="auto"/>
        </w:rPr>
        <w:t xml:space="preserve"> đã được các Cơ quan Nhà nước có thẩm quyền cấp và phê duyệt các nội dung sau:</w:t>
      </w:r>
    </w:p>
    <w:p w14:paraId="64BBCFDB" w14:textId="77777777" w:rsidR="001B627D" w:rsidRPr="00E636A3" w:rsidRDefault="001B627D" w:rsidP="0046776A">
      <w:pPr>
        <w:pStyle w:val="gachdaudong-"/>
        <w:rPr>
          <w:color w:val="auto"/>
        </w:rPr>
      </w:pPr>
      <w:r w:rsidRPr="00E636A3">
        <w:rPr>
          <w:color w:val="auto"/>
        </w:rPr>
        <w:t xml:space="preserve">Về quy hoạch xây dựng dự án: </w:t>
      </w:r>
    </w:p>
    <w:p w14:paraId="1421ED76" w14:textId="52F6A8CB" w:rsidR="001B627D" w:rsidRPr="00E636A3" w:rsidRDefault="001B627D" w:rsidP="00A74F90">
      <w:pPr>
        <w:pStyle w:val="gach"/>
      </w:pPr>
      <w:r w:rsidRPr="00E636A3">
        <w:t xml:space="preserve">Quyết định số 50/QĐ – UBND ngày 10/01/2009 của UBND tỉnh Tây Ninh phê duyệt Đồ án quy hoạch chi tiết xây dựng tỷ lệ 1/2.000 KCN Bourbon An Hòa, phường An Hòa, thị xã Trảng Bàng, tỉnh Tây Ninh do Công ty Cổ phần KCN Thành Thành Công làm </w:t>
      </w:r>
      <w:r w:rsidR="002C57EE" w:rsidRPr="00E636A3">
        <w:t>Công ty</w:t>
      </w:r>
      <w:r w:rsidRPr="00E636A3">
        <w:t xml:space="preserve"> hạ tầng.</w:t>
      </w:r>
    </w:p>
    <w:p w14:paraId="749F86BB" w14:textId="77777777" w:rsidR="001B627D" w:rsidRPr="00E636A3" w:rsidRDefault="001B627D" w:rsidP="00A74F90">
      <w:pPr>
        <w:pStyle w:val="gach"/>
      </w:pPr>
      <w:r w:rsidRPr="00E636A3">
        <w:t>Quyết định số 1337/QĐ – UBND ngày 13/06/2014 của UBND tỉnh Tây Ninh về việc đổi tên Khu công nghiệp (KCN) Bourbon – An Hòa thành KCN Thành Thành Công.</w:t>
      </w:r>
    </w:p>
    <w:p w14:paraId="27009CFC" w14:textId="77777777" w:rsidR="001B627D" w:rsidRPr="00E636A3" w:rsidRDefault="001B627D" w:rsidP="00A74F90">
      <w:pPr>
        <w:pStyle w:val="gach"/>
      </w:pPr>
      <w:r w:rsidRPr="00E636A3">
        <w:t>Công văn số 2192/UBND – KTTC ngày 08/09/2014 của UBND tỉnh Tây Ninh về việc chủ trương phân khu Dệt – May và Công nghiệp hỗ trợ trong KCN Thành Thành Công.</w:t>
      </w:r>
    </w:p>
    <w:p w14:paraId="5D933C7F" w14:textId="77777777" w:rsidR="001B627D" w:rsidRPr="00E636A3" w:rsidRDefault="001B627D" w:rsidP="00A74F90">
      <w:pPr>
        <w:pStyle w:val="gach"/>
      </w:pPr>
      <w:r w:rsidRPr="00E636A3">
        <w:t xml:space="preserve">Văn bản số 408/VP – TH ngày 19/01/2018 của UBND tỉnh Tây Ninh về việc kết luận cuộc họp Chủ tịch, các Phó Chủ tịch UBND tỉnh về việc đề nghị của Công ty CP KCN Thành Thành Công: Điều chỉnh 03 nội dung liên quan đến xây dựng và kinh doanh cơ sở hạ tầng của KCN Thành Thành Công. </w:t>
      </w:r>
    </w:p>
    <w:p w14:paraId="7484C2E1" w14:textId="77777777" w:rsidR="001B627D" w:rsidRPr="00E636A3" w:rsidRDefault="001B627D" w:rsidP="00A74F90">
      <w:pPr>
        <w:pStyle w:val="gach"/>
      </w:pPr>
      <w:r w:rsidRPr="00E636A3">
        <w:t>Văn bản số 5883/BTNMT – TCMT ngày 11/11/2019 của Bộ Tài nguyên và Môi trường về việc điều chỉnh phân khu chức năng Khu công nghiệp Thành Thành Công, tỉnh Tây Ninh.</w:t>
      </w:r>
    </w:p>
    <w:p w14:paraId="24351D6A" w14:textId="77777777" w:rsidR="001B627D" w:rsidRPr="00E636A3" w:rsidRDefault="001B627D" w:rsidP="00A74F90">
      <w:pPr>
        <w:pStyle w:val="gach"/>
      </w:pPr>
      <w:r w:rsidRPr="00E636A3">
        <w:t xml:space="preserve">Quyết định số 486/QĐ – UBND ngày 13/03/2020 của UBND tỉnh Tây Ninh về việc phê duyệt Đồ án điều chỉnh quy hoạch Phân khu 1/2000 KCN Thành Thành Công thuộc phường An Hòa, thị xã Trảng Bàng, tỉnh Tây Ninh. </w:t>
      </w:r>
    </w:p>
    <w:p w14:paraId="24B61FBC" w14:textId="77777777" w:rsidR="001B627D" w:rsidRPr="00E636A3" w:rsidRDefault="001B627D" w:rsidP="0046776A">
      <w:pPr>
        <w:pStyle w:val="gachdaudong-"/>
        <w:rPr>
          <w:color w:val="auto"/>
        </w:rPr>
      </w:pPr>
      <w:r w:rsidRPr="00E636A3">
        <w:rPr>
          <w:color w:val="auto"/>
        </w:rPr>
        <w:t>Về thủ tục môi trường của dự án:</w:t>
      </w:r>
    </w:p>
    <w:p w14:paraId="79EC39EC" w14:textId="77777777" w:rsidR="001B627D" w:rsidRPr="00E636A3" w:rsidRDefault="001B627D" w:rsidP="00A74F90">
      <w:pPr>
        <w:pStyle w:val="gach"/>
      </w:pPr>
      <w:r w:rsidRPr="00E636A3">
        <w:t xml:space="preserve">Quyết định số 627/QĐ – BTNMT ngày 15/04/2014 của Bộ Tài nguyên và Môi trường về việc phê duyệt báo cáo đánh giá tác động môi trường dự án "Điều chỉnh xây dựng và kinh doanh cơ sở hạ tầng Khu công nghiệp Bourbon An Hòa, diện tích 760 ha" tại phường An Hòa, thị xã Trảng Bàng, tỉnh Tây Ninh. </w:t>
      </w:r>
    </w:p>
    <w:p w14:paraId="76770FA3" w14:textId="77777777" w:rsidR="001B627D" w:rsidRPr="00E636A3" w:rsidRDefault="001B627D" w:rsidP="00A74F90">
      <w:pPr>
        <w:pStyle w:val="gach"/>
      </w:pPr>
      <w:r w:rsidRPr="00E636A3">
        <w:t>Quyết định số 2013/QĐ – BTNMT ngày 01/06/2016 của Bộ Tài nguyên và Môi trường về việc phê duyệt báo cáo đánh giá tác động môi trường của Dự án “Đầu tư, cải tạo và nâng công suất nhà máy cấp nước Khu công nghiệp Thành Thành Công từ 3.500 m³/ngày.đêm lên 20.000 m³/ngày.đêm”.</w:t>
      </w:r>
    </w:p>
    <w:p w14:paraId="509FD8A0" w14:textId="77777777" w:rsidR="001B627D" w:rsidRPr="00E636A3" w:rsidRDefault="001B627D" w:rsidP="00A74F90">
      <w:pPr>
        <w:pStyle w:val="gach"/>
      </w:pPr>
      <w:r w:rsidRPr="00E636A3">
        <w:t xml:space="preserve">Quyết định số 253/QĐ – BTNMT ngày 30/01/2019 của Bộ Tài nguyên và Môi trường về việc phê duyệt báo cáo đánh giá tác động môi trường của Dự án “Điều chỉnh xây dựng và kinh doanh cơ sở hạ tầng Khu công nghiệp Thành Thành Công” tại phường An Hòa, thị xã Trảng Bàng, tỉnh Tây Ninh. </w:t>
      </w:r>
    </w:p>
    <w:p w14:paraId="1F464812" w14:textId="77777777" w:rsidR="001B627D" w:rsidRPr="00E636A3" w:rsidRDefault="001B627D" w:rsidP="00A74F90">
      <w:pPr>
        <w:pStyle w:val="gach"/>
      </w:pPr>
      <w:r w:rsidRPr="00E636A3">
        <w:t>Giấy xác nhận số 18/GXN – TCMT ngày 02/03/2015 của Bộ Tài nguyên và Môi trường về việc đã thực hiện các công trình, biện pháp bảo vệ môi trường phục vụ giai đoạn vận hành của Dự án đầu tư xây dựng cơ sở hạ tầng KCN Bourbon An Hòa, diện tích 140ha, giai đoạn I.</w:t>
      </w:r>
    </w:p>
    <w:p w14:paraId="66479B20" w14:textId="77777777" w:rsidR="001B627D" w:rsidRPr="00E636A3" w:rsidRDefault="001B627D" w:rsidP="00A74F90">
      <w:pPr>
        <w:pStyle w:val="gach"/>
      </w:pPr>
      <w:r w:rsidRPr="00E636A3">
        <w:lastRenderedPageBreak/>
        <w:t>Giấy xác nhận số 67/GXN – BTNMT ngày 27/06/2017 của Bộ Tài nguyên và Môi trường về việc xác nhận hoàn thành công trình bảo vệ môi trường của Dự án “Điều chỉnh xây dựng và kinh doanh cơ sở hạ tầng KCN Bourbon An Hòa, diện tích 760 ha” – Giai đoạn 1.</w:t>
      </w:r>
    </w:p>
    <w:p w14:paraId="64170A7E" w14:textId="77777777" w:rsidR="001B627D" w:rsidRPr="00E636A3" w:rsidRDefault="001B627D" w:rsidP="00A74F90">
      <w:pPr>
        <w:pStyle w:val="gach"/>
      </w:pPr>
      <w:r w:rsidRPr="00E636A3">
        <w:t>Giấy xác nhận số 150/GXN – BTNMT ngày 21/12/2018 của Bộ Tài nguyên và Môi trường về việc xác nhận hoàn thành công trình bảo vệ môi trường đối với Khu Dệt may của Dự án “Điều chỉnh xây dựng và kinh doanh cơ sở hạ tầng KCN Bourbon An Hòa, diện tích 760 ha”.</w:t>
      </w:r>
    </w:p>
    <w:p w14:paraId="62FA64E1" w14:textId="77777777" w:rsidR="001B627D" w:rsidRPr="00E636A3" w:rsidRDefault="001B627D" w:rsidP="00A74F90">
      <w:pPr>
        <w:pStyle w:val="gach"/>
      </w:pPr>
      <w:r w:rsidRPr="00E636A3">
        <w:t>Giấy xác nhận số 60/GXN – BTNMT ngày 23/07/2021 của Bộ Tài nguyên và Môi trường về việc xác nhận hoàn thành công trình bảo vệ môi trường của Dự án “Điều chỉnh xây dựng và kinh doanh cơ sở hạ tầng Khu công nghiệp Thành Thành Công” – Hệ thống xử lý nước thải tập trung của Phân khu đa ngành thuộc Giai đoạn 1 của Dự án.</w:t>
      </w:r>
    </w:p>
    <w:p w14:paraId="3AFCF52A" w14:textId="77777777" w:rsidR="001B627D" w:rsidRPr="00E636A3" w:rsidRDefault="001B627D" w:rsidP="00A74F90">
      <w:pPr>
        <w:pStyle w:val="gach"/>
      </w:pPr>
      <w:r w:rsidRPr="00E636A3">
        <w:t>Giấy phép xả nước thải vào nguồn nước số 1721/GP – BTNMT ngày 28/05/2018 của Bộ Tài nguyên và Môi trường cấp cho Dự án “Điều chỉnh xây dựng và kinh doanh cơ sở hạ tầng Khu công nghiệp Thành Thành Công” của Công ty Cổ phần Khu công nghiệp Thành Thành Công.</w:t>
      </w:r>
    </w:p>
    <w:p w14:paraId="1556158A" w14:textId="77777777" w:rsidR="001B627D" w:rsidRPr="00E636A3" w:rsidRDefault="001B627D" w:rsidP="00A74F90">
      <w:pPr>
        <w:pStyle w:val="gach"/>
      </w:pPr>
      <w:r w:rsidRPr="00E636A3">
        <w:t>Giấy phép môi trường số 125/GPMT – BTNMT ngày 28/04/2023 của Bộ Tài nguyên và Môi trường Cấp phép cho Công ty Cổ phần Khu công nghiệp Thành Thành Công, địa chỉ tại khu phố An Hội, phường An Hòa, thị xã Trảng Bàng, tỉnh Tây Ninh được thực hiện các hoạt động bảo vệ môi trường Giai đoạn 1 của Khu công nghiệp Thành Thành Công có địa chỉ tại khu phố An Hội, phường An Hòa, thị xã Trảng Bàng, tỉnh Tây Ninh.</w:t>
      </w:r>
    </w:p>
    <w:p w14:paraId="06973286" w14:textId="22851B56" w:rsidR="001B627D" w:rsidRPr="00E636A3" w:rsidRDefault="001B627D" w:rsidP="004C3A6C">
      <w:pPr>
        <w:pStyle w:val="ND"/>
        <w:rPr>
          <w:color w:val="auto"/>
        </w:rPr>
      </w:pPr>
      <w:r w:rsidRPr="00E636A3">
        <w:rPr>
          <w:color w:val="auto"/>
        </w:rPr>
        <w:t>Do đó, Công ty TNHH New Materials Blue Ocean thực hiện đầu tư dự án “</w:t>
      </w:r>
      <w:r w:rsidRPr="00E636A3">
        <w:rPr>
          <w:bCs/>
          <w:color w:val="auto"/>
        </w:rPr>
        <w:t>Nhà máy Haisitc trade CO., limited</w:t>
      </w:r>
      <w:r w:rsidRPr="00E636A3">
        <w:rPr>
          <w:color w:val="auto"/>
        </w:rPr>
        <w:t>” tại lô B3.3C, đường D11, KCN Thành Thành Công, phường An Hòa, thị xã Trảng Bàng, tỉnh Tây Ninh là hoàn toàn phù hợp với quy hoạch phát triển của tỉnh Tây Ninh</w:t>
      </w:r>
    </w:p>
    <w:p w14:paraId="2E3873C8" w14:textId="77777777" w:rsidR="00F12939" w:rsidRPr="00E636A3" w:rsidRDefault="00F12939" w:rsidP="00125D28">
      <w:pPr>
        <w:pStyle w:val="Heading2"/>
        <w:rPr>
          <w:rFonts w:cs="Times New Roman"/>
        </w:rPr>
      </w:pPr>
      <w:bookmarkStart w:id="169" w:name="_Toc136529883"/>
      <w:bookmarkStart w:id="170" w:name="_Toc140340196"/>
      <w:r w:rsidRPr="00E636A3">
        <w:rPr>
          <w:rFonts w:cs="Times New Roman"/>
        </w:rPr>
        <w:t>SỰ PHÙ HỢP CỦA DỰ ÁN ĐẦU TƯ ĐỐI VỚI KHẢ NĂNG CHỊU TẢI CỦA MÔI TRƯỜNG</w:t>
      </w:r>
      <w:bookmarkEnd w:id="169"/>
      <w:bookmarkEnd w:id="170"/>
      <w:r w:rsidRPr="00E636A3">
        <w:rPr>
          <w:rFonts w:cs="Times New Roman"/>
        </w:rPr>
        <w:t xml:space="preserve"> </w:t>
      </w:r>
    </w:p>
    <w:p w14:paraId="46BE918E" w14:textId="2C07693D" w:rsidR="00F12939" w:rsidRPr="00E636A3" w:rsidRDefault="00F12939" w:rsidP="00125D28">
      <w:pPr>
        <w:pStyle w:val="Heading3"/>
        <w:rPr>
          <w:rFonts w:cs="Times New Roman"/>
          <w:szCs w:val="26"/>
        </w:rPr>
      </w:pPr>
      <w:bookmarkStart w:id="171" w:name="_Toc136529884"/>
      <w:bookmarkStart w:id="172" w:name="_Toc140340197"/>
      <w:r w:rsidRPr="00E636A3">
        <w:rPr>
          <w:rFonts w:cs="Times New Roman"/>
          <w:szCs w:val="26"/>
        </w:rPr>
        <w:t xml:space="preserve">Công trình thu gom, xử lý nước thải của </w:t>
      </w:r>
      <w:bookmarkEnd w:id="171"/>
      <w:r w:rsidR="00C52D48" w:rsidRPr="00E636A3">
        <w:rPr>
          <w:rFonts w:cs="Times New Roman"/>
          <w:szCs w:val="26"/>
        </w:rPr>
        <w:t>KCN Thành Thành Công</w:t>
      </w:r>
      <w:bookmarkEnd w:id="172"/>
      <w:r w:rsidRPr="00E636A3">
        <w:rPr>
          <w:rFonts w:cs="Times New Roman"/>
          <w:szCs w:val="26"/>
        </w:rPr>
        <w:t xml:space="preserve"> </w:t>
      </w:r>
    </w:p>
    <w:p w14:paraId="7BC78EC7" w14:textId="77777777" w:rsidR="004147D9" w:rsidRPr="00E636A3" w:rsidRDefault="004147D9" w:rsidP="004C3A6C">
      <w:pPr>
        <w:pStyle w:val="ND"/>
        <w:rPr>
          <w:color w:val="auto"/>
        </w:rPr>
      </w:pPr>
      <w:r w:rsidRPr="00E636A3">
        <w:rPr>
          <w:color w:val="auto"/>
        </w:rPr>
        <w:t>Hiện nay, KCN đã xây dựng hoàn thiện 02 hệ thống xử lý nước thải tập trung với tổng công suất xử lý của 02 hệ thống là 16.000 m³/ngày.đêm. Trong đó:</w:t>
      </w:r>
    </w:p>
    <w:p w14:paraId="31BD72D6" w14:textId="77777777" w:rsidR="004147D9" w:rsidRPr="00E636A3" w:rsidRDefault="004147D9" w:rsidP="004C3A6C">
      <w:pPr>
        <w:pStyle w:val="gachdaudong-"/>
        <w:rPr>
          <w:color w:val="auto"/>
        </w:rPr>
      </w:pPr>
      <w:r w:rsidRPr="00E636A3">
        <w:rPr>
          <w:color w:val="auto"/>
        </w:rPr>
        <w:t xml:space="preserve">Hệ thống XLNT tập trung Phân khu đa ngành (thu gom nước thải từ các doanh nghiệp trong phân khu đa ngành): </w:t>
      </w:r>
    </w:p>
    <w:p w14:paraId="4BEB5009" w14:textId="77777777" w:rsidR="004147D9" w:rsidRPr="00E636A3" w:rsidRDefault="004147D9" w:rsidP="00805A7F">
      <w:pPr>
        <w:pStyle w:val="gach"/>
      </w:pPr>
      <w:r w:rsidRPr="00E636A3">
        <w:t>Công suất thiết kế: 4.000 m³/ngày.đêm, bao gồm 02 module với công suất xử lý của mỗi module là 2.000 m³/ngày.đêm.</w:t>
      </w:r>
    </w:p>
    <w:p w14:paraId="1D6A5060" w14:textId="77777777" w:rsidR="004147D9" w:rsidRPr="00E636A3" w:rsidRDefault="004147D9" w:rsidP="00805A7F">
      <w:pPr>
        <w:pStyle w:val="gach"/>
      </w:pPr>
      <w:r w:rsidRPr="00E636A3">
        <w:t xml:space="preserve">Quy trình công nghệ: Nước thải đầu vào </w:t>
      </w:r>
      <w:r w:rsidRPr="00E636A3">
        <w:sym w:font="Wingdings" w:char="F0E0"/>
      </w:r>
      <w:r w:rsidRPr="00E636A3">
        <w:t xml:space="preserve"> Bể gom </w:t>
      </w:r>
      <w:r w:rsidRPr="00E636A3">
        <w:sym w:font="Wingdings" w:char="F0E0"/>
      </w:r>
      <w:r w:rsidRPr="00E636A3">
        <w:t xml:space="preserve"> Bể tách dầu </w:t>
      </w:r>
      <w:r w:rsidRPr="00E636A3">
        <w:sym w:font="Wingdings" w:char="F0E0"/>
      </w:r>
      <w:r w:rsidRPr="00E636A3">
        <w:t xml:space="preserve"> Bể cân bằng </w:t>
      </w:r>
      <w:r w:rsidRPr="00E636A3">
        <w:sym w:font="Wingdings" w:char="F0E0"/>
      </w:r>
      <w:r w:rsidRPr="00E636A3">
        <w:t xml:space="preserve"> Bể đệm (A/B) </w:t>
      </w:r>
      <w:r w:rsidRPr="00E636A3">
        <w:sym w:font="Wingdings" w:char="F0E0"/>
      </w:r>
      <w:r w:rsidRPr="00E636A3">
        <w:t xml:space="preserve"> Bể SBR (A/B) </w:t>
      </w:r>
      <w:r w:rsidRPr="00E636A3">
        <w:sym w:font="Wingdings" w:char="F0E0"/>
      </w:r>
      <w:r w:rsidRPr="00E636A3">
        <w:t xml:space="preserve"> Bể trung gian (dùng chung cho cả 2 module) </w:t>
      </w:r>
      <w:r w:rsidRPr="00E636A3">
        <w:sym w:font="Wingdings" w:char="F0E0"/>
      </w:r>
      <w:r w:rsidRPr="00E636A3">
        <w:t xml:space="preserve"> Bể keo tụ, tạo bông </w:t>
      </w:r>
      <w:r w:rsidRPr="00E636A3">
        <w:sym w:font="Wingdings" w:char="F0E0"/>
      </w:r>
      <w:r w:rsidRPr="00E636A3">
        <w:t xml:space="preserve"> Bể lắng hóa lý </w:t>
      </w:r>
      <w:r w:rsidRPr="00E636A3">
        <w:sym w:font="Wingdings" w:char="F0E0"/>
      </w:r>
      <w:r w:rsidRPr="00E636A3">
        <w:t xml:space="preserve"> Bể khử trùng </w:t>
      </w:r>
      <w:r w:rsidRPr="00E636A3">
        <w:sym w:font="Wingdings" w:char="F0E0"/>
      </w:r>
      <w:r w:rsidRPr="00E636A3">
        <w:t xml:space="preserve"> Hồ sinh học </w:t>
      </w:r>
      <w:r w:rsidRPr="00E636A3">
        <w:sym w:font="Wingdings" w:char="F0E0"/>
      </w:r>
      <w:r w:rsidRPr="00E636A3">
        <w:t xml:space="preserve"> rạch Kè </w:t>
      </w:r>
      <w:r w:rsidRPr="00E636A3">
        <w:sym w:font="Wingdings" w:char="F0E0"/>
      </w:r>
      <w:r w:rsidRPr="00E636A3">
        <w:t xml:space="preserve"> sông Vàm Cỏ Đông.</w:t>
      </w:r>
    </w:p>
    <w:p w14:paraId="129A23F5" w14:textId="77777777" w:rsidR="004147D9" w:rsidRPr="00E636A3" w:rsidRDefault="004147D9" w:rsidP="00805A7F">
      <w:pPr>
        <w:pStyle w:val="gach"/>
      </w:pPr>
      <w:r w:rsidRPr="00E636A3">
        <w:t>Chế độ vận hành: theo mẻ.</w:t>
      </w:r>
    </w:p>
    <w:p w14:paraId="3E622082" w14:textId="77777777" w:rsidR="004147D9" w:rsidRPr="00E636A3" w:rsidRDefault="004147D9" w:rsidP="00805A7F">
      <w:pPr>
        <w:pStyle w:val="gach"/>
      </w:pPr>
      <w:r w:rsidRPr="00E636A3">
        <w:t>Quy chuẩn áp dụng: QCVN 40:2011/BTNMT, cột A (Kq = 0,9; Kf = 0,9) – Quy chuẩn kỹ thuật quốc gia về nước thải công nghiệp.</w:t>
      </w:r>
    </w:p>
    <w:p w14:paraId="5585DF09" w14:textId="77777777" w:rsidR="004147D9" w:rsidRPr="00E636A3" w:rsidRDefault="004147D9" w:rsidP="00805A7F">
      <w:pPr>
        <w:pStyle w:val="gach"/>
      </w:pPr>
      <w:r w:rsidRPr="00E636A3">
        <w:t>Đã lắp đặt hệ thống quan trắc nước thải tự động và liên tục với các thông số bao gồm: Lưu lượng (đầu vào và đầu ra), nhiệt độ, độ màu, pH, COD, TSS và Amoni.</w:t>
      </w:r>
    </w:p>
    <w:p w14:paraId="0BCA44DF" w14:textId="77777777" w:rsidR="004147D9" w:rsidRPr="00E636A3" w:rsidRDefault="004147D9" w:rsidP="00805A7F">
      <w:pPr>
        <w:pStyle w:val="gach"/>
      </w:pPr>
      <w:r w:rsidRPr="00E636A3">
        <w:lastRenderedPageBreak/>
        <w:t>Vị trí xả nước thải sau xử lý ra rạch Kè có tọa độ: X = 1220.407; Y = 588.692 (theo hệ tọa độ VN2000, kinh tuyến trục 105°03’, múi chiếu 3°).</w:t>
      </w:r>
    </w:p>
    <w:p w14:paraId="592BAE38" w14:textId="6B405324" w:rsidR="004147D9" w:rsidRPr="00E636A3" w:rsidRDefault="004147D9" w:rsidP="00805A7F">
      <w:pPr>
        <w:pStyle w:val="gach"/>
      </w:pPr>
      <w:r w:rsidRPr="00E636A3">
        <w:t>Lưu lượng nước thải tiếp nhận trung bình: 8.748,3 m³/ngày (Nguồn: Báo cáo kết quả  quan trắc và công tác bảo vệ môi trường Khu công nghiệp Thành Thành Công lần 02 năm 2022, tháng 12/2022)</w:t>
      </w:r>
      <w:r w:rsidR="00C805E6" w:rsidRPr="00E636A3">
        <w:t>.</w:t>
      </w:r>
    </w:p>
    <w:p w14:paraId="0399FF3A" w14:textId="77777777" w:rsidR="006E424B" w:rsidRPr="00E636A3" w:rsidRDefault="006E424B" w:rsidP="004C3A6C">
      <w:pPr>
        <w:pStyle w:val="gachdaudong-"/>
        <w:rPr>
          <w:color w:val="auto"/>
        </w:rPr>
      </w:pPr>
      <w:r w:rsidRPr="00E636A3">
        <w:rPr>
          <w:color w:val="auto"/>
        </w:rPr>
        <w:t xml:space="preserve">Hệ thống XLNT tập trung Phân khu dệt may (thu gom nước thải từ các doanh nghiệp trong phân khu dệt may và công nghiệp hỗ trợ): </w:t>
      </w:r>
    </w:p>
    <w:p w14:paraId="45E116C2" w14:textId="77777777" w:rsidR="006E424B" w:rsidRPr="00E636A3" w:rsidRDefault="006E424B" w:rsidP="00805A7F">
      <w:pPr>
        <w:pStyle w:val="gach"/>
      </w:pPr>
      <w:r w:rsidRPr="00E636A3">
        <w:t>Công suất thiết kế: 12.000 m³/ngày.đêm, bao gồm 02 module với công suất xử lý của mỗi module là 6.000 m³/ngày.đêm.</w:t>
      </w:r>
    </w:p>
    <w:p w14:paraId="6732DD47" w14:textId="77777777" w:rsidR="006E424B" w:rsidRPr="00E636A3" w:rsidRDefault="006E424B" w:rsidP="00805A7F">
      <w:pPr>
        <w:pStyle w:val="gach"/>
      </w:pPr>
      <w:r w:rsidRPr="00E636A3">
        <w:t xml:space="preserve">Quy trình công nghệ: Xử lý cơ học </w:t>
      </w:r>
      <w:r w:rsidRPr="00E636A3">
        <w:sym w:font="Wingdings" w:char="F0E0"/>
      </w:r>
      <w:r w:rsidRPr="00E636A3">
        <w:t xml:space="preserve"> Xử lý hóa lý </w:t>
      </w:r>
      <w:r w:rsidRPr="00E636A3">
        <w:sym w:font="Wingdings" w:char="F0E0"/>
      </w:r>
      <w:r w:rsidRPr="00E636A3">
        <w:t xml:space="preserve"> Xử lý sinh học hiếu khí </w:t>
      </w:r>
      <w:r w:rsidRPr="00E636A3">
        <w:sym w:font="Wingdings" w:char="F0E0"/>
      </w:r>
      <w:r w:rsidRPr="00E636A3">
        <w:t xml:space="preserve"> Xử lý hóa học bậc cao </w:t>
      </w:r>
      <w:r w:rsidRPr="00E636A3">
        <w:sym w:font="Wingdings" w:char="F0E0"/>
      </w:r>
      <w:r w:rsidRPr="00E636A3">
        <w:t xml:space="preserve"> Xử lý hoàn thiện </w:t>
      </w:r>
      <w:r w:rsidRPr="00E636A3">
        <w:sym w:font="Wingdings" w:char="F0E0"/>
      </w:r>
      <w:r w:rsidRPr="00E636A3">
        <w:t xml:space="preserve"> Xử lý bùn dư.</w:t>
      </w:r>
    </w:p>
    <w:p w14:paraId="255FCD9A" w14:textId="77777777" w:rsidR="006E424B" w:rsidRPr="00E636A3" w:rsidRDefault="006E424B" w:rsidP="00805A7F">
      <w:pPr>
        <w:pStyle w:val="gach"/>
      </w:pPr>
      <w:r w:rsidRPr="00E636A3">
        <w:t>Chế độ vận hành: liên tục.</w:t>
      </w:r>
    </w:p>
    <w:p w14:paraId="675F5A7E" w14:textId="77777777" w:rsidR="006E424B" w:rsidRPr="00E636A3" w:rsidRDefault="006E424B" w:rsidP="00805A7F">
      <w:pPr>
        <w:pStyle w:val="gach"/>
      </w:pPr>
      <w:r w:rsidRPr="00E636A3">
        <w:t>Quy chuẩn áp dụng: QCVN 40:2011/BTNMT, cột A (Kq = 0,9; Kf = 0,9) – Quy chuẩn kỹ thuật quốc gia về nước thải công nghiệp và QCVN 13 – MT:2015/BTNMT, cột A (Kq = 0,9; Kf = 0,9) – Quy chuẩn kỹ thuật quốc gia về nước thải công nghiệp dệt nhuộm.</w:t>
      </w:r>
    </w:p>
    <w:p w14:paraId="501F93E6" w14:textId="77777777" w:rsidR="006E424B" w:rsidRPr="00E636A3" w:rsidRDefault="006E424B" w:rsidP="00805A7F">
      <w:pPr>
        <w:pStyle w:val="gach"/>
      </w:pPr>
      <w:r w:rsidRPr="00E636A3">
        <w:t>Nguồn tiếp nhận: rạch Kè.</w:t>
      </w:r>
    </w:p>
    <w:p w14:paraId="6679CF9F" w14:textId="77777777" w:rsidR="006E424B" w:rsidRPr="00E636A3" w:rsidRDefault="006E424B" w:rsidP="00805A7F">
      <w:pPr>
        <w:pStyle w:val="gach"/>
      </w:pPr>
      <w:r w:rsidRPr="00E636A3">
        <w:t>Đã lắp đặt hệ thống quan trắc nước thải tự động và liên tục với các thông số bao gồm: Lưu lượng (đầu vào và đầu ra), nhiệt độ, độ màu, pH, COD, TSS và Amoni.</w:t>
      </w:r>
    </w:p>
    <w:p w14:paraId="6D3A2CC9" w14:textId="518BDF4B" w:rsidR="006E424B" w:rsidRPr="00E636A3" w:rsidRDefault="006E424B" w:rsidP="00805A7F">
      <w:pPr>
        <w:pStyle w:val="gach"/>
      </w:pPr>
      <w:r w:rsidRPr="00E636A3">
        <w:t xml:space="preserve">Lưu lượng nước thải tiếp nhận trung bình: </w:t>
      </w:r>
      <w:r w:rsidRPr="00E636A3">
        <w:fldChar w:fldCharType="begin"/>
      </w:r>
      <w:r w:rsidRPr="00E636A3">
        <w:instrText xml:space="preserve"> =5661+4525 </w:instrText>
      </w:r>
      <w:r w:rsidRPr="00E636A3">
        <w:fldChar w:fldCharType="separate"/>
      </w:r>
      <w:r w:rsidRPr="00E636A3">
        <w:t>10.186</w:t>
      </w:r>
      <w:r w:rsidRPr="00E636A3">
        <w:fldChar w:fldCharType="end"/>
      </w:r>
      <w:r w:rsidRPr="00E636A3">
        <w:t xml:space="preserve"> m³/ngày.đêm (Nguồn: Báo cáo kết quả  quan trắc và công tác bảo vệ môi trường Khu công nghiệp Thành Thành Công lần 02 năm 2022, tháng 12/2022).</w:t>
      </w:r>
    </w:p>
    <w:p w14:paraId="25A51BFA" w14:textId="1CC1266E" w:rsidR="00F12939" w:rsidRPr="00E636A3" w:rsidRDefault="00F12939" w:rsidP="00125D28">
      <w:pPr>
        <w:pStyle w:val="Heading3"/>
        <w:rPr>
          <w:rFonts w:cs="Times New Roman"/>
          <w:szCs w:val="26"/>
        </w:rPr>
      </w:pPr>
      <w:bookmarkStart w:id="173" w:name="_Toc113517497"/>
      <w:bookmarkStart w:id="174" w:name="_Toc136529885"/>
      <w:bookmarkStart w:id="175" w:name="_Toc140340198"/>
      <w:r w:rsidRPr="00E636A3">
        <w:rPr>
          <w:rFonts w:cs="Times New Roman"/>
          <w:szCs w:val="26"/>
        </w:rPr>
        <w:t xml:space="preserve">Công trình thu gom chất thải rắn của </w:t>
      </w:r>
      <w:bookmarkEnd w:id="173"/>
      <w:bookmarkEnd w:id="174"/>
      <w:r w:rsidR="00C52D48" w:rsidRPr="00E636A3">
        <w:rPr>
          <w:rFonts w:cs="Times New Roman"/>
          <w:szCs w:val="26"/>
        </w:rPr>
        <w:t>KCN Thành Thành Công</w:t>
      </w:r>
      <w:bookmarkEnd w:id="175"/>
    </w:p>
    <w:p w14:paraId="6EDD19A5" w14:textId="4D897679" w:rsidR="004147D9" w:rsidRPr="00E636A3" w:rsidRDefault="004147D9" w:rsidP="004C3A6C">
      <w:pPr>
        <w:pStyle w:val="ND"/>
        <w:rPr>
          <w:color w:val="auto"/>
        </w:rPr>
      </w:pPr>
      <w:r w:rsidRPr="00E636A3">
        <w:rPr>
          <w:color w:val="auto"/>
        </w:rPr>
        <w:t>Đối với bùn từ hệ thống xử lý nước thải tập trung Phân khu đa ngành, Công ty Cổ phần Khu công nghiệp Thành Thành Công đã bố trí 01 kho chứa bùn với diện tích 48 m² để lưu chứa và bàn giao cho đơn vị có chức năng để thu gom và xử lý đúng quy định. Xây dựng 01 kho chứa chất thải nguy hại diện tích 144 m² để thu gom, lưu chứa chất thải nguy hại tại khu vực này.</w:t>
      </w:r>
    </w:p>
    <w:p w14:paraId="5FBAA610" w14:textId="1596F7F1" w:rsidR="004147D9" w:rsidRPr="00E636A3" w:rsidRDefault="004147D9" w:rsidP="004C3A6C">
      <w:pPr>
        <w:pStyle w:val="ND"/>
        <w:rPr>
          <w:color w:val="auto"/>
        </w:rPr>
      </w:pPr>
      <w:r w:rsidRPr="00E636A3">
        <w:rPr>
          <w:color w:val="auto"/>
        </w:rPr>
        <w:t>Đối với bùn từ hệ thống xử lý nước thải tập trung Phân khu dệt may, Công ty Cổ phần Khu công nghiệp Thành Thành Công đã bố trí 02 kho chứa bùn với tổng diện tích 840 m² để lưu chứa và bàn giao cho đơn vị có chức năng để thu gom và xử lý đúng quy định. Xây dựng 01 kho chứa chất thải nguy hại diện tích 6 m² để thu gom, lưu chứa chất thải nguy hại tại khu vực này.</w:t>
      </w:r>
    </w:p>
    <w:p w14:paraId="7746B6BB" w14:textId="6CB56E93" w:rsidR="004147D9" w:rsidRPr="00E636A3" w:rsidRDefault="004147D9" w:rsidP="004C3A6C">
      <w:pPr>
        <w:pStyle w:val="ND"/>
        <w:rPr>
          <w:color w:val="auto"/>
        </w:rPr>
      </w:pPr>
      <w:r w:rsidRPr="00E636A3">
        <w:rPr>
          <w:color w:val="auto"/>
        </w:rPr>
        <w:t>Đối với chất thải rắn sinh hoạt, chất thải rắn công nghiệp thông thường và chất thải nguy hại, các doanh nghiệp hoạt động trong khu tự ký hợp đồng thu gom với các đơn vị có chức năng để thu gom và xử lý đúng quy định</w:t>
      </w:r>
      <w:r w:rsidR="00C805E6" w:rsidRPr="00E636A3">
        <w:rPr>
          <w:color w:val="auto"/>
        </w:rPr>
        <w:t>.</w:t>
      </w:r>
    </w:p>
    <w:p w14:paraId="3CD486E7" w14:textId="5CB9F171" w:rsidR="00F12939" w:rsidRPr="00E636A3" w:rsidRDefault="00F12939" w:rsidP="00125D28">
      <w:pPr>
        <w:pStyle w:val="Heading3"/>
        <w:rPr>
          <w:rFonts w:cs="Times New Roman"/>
          <w:szCs w:val="26"/>
        </w:rPr>
      </w:pPr>
      <w:bookmarkStart w:id="176" w:name="_Toc86411924"/>
      <w:bookmarkStart w:id="177" w:name="_Toc136529886"/>
      <w:bookmarkStart w:id="178" w:name="_Toc140340199"/>
      <w:r w:rsidRPr="00E636A3">
        <w:rPr>
          <w:rFonts w:cs="Times New Roman"/>
          <w:szCs w:val="26"/>
        </w:rPr>
        <w:t xml:space="preserve">Khả năng tiếp nhận nước thải của </w:t>
      </w:r>
      <w:bookmarkEnd w:id="176"/>
      <w:bookmarkEnd w:id="177"/>
      <w:r w:rsidR="00C52D48" w:rsidRPr="00E636A3">
        <w:rPr>
          <w:rFonts w:cs="Times New Roman"/>
          <w:szCs w:val="26"/>
        </w:rPr>
        <w:t>KCN Thành Thành Công</w:t>
      </w:r>
      <w:bookmarkEnd w:id="178"/>
    </w:p>
    <w:p w14:paraId="02046F2E" w14:textId="77777777" w:rsidR="006E424B" w:rsidRPr="00E636A3" w:rsidRDefault="006E424B" w:rsidP="00846FC0">
      <w:pPr>
        <w:pStyle w:val="gachdaudong-"/>
        <w:rPr>
          <w:color w:val="auto"/>
        </w:rPr>
      </w:pPr>
      <w:r w:rsidRPr="00E636A3">
        <w:rPr>
          <w:color w:val="auto"/>
        </w:rPr>
        <w:t xml:space="preserve">Căn cứ Giấy phép môi trường số 125/GPMT-BTNMT ngày 28/04/2023 do Bộ Tài nguyên và Môi trường cấp, lưu lượng xả thải lớn nhất được cho phép 30.000 m³/ngày.đêm. </w:t>
      </w:r>
    </w:p>
    <w:p w14:paraId="7F29D873" w14:textId="77777777" w:rsidR="006E424B" w:rsidRPr="00E636A3" w:rsidRDefault="006E424B" w:rsidP="00846FC0">
      <w:pPr>
        <w:pStyle w:val="gachdaudong-"/>
        <w:rPr>
          <w:color w:val="auto"/>
        </w:rPr>
      </w:pPr>
      <w:r w:rsidRPr="00E636A3">
        <w:rPr>
          <w:color w:val="auto"/>
        </w:rPr>
        <w:t xml:space="preserve">Căn cứ Báo cáo công tác bảo vệ môi trường Khu công nghiệp Thành Thành Công năm 2022: Toàn KCN có 49 cơ sở sản xuất có phát sinh nước thải đấu nối về hệ thống xử lý nước thải tập trung của KCN, không có cơ sở được miễn trừ đấu nối. Tổng lưu lượng nước thải phát sinh trong toàn KCN là 18.934,3 m³/ngày, trong đó: </w:t>
      </w:r>
    </w:p>
    <w:p w14:paraId="0361C272" w14:textId="77777777" w:rsidR="006E424B" w:rsidRPr="00E636A3" w:rsidRDefault="006E424B" w:rsidP="00846FC0">
      <w:pPr>
        <w:pStyle w:val="gachdaudong-"/>
        <w:rPr>
          <w:color w:val="auto"/>
        </w:rPr>
      </w:pPr>
      <w:r w:rsidRPr="00E636A3">
        <w:rPr>
          <w:color w:val="auto"/>
        </w:rPr>
        <w:lastRenderedPageBreak/>
        <w:t>Lưu lượng nước thải trung bình của các Doanh nghiệp hoạt động trong Phân khu đa ngành là 8.748,3 m³/ngày.đêm.</w:t>
      </w:r>
    </w:p>
    <w:p w14:paraId="586D53F9" w14:textId="77777777" w:rsidR="006E424B" w:rsidRPr="00E636A3" w:rsidRDefault="006E424B" w:rsidP="00846FC0">
      <w:pPr>
        <w:pStyle w:val="gachdaudong-"/>
        <w:rPr>
          <w:color w:val="auto"/>
        </w:rPr>
      </w:pPr>
      <w:r w:rsidRPr="00E636A3">
        <w:rPr>
          <w:color w:val="auto"/>
        </w:rPr>
        <w:t>Lưu lượng nước thải trung bình của các Doanh nghiệp hoạt động trong Phân khu dệt may và công nghiệp hỗ trợ là 10.186 m³/ngày.đêm.</w:t>
      </w:r>
    </w:p>
    <w:p w14:paraId="2F06481F" w14:textId="7039B00A" w:rsidR="006E424B" w:rsidRPr="00E636A3" w:rsidRDefault="00846FC0" w:rsidP="00846FC0">
      <w:pPr>
        <w:pStyle w:val="Caption"/>
        <w:rPr>
          <w:szCs w:val="26"/>
        </w:rPr>
      </w:pPr>
      <w:bookmarkStart w:id="179" w:name="_Toc140340285"/>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2</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w:t>
      </w:r>
      <w:r w:rsidR="0039543C" w:rsidRPr="00E636A3">
        <w:fldChar w:fldCharType="end"/>
      </w:r>
      <w:r w:rsidRPr="00295BAB">
        <w:t xml:space="preserve"> </w:t>
      </w:r>
      <w:r w:rsidR="005816F9" w:rsidRPr="00E636A3">
        <w:rPr>
          <w:szCs w:val="26"/>
        </w:rPr>
        <w:t>Hiện trạng thu gom, xử lý nước thải của Khu công nghiệp</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1727"/>
        <w:gridCol w:w="1989"/>
        <w:gridCol w:w="1860"/>
        <w:gridCol w:w="1858"/>
      </w:tblGrid>
      <w:tr w:rsidR="00E636A3" w:rsidRPr="00E636A3" w14:paraId="5312C21E" w14:textId="77777777" w:rsidTr="00846FC0">
        <w:trPr>
          <w:tblHeader/>
        </w:trPr>
        <w:tc>
          <w:tcPr>
            <w:tcW w:w="1255" w:type="pct"/>
            <w:vMerge w:val="restart"/>
            <w:shd w:val="clear" w:color="auto" w:fill="D9D9D9"/>
            <w:vAlign w:val="center"/>
          </w:tcPr>
          <w:p w14:paraId="19F3782F" w14:textId="77777777" w:rsidR="006E424B" w:rsidRPr="00E636A3" w:rsidRDefault="006E424B" w:rsidP="00125D28">
            <w:pPr>
              <w:spacing w:before="120" w:after="120" w:line="240" w:lineRule="auto"/>
              <w:jc w:val="center"/>
              <w:rPr>
                <w:rFonts w:eastAsia="Times New Roman" w:cs="Times New Roman"/>
                <w:b/>
                <w:iCs/>
                <w:szCs w:val="26"/>
              </w:rPr>
            </w:pPr>
            <w:r w:rsidRPr="00E636A3">
              <w:rPr>
                <w:rFonts w:eastAsia="Times New Roman" w:cs="Times New Roman"/>
                <w:b/>
                <w:iCs/>
                <w:szCs w:val="26"/>
              </w:rPr>
              <w:t>Chi tiết xả thải</w:t>
            </w:r>
          </w:p>
        </w:tc>
        <w:tc>
          <w:tcPr>
            <w:tcW w:w="1872" w:type="pct"/>
            <w:gridSpan w:val="2"/>
            <w:shd w:val="clear" w:color="auto" w:fill="D9D9D9"/>
            <w:vAlign w:val="center"/>
          </w:tcPr>
          <w:p w14:paraId="2C565F18" w14:textId="77777777" w:rsidR="006E424B" w:rsidRPr="00E636A3" w:rsidRDefault="006E424B" w:rsidP="00125D28">
            <w:pPr>
              <w:spacing w:before="120" w:after="120" w:line="240" w:lineRule="auto"/>
              <w:jc w:val="center"/>
              <w:rPr>
                <w:rFonts w:eastAsia="Times New Roman" w:cs="Times New Roman"/>
                <w:b/>
                <w:iCs/>
                <w:szCs w:val="26"/>
              </w:rPr>
            </w:pPr>
            <w:r w:rsidRPr="00E636A3">
              <w:rPr>
                <w:rFonts w:eastAsia="Times New Roman" w:cs="Times New Roman"/>
                <w:b/>
                <w:iCs/>
                <w:szCs w:val="26"/>
              </w:rPr>
              <w:t>Phân khu đa ngành</w:t>
            </w:r>
          </w:p>
        </w:tc>
        <w:tc>
          <w:tcPr>
            <w:tcW w:w="1873" w:type="pct"/>
            <w:gridSpan w:val="2"/>
            <w:shd w:val="clear" w:color="auto" w:fill="D9D9D9"/>
          </w:tcPr>
          <w:p w14:paraId="088AE228" w14:textId="77777777" w:rsidR="006E424B" w:rsidRPr="00E636A3" w:rsidRDefault="006E424B" w:rsidP="00125D28">
            <w:pPr>
              <w:spacing w:before="120" w:after="120" w:line="240" w:lineRule="auto"/>
              <w:jc w:val="center"/>
              <w:rPr>
                <w:rFonts w:eastAsia="Times New Roman" w:cs="Times New Roman"/>
                <w:b/>
                <w:iCs/>
                <w:szCs w:val="26"/>
              </w:rPr>
            </w:pPr>
            <w:r w:rsidRPr="00E636A3">
              <w:rPr>
                <w:rFonts w:eastAsia="Times New Roman" w:cs="Times New Roman"/>
                <w:b/>
                <w:iCs/>
                <w:szCs w:val="26"/>
              </w:rPr>
              <w:t xml:space="preserve">Phân khu dệt may </w:t>
            </w:r>
          </w:p>
        </w:tc>
      </w:tr>
      <w:tr w:rsidR="00E636A3" w:rsidRPr="00E636A3" w14:paraId="2CC1800E" w14:textId="77777777" w:rsidTr="00846FC0">
        <w:trPr>
          <w:tblHeader/>
        </w:trPr>
        <w:tc>
          <w:tcPr>
            <w:tcW w:w="1255" w:type="pct"/>
            <w:vMerge/>
            <w:shd w:val="clear" w:color="auto" w:fill="D9D9D9"/>
          </w:tcPr>
          <w:p w14:paraId="11ADCB79" w14:textId="77777777" w:rsidR="006E424B" w:rsidRPr="00E636A3" w:rsidRDefault="006E424B" w:rsidP="00125D28">
            <w:pPr>
              <w:spacing w:before="120" w:after="120" w:line="240" w:lineRule="auto"/>
              <w:jc w:val="center"/>
              <w:rPr>
                <w:rFonts w:eastAsia="Times New Roman" w:cs="Times New Roman"/>
                <w:b/>
                <w:iCs/>
                <w:szCs w:val="26"/>
              </w:rPr>
            </w:pPr>
          </w:p>
        </w:tc>
        <w:tc>
          <w:tcPr>
            <w:tcW w:w="870" w:type="pct"/>
            <w:shd w:val="clear" w:color="auto" w:fill="D9D9D9"/>
            <w:vAlign w:val="center"/>
          </w:tcPr>
          <w:p w14:paraId="53639AE0" w14:textId="77777777" w:rsidR="006E424B" w:rsidRPr="00E636A3" w:rsidRDefault="006E424B" w:rsidP="00125D28">
            <w:pPr>
              <w:spacing w:before="120" w:after="120" w:line="240" w:lineRule="auto"/>
              <w:jc w:val="center"/>
              <w:rPr>
                <w:rFonts w:eastAsia="Times New Roman" w:cs="Times New Roman"/>
                <w:b/>
                <w:iCs/>
                <w:szCs w:val="26"/>
              </w:rPr>
            </w:pPr>
            <w:r w:rsidRPr="00E636A3">
              <w:rPr>
                <w:rFonts w:eastAsia="Times New Roman" w:cs="Times New Roman"/>
                <w:b/>
                <w:iCs/>
                <w:szCs w:val="26"/>
              </w:rPr>
              <w:t>Đầu nối vào HTXL đa ngành</w:t>
            </w:r>
          </w:p>
        </w:tc>
        <w:tc>
          <w:tcPr>
            <w:tcW w:w="1002" w:type="pct"/>
            <w:shd w:val="clear" w:color="auto" w:fill="D9D9D9"/>
            <w:vAlign w:val="center"/>
          </w:tcPr>
          <w:p w14:paraId="2F396CE0" w14:textId="77777777" w:rsidR="006E424B" w:rsidRPr="00E636A3" w:rsidRDefault="006E424B" w:rsidP="00125D28">
            <w:pPr>
              <w:spacing w:before="120" w:after="120" w:line="240" w:lineRule="auto"/>
              <w:jc w:val="center"/>
              <w:rPr>
                <w:rFonts w:eastAsia="Times New Roman" w:cs="Times New Roman"/>
                <w:b/>
                <w:iCs/>
                <w:szCs w:val="26"/>
              </w:rPr>
            </w:pPr>
            <w:r w:rsidRPr="00E636A3">
              <w:rPr>
                <w:rFonts w:eastAsia="Times New Roman" w:cs="Times New Roman"/>
                <w:b/>
                <w:iCs/>
                <w:szCs w:val="26"/>
              </w:rPr>
              <w:t>Điều tiết về HTXL Phân khu dệt may</w:t>
            </w:r>
          </w:p>
        </w:tc>
        <w:tc>
          <w:tcPr>
            <w:tcW w:w="937" w:type="pct"/>
            <w:shd w:val="clear" w:color="auto" w:fill="D9D9D9"/>
            <w:vAlign w:val="center"/>
          </w:tcPr>
          <w:p w14:paraId="49129D9F" w14:textId="77777777" w:rsidR="006E424B" w:rsidRPr="00E636A3" w:rsidRDefault="006E424B" w:rsidP="00125D28">
            <w:pPr>
              <w:spacing w:before="120" w:after="120" w:line="240" w:lineRule="auto"/>
              <w:jc w:val="center"/>
              <w:rPr>
                <w:rFonts w:eastAsia="Times New Roman" w:cs="Times New Roman"/>
                <w:b/>
                <w:iCs/>
                <w:szCs w:val="26"/>
              </w:rPr>
            </w:pPr>
            <w:r w:rsidRPr="00E636A3">
              <w:rPr>
                <w:rFonts w:eastAsia="Times New Roman" w:cs="Times New Roman"/>
                <w:b/>
                <w:iCs/>
                <w:szCs w:val="26"/>
              </w:rPr>
              <w:t xml:space="preserve">Đấu nối về HTXL </w:t>
            </w:r>
            <w:r w:rsidRPr="00E636A3">
              <w:rPr>
                <w:rFonts w:eastAsia="Times New Roman" w:cs="Times New Roman"/>
                <w:b/>
                <w:iCs/>
                <w:szCs w:val="26"/>
              </w:rPr>
              <w:br/>
              <w:t>Phân khu dệt may</w:t>
            </w:r>
          </w:p>
        </w:tc>
        <w:tc>
          <w:tcPr>
            <w:tcW w:w="936" w:type="pct"/>
            <w:shd w:val="clear" w:color="auto" w:fill="D9D9D9"/>
            <w:vAlign w:val="center"/>
          </w:tcPr>
          <w:p w14:paraId="6A35CB34" w14:textId="77777777" w:rsidR="006E424B" w:rsidRPr="00E636A3" w:rsidRDefault="006E424B" w:rsidP="00125D28">
            <w:pPr>
              <w:spacing w:before="120" w:after="120" w:line="240" w:lineRule="auto"/>
              <w:jc w:val="center"/>
              <w:rPr>
                <w:rFonts w:eastAsia="Times New Roman" w:cs="Times New Roman"/>
                <w:b/>
                <w:iCs/>
                <w:szCs w:val="26"/>
              </w:rPr>
            </w:pPr>
            <w:r w:rsidRPr="00E636A3">
              <w:rPr>
                <w:rFonts w:eastAsia="Times New Roman" w:cs="Times New Roman"/>
                <w:b/>
                <w:iCs/>
                <w:szCs w:val="26"/>
              </w:rPr>
              <w:t xml:space="preserve">Đấu nối về </w:t>
            </w:r>
            <w:r w:rsidRPr="00E636A3">
              <w:rPr>
                <w:rFonts w:eastAsia="Times New Roman" w:cs="Times New Roman"/>
                <w:b/>
                <w:iCs/>
                <w:szCs w:val="26"/>
              </w:rPr>
              <w:br/>
              <w:t>Hồ hoàn thiện</w:t>
            </w:r>
          </w:p>
        </w:tc>
      </w:tr>
      <w:tr w:rsidR="00E636A3" w:rsidRPr="00E636A3" w14:paraId="3C886FE5" w14:textId="77777777" w:rsidTr="00846FC0">
        <w:tc>
          <w:tcPr>
            <w:tcW w:w="1255" w:type="pct"/>
            <w:shd w:val="clear" w:color="auto" w:fill="auto"/>
          </w:tcPr>
          <w:p w14:paraId="165A5DB9" w14:textId="77777777" w:rsidR="006E424B" w:rsidRPr="00E636A3" w:rsidRDefault="006E424B" w:rsidP="00125D28">
            <w:pPr>
              <w:spacing w:before="120" w:after="120" w:line="240" w:lineRule="auto"/>
              <w:jc w:val="both"/>
              <w:rPr>
                <w:rFonts w:eastAsia="Times New Roman" w:cs="Times New Roman"/>
                <w:bCs/>
                <w:iCs/>
                <w:szCs w:val="26"/>
              </w:rPr>
            </w:pPr>
            <w:r w:rsidRPr="00E636A3">
              <w:rPr>
                <w:rFonts w:eastAsia="Times New Roman" w:cs="Times New Roman"/>
                <w:bCs/>
                <w:iCs/>
                <w:szCs w:val="26"/>
              </w:rPr>
              <w:t>Nhu cầu xả thải theo ĐTM của các Doanh nghiệp đang hoạt động</w:t>
            </w:r>
          </w:p>
        </w:tc>
        <w:tc>
          <w:tcPr>
            <w:tcW w:w="870" w:type="pct"/>
            <w:shd w:val="clear" w:color="auto" w:fill="auto"/>
            <w:vAlign w:val="center"/>
          </w:tcPr>
          <w:p w14:paraId="23CA445F"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9.190,98 m³/ngày</w:t>
            </w:r>
          </w:p>
        </w:tc>
        <w:tc>
          <w:tcPr>
            <w:tcW w:w="1002" w:type="pct"/>
            <w:shd w:val="clear" w:color="auto" w:fill="auto"/>
            <w:vAlign w:val="center"/>
          </w:tcPr>
          <w:p w14:paraId="21ADB2E6"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w:t>
            </w:r>
          </w:p>
        </w:tc>
        <w:tc>
          <w:tcPr>
            <w:tcW w:w="937" w:type="pct"/>
            <w:shd w:val="clear" w:color="auto" w:fill="auto"/>
            <w:vAlign w:val="center"/>
          </w:tcPr>
          <w:p w14:paraId="1FB4F8D9"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16.544,25 m³/ngày</w:t>
            </w:r>
          </w:p>
        </w:tc>
        <w:tc>
          <w:tcPr>
            <w:tcW w:w="936" w:type="pct"/>
            <w:shd w:val="clear" w:color="auto" w:fill="auto"/>
            <w:vAlign w:val="center"/>
          </w:tcPr>
          <w:p w14:paraId="7CBB67C2"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13.081,82 m³/ngày</w:t>
            </w:r>
          </w:p>
        </w:tc>
      </w:tr>
      <w:tr w:rsidR="00E636A3" w:rsidRPr="00E636A3" w14:paraId="4026D4B9" w14:textId="77777777" w:rsidTr="00846FC0">
        <w:tc>
          <w:tcPr>
            <w:tcW w:w="1255" w:type="pct"/>
            <w:shd w:val="clear" w:color="auto" w:fill="auto"/>
          </w:tcPr>
          <w:p w14:paraId="593965C1" w14:textId="77777777" w:rsidR="006E424B" w:rsidRPr="00E636A3" w:rsidRDefault="006E424B" w:rsidP="00125D28">
            <w:pPr>
              <w:spacing w:before="120" w:after="120" w:line="240" w:lineRule="auto"/>
              <w:jc w:val="both"/>
              <w:rPr>
                <w:rFonts w:eastAsia="Times New Roman" w:cs="Times New Roman"/>
                <w:bCs/>
                <w:iCs/>
                <w:szCs w:val="26"/>
              </w:rPr>
            </w:pPr>
            <w:r w:rsidRPr="00E636A3">
              <w:rPr>
                <w:rFonts w:eastAsia="Times New Roman" w:cs="Times New Roman"/>
                <w:bCs/>
                <w:iCs/>
                <w:szCs w:val="26"/>
              </w:rPr>
              <w:t>Nhu cầu xả thải theo thực tế của các Doanh nghiệp đang hoạt động</w:t>
            </w:r>
          </w:p>
        </w:tc>
        <w:tc>
          <w:tcPr>
            <w:tcW w:w="870" w:type="pct"/>
            <w:shd w:val="clear" w:color="auto" w:fill="auto"/>
            <w:vAlign w:val="center"/>
          </w:tcPr>
          <w:p w14:paraId="0A01747C"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8.748,3 m³/ngày</w:t>
            </w:r>
          </w:p>
        </w:tc>
        <w:tc>
          <w:tcPr>
            <w:tcW w:w="1002" w:type="pct"/>
            <w:shd w:val="clear" w:color="auto" w:fill="auto"/>
            <w:vAlign w:val="center"/>
          </w:tcPr>
          <w:p w14:paraId="74DE6494"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fldChar w:fldCharType="begin"/>
            </w:r>
            <w:r w:rsidRPr="00E636A3">
              <w:rPr>
                <w:rFonts w:eastAsia="Times New Roman" w:cs="Times New Roman"/>
                <w:bCs/>
                <w:iCs/>
                <w:szCs w:val="26"/>
              </w:rPr>
              <w:instrText xml:space="preserve"> =8748,3-4000 </w:instrText>
            </w:r>
            <w:r w:rsidRPr="00E636A3">
              <w:rPr>
                <w:rFonts w:eastAsia="Times New Roman" w:cs="Times New Roman"/>
                <w:bCs/>
                <w:iCs/>
                <w:szCs w:val="26"/>
              </w:rPr>
              <w:fldChar w:fldCharType="separate"/>
            </w:r>
            <w:r w:rsidRPr="00E636A3">
              <w:rPr>
                <w:rFonts w:eastAsia="Times New Roman" w:cs="Times New Roman"/>
                <w:bCs/>
                <w:iCs/>
                <w:szCs w:val="26"/>
              </w:rPr>
              <w:t>4.748,3</w:t>
            </w:r>
            <w:r w:rsidRPr="00E636A3">
              <w:rPr>
                <w:rFonts w:eastAsia="Times New Roman" w:cs="Times New Roman"/>
                <w:bCs/>
                <w:iCs/>
                <w:szCs w:val="26"/>
              </w:rPr>
              <w:fldChar w:fldCharType="end"/>
            </w:r>
            <w:r w:rsidRPr="00E636A3">
              <w:rPr>
                <w:rFonts w:eastAsia="Times New Roman" w:cs="Times New Roman"/>
                <w:bCs/>
                <w:iCs/>
                <w:szCs w:val="26"/>
              </w:rPr>
              <w:t xml:space="preserve"> m³/ngày</w:t>
            </w:r>
          </w:p>
        </w:tc>
        <w:tc>
          <w:tcPr>
            <w:tcW w:w="937" w:type="pct"/>
            <w:shd w:val="clear" w:color="auto" w:fill="auto"/>
            <w:vAlign w:val="center"/>
          </w:tcPr>
          <w:p w14:paraId="12C57010"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5.661 m³/ngày</w:t>
            </w:r>
          </w:p>
        </w:tc>
        <w:tc>
          <w:tcPr>
            <w:tcW w:w="936" w:type="pct"/>
            <w:shd w:val="clear" w:color="auto" w:fill="auto"/>
            <w:vAlign w:val="center"/>
          </w:tcPr>
          <w:p w14:paraId="3B68D7AD"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4.525 m³/ngày</w:t>
            </w:r>
          </w:p>
        </w:tc>
      </w:tr>
      <w:tr w:rsidR="00E636A3" w:rsidRPr="00E636A3" w14:paraId="5A68432D" w14:textId="77777777" w:rsidTr="00846FC0">
        <w:tc>
          <w:tcPr>
            <w:tcW w:w="1255" w:type="pct"/>
            <w:shd w:val="clear" w:color="auto" w:fill="auto"/>
          </w:tcPr>
          <w:p w14:paraId="2CBBA4FC" w14:textId="77777777" w:rsidR="006E424B" w:rsidRPr="00E636A3" w:rsidRDefault="006E424B" w:rsidP="00125D28">
            <w:pPr>
              <w:spacing w:before="120" w:after="120" w:line="240" w:lineRule="auto"/>
              <w:jc w:val="both"/>
              <w:rPr>
                <w:rFonts w:eastAsia="Times New Roman" w:cs="Times New Roman"/>
                <w:bCs/>
                <w:iCs/>
                <w:szCs w:val="26"/>
              </w:rPr>
            </w:pPr>
            <w:r w:rsidRPr="00E636A3">
              <w:rPr>
                <w:rFonts w:eastAsia="Times New Roman" w:cs="Times New Roman"/>
                <w:bCs/>
                <w:iCs/>
                <w:szCs w:val="26"/>
              </w:rPr>
              <w:t xml:space="preserve">Hệ thống xử lý nước thải tập trung đã hoàn thiện/Công trình tiếp nhận nước thải  </w:t>
            </w:r>
          </w:p>
        </w:tc>
        <w:tc>
          <w:tcPr>
            <w:tcW w:w="870" w:type="pct"/>
            <w:shd w:val="clear" w:color="auto" w:fill="auto"/>
            <w:vAlign w:val="center"/>
          </w:tcPr>
          <w:p w14:paraId="35B520FA"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4.000 m³/ngày</w:t>
            </w:r>
          </w:p>
        </w:tc>
        <w:tc>
          <w:tcPr>
            <w:tcW w:w="1002" w:type="pct"/>
            <w:shd w:val="clear" w:color="auto" w:fill="auto"/>
            <w:vAlign w:val="center"/>
          </w:tcPr>
          <w:p w14:paraId="00BEF0F7"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w:t>
            </w:r>
          </w:p>
        </w:tc>
        <w:tc>
          <w:tcPr>
            <w:tcW w:w="937" w:type="pct"/>
            <w:shd w:val="clear" w:color="auto" w:fill="auto"/>
            <w:vAlign w:val="center"/>
          </w:tcPr>
          <w:p w14:paraId="382ED48D"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12.000 m³/ngày</w:t>
            </w:r>
          </w:p>
        </w:tc>
        <w:tc>
          <w:tcPr>
            <w:tcW w:w="936" w:type="pct"/>
            <w:shd w:val="clear" w:color="auto" w:fill="auto"/>
            <w:vAlign w:val="center"/>
          </w:tcPr>
          <w:p w14:paraId="779CEE20" w14:textId="77777777" w:rsidR="006E424B" w:rsidRPr="00E636A3" w:rsidRDefault="006E424B" w:rsidP="00125D28">
            <w:pPr>
              <w:spacing w:before="120" w:after="120" w:line="240" w:lineRule="auto"/>
              <w:jc w:val="center"/>
              <w:rPr>
                <w:rFonts w:eastAsia="Times New Roman" w:cs="Times New Roman"/>
                <w:bCs/>
                <w:iCs/>
                <w:szCs w:val="26"/>
              </w:rPr>
            </w:pPr>
            <w:r w:rsidRPr="00E636A3">
              <w:rPr>
                <w:rFonts w:eastAsia="Times New Roman" w:cs="Times New Roman"/>
                <w:bCs/>
                <w:iCs/>
                <w:szCs w:val="26"/>
              </w:rPr>
              <w:t>36.000 m³</w:t>
            </w:r>
          </w:p>
        </w:tc>
      </w:tr>
    </w:tbl>
    <w:p w14:paraId="4BDD981C" w14:textId="0E3D4D6B" w:rsidR="006E424B" w:rsidRPr="00E636A3" w:rsidRDefault="006E424B" w:rsidP="00A74F90">
      <w:pPr>
        <w:pStyle w:val="chghich"/>
        <w:rPr>
          <w:bCs/>
        </w:rPr>
      </w:pPr>
      <w:r w:rsidRPr="00E636A3">
        <w:rPr>
          <w:bCs/>
        </w:rPr>
        <w:t xml:space="preserve">(Nguồn: </w:t>
      </w:r>
      <w:r w:rsidRPr="00E636A3">
        <w:t>Báo cáo công tác bảo vệ môi trường Khu công nghiệp Thành Thành Công năm 2022)</w:t>
      </w:r>
    </w:p>
    <w:p w14:paraId="33D5B946" w14:textId="77777777" w:rsidR="00AC6316" w:rsidRPr="00E636A3" w:rsidRDefault="00AC6316" w:rsidP="00846FC0">
      <w:pPr>
        <w:pStyle w:val="ND"/>
        <w:rPr>
          <w:color w:val="auto"/>
        </w:rPr>
      </w:pPr>
      <w:r w:rsidRPr="00E636A3">
        <w:rPr>
          <w:b/>
          <w:color w:val="auto"/>
        </w:rPr>
        <w:t>Ghi chú:</w:t>
      </w:r>
      <w:r w:rsidRPr="00E636A3">
        <w:rPr>
          <w:color w:val="auto"/>
        </w:rPr>
        <w:t xml:space="preserve"> Hiện nay, có 03 Doanh nghiệp đang đấu nối nước thải sau xử lý về Hồ hoàn thiện của Phân khu dệt may và công nghiệp hỗ trợ là:</w:t>
      </w:r>
    </w:p>
    <w:p w14:paraId="293173EB" w14:textId="77777777" w:rsidR="00AC6316" w:rsidRPr="00E636A3" w:rsidRDefault="00AC6316" w:rsidP="00846FC0">
      <w:pPr>
        <w:pStyle w:val="gachdaudong-"/>
        <w:rPr>
          <w:color w:val="auto"/>
        </w:rPr>
      </w:pPr>
      <w:r w:rsidRPr="00E636A3">
        <w:rPr>
          <w:color w:val="auto"/>
        </w:rPr>
        <w:t>Công ty TNHH Dệt may Rise Sun Hồng Kông (Việt Nam): Lưu lượng đấu nối thực tế trung bình từ tháng 7 – tháng 11/2022 là 3.000 m³/ngày.đêm. Lưu lượng đấu nối theo ĐTM đã phê duyệt của KCN là 4.000 m³/ngày.đêm.</w:t>
      </w:r>
    </w:p>
    <w:p w14:paraId="6938CEC4" w14:textId="77777777" w:rsidR="00AC6316" w:rsidRPr="00E636A3" w:rsidRDefault="00AC6316" w:rsidP="00846FC0">
      <w:pPr>
        <w:pStyle w:val="gachdaudong-"/>
        <w:rPr>
          <w:color w:val="auto"/>
        </w:rPr>
      </w:pPr>
      <w:r w:rsidRPr="00E636A3">
        <w:rPr>
          <w:color w:val="auto"/>
        </w:rPr>
        <w:t>Công ty TNHH Dệt may Sunrise (Việt Nam): Lưu lượng đấu nối thực tế trung bình từ tháng 7 – tháng 11/2022 là 115 m³/ngày.đêm. Lưu lượng đấu nối theo ĐTM đã phê duyệt của KCN là 4.000 m³/ngày.đêm.</w:t>
      </w:r>
    </w:p>
    <w:p w14:paraId="0AC0AAED" w14:textId="7F59CAB4" w:rsidR="006E424B" w:rsidRPr="00E636A3" w:rsidRDefault="00AC6316" w:rsidP="00846FC0">
      <w:pPr>
        <w:pStyle w:val="gachdaudong-"/>
        <w:rPr>
          <w:color w:val="auto"/>
        </w:rPr>
      </w:pPr>
      <w:r w:rsidRPr="00E636A3">
        <w:rPr>
          <w:color w:val="auto"/>
        </w:rPr>
        <w:t>Công ty TNHH Dệt may S.Power (Việt Nam): Lưu lượng đấu nối thực tế trung bình từ tháng 7 – tháng 11/2022 là 2.546 m³/ngày.đêm. Lưu lượng đấu nối theo ĐTM đã phê duyệt của KCN là 6.000 m³/ngày.đêm.</w:t>
      </w:r>
    </w:p>
    <w:p w14:paraId="1C69F647" w14:textId="4F3047DD" w:rsidR="006E424B" w:rsidRPr="00E636A3" w:rsidRDefault="006E424B" w:rsidP="00846FC0">
      <w:pPr>
        <w:pStyle w:val="ND"/>
        <w:rPr>
          <w:color w:val="auto"/>
        </w:rPr>
      </w:pPr>
      <w:r w:rsidRPr="00E636A3">
        <w:rPr>
          <w:color w:val="auto"/>
        </w:rPr>
        <w:t>Nhận xét khả năng tiếp nhận và xử lý nước thải của Khu công nghiệp Thành Thành Công hiện nay:</w:t>
      </w:r>
    </w:p>
    <w:p w14:paraId="2819D3C4" w14:textId="77777777" w:rsidR="006E424B" w:rsidRPr="00E636A3" w:rsidRDefault="006E424B" w:rsidP="00B50DDD">
      <w:pPr>
        <w:pStyle w:val="ND"/>
        <w:rPr>
          <w:color w:val="auto"/>
        </w:rPr>
      </w:pPr>
      <w:r w:rsidRPr="00E636A3">
        <w:rPr>
          <w:color w:val="auto"/>
        </w:rPr>
        <w:t xml:space="preserve">Căn cứ số liệu tại bảng trên cho thấy, hiện nay lưu lượng nước thải phát sinh từ hoạt động của các Doanh nghiệp thành viên vẫn nằm trong khả năng xử lý của các hệ thống xử lý nước thải tập trung tại Khu công nghiệp. </w:t>
      </w:r>
    </w:p>
    <w:p w14:paraId="01DDD51B" w14:textId="77777777" w:rsidR="006E424B" w:rsidRPr="00E636A3" w:rsidRDefault="006E424B" w:rsidP="00B50DDD">
      <w:pPr>
        <w:pStyle w:val="gachdaudong-"/>
        <w:rPr>
          <w:color w:val="auto"/>
        </w:rPr>
      </w:pPr>
      <w:r w:rsidRPr="00E636A3">
        <w:rPr>
          <w:i/>
          <w:color w:val="auto"/>
        </w:rPr>
        <w:lastRenderedPageBreak/>
        <w:t>Đối với Hệ thống xử lý nước thải tập trung Phân khu đa ngành có công suất 4.000 m³/ngày.đêm:</w:t>
      </w:r>
      <w:r w:rsidRPr="00E636A3">
        <w:rPr>
          <w:color w:val="auto"/>
        </w:rPr>
        <w:t xml:space="preserve"> Lưu lượng nước thải thực tế phát sinh từ Phân khu đa ngành là 8.748,3 m³/ngày, vượt khả năng xử lý của hệ thống nên được bơm điều tiết về Hệ thống xử lý nước thải của Phân khu dệt may và công nghiệp hỗ trợ để xử lý.</w:t>
      </w:r>
    </w:p>
    <w:p w14:paraId="36452A8D" w14:textId="77777777" w:rsidR="006E424B" w:rsidRPr="00E636A3" w:rsidRDefault="006E424B" w:rsidP="00B50DDD">
      <w:pPr>
        <w:pStyle w:val="gachdaudong-"/>
        <w:rPr>
          <w:color w:val="auto"/>
        </w:rPr>
      </w:pPr>
      <w:r w:rsidRPr="00E636A3">
        <w:rPr>
          <w:i/>
          <w:color w:val="auto"/>
        </w:rPr>
        <w:t>Đối với Hệ thống xử lý nước thải tập trung Phân khu dệt may và công nghiệp hỗ trợ có công suất 12.000 m³/ngày.đêm:</w:t>
      </w:r>
      <w:r w:rsidRPr="00E636A3">
        <w:rPr>
          <w:color w:val="auto"/>
        </w:rPr>
        <w:t xml:space="preserve"> Lưu lượng nước thải thực tế phát sinh tại Phân khu này trung bình là 10.186 m³/ngày.đêm, trong đó chỉ có 5.661 m³/ngày.đêm là đấu nối trực tiếp về hệ thống xử lý, khoảng </w:t>
      </w:r>
      <w:r w:rsidRPr="00E636A3">
        <w:rPr>
          <w:color w:val="auto"/>
        </w:rPr>
        <w:fldChar w:fldCharType="begin"/>
      </w:r>
      <w:r w:rsidRPr="00E636A3">
        <w:rPr>
          <w:color w:val="auto"/>
        </w:rPr>
        <w:instrText xml:space="preserve"> =10186-5661 </w:instrText>
      </w:r>
      <w:r w:rsidRPr="00E636A3">
        <w:rPr>
          <w:color w:val="auto"/>
        </w:rPr>
        <w:fldChar w:fldCharType="separate"/>
      </w:r>
      <w:r w:rsidRPr="00E636A3">
        <w:rPr>
          <w:color w:val="auto"/>
        </w:rPr>
        <w:t>4.525</w:t>
      </w:r>
      <w:r w:rsidRPr="00E636A3">
        <w:rPr>
          <w:color w:val="auto"/>
        </w:rPr>
        <w:fldChar w:fldCharType="end"/>
      </w:r>
      <w:r w:rsidRPr="00E636A3">
        <w:rPr>
          <w:color w:val="auto"/>
        </w:rPr>
        <w:t xml:space="preserve"> m³/ngày.đêm còn lại thuộc 03 Doanh nghiệp Rise Sun, Sunrise và S.Power được đấu nối trực tiếp về Hồ hoàn thiện. Với lượng nước thải cần xử lý là 5.661 m³/ngày.đêm cộng với lượng nước thải được bơm điều tiết từ Phân khu đa ngành sang là </w:t>
      </w:r>
      <w:r w:rsidRPr="00E636A3">
        <w:rPr>
          <w:color w:val="auto"/>
        </w:rPr>
        <w:fldChar w:fldCharType="begin"/>
      </w:r>
      <w:r w:rsidRPr="00E636A3">
        <w:rPr>
          <w:color w:val="auto"/>
        </w:rPr>
        <w:instrText xml:space="preserve"> =8748,3-4000 </w:instrText>
      </w:r>
      <w:r w:rsidRPr="00E636A3">
        <w:rPr>
          <w:color w:val="auto"/>
        </w:rPr>
        <w:fldChar w:fldCharType="separate"/>
      </w:r>
      <w:r w:rsidRPr="00E636A3">
        <w:rPr>
          <w:color w:val="auto"/>
        </w:rPr>
        <w:t>4.748,3</w:t>
      </w:r>
      <w:r w:rsidRPr="00E636A3">
        <w:rPr>
          <w:color w:val="auto"/>
        </w:rPr>
        <w:fldChar w:fldCharType="end"/>
      </w:r>
      <w:r w:rsidRPr="00E636A3">
        <w:rPr>
          <w:color w:val="auto"/>
        </w:rPr>
        <w:t xml:space="preserve"> m³/ngày.đêm </w:t>
      </w:r>
      <w:r w:rsidRPr="00E636A3">
        <w:rPr>
          <w:color w:val="auto"/>
        </w:rPr>
        <w:sym w:font="Wingdings 3" w:char="F022"/>
      </w:r>
      <w:r w:rsidRPr="00E636A3">
        <w:rPr>
          <w:color w:val="auto"/>
        </w:rPr>
        <w:t xml:space="preserve"> Tổng lưu lượng nước thải mà Phân khu dệt may và công nghiệp hỗ trợ cần xử lý trung bình là </w:t>
      </w:r>
      <w:r w:rsidRPr="00E636A3">
        <w:rPr>
          <w:color w:val="auto"/>
        </w:rPr>
        <w:fldChar w:fldCharType="begin"/>
      </w:r>
      <w:r w:rsidRPr="00E636A3">
        <w:rPr>
          <w:color w:val="auto"/>
        </w:rPr>
        <w:instrText xml:space="preserve"> =5661+4748,3 </w:instrText>
      </w:r>
      <w:r w:rsidRPr="00E636A3">
        <w:rPr>
          <w:color w:val="auto"/>
        </w:rPr>
        <w:fldChar w:fldCharType="separate"/>
      </w:r>
      <w:r w:rsidRPr="00E636A3">
        <w:rPr>
          <w:color w:val="auto"/>
        </w:rPr>
        <w:t>10.409,3</w:t>
      </w:r>
      <w:r w:rsidRPr="00E636A3">
        <w:rPr>
          <w:color w:val="auto"/>
        </w:rPr>
        <w:fldChar w:fldCharType="end"/>
      </w:r>
      <w:r w:rsidRPr="00E636A3">
        <w:rPr>
          <w:color w:val="auto"/>
        </w:rPr>
        <w:t xml:space="preserve"> m³/ngày. Hệ thống xử lý nước thải tập trung Phân khu dệt may và công nghiệp hỗ trợ có công suất 12.000 m³/ngày.đêm hoàn toàn đảm bảo khả năng tiếp nhận và xử lý.</w:t>
      </w:r>
    </w:p>
    <w:p w14:paraId="28AAFE1A" w14:textId="041216DD" w:rsidR="00B050C4" w:rsidRPr="00E636A3" w:rsidRDefault="006E424B" w:rsidP="00B50DDD">
      <w:pPr>
        <w:pStyle w:val="ND"/>
        <w:rPr>
          <w:color w:val="auto"/>
        </w:rPr>
      </w:pPr>
      <w:r w:rsidRPr="00E636A3">
        <w:rPr>
          <w:color w:val="auto"/>
        </w:rPr>
        <w:t>Khi dự án “</w:t>
      </w:r>
      <w:r w:rsidRPr="00E636A3">
        <w:rPr>
          <w:b/>
          <w:color w:val="auto"/>
          <w:spacing w:val="-2"/>
        </w:rPr>
        <w:t>Nhà máy Haisitc trade CO., limited</w:t>
      </w:r>
      <w:r w:rsidRPr="00E636A3">
        <w:rPr>
          <w:color w:val="auto"/>
        </w:rPr>
        <w:t xml:space="preserve">” đi vào hoạt động, lưu lượng nước thải </w:t>
      </w:r>
      <w:r w:rsidR="00196961" w:rsidRPr="00E636A3">
        <w:rPr>
          <w:color w:val="auto"/>
        </w:rPr>
        <w:t xml:space="preserve">sinh hoạt </w:t>
      </w:r>
      <w:r w:rsidRPr="00E636A3">
        <w:rPr>
          <w:color w:val="auto"/>
        </w:rPr>
        <w:t xml:space="preserve">phát sinh trung bình tại dự án là 9,2 m³/ngày, được xử lý đạt tiêu chuẩn tiếp nhận nước thải của KCN Thành Thành Công sau đó đấu nối về hệ thống xử lý nước thải tập trung Phân khu đa ngành. Lúc này lưu lượng nước thải tại hệ thống xử lý tập trung sẽ tăng từ 8.748,3 m³/ngày lên </w:t>
      </w:r>
      <w:r w:rsidRPr="00E636A3">
        <w:rPr>
          <w:color w:val="auto"/>
        </w:rPr>
        <w:fldChar w:fldCharType="begin"/>
      </w:r>
      <w:r w:rsidRPr="00E636A3">
        <w:rPr>
          <w:color w:val="auto"/>
        </w:rPr>
        <w:instrText xml:space="preserve"> =8748,3+9,2</w:instrText>
      </w:r>
      <w:r w:rsidRPr="00E636A3">
        <w:rPr>
          <w:color w:val="auto"/>
        </w:rPr>
        <w:fldChar w:fldCharType="separate"/>
      </w:r>
      <w:r w:rsidRPr="00E636A3">
        <w:rPr>
          <w:color w:val="auto"/>
        </w:rPr>
        <w:t>8.757,5</w:t>
      </w:r>
      <w:r w:rsidRPr="00E636A3">
        <w:rPr>
          <w:color w:val="auto"/>
        </w:rPr>
        <w:fldChar w:fldCharType="end"/>
      </w:r>
      <w:r w:rsidRPr="00E636A3">
        <w:rPr>
          <w:color w:val="auto"/>
        </w:rPr>
        <w:t xml:space="preserve"> m³/ngày </w:t>
      </w:r>
      <w:r w:rsidRPr="00E636A3">
        <w:rPr>
          <w:color w:val="auto"/>
        </w:rPr>
        <w:sym w:font="Wingdings 3" w:char="F022"/>
      </w:r>
      <w:r w:rsidRPr="00E636A3">
        <w:rPr>
          <w:color w:val="auto"/>
        </w:rPr>
        <w:t xml:space="preserve"> Lưu lượng nước thải phải bơm điều tiết về Phân khu dệt may và công nghiệp hỗ trợ để xử lý sẽ tăng từ </w:t>
      </w:r>
      <w:r w:rsidRPr="00E636A3">
        <w:rPr>
          <w:color w:val="auto"/>
        </w:rPr>
        <w:fldChar w:fldCharType="begin"/>
      </w:r>
      <w:r w:rsidRPr="00E636A3">
        <w:rPr>
          <w:color w:val="auto"/>
        </w:rPr>
        <w:instrText xml:space="preserve"> =8748,3-4000 </w:instrText>
      </w:r>
      <w:r w:rsidRPr="00E636A3">
        <w:rPr>
          <w:color w:val="auto"/>
        </w:rPr>
        <w:fldChar w:fldCharType="separate"/>
      </w:r>
      <w:r w:rsidRPr="00E636A3">
        <w:rPr>
          <w:color w:val="auto"/>
        </w:rPr>
        <w:t>4.748,3</w:t>
      </w:r>
      <w:r w:rsidRPr="00E636A3">
        <w:rPr>
          <w:color w:val="auto"/>
        </w:rPr>
        <w:fldChar w:fldCharType="end"/>
      </w:r>
      <w:r w:rsidRPr="00E636A3">
        <w:rPr>
          <w:color w:val="auto"/>
        </w:rPr>
        <w:t xml:space="preserve"> m³/ngày lên </w:t>
      </w:r>
      <w:r w:rsidRPr="00E636A3">
        <w:rPr>
          <w:color w:val="auto"/>
        </w:rPr>
        <w:fldChar w:fldCharType="begin"/>
      </w:r>
      <w:r w:rsidRPr="00E636A3">
        <w:rPr>
          <w:color w:val="auto"/>
        </w:rPr>
        <w:instrText xml:space="preserve"> =4748,3+9,2</w:instrText>
      </w:r>
      <w:r w:rsidRPr="00E636A3">
        <w:rPr>
          <w:color w:val="auto"/>
        </w:rPr>
        <w:fldChar w:fldCharType="separate"/>
      </w:r>
      <w:r w:rsidRPr="00E636A3">
        <w:rPr>
          <w:color w:val="auto"/>
        </w:rPr>
        <w:t>4.757,5</w:t>
      </w:r>
      <w:r w:rsidRPr="00E636A3">
        <w:rPr>
          <w:color w:val="auto"/>
        </w:rPr>
        <w:fldChar w:fldCharType="end"/>
      </w:r>
      <w:r w:rsidRPr="00E636A3">
        <w:rPr>
          <w:color w:val="auto"/>
        </w:rPr>
        <w:t xml:space="preserve"> m³/ngày </w:t>
      </w:r>
      <w:r w:rsidRPr="00E636A3">
        <w:rPr>
          <w:color w:val="auto"/>
        </w:rPr>
        <w:sym w:font="Wingdings 3" w:char="F022"/>
      </w:r>
      <w:r w:rsidRPr="00E636A3">
        <w:rPr>
          <w:color w:val="auto"/>
        </w:rPr>
        <w:t xml:space="preserve"> Tổng lưu lượng nước thải mà Phân khu dệt may và công nghiệp hỗ trợ cần xử lý trung bình tăng từ </w:t>
      </w:r>
      <w:r w:rsidRPr="00E636A3">
        <w:rPr>
          <w:color w:val="auto"/>
        </w:rPr>
        <w:fldChar w:fldCharType="begin"/>
      </w:r>
      <w:r w:rsidRPr="00E636A3">
        <w:rPr>
          <w:color w:val="auto"/>
        </w:rPr>
        <w:instrText xml:space="preserve"> =5661+4748,3 </w:instrText>
      </w:r>
      <w:r w:rsidRPr="00E636A3">
        <w:rPr>
          <w:color w:val="auto"/>
        </w:rPr>
        <w:fldChar w:fldCharType="separate"/>
      </w:r>
      <w:r w:rsidRPr="00E636A3">
        <w:rPr>
          <w:color w:val="auto"/>
        </w:rPr>
        <w:t>10.409,3</w:t>
      </w:r>
      <w:r w:rsidRPr="00E636A3">
        <w:rPr>
          <w:color w:val="auto"/>
        </w:rPr>
        <w:fldChar w:fldCharType="end"/>
      </w:r>
      <w:r w:rsidRPr="00E636A3">
        <w:rPr>
          <w:color w:val="auto"/>
        </w:rPr>
        <w:t xml:space="preserve"> m³/ngày lên </w:t>
      </w:r>
      <w:r w:rsidRPr="00E636A3">
        <w:rPr>
          <w:color w:val="auto"/>
        </w:rPr>
        <w:fldChar w:fldCharType="begin"/>
      </w:r>
      <w:r w:rsidRPr="00E636A3">
        <w:rPr>
          <w:color w:val="auto"/>
        </w:rPr>
        <w:instrText xml:space="preserve"> =10409,3+9,2</w:instrText>
      </w:r>
      <w:r w:rsidRPr="00E636A3">
        <w:rPr>
          <w:color w:val="auto"/>
        </w:rPr>
        <w:fldChar w:fldCharType="separate"/>
      </w:r>
      <w:r w:rsidRPr="00E636A3">
        <w:rPr>
          <w:color w:val="auto"/>
        </w:rPr>
        <w:t>10.418,5</w:t>
      </w:r>
      <w:r w:rsidRPr="00E636A3">
        <w:rPr>
          <w:color w:val="auto"/>
        </w:rPr>
        <w:fldChar w:fldCharType="end"/>
      </w:r>
      <w:r w:rsidRPr="00E636A3">
        <w:rPr>
          <w:color w:val="auto"/>
        </w:rPr>
        <w:t xml:space="preserve"> m³/ngày. Với công suất thiết kế xử lý của hệ thống xử lý nước thải tập trung Phân khu dệt may và công nghiệp hỗ trợ có công suất 12.000 m³/ngày.đêm hoàn toàn đảm bảo khả năng tiếp nhận và xử lý trong trường hợp cần bơm điều tiết nước thải từ Phân khu đa ngành về</w:t>
      </w:r>
      <w:r w:rsidR="009B08E6" w:rsidRPr="00E636A3">
        <w:rPr>
          <w:color w:val="auto"/>
        </w:rPr>
        <w:t>.</w:t>
      </w:r>
      <w:r w:rsidR="00B050C4" w:rsidRPr="00E636A3">
        <w:rPr>
          <w:color w:val="auto"/>
        </w:rPr>
        <w:br w:type="page"/>
      </w:r>
    </w:p>
    <w:p w14:paraId="4EAF622A" w14:textId="146EC955" w:rsidR="00A7452A" w:rsidRPr="00E636A3" w:rsidRDefault="00B050C4" w:rsidP="00125D28">
      <w:pPr>
        <w:pStyle w:val="Heading1"/>
      </w:pPr>
      <w:bookmarkStart w:id="180" w:name="_Toc140340200"/>
      <w:r w:rsidRPr="00E636A3">
        <w:lastRenderedPageBreak/>
        <w:t>ĐÁNH GIÁ HIỆN TRẠNG MÔI TRƯỜNG NƠI THỰC HIỆN DỰ ÁN ĐẦU TƯ</w:t>
      </w:r>
      <w:bookmarkEnd w:id="180"/>
    </w:p>
    <w:p w14:paraId="2A70A90D" w14:textId="77777777" w:rsidR="00D6288A" w:rsidRPr="00E636A3" w:rsidRDefault="00D6288A" w:rsidP="00D6288A">
      <w:pPr>
        <w:pStyle w:val="Heading2"/>
        <w:rPr>
          <w:rFonts w:eastAsia="Calibri"/>
          <w:lang w:eastAsia="ja-JP"/>
        </w:rPr>
      </w:pPr>
      <w:bookmarkStart w:id="181" w:name="_Toc140340201"/>
      <w:r w:rsidRPr="00295BAB">
        <w:t>DỮ LIỆU VỀ HIỆN TRẠNG MÔI TRƯỜNG VÀ TÀI NGUYÊN SINH VẬT</w:t>
      </w:r>
      <w:bookmarkEnd w:id="181"/>
    </w:p>
    <w:p w14:paraId="5FB2B340" w14:textId="77777777" w:rsidR="00D6288A" w:rsidRPr="00E636A3" w:rsidRDefault="00D6288A" w:rsidP="00D6288A">
      <w:pPr>
        <w:pStyle w:val="ND"/>
        <w:rPr>
          <w:color w:val="auto"/>
        </w:rPr>
      </w:pPr>
      <w:r w:rsidRPr="00E636A3">
        <w:rPr>
          <w:color w:val="auto"/>
        </w:rPr>
        <w:t xml:space="preserve">Dự án </w:t>
      </w:r>
      <w:r w:rsidRPr="00E636A3">
        <w:rPr>
          <w:b/>
          <w:bCs/>
          <w:i/>
          <w:iCs/>
          <w:color w:val="auto"/>
        </w:rPr>
        <w:t>“</w:t>
      </w:r>
      <w:r w:rsidRPr="00E636A3">
        <w:rPr>
          <w:i/>
          <w:iCs/>
          <w:color w:val="auto"/>
        </w:rPr>
        <w:t>Nhà máy Haisitc Trade CO., Limited</w:t>
      </w:r>
      <w:r w:rsidRPr="00E636A3">
        <w:rPr>
          <w:color w:val="auto"/>
        </w:rPr>
        <w:t>” của Công ty TNHH New Materials Blue Ocean được đầu tư xây dựng lô B3.3C, đường D11, KCN Thành Thành Công, phường An Hòa, thị xã Trảng Bàng, tỉnh Tây Ninh, Việt Nam. KCN Thành Công đã được Bộ Tài nguyên và Môi trường cấp Quyết định số 253/QĐ – BTNMT ngày 30/01/2019 về việc phê duyệt báo cáo đánh giá tác động môi trường của Dự án “Điều chỉnh xây dựng và kinh doanh cơ sở hạ tầng Khu công nghiệp Thành Thành Công”.</w:t>
      </w:r>
    </w:p>
    <w:p w14:paraId="161FB931" w14:textId="77777777" w:rsidR="00CC0CE4" w:rsidRPr="00295BAB" w:rsidRDefault="00D6288A" w:rsidP="00D6288A">
      <w:pPr>
        <w:pStyle w:val="ND"/>
        <w:rPr>
          <w:color w:val="auto"/>
        </w:rPr>
      </w:pPr>
      <w:r w:rsidRPr="00E636A3">
        <w:rPr>
          <w:color w:val="auto"/>
        </w:rPr>
        <w:t>Căn cứ điểm c, khoản 2, Điều 28 của Nghị định 08/2022/NĐ-CP “Đánh giá tác động môi trường nơi thực hiện dự án đầu tư (trừ dự án đầu tư trong khu sản xuất, kinh doanh, dịch vụ tập trung, cụm công nghiệp không thực hiện)”. Do đó, chúng tôi không tiến hành đánh giá chi tiết hiện trạng môi trường tại khu vực này</w:t>
      </w:r>
      <w:r w:rsidRPr="00295BAB">
        <w:rPr>
          <w:color w:val="auto"/>
        </w:rPr>
        <w:t>.</w:t>
      </w:r>
    </w:p>
    <w:p w14:paraId="55B79E75" w14:textId="77777777" w:rsidR="003D1A96" w:rsidRPr="00E636A3" w:rsidRDefault="00CC0CE4" w:rsidP="003D1A96">
      <w:pPr>
        <w:pStyle w:val="Heading2"/>
        <w:rPr>
          <w:rFonts w:eastAsia="Calibri"/>
          <w:lang w:eastAsia="ja-JP"/>
        </w:rPr>
      </w:pPr>
      <w:bookmarkStart w:id="182" w:name="_Toc140340202"/>
      <w:r w:rsidRPr="00295BAB">
        <w:t>MÔ TẢ VỀ MÔI TRƯỜNG TIẾP NHẬN NƯỚC THẢI CỦA DỰ ÁN</w:t>
      </w:r>
      <w:bookmarkEnd w:id="182"/>
    </w:p>
    <w:p w14:paraId="0903B491" w14:textId="77777777" w:rsidR="003D1A96" w:rsidRPr="00E636A3" w:rsidRDefault="003D1A96" w:rsidP="003D1A96">
      <w:pPr>
        <w:pStyle w:val="Heading3"/>
        <w:rPr>
          <w:rFonts w:eastAsia="Calibri"/>
          <w:lang w:eastAsia="ja-JP"/>
        </w:rPr>
      </w:pPr>
      <w:bookmarkStart w:id="183" w:name="_Toc140340203"/>
      <w:r w:rsidRPr="00295BAB">
        <w:t>Nguồn tiếp nhận nước thải của dự án</w:t>
      </w:r>
      <w:bookmarkEnd w:id="183"/>
    </w:p>
    <w:p w14:paraId="6E32E2A2" w14:textId="77777777" w:rsidR="003D1A96" w:rsidRPr="00E636A3" w:rsidRDefault="003D1A96" w:rsidP="003D1A96">
      <w:pPr>
        <w:pStyle w:val="ND"/>
        <w:rPr>
          <w:color w:val="auto"/>
        </w:rPr>
      </w:pPr>
      <w:r w:rsidRPr="00E636A3">
        <w:rPr>
          <w:color w:val="auto"/>
        </w:rPr>
        <w:t>Nước thải sinh hoạt phát sinh từ quá trình hoạt động tại dự án được Công ty xử lý sơ bộ bằng bể tự hoạt trước khi đấu nối về hệ thống xử lý nước thải tập trung Phân khu đa ngành của KCN để tiếp tục xử lý đạt: QCVN 40:2011/BTNMT, cột A (K</w:t>
      </w:r>
      <w:r w:rsidRPr="00E636A3">
        <w:rPr>
          <w:color w:val="auto"/>
          <w:vertAlign w:val="subscript"/>
        </w:rPr>
        <w:t>q</w:t>
      </w:r>
      <w:r w:rsidRPr="00E636A3">
        <w:rPr>
          <w:color w:val="auto"/>
        </w:rPr>
        <w:t xml:space="preserve"> = 0,9; K</w:t>
      </w:r>
      <w:r w:rsidRPr="00E636A3">
        <w:rPr>
          <w:color w:val="auto"/>
          <w:vertAlign w:val="subscript"/>
        </w:rPr>
        <w:t xml:space="preserve">f </w:t>
      </w:r>
      <w:r w:rsidRPr="00E636A3">
        <w:rPr>
          <w:color w:val="auto"/>
        </w:rPr>
        <w:t>= 0,9) sau đó xả vào rạch Kè.</w:t>
      </w:r>
    </w:p>
    <w:p w14:paraId="4808CBB5" w14:textId="77777777" w:rsidR="003D1A96" w:rsidRPr="00E636A3" w:rsidRDefault="003D1A96" w:rsidP="003D1A96">
      <w:pPr>
        <w:pStyle w:val="Heading4"/>
      </w:pPr>
      <w:bookmarkStart w:id="184" w:name="_Toc140340204"/>
      <w:r w:rsidRPr="00E636A3">
        <w:t>Thông tin chi tiết hệ thống xử lý nước thải tập trung tiếp nhận nước thải từ dự án</w:t>
      </w:r>
      <w:bookmarkEnd w:id="184"/>
      <w:r w:rsidRPr="00E636A3">
        <w:t xml:space="preserve"> </w:t>
      </w:r>
    </w:p>
    <w:p w14:paraId="147BAA96" w14:textId="77777777" w:rsidR="003D1A96" w:rsidRPr="00E636A3" w:rsidRDefault="003D1A96" w:rsidP="003D1A96">
      <w:pPr>
        <w:pStyle w:val="ND"/>
        <w:rPr>
          <w:color w:val="auto"/>
        </w:rPr>
      </w:pPr>
      <w:r w:rsidRPr="00E636A3">
        <w:rPr>
          <w:color w:val="auto"/>
        </w:rPr>
        <w:t>Hệ thống xử lý nước thải tập trung Phân khu đa ngành của KCN Thành Thành Công (thu gom nước thải từ các doanh nghiệp trong Phân khu đa ngành) đã được Bộ Tài nguyên và Môi trường cấp Giấy xác nhận số 60/GXN – BTNMT ngày 23/07/2021 về việc xác nhận hoàn thành công trình bảo vệ môi trường của Dự án “Điều chỉnh xây dựng và kinh doanh cơ sở hạ tầng KCN Thành Thành Công” – Hệ thống xử lý nước thải tập trung của Phân khu đa ngành thuộc Giai đoạn 1 của dự án. Cụ thể:</w:t>
      </w:r>
    </w:p>
    <w:p w14:paraId="674BE913" w14:textId="77777777" w:rsidR="003D1A96" w:rsidRPr="00E636A3" w:rsidRDefault="003D1A96" w:rsidP="003D1A96">
      <w:pPr>
        <w:pStyle w:val="gachdaudong-"/>
        <w:rPr>
          <w:color w:val="auto"/>
        </w:rPr>
      </w:pPr>
      <w:r w:rsidRPr="00E636A3">
        <w:rPr>
          <w:color w:val="auto"/>
        </w:rPr>
        <w:t>Công suất thiết kế: 4.000 m³/ngày.đêm, bao gồm 02 module với công suất xử lý của mỗi module là 2.000 m³</w:t>
      </w:r>
      <w:r w:rsidRPr="00E636A3">
        <w:rPr>
          <w:rFonts w:hint="eastAsia"/>
          <w:color w:val="auto"/>
        </w:rPr>
        <w:t>/ngày.</w:t>
      </w:r>
      <w:r w:rsidRPr="00E636A3">
        <w:rPr>
          <w:rFonts w:ascii="Cambria" w:hAnsi="Cambria" w:cs="Cambria"/>
          <w:color w:val="auto"/>
        </w:rPr>
        <w:t>đ</w:t>
      </w:r>
      <w:r w:rsidRPr="00E636A3">
        <w:rPr>
          <w:rFonts w:hint="eastAsia"/>
          <w:color w:val="auto"/>
        </w:rPr>
        <w:t>êm.</w:t>
      </w:r>
    </w:p>
    <w:p w14:paraId="66395AA9" w14:textId="77777777" w:rsidR="003D1A96" w:rsidRPr="00E636A3" w:rsidRDefault="003D1A96" w:rsidP="003D1A96">
      <w:pPr>
        <w:pStyle w:val="gachdaudong-"/>
        <w:rPr>
          <w:color w:val="auto"/>
        </w:rPr>
      </w:pPr>
      <w:r w:rsidRPr="00E636A3">
        <w:rPr>
          <w:color w:val="auto"/>
        </w:rPr>
        <w:t xml:space="preserve">Quy trình công nghệ: Nước thải đầu vào </w:t>
      </w:r>
      <w:r w:rsidRPr="00E636A3">
        <w:rPr>
          <w:color w:val="auto"/>
        </w:rPr>
        <w:sym w:font="Wingdings" w:char="F0E0"/>
      </w:r>
      <w:r w:rsidRPr="00E636A3">
        <w:rPr>
          <w:color w:val="auto"/>
        </w:rPr>
        <w:t xml:space="preserve"> Bể gom </w:t>
      </w:r>
      <w:r w:rsidRPr="00E636A3">
        <w:rPr>
          <w:color w:val="auto"/>
        </w:rPr>
        <w:sym w:font="Wingdings" w:char="F0E0"/>
      </w:r>
      <w:r w:rsidRPr="00E636A3">
        <w:rPr>
          <w:color w:val="auto"/>
        </w:rPr>
        <w:t xml:space="preserve"> Bể tách dầu </w:t>
      </w:r>
      <w:r w:rsidRPr="00E636A3">
        <w:rPr>
          <w:color w:val="auto"/>
        </w:rPr>
        <w:sym w:font="Wingdings" w:char="F0E0"/>
      </w:r>
      <w:r w:rsidRPr="00E636A3">
        <w:rPr>
          <w:color w:val="auto"/>
        </w:rPr>
        <w:t xml:space="preserve"> Bể cân bằng </w:t>
      </w:r>
      <w:r w:rsidRPr="00E636A3">
        <w:rPr>
          <w:color w:val="auto"/>
        </w:rPr>
        <w:sym w:font="Wingdings" w:char="F0E0"/>
      </w:r>
      <w:r w:rsidRPr="00E636A3">
        <w:rPr>
          <w:color w:val="auto"/>
        </w:rPr>
        <w:t xml:space="preserve"> Bể đệm (A/B) </w:t>
      </w:r>
      <w:r w:rsidRPr="00E636A3">
        <w:rPr>
          <w:color w:val="auto"/>
        </w:rPr>
        <w:sym w:font="Wingdings" w:char="F0E0"/>
      </w:r>
      <w:r w:rsidRPr="00E636A3">
        <w:rPr>
          <w:color w:val="auto"/>
        </w:rPr>
        <w:t xml:space="preserve"> Bể SBR (A/B) </w:t>
      </w:r>
      <w:r w:rsidRPr="00E636A3">
        <w:rPr>
          <w:color w:val="auto"/>
        </w:rPr>
        <w:sym w:font="Wingdings" w:char="F0E0"/>
      </w:r>
      <w:r w:rsidRPr="00E636A3">
        <w:rPr>
          <w:color w:val="auto"/>
        </w:rPr>
        <w:t xml:space="preserve"> Bể trung gian (dùng chung cho cả 2 module) </w:t>
      </w:r>
      <w:r w:rsidRPr="00E636A3">
        <w:rPr>
          <w:color w:val="auto"/>
        </w:rPr>
        <w:sym w:font="Wingdings" w:char="F0E0"/>
      </w:r>
      <w:r w:rsidRPr="00E636A3">
        <w:rPr>
          <w:color w:val="auto"/>
        </w:rPr>
        <w:t xml:space="preserve"> Bể keo tụ, tạo bông </w:t>
      </w:r>
      <w:r w:rsidRPr="00E636A3">
        <w:rPr>
          <w:color w:val="auto"/>
        </w:rPr>
        <w:sym w:font="Wingdings" w:char="F0E0"/>
      </w:r>
      <w:r w:rsidRPr="00E636A3">
        <w:rPr>
          <w:color w:val="auto"/>
        </w:rPr>
        <w:t xml:space="preserve"> Bể lắng hóa lý </w:t>
      </w:r>
      <w:r w:rsidRPr="00E636A3">
        <w:rPr>
          <w:color w:val="auto"/>
        </w:rPr>
        <w:sym w:font="Wingdings" w:char="F0E0"/>
      </w:r>
      <w:r w:rsidRPr="00E636A3">
        <w:rPr>
          <w:color w:val="auto"/>
        </w:rPr>
        <w:t xml:space="preserve"> Bể khử trùng </w:t>
      </w:r>
      <w:r w:rsidRPr="00E636A3">
        <w:rPr>
          <w:color w:val="auto"/>
        </w:rPr>
        <w:sym w:font="Wingdings" w:char="F0E0"/>
      </w:r>
      <w:r w:rsidRPr="00E636A3">
        <w:rPr>
          <w:color w:val="auto"/>
        </w:rPr>
        <w:t xml:space="preserve"> Hồ sinh học </w:t>
      </w:r>
      <w:r w:rsidRPr="00E636A3">
        <w:rPr>
          <w:color w:val="auto"/>
        </w:rPr>
        <w:sym w:font="Wingdings" w:char="F0E0"/>
      </w:r>
      <w:r w:rsidRPr="00E636A3">
        <w:rPr>
          <w:color w:val="auto"/>
        </w:rPr>
        <w:t xml:space="preserve"> rạch Kè </w:t>
      </w:r>
      <w:r w:rsidRPr="00E636A3">
        <w:rPr>
          <w:color w:val="auto"/>
        </w:rPr>
        <w:sym w:font="Wingdings" w:char="F0E0"/>
      </w:r>
      <w:r w:rsidRPr="00E636A3">
        <w:rPr>
          <w:color w:val="auto"/>
        </w:rPr>
        <w:t xml:space="preserve"> sông Vàm Cỏ Đông.</w:t>
      </w:r>
    </w:p>
    <w:p w14:paraId="415800A7" w14:textId="77777777" w:rsidR="003D1A96" w:rsidRPr="00E636A3" w:rsidRDefault="003D1A96" w:rsidP="003D1A96">
      <w:pPr>
        <w:pStyle w:val="gachdaudong-"/>
        <w:rPr>
          <w:color w:val="auto"/>
        </w:rPr>
      </w:pPr>
      <w:r w:rsidRPr="00E636A3">
        <w:rPr>
          <w:color w:val="auto"/>
        </w:rPr>
        <w:t>Chế độ vận hành: theo mẻ.</w:t>
      </w:r>
    </w:p>
    <w:p w14:paraId="681DD8CA" w14:textId="77777777" w:rsidR="003D1A96" w:rsidRPr="00E636A3" w:rsidRDefault="003D1A96" w:rsidP="003D1A96">
      <w:pPr>
        <w:pStyle w:val="gachdaudong-"/>
        <w:rPr>
          <w:color w:val="auto"/>
        </w:rPr>
      </w:pPr>
      <w:r w:rsidRPr="00E636A3">
        <w:rPr>
          <w:color w:val="auto"/>
        </w:rPr>
        <w:t>Quy chuẩn áp dụng: QCVN 40:2011/BTNMT, cột A (Kq = 0,9; Kf = 0,9) – Quy chuẩn kỹ thuật quốc gia về nước thải công nghiệp.</w:t>
      </w:r>
    </w:p>
    <w:p w14:paraId="5C129A38" w14:textId="77777777" w:rsidR="003D1A96" w:rsidRPr="00E636A3" w:rsidRDefault="003D1A96" w:rsidP="003D1A96">
      <w:pPr>
        <w:pStyle w:val="gachdaudong-"/>
        <w:rPr>
          <w:color w:val="auto"/>
        </w:rPr>
      </w:pPr>
      <w:r w:rsidRPr="00E636A3">
        <w:rPr>
          <w:color w:val="auto"/>
        </w:rPr>
        <w:t>Đã lắp đặt hệ thống quan trắc nước thải tự động và liên tục với các thông số bao gồm: Lưu lượng (đầu vào và đầu ra), nhiệt độ, độ màu, pH, COD, TSS và Amoni.</w:t>
      </w:r>
    </w:p>
    <w:p w14:paraId="50B33235" w14:textId="77777777" w:rsidR="003D1A96" w:rsidRPr="00E636A3" w:rsidRDefault="003D1A96" w:rsidP="003D1A96">
      <w:pPr>
        <w:pStyle w:val="gachdaudong-"/>
        <w:rPr>
          <w:color w:val="auto"/>
        </w:rPr>
      </w:pPr>
      <w:r w:rsidRPr="00E636A3">
        <w:rPr>
          <w:color w:val="auto"/>
        </w:rPr>
        <w:t>Vị trí xả nước thải sau xử lý ra rạch Kè có tọa độ: X = 1220.407; Y = 588.692 (theo hệ tọa độ VN2000, kinh tuyến trục 105°03’, múi chiếu 3°).</w:t>
      </w:r>
    </w:p>
    <w:p w14:paraId="0599E942" w14:textId="77777777" w:rsidR="003D1A96" w:rsidRPr="00E636A3" w:rsidRDefault="003D1A96" w:rsidP="003D1A96">
      <w:pPr>
        <w:pStyle w:val="Heading4"/>
      </w:pPr>
      <w:bookmarkStart w:id="185" w:name="_Toc140340205"/>
      <w:r w:rsidRPr="00E636A3">
        <w:t>Đặc điểm tự nhiên của rạch Kè</w:t>
      </w:r>
      <w:bookmarkEnd w:id="185"/>
      <w:r w:rsidRPr="00E636A3">
        <w:t xml:space="preserve"> </w:t>
      </w:r>
    </w:p>
    <w:p w14:paraId="7C963FD2" w14:textId="77777777" w:rsidR="003D1A96" w:rsidRPr="00E636A3" w:rsidRDefault="003D1A96" w:rsidP="003D1A96">
      <w:pPr>
        <w:pStyle w:val="ND"/>
        <w:rPr>
          <w:color w:val="auto"/>
        </w:rPr>
      </w:pPr>
      <w:r w:rsidRPr="00E636A3">
        <w:rPr>
          <w:color w:val="auto"/>
        </w:rPr>
        <w:t xml:space="preserve">Rạch Kè là rạch tự đào nhằm phục vụ cho mục đích thoát nước nội bộ của KCN Thành Thành Công. Đoạn rạch có tổng chiều dài 5 km, lòng rạch cạn từ 1 – 1,5 m, chiều rộng khoảng </w:t>
      </w:r>
      <w:r w:rsidRPr="00E636A3">
        <w:rPr>
          <w:color w:val="auto"/>
        </w:rPr>
        <w:lastRenderedPageBreak/>
        <w:t>10 m, không tiếp nhận nước mưa, nước thải từ các nguồn khác ngoài KCN Thành Thành Công. Lưu lượng dòng chảy tức thời nhỏ nhất ở rạch Kè là Qs = 10 m³/s.</w:t>
      </w:r>
    </w:p>
    <w:p w14:paraId="706F29C3" w14:textId="77777777" w:rsidR="003D1A96" w:rsidRPr="00E636A3" w:rsidRDefault="003D1A96" w:rsidP="003D1A96">
      <w:pPr>
        <w:pStyle w:val="Heading3"/>
      </w:pPr>
      <w:bookmarkStart w:id="186" w:name="_Toc101250324"/>
      <w:bookmarkStart w:id="187" w:name="_Toc139880308"/>
      <w:bookmarkStart w:id="188" w:name="_Toc140158002"/>
      <w:bookmarkStart w:id="189" w:name="_Toc140340206"/>
      <w:r w:rsidRPr="00E636A3">
        <w:t>Chất lượng nguồn tiếp nhận nước thải</w:t>
      </w:r>
      <w:bookmarkEnd w:id="186"/>
      <w:bookmarkEnd w:id="187"/>
      <w:bookmarkEnd w:id="188"/>
      <w:bookmarkEnd w:id="189"/>
      <w:r w:rsidRPr="00E636A3">
        <w:t xml:space="preserve"> </w:t>
      </w:r>
    </w:p>
    <w:p w14:paraId="73A20670" w14:textId="77777777" w:rsidR="003D1A96" w:rsidRPr="00E636A3" w:rsidRDefault="003D1A96" w:rsidP="003D1A96">
      <w:pPr>
        <w:pStyle w:val="Heading4"/>
      </w:pPr>
      <w:bookmarkStart w:id="190" w:name="_Toc140158003"/>
      <w:bookmarkStart w:id="191" w:name="_Toc140340207"/>
      <w:r w:rsidRPr="00E636A3">
        <w:t>Diễn biến chất lượng nước thải đầu vào và đầu ra của hệ thống xử lý nước thải tập trung Phân khu đa ngành</w:t>
      </w:r>
      <w:bookmarkEnd w:id="190"/>
      <w:bookmarkEnd w:id="191"/>
      <w:r w:rsidRPr="00E636A3">
        <w:t xml:space="preserve"> </w:t>
      </w:r>
    </w:p>
    <w:p w14:paraId="29DDE668" w14:textId="19B27FDF" w:rsidR="003D1A96" w:rsidRPr="00E636A3" w:rsidRDefault="003D1A96" w:rsidP="003D1A96">
      <w:pPr>
        <w:pStyle w:val="Caption"/>
        <w:rPr>
          <w:b w:val="0"/>
          <w:bCs/>
          <w:szCs w:val="26"/>
        </w:rPr>
      </w:pPr>
      <w:bookmarkStart w:id="192" w:name="_Toc96170845"/>
      <w:bookmarkStart w:id="193" w:name="_Toc130919583"/>
      <w:bookmarkStart w:id="194" w:name="_Toc140158078"/>
      <w:bookmarkStart w:id="195" w:name="_Toc140340286"/>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3</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w:t>
      </w:r>
      <w:r w:rsidR="0039543C" w:rsidRPr="00E636A3">
        <w:fldChar w:fldCharType="end"/>
      </w:r>
      <w:r w:rsidRPr="00295BAB">
        <w:t xml:space="preserve"> </w:t>
      </w:r>
      <w:r w:rsidRPr="00E636A3">
        <w:rPr>
          <w:bCs/>
          <w:szCs w:val="26"/>
        </w:rPr>
        <w:t xml:space="preserve">Kết quả quan trắc chất lượng nước thải đầu vào tại hệ thống XLNTTT của </w:t>
      </w:r>
      <w:r w:rsidRPr="00E636A3">
        <w:rPr>
          <w:bCs/>
          <w:szCs w:val="26"/>
        </w:rPr>
        <w:br/>
        <w:t>Phân khu đa ngành năm 202</w:t>
      </w:r>
      <w:bookmarkEnd w:id="192"/>
      <w:r w:rsidRPr="00E636A3">
        <w:rPr>
          <w:bCs/>
          <w:szCs w:val="26"/>
        </w:rPr>
        <w:t>2</w:t>
      </w:r>
      <w:bookmarkEnd w:id="193"/>
      <w:bookmarkEnd w:id="194"/>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
        <w:gridCol w:w="1933"/>
        <w:gridCol w:w="1311"/>
        <w:gridCol w:w="929"/>
        <w:gridCol w:w="931"/>
        <w:gridCol w:w="927"/>
        <w:gridCol w:w="994"/>
        <w:gridCol w:w="2525"/>
      </w:tblGrid>
      <w:tr w:rsidR="00E636A3" w:rsidRPr="00E636A3" w14:paraId="0064EF55" w14:textId="77777777" w:rsidTr="00DF0EA8">
        <w:trPr>
          <w:tblHeader/>
        </w:trPr>
        <w:tc>
          <w:tcPr>
            <w:tcW w:w="191" w:type="pct"/>
            <w:vMerge w:val="restart"/>
            <w:shd w:val="clear" w:color="auto" w:fill="D9D9D9" w:themeFill="background1" w:themeFillShade="D9"/>
            <w:tcMar>
              <w:top w:w="0" w:type="dxa"/>
              <w:left w:w="0" w:type="dxa"/>
              <w:bottom w:w="0" w:type="dxa"/>
              <w:right w:w="0" w:type="dxa"/>
            </w:tcMar>
            <w:vAlign w:val="center"/>
          </w:tcPr>
          <w:p w14:paraId="40DCF707" w14:textId="77777777" w:rsidR="003D1A96" w:rsidRPr="00E636A3" w:rsidRDefault="003D1A96" w:rsidP="006F4909">
            <w:pPr>
              <w:tabs>
                <w:tab w:val="left" w:pos="6237"/>
              </w:tabs>
              <w:spacing w:before="40" w:after="40"/>
              <w:jc w:val="center"/>
              <w:rPr>
                <w:rFonts w:eastAsia="SimSun"/>
              </w:rPr>
            </w:pPr>
            <w:r w:rsidRPr="00E636A3">
              <w:rPr>
                <w:rFonts w:eastAsia="SimSun"/>
                <w:b/>
                <w:bCs/>
              </w:rPr>
              <w:t>TT</w:t>
            </w:r>
          </w:p>
        </w:tc>
        <w:tc>
          <w:tcPr>
            <w:tcW w:w="976" w:type="pct"/>
            <w:vMerge w:val="restart"/>
            <w:shd w:val="clear" w:color="auto" w:fill="D9D9D9" w:themeFill="background1" w:themeFillShade="D9"/>
            <w:tcMar>
              <w:top w:w="0" w:type="dxa"/>
              <w:left w:w="0" w:type="dxa"/>
              <w:bottom w:w="0" w:type="dxa"/>
              <w:right w:w="0" w:type="dxa"/>
            </w:tcMar>
            <w:vAlign w:val="center"/>
          </w:tcPr>
          <w:p w14:paraId="77FD99D0" w14:textId="77777777" w:rsidR="003D1A96" w:rsidRPr="00E636A3" w:rsidRDefault="003D1A96" w:rsidP="006F4909">
            <w:pPr>
              <w:tabs>
                <w:tab w:val="left" w:pos="6237"/>
              </w:tabs>
              <w:spacing w:before="40" w:after="40"/>
              <w:ind w:left="113"/>
              <w:jc w:val="center"/>
              <w:rPr>
                <w:rFonts w:eastAsia="SimSun"/>
              </w:rPr>
            </w:pPr>
            <w:r w:rsidRPr="00E636A3">
              <w:rPr>
                <w:rFonts w:eastAsia="SimSun"/>
                <w:b/>
                <w:bCs/>
              </w:rPr>
              <w:t>Tên thông số</w:t>
            </w:r>
          </w:p>
        </w:tc>
        <w:tc>
          <w:tcPr>
            <w:tcW w:w="646" w:type="pct"/>
            <w:vMerge w:val="restart"/>
            <w:shd w:val="clear" w:color="auto" w:fill="D9D9D9" w:themeFill="background1" w:themeFillShade="D9"/>
            <w:tcMar>
              <w:top w:w="0" w:type="dxa"/>
              <w:left w:w="0" w:type="dxa"/>
              <w:bottom w:w="0" w:type="dxa"/>
              <w:right w:w="0" w:type="dxa"/>
            </w:tcMar>
            <w:vAlign w:val="center"/>
          </w:tcPr>
          <w:p w14:paraId="5702AB56" w14:textId="77777777" w:rsidR="003D1A96" w:rsidRPr="00E636A3" w:rsidRDefault="003D1A96" w:rsidP="006F4909">
            <w:pPr>
              <w:tabs>
                <w:tab w:val="left" w:pos="6237"/>
              </w:tabs>
              <w:spacing w:before="40" w:after="40"/>
              <w:jc w:val="center"/>
              <w:rPr>
                <w:rFonts w:eastAsia="SimSun"/>
              </w:rPr>
            </w:pPr>
            <w:r w:rsidRPr="00E636A3">
              <w:rPr>
                <w:rFonts w:eastAsia="SimSun"/>
                <w:b/>
                <w:bCs/>
              </w:rPr>
              <w:t>Đơn vị tính</w:t>
            </w:r>
          </w:p>
        </w:tc>
        <w:tc>
          <w:tcPr>
            <w:tcW w:w="1913" w:type="pct"/>
            <w:gridSpan w:val="4"/>
            <w:shd w:val="clear" w:color="auto" w:fill="D9D9D9" w:themeFill="background1" w:themeFillShade="D9"/>
          </w:tcPr>
          <w:p w14:paraId="1C73D5F1" w14:textId="77777777" w:rsidR="003D1A96" w:rsidRPr="00E636A3" w:rsidRDefault="003D1A96" w:rsidP="006F4909">
            <w:pPr>
              <w:tabs>
                <w:tab w:val="left" w:pos="6237"/>
              </w:tabs>
              <w:spacing w:before="40" w:after="40"/>
              <w:jc w:val="center"/>
              <w:rPr>
                <w:rFonts w:eastAsia="SimSun"/>
                <w:b/>
              </w:rPr>
            </w:pPr>
            <w:r w:rsidRPr="00E636A3">
              <w:rPr>
                <w:rFonts w:eastAsia="SimSun"/>
                <w:b/>
              </w:rPr>
              <w:t xml:space="preserve">Kết quả phân tích </w:t>
            </w:r>
          </w:p>
        </w:tc>
        <w:tc>
          <w:tcPr>
            <w:tcW w:w="1275" w:type="pct"/>
            <w:vMerge w:val="restart"/>
            <w:shd w:val="clear" w:color="auto" w:fill="D9D9D9" w:themeFill="background1" w:themeFillShade="D9"/>
            <w:tcMar>
              <w:top w:w="0" w:type="dxa"/>
              <w:left w:w="0" w:type="dxa"/>
              <w:bottom w:w="0" w:type="dxa"/>
              <w:right w:w="0" w:type="dxa"/>
            </w:tcMar>
            <w:vAlign w:val="center"/>
          </w:tcPr>
          <w:p w14:paraId="22E32DE8" w14:textId="77777777" w:rsidR="003D1A96" w:rsidRPr="00E636A3" w:rsidRDefault="003D1A96" w:rsidP="006F4909">
            <w:pPr>
              <w:tabs>
                <w:tab w:val="left" w:pos="6237"/>
              </w:tabs>
              <w:spacing w:before="40" w:after="40"/>
              <w:jc w:val="center"/>
              <w:rPr>
                <w:rFonts w:eastAsia="SimSun"/>
              </w:rPr>
            </w:pPr>
            <w:r w:rsidRPr="00E636A3">
              <w:rPr>
                <w:rFonts w:eastAsia="SimSun"/>
                <w:b/>
              </w:rPr>
              <w:t xml:space="preserve">QCVN 40:2011/BTNMT, </w:t>
            </w:r>
            <w:r w:rsidRPr="00E636A3">
              <w:rPr>
                <w:rFonts w:eastAsia="SimSun"/>
                <w:b/>
              </w:rPr>
              <w:br/>
              <w:t>cột B</w:t>
            </w:r>
          </w:p>
        </w:tc>
      </w:tr>
      <w:tr w:rsidR="00E636A3" w:rsidRPr="00E636A3" w14:paraId="6EB73F3C" w14:textId="77777777" w:rsidTr="00DF0EA8">
        <w:trPr>
          <w:tblHeader/>
        </w:trPr>
        <w:tc>
          <w:tcPr>
            <w:tcW w:w="191" w:type="pct"/>
            <w:vMerge/>
            <w:shd w:val="clear" w:color="auto" w:fill="EBFFFB"/>
            <w:vAlign w:val="center"/>
          </w:tcPr>
          <w:p w14:paraId="3B3E3F62" w14:textId="77777777" w:rsidR="003D1A96" w:rsidRPr="00E636A3" w:rsidRDefault="003D1A96" w:rsidP="006F4909">
            <w:pPr>
              <w:tabs>
                <w:tab w:val="left" w:pos="6237"/>
              </w:tabs>
              <w:spacing w:before="40" w:after="40"/>
              <w:jc w:val="center"/>
              <w:rPr>
                <w:rFonts w:eastAsia="SimSun"/>
              </w:rPr>
            </w:pPr>
          </w:p>
        </w:tc>
        <w:tc>
          <w:tcPr>
            <w:tcW w:w="976" w:type="pct"/>
            <w:vMerge/>
            <w:shd w:val="clear" w:color="auto" w:fill="EBFFFB"/>
            <w:vAlign w:val="center"/>
          </w:tcPr>
          <w:p w14:paraId="5E127296" w14:textId="77777777" w:rsidR="003D1A96" w:rsidRPr="00E636A3" w:rsidRDefault="003D1A96" w:rsidP="006F4909">
            <w:pPr>
              <w:tabs>
                <w:tab w:val="left" w:pos="6237"/>
              </w:tabs>
              <w:spacing w:before="40" w:after="40"/>
              <w:ind w:left="113"/>
              <w:rPr>
                <w:rFonts w:eastAsia="SimSun"/>
              </w:rPr>
            </w:pPr>
          </w:p>
        </w:tc>
        <w:tc>
          <w:tcPr>
            <w:tcW w:w="646" w:type="pct"/>
            <w:vMerge/>
            <w:shd w:val="clear" w:color="auto" w:fill="EBFFFB"/>
            <w:vAlign w:val="center"/>
          </w:tcPr>
          <w:p w14:paraId="04C2C082" w14:textId="77777777" w:rsidR="003D1A96" w:rsidRPr="00E636A3" w:rsidRDefault="003D1A96" w:rsidP="006F4909">
            <w:pPr>
              <w:tabs>
                <w:tab w:val="left" w:pos="6237"/>
              </w:tabs>
              <w:spacing w:before="40" w:after="40"/>
              <w:jc w:val="center"/>
              <w:rPr>
                <w:rFonts w:eastAsia="SimSun"/>
              </w:rPr>
            </w:pPr>
          </w:p>
        </w:tc>
        <w:tc>
          <w:tcPr>
            <w:tcW w:w="470" w:type="pct"/>
            <w:shd w:val="clear" w:color="auto" w:fill="D9D9D9" w:themeFill="background1" w:themeFillShade="D9"/>
            <w:vAlign w:val="center"/>
          </w:tcPr>
          <w:p w14:paraId="3E5FF0CD" w14:textId="77777777" w:rsidR="003D1A96" w:rsidRPr="00E636A3" w:rsidRDefault="003D1A96" w:rsidP="006F4909">
            <w:pPr>
              <w:tabs>
                <w:tab w:val="left" w:pos="6237"/>
              </w:tabs>
              <w:spacing w:before="40" w:after="40"/>
              <w:jc w:val="center"/>
              <w:rPr>
                <w:rFonts w:eastAsia="SimSun"/>
                <w:b/>
              </w:rPr>
            </w:pPr>
            <w:r w:rsidRPr="00E636A3">
              <w:rPr>
                <w:rFonts w:eastAsia="SimSun"/>
                <w:b/>
              </w:rPr>
              <w:t>Tháng 1/2022</w:t>
            </w:r>
          </w:p>
        </w:tc>
        <w:tc>
          <w:tcPr>
            <w:tcW w:w="471" w:type="pct"/>
            <w:shd w:val="clear" w:color="auto" w:fill="D9D9D9" w:themeFill="background1" w:themeFillShade="D9"/>
            <w:tcMar>
              <w:top w:w="0" w:type="dxa"/>
              <w:left w:w="0" w:type="dxa"/>
              <w:bottom w:w="0" w:type="dxa"/>
              <w:right w:w="0" w:type="dxa"/>
            </w:tcMar>
            <w:vAlign w:val="center"/>
          </w:tcPr>
          <w:p w14:paraId="01A5BD72" w14:textId="77777777" w:rsidR="003D1A96" w:rsidRPr="00E636A3" w:rsidRDefault="003D1A96" w:rsidP="006F4909">
            <w:pPr>
              <w:tabs>
                <w:tab w:val="left" w:pos="6237"/>
              </w:tabs>
              <w:spacing w:before="40" w:after="40"/>
              <w:jc w:val="center"/>
              <w:rPr>
                <w:rFonts w:eastAsia="SimSun"/>
                <w:b/>
              </w:rPr>
            </w:pPr>
            <w:r w:rsidRPr="00E636A3">
              <w:rPr>
                <w:rFonts w:eastAsia="SimSun"/>
                <w:b/>
              </w:rPr>
              <w:t>Tháng 6/2022</w:t>
            </w:r>
          </w:p>
        </w:tc>
        <w:tc>
          <w:tcPr>
            <w:tcW w:w="469" w:type="pct"/>
            <w:shd w:val="clear" w:color="auto" w:fill="D9D9D9" w:themeFill="background1" w:themeFillShade="D9"/>
          </w:tcPr>
          <w:p w14:paraId="4E617124" w14:textId="77777777" w:rsidR="003D1A96" w:rsidRPr="00E636A3" w:rsidRDefault="003D1A96" w:rsidP="006F4909">
            <w:pPr>
              <w:tabs>
                <w:tab w:val="left" w:pos="6237"/>
              </w:tabs>
              <w:spacing w:before="40" w:after="40"/>
              <w:jc w:val="center"/>
              <w:rPr>
                <w:rFonts w:eastAsia="SimSun"/>
                <w:b/>
              </w:rPr>
            </w:pPr>
            <w:r w:rsidRPr="00E636A3">
              <w:rPr>
                <w:rFonts w:eastAsia="SimSun"/>
                <w:b/>
              </w:rPr>
              <w:t>Tháng 09/2022</w:t>
            </w:r>
          </w:p>
        </w:tc>
        <w:tc>
          <w:tcPr>
            <w:tcW w:w="503" w:type="pct"/>
            <w:shd w:val="clear" w:color="auto" w:fill="D9D9D9" w:themeFill="background1" w:themeFillShade="D9"/>
            <w:tcMar>
              <w:top w:w="0" w:type="dxa"/>
              <w:left w:w="0" w:type="dxa"/>
              <w:bottom w:w="0" w:type="dxa"/>
              <w:right w:w="0" w:type="dxa"/>
            </w:tcMar>
            <w:vAlign w:val="center"/>
          </w:tcPr>
          <w:p w14:paraId="0B3E4ACC" w14:textId="77777777" w:rsidR="003D1A96" w:rsidRPr="00E636A3" w:rsidRDefault="003D1A96" w:rsidP="006F4909">
            <w:pPr>
              <w:tabs>
                <w:tab w:val="left" w:pos="6237"/>
              </w:tabs>
              <w:spacing w:before="40" w:after="40"/>
              <w:jc w:val="center"/>
              <w:rPr>
                <w:rFonts w:eastAsia="SimSun"/>
                <w:b/>
              </w:rPr>
            </w:pPr>
            <w:r w:rsidRPr="00E636A3">
              <w:rPr>
                <w:rFonts w:eastAsia="SimSun"/>
                <w:b/>
              </w:rPr>
              <w:t>Tháng 12/2022</w:t>
            </w:r>
          </w:p>
        </w:tc>
        <w:tc>
          <w:tcPr>
            <w:tcW w:w="1275" w:type="pct"/>
            <w:vMerge/>
            <w:shd w:val="clear" w:color="auto" w:fill="EBFFFB"/>
            <w:vAlign w:val="center"/>
          </w:tcPr>
          <w:p w14:paraId="6FC83572" w14:textId="77777777" w:rsidR="003D1A96" w:rsidRPr="00E636A3" w:rsidRDefault="003D1A96" w:rsidP="006F4909">
            <w:pPr>
              <w:tabs>
                <w:tab w:val="left" w:pos="6237"/>
              </w:tabs>
              <w:spacing w:before="40" w:after="40"/>
              <w:jc w:val="center"/>
              <w:rPr>
                <w:rFonts w:eastAsia="SimSun"/>
                <w:b/>
              </w:rPr>
            </w:pPr>
          </w:p>
        </w:tc>
      </w:tr>
      <w:tr w:rsidR="00E636A3" w:rsidRPr="00E636A3" w14:paraId="3D542B66" w14:textId="77777777" w:rsidTr="00DF0EA8">
        <w:tc>
          <w:tcPr>
            <w:tcW w:w="191" w:type="pct"/>
            <w:shd w:val="clear" w:color="auto" w:fill="auto"/>
            <w:tcMar>
              <w:top w:w="0" w:type="dxa"/>
              <w:left w:w="0" w:type="dxa"/>
              <w:bottom w:w="0" w:type="dxa"/>
              <w:right w:w="0" w:type="dxa"/>
            </w:tcMar>
            <w:vAlign w:val="center"/>
          </w:tcPr>
          <w:p w14:paraId="0701E580" w14:textId="77777777" w:rsidR="003D1A96" w:rsidRPr="00E636A3" w:rsidRDefault="003D1A96" w:rsidP="006F4909">
            <w:pPr>
              <w:tabs>
                <w:tab w:val="left" w:pos="6237"/>
              </w:tabs>
              <w:spacing w:before="40" w:after="40"/>
              <w:jc w:val="center"/>
              <w:rPr>
                <w:rFonts w:eastAsia="SimSun"/>
              </w:rPr>
            </w:pPr>
            <w:r w:rsidRPr="00E636A3">
              <w:rPr>
                <w:rFonts w:eastAsia="SimSun"/>
              </w:rPr>
              <w:t>1</w:t>
            </w:r>
          </w:p>
        </w:tc>
        <w:tc>
          <w:tcPr>
            <w:tcW w:w="976" w:type="pct"/>
            <w:shd w:val="clear" w:color="auto" w:fill="auto"/>
            <w:tcMar>
              <w:top w:w="0" w:type="dxa"/>
              <w:left w:w="0" w:type="dxa"/>
              <w:bottom w:w="0" w:type="dxa"/>
              <w:right w:w="0" w:type="dxa"/>
            </w:tcMar>
            <w:vAlign w:val="center"/>
          </w:tcPr>
          <w:p w14:paraId="6ECE06FC" w14:textId="77777777" w:rsidR="003D1A96" w:rsidRPr="00E636A3" w:rsidRDefault="003D1A96" w:rsidP="006F4909">
            <w:pPr>
              <w:tabs>
                <w:tab w:val="left" w:pos="6237"/>
              </w:tabs>
              <w:spacing w:before="40" w:after="40"/>
              <w:ind w:left="113"/>
              <w:rPr>
                <w:rFonts w:eastAsia="SimSun"/>
              </w:rPr>
            </w:pPr>
            <w:r w:rsidRPr="00E636A3">
              <w:rPr>
                <w:rFonts w:eastAsia="SimSun"/>
              </w:rPr>
              <w:t>Nhiệt độ</w:t>
            </w:r>
          </w:p>
        </w:tc>
        <w:tc>
          <w:tcPr>
            <w:tcW w:w="646" w:type="pct"/>
            <w:shd w:val="clear" w:color="auto" w:fill="auto"/>
            <w:tcMar>
              <w:top w:w="0" w:type="dxa"/>
              <w:left w:w="0" w:type="dxa"/>
              <w:bottom w:w="0" w:type="dxa"/>
              <w:right w:w="0" w:type="dxa"/>
            </w:tcMar>
            <w:vAlign w:val="center"/>
          </w:tcPr>
          <w:p w14:paraId="70EEE72F" w14:textId="77777777" w:rsidR="003D1A96" w:rsidRPr="00E636A3" w:rsidRDefault="003D1A96" w:rsidP="006F4909">
            <w:pPr>
              <w:tabs>
                <w:tab w:val="left" w:pos="6237"/>
              </w:tabs>
              <w:spacing w:before="40" w:after="40"/>
              <w:jc w:val="center"/>
              <w:rPr>
                <w:rFonts w:eastAsia="SimSun"/>
              </w:rPr>
            </w:pPr>
            <w:r w:rsidRPr="00E636A3">
              <w:rPr>
                <w:rFonts w:eastAsia="SimSun"/>
                <w:vertAlign w:val="superscript"/>
              </w:rPr>
              <w:t>o</w:t>
            </w:r>
            <w:r w:rsidRPr="00E636A3">
              <w:rPr>
                <w:rFonts w:eastAsia="SimSun"/>
              </w:rPr>
              <w:t>C</w:t>
            </w:r>
          </w:p>
        </w:tc>
        <w:tc>
          <w:tcPr>
            <w:tcW w:w="470" w:type="pct"/>
            <w:vAlign w:val="center"/>
          </w:tcPr>
          <w:p w14:paraId="1827D6CF" w14:textId="77777777" w:rsidR="003D1A96" w:rsidRPr="00E636A3" w:rsidRDefault="003D1A96" w:rsidP="006F4909">
            <w:pPr>
              <w:tabs>
                <w:tab w:val="left" w:pos="6237"/>
              </w:tabs>
              <w:spacing w:before="40" w:after="40"/>
              <w:jc w:val="center"/>
              <w:rPr>
                <w:rFonts w:eastAsia="SimSun"/>
              </w:rPr>
            </w:pPr>
            <w:r w:rsidRPr="00E636A3">
              <w:rPr>
                <w:rFonts w:eastAsia="SimSun"/>
              </w:rPr>
              <w:t>30,8</w:t>
            </w:r>
          </w:p>
        </w:tc>
        <w:tc>
          <w:tcPr>
            <w:tcW w:w="471" w:type="pct"/>
            <w:shd w:val="clear" w:color="auto" w:fill="auto"/>
            <w:tcMar>
              <w:top w:w="0" w:type="dxa"/>
              <w:left w:w="0" w:type="dxa"/>
              <w:bottom w:w="0" w:type="dxa"/>
              <w:right w:w="0" w:type="dxa"/>
            </w:tcMar>
            <w:vAlign w:val="center"/>
          </w:tcPr>
          <w:p w14:paraId="4B6889DB" w14:textId="77777777" w:rsidR="003D1A96" w:rsidRPr="00E636A3" w:rsidRDefault="003D1A96" w:rsidP="006F4909">
            <w:pPr>
              <w:tabs>
                <w:tab w:val="left" w:pos="6237"/>
              </w:tabs>
              <w:spacing w:before="40" w:after="40"/>
              <w:jc w:val="center"/>
              <w:rPr>
                <w:rFonts w:eastAsia="SimSun"/>
              </w:rPr>
            </w:pPr>
            <w:r w:rsidRPr="00E636A3">
              <w:rPr>
                <w:rFonts w:eastAsia="SimSun"/>
              </w:rPr>
              <w:t>30,1</w:t>
            </w:r>
          </w:p>
        </w:tc>
        <w:tc>
          <w:tcPr>
            <w:tcW w:w="469" w:type="pct"/>
            <w:vAlign w:val="center"/>
          </w:tcPr>
          <w:p w14:paraId="047D7B6B" w14:textId="77777777" w:rsidR="003D1A96" w:rsidRPr="00E636A3" w:rsidRDefault="003D1A96" w:rsidP="006F4909">
            <w:pPr>
              <w:tabs>
                <w:tab w:val="left" w:pos="6237"/>
              </w:tabs>
              <w:spacing w:before="40" w:after="40"/>
              <w:jc w:val="center"/>
              <w:rPr>
                <w:rFonts w:eastAsia="SimSun"/>
              </w:rPr>
            </w:pPr>
            <w:r w:rsidRPr="00E636A3">
              <w:rPr>
                <w:rFonts w:eastAsia="SimSun"/>
              </w:rPr>
              <w:t>32,5</w:t>
            </w:r>
          </w:p>
        </w:tc>
        <w:tc>
          <w:tcPr>
            <w:tcW w:w="503" w:type="pct"/>
            <w:shd w:val="clear" w:color="auto" w:fill="auto"/>
            <w:tcMar>
              <w:top w:w="0" w:type="dxa"/>
              <w:left w:w="0" w:type="dxa"/>
              <w:bottom w:w="0" w:type="dxa"/>
              <w:right w:w="0" w:type="dxa"/>
            </w:tcMar>
            <w:vAlign w:val="center"/>
          </w:tcPr>
          <w:p w14:paraId="5CF457B7" w14:textId="77777777" w:rsidR="003D1A96" w:rsidRPr="00E636A3" w:rsidRDefault="003D1A96" w:rsidP="006F4909">
            <w:pPr>
              <w:tabs>
                <w:tab w:val="left" w:pos="6237"/>
              </w:tabs>
              <w:spacing w:before="40" w:after="40"/>
              <w:jc w:val="center"/>
              <w:rPr>
                <w:rFonts w:eastAsia="SimSun"/>
              </w:rPr>
            </w:pPr>
            <w:r w:rsidRPr="00E636A3">
              <w:rPr>
                <w:rFonts w:eastAsia="SimSun"/>
              </w:rPr>
              <w:t>31</w:t>
            </w:r>
          </w:p>
        </w:tc>
        <w:tc>
          <w:tcPr>
            <w:tcW w:w="1275" w:type="pct"/>
            <w:shd w:val="clear" w:color="auto" w:fill="auto"/>
            <w:tcMar>
              <w:top w:w="0" w:type="dxa"/>
              <w:left w:w="0" w:type="dxa"/>
              <w:bottom w:w="0" w:type="dxa"/>
              <w:right w:w="0" w:type="dxa"/>
            </w:tcMar>
            <w:vAlign w:val="center"/>
          </w:tcPr>
          <w:p w14:paraId="24D5E8E4" w14:textId="77777777" w:rsidR="003D1A96" w:rsidRPr="00E636A3" w:rsidRDefault="003D1A96" w:rsidP="006F4909">
            <w:pPr>
              <w:tabs>
                <w:tab w:val="left" w:pos="6237"/>
              </w:tabs>
              <w:spacing w:before="40" w:after="40"/>
              <w:jc w:val="center"/>
              <w:rPr>
                <w:rFonts w:eastAsia="SimSun"/>
                <w:b/>
              </w:rPr>
            </w:pPr>
            <w:r w:rsidRPr="00E636A3">
              <w:rPr>
                <w:rFonts w:eastAsia="SimSun"/>
                <w:b/>
              </w:rPr>
              <w:t>40</w:t>
            </w:r>
          </w:p>
        </w:tc>
      </w:tr>
      <w:tr w:rsidR="00E636A3" w:rsidRPr="00E636A3" w14:paraId="518467AB" w14:textId="77777777" w:rsidTr="00DF0EA8">
        <w:tc>
          <w:tcPr>
            <w:tcW w:w="191" w:type="pct"/>
            <w:shd w:val="clear" w:color="auto" w:fill="auto"/>
            <w:tcMar>
              <w:top w:w="0" w:type="dxa"/>
              <w:left w:w="0" w:type="dxa"/>
              <w:bottom w:w="0" w:type="dxa"/>
              <w:right w:w="0" w:type="dxa"/>
            </w:tcMar>
            <w:vAlign w:val="center"/>
          </w:tcPr>
          <w:p w14:paraId="6111C736" w14:textId="77777777" w:rsidR="003D1A96" w:rsidRPr="00E636A3" w:rsidRDefault="003D1A96" w:rsidP="006F4909">
            <w:pPr>
              <w:tabs>
                <w:tab w:val="left" w:pos="6237"/>
              </w:tabs>
              <w:spacing w:before="40" w:after="40"/>
              <w:jc w:val="center"/>
              <w:rPr>
                <w:rFonts w:eastAsia="SimSun"/>
              </w:rPr>
            </w:pPr>
            <w:r w:rsidRPr="00E636A3">
              <w:rPr>
                <w:rFonts w:eastAsia="SimSun"/>
              </w:rPr>
              <w:t>2</w:t>
            </w:r>
          </w:p>
        </w:tc>
        <w:tc>
          <w:tcPr>
            <w:tcW w:w="976" w:type="pct"/>
            <w:shd w:val="clear" w:color="auto" w:fill="auto"/>
            <w:tcMar>
              <w:top w:w="0" w:type="dxa"/>
              <w:left w:w="0" w:type="dxa"/>
              <w:bottom w:w="0" w:type="dxa"/>
              <w:right w:w="0" w:type="dxa"/>
            </w:tcMar>
            <w:vAlign w:val="center"/>
          </w:tcPr>
          <w:p w14:paraId="021456AF" w14:textId="77777777" w:rsidR="003D1A96" w:rsidRPr="00E636A3" w:rsidRDefault="003D1A96" w:rsidP="006F4909">
            <w:pPr>
              <w:tabs>
                <w:tab w:val="left" w:pos="6237"/>
              </w:tabs>
              <w:spacing w:before="40" w:after="40"/>
              <w:ind w:left="113"/>
              <w:rPr>
                <w:rFonts w:eastAsia="SimSun"/>
              </w:rPr>
            </w:pPr>
            <w:r w:rsidRPr="00E636A3">
              <w:rPr>
                <w:rFonts w:eastAsia="SimSun"/>
              </w:rPr>
              <w:t>Độ màu</w:t>
            </w:r>
          </w:p>
        </w:tc>
        <w:tc>
          <w:tcPr>
            <w:tcW w:w="646" w:type="pct"/>
            <w:shd w:val="clear" w:color="auto" w:fill="auto"/>
            <w:tcMar>
              <w:top w:w="0" w:type="dxa"/>
              <w:left w:w="0" w:type="dxa"/>
              <w:bottom w:w="0" w:type="dxa"/>
              <w:right w:w="0" w:type="dxa"/>
            </w:tcMar>
            <w:vAlign w:val="center"/>
          </w:tcPr>
          <w:p w14:paraId="614E38E9" w14:textId="77777777" w:rsidR="003D1A96" w:rsidRPr="00E636A3" w:rsidRDefault="003D1A96" w:rsidP="006F4909">
            <w:pPr>
              <w:tabs>
                <w:tab w:val="left" w:pos="6237"/>
              </w:tabs>
              <w:spacing w:before="40" w:after="40"/>
              <w:jc w:val="center"/>
              <w:rPr>
                <w:rFonts w:eastAsia="SimSun"/>
              </w:rPr>
            </w:pPr>
            <w:r w:rsidRPr="00E636A3">
              <w:rPr>
                <w:rFonts w:eastAsia="SimSun"/>
              </w:rPr>
              <w:t>Pt-Co</w:t>
            </w:r>
          </w:p>
        </w:tc>
        <w:tc>
          <w:tcPr>
            <w:tcW w:w="470" w:type="pct"/>
            <w:vAlign w:val="center"/>
          </w:tcPr>
          <w:p w14:paraId="10EA2B7A" w14:textId="77777777" w:rsidR="003D1A96" w:rsidRPr="00E636A3" w:rsidRDefault="003D1A96" w:rsidP="006F4909">
            <w:pPr>
              <w:tabs>
                <w:tab w:val="left" w:pos="6237"/>
              </w:tabs>
              <w:spacing w:before="40" w:after="40"/>
              <w:jc w:val="center"/>
              <w:rPr>
                <w:rFonts w:eastAsia="SimSun"/>
              </w:rPr>
            </w:pPr>
            <w:r w:rsidRPr="00E636A3">
              <w:rPr>
                <w:rFonts w:eastAsia="SimSun"/>
              </w:rPr>
              <w:t>42</w:t>
            </w:r>
          </w:p>
        </w:tc>
        <w:tc>
          <w:tcPr>
            <w:tcW w:w="471" w:type="pct"/>
            <w:shd w:val="clear" w:color="auto" w:fill="auto"/>
            <w:tcMar>
              <w:top w:w="0" w:type="dxa"/>
              <w:left w:w="0" w:type="dxa"/>
              <w:bottom w:w="0" w:type="dxa"/>
              <w:right w:w="0" w:type="dxa"/>
            </w:tcMar>
            <w:vAlign w:val="center"/>
          </w:tcPr>
          <w:p w14:paraId="02928FDC"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4BA5A8AA" w14:textId="77777777" w:rsidR="003D1A96" w:rsidRPr="00E636A3" w:rsidRDefault="003D1A96" w:rsidP="006F4909">
            <w:pPr>
              <w:tabs>
                <w:tab w:val="left" w:pos="6237"/>
              </w:tabs>
              <w:spacing w:before="40" w:after="40"/>
              <w:jc w:val="center"/>
              <w:rPr>
                <w:rFonts w:eastAsia="SimSun"/>
              </w:rPr>
            </w:pPr>
            <w:r w:rsidRPr="00E636A3">
              <w:rPr>
                <w:rFonts w:eastAsia="SimSun"/>
              </w:rPr>
              <w:t>20</w:t>
            </w:r>
          </w:p>
        </w:tc>
        <w:tc>
          <w:tcPr>
            <w:tcW w:w="503" w:type="pct"/>
            <w:shd w:val="clear" w:color="auto" w:fill="auto"/>
            <w:tcMar>
              <w:top w:w="0" w:type="dxa"/>
              <w:left w:w="0" w:type="dxa"/>
              <w:bottom w:w="0" w:type="dxa"/>
              <w:right w:w="0" w:type="dxa"/>
            </w:tcMar>
            <w:vAlign w:val="center"/>
          </w:tcPr>
          <w:p w14:paraId="2D444F03" w14:textId="77777777" w:rsidR="003D1A96" w:rsidRPr="00E636A3" w:rsidRDefault="003D1A96" w:rsidP="006F4909">
            <w:pPr>
              <w:tabs>
                <w:tab w:val="left" w:pos="6237"/>
              </w:tabs>
              <w:spacing w:before="40" w:after="40"/>
              <w:jc w:val="center"/>
              <w:rPr>
                <w:rFonts w:eastAsia="SimSun"/>
              </w:rPr>
            </w:pPr>
            <w:r w:rsidRPr="00E636A3">
              <w:rPr>
                <w:rFonts w:eastAsia="SimSun"/>
              </w:rPr>
              <w:t>17</w:t>
            </w:r>
          </w:p>
        </w:tc>
        <w:tc>
          <w:tcPr>
            <w:tcW w:w="1275" w:type="pct"/>
            <w:shd w:val="clear" w:color="auto" w:fill="auto"/>
            <w:tcMar>
              <w:top w:w="0" w:type="dxa"/>
              <w:left w:w="0" w:type="dxa"/>
              <w:bottom w:w="0" w:type="dxa"/>
              <w:right w:w="0" w:type="dxa"/>
            </w:tcMar>
            <w:vAlign w:val="center"/>
          </w:tcPr>
          <w:p w14:paraId="3097FAFC" w14:textId="77777777" w:rsidR="003D1A96" w:rsidRPr="00E636A3" w:rsidRDefault="003D1A96" w:rsidP="006F4909">
            <w:pPr>
              <w:tabs>
                <w:tab w:val="left" w:pos="6237"/>
              </w:tabs>
              <w:spacing w:before="40" w:after="40"/>
              <w:jc w:val="center"/>
              <w:rPr>
                <w:rFonts w:eastAsia="SimSun"/>
                <w:b/>
              </w:rPr>
            </w:pPr>
            <w:r w:rsidRPr="00E636A3">
              <w:rPr>
                <w:rFonts w:eastAsia="SimSun"/>
                <w:b/>
              </w:rPr>
              <w:t>150</w:t>
            </w:r>
          </w:p>
        </w:tc>
      </w:tr>
      <w:tr w:rsidR="00E636A3" w:rsidRPr="00E636A3" w14:paraId="0F001AEC" w14:textId="77777777" w:rsidTr="00DF0EA8">
        <w:tc>
          <w:tcPr>
            <w:tcW w:w="191" w:type="pct"/>
            <w:shd w:val="clear" w:color="auto" w:fill="auto"/>
            <w:tcMar>
              <w:top w:w="0" w:type="dxa"/>
              <w:left w:w="0" w:type="dxa"/>
              <w:bottom w:w="0" w:type="dxa"/>
              <w:right w:w="0" w:type="dxa"/>
            </w:tcMar>
            <w:vAlign w:val="center"/>
          </w:tcPr>
          <w:p w14:paraId="5F89E7F5" w14:textId="77777777" w:rsidR="003D1A96" w:rsidRPr="00E636A3" w:rsidRDefault="003D1A96" w:rsidP="006F4909">
            <w:pPr>
              <w:tabs>
                <w:tab w:val="left" w:pos="6237"/>
              </w:tabs>
              <w:spacing w:before="40" w:after="40"/>
              <w:jc w:val="center"/>
              <w:rPr>
                <w:rFonts w:eastAsia="SimSun"/>
              </w:rPr>
            </w:pPr>
            <w:r w:rsidRPr="00E636A3">
              <w:rPr>
                <w:rFonts w:eastAsia="SimSun"/>
              </w:rPr>
              <w:t>3</w:t>
            </w:r>
          </w:p>
        </w:tc>
        <w:tc>
          <w:tcPr>
            <w:tcW w:w="976" w:type="pct"/>
            <w:shd w:val="clear" w:color="auto" w:fill="auto"/>
            <w:tcMar>
              <w:top w:w="0" w:type="dxa"/>
              <w:left w:w="0" w:type="dxa"/>
              <w:bottom w:w="0" w:type="dxa"/>
              <w:right w:w="0" w:type="dxa"/>
            </w:tcMar>
            <w:vAlign w:val="center"/>
          </w:tcPr>
          <w:p w14:paraId="48947DDE" w14:textId="77777777" w:rsidR="003D1A96" w:rsidRPr="00E636A3" w:rsidRDefault="003D1A96" w:rsidP="006F4909">
            <w:pPr>
              <w:tabs>
                <w:tab w:val="left" w:pos="6237"/>
              </w:tabs>
              <w:spacing w:before="40" w:after="40"/>
              <w:ind w:left="113"/>
              <w:rPr>
                <w:rFonts w:eastAsia="SimSun"/>
              </w:rPr>
            </w:pPr>
            <w:r w:rsidRPr="00E636A3">
              <w:rPr>
                <w:rFonts w:eastAsia="SimSun"/>
              </w:rPr>
              <w:t>pH</w:t>
            </w:r>
          </w:p>
        </w:tc>
        <w:tc>
          <w:tcPr>
            <w:tcW w:w="646" w:type="pct"/>
            <w:shd w:val="clear" w:color="auto" w:fill="auto"/>
            <w:tcMar>
              <w:top w:w="0" w:type="dxa"/>
              <w:left w:w="0" w:type="dxa"/>
              <w:bottom w:w="0" w:type="dxa"/>
              <w:right w:w="0" w:type="dxa"/>
            </w:tcMar>
            <w:vAlign w:val="center"/>
          </w:tcPr>
          <w:p w14:paraId="03AD7BA7" w14:textId="77777777" w:rsidR="003D1A96" w:rsidRPr="00E636A3" w:rsidRDefault="003D1A96" w:rsidP="006F4909">
            <w:pPr>
              <w:tabs>
                <w:tab w:val="left" w:pos="6237"/>
              </w:tabs>
              <w:spacing w:before="40" w:after="40"/>
              <w:jc w:val="center"/>
              <w:rPr>
                <w:rFonts w:eastAsia="SimSun"/>
              </w:rPr>
            </w:pPr>
            <w:r w:rsidRPr="00E636A3">
              <w:rPr>
                <w:rFonts w:eastAsia="SimSun"/>
              </w:rPr>
              <w:t>-</w:t>
            </w:r>
          </w:p>
        </w:tc>
        <w:tc>
          <w:tcPr>
            <w:tcW w:w="470" w:type="pct"/>
            <w:vAlign w:val="center"/>
          </w:tcPr>
          <w:p w14:paraId="316D6C84" w14:textId="77777777" w:rsidR="003D1A96" w:rsidRPr="00E636A3" w:rsidRDefault="003D1A96" w:rsidP="006F4909">
            <w:pPr>
              <w:tabs>
                <w:tab w:val="left" w:pos="6237"/>
              </w:tabs>
              <w:spacing w:before="40" w:after="40"/>
              <w:jc w:val="center"/>
              <w:rPr>
                <w:rFonts w:eastAsia="SimSun"/>
              </w:rPr>
            </w:pPr>
            <w:r w:rsidRPr="00E636A3">
              <w:rPr>
                <w:rFonts w:eastAsia="SimSun"/>
              </w:rPr>
              <w:t>7,3</w:t>
            </w:r>
          </w:p>
        </w:tc>
        <w:tc>
          <w:tcPr>
            <w:tcW w:w="471" w:type="pct"/>
            <w:shd w:val="clear" w:color="auto" w:fill="auto"/>
            <w:tcMar>
              <w:top w:w="0" w:type="dxa"/>
              <w:left w:w="0" w:type="dxa"/>
              <w:bottom w:w="0" w:type="dxa"/>
              <w:right w:w="0" w:type="dxa"/>
            </w:tcMar>
            <w:vAlign w:val="center"/>
          </w:tcPr>
          <w:p w14:paraId="4DE8DC4B" w14:textId="77777777" w:rsidR="003D1A96" w:rsidRPr="00E636A3" w:rsidRDefault="003D1A96" w:rsidP="006F4909">
            <w:pPr>
              <w:tabs>
                <w:tab w:val="left" w:pos="6237"/>
              </w:tabs>
              <w:spacing w:before="40" w:after="40"/>
              <w:jc w:val="center"/>
              <w:rPr>
                <w:rFonts w:eastAsia="SimSun"/>
              </w:rPr>
            </w:pPr>
            <w:r w:rsidRPr="00E636A3">
              <w:rPr>
                <w:rFonts w:eastAsia="SimSun"/>
              </w:rPr>
              <w:t>7,2</w:t>
            </w:r>
          </w:p>
        </w:tc>
        <w:tc>
          <w:tcPr>
            <w:tcW w:w="469" w:type="pct"/>
            <w:vAlign w:val="center"/>
          </w:tcPr>
          <w:p w14:paraId="79580900" w14:textId="77777777" w:rsidR="003D1A96" w:rsidRPr="00E636A3" w:rsidRDefault="003D1A96" w:rsidP="006F4909">
            <w:pPr>
              <w:tabs>
                <w:tab w:val="left" w:pos="6237"/>
              </w:tabs>
              <w:spacing w:before="40" w:after="40"/>
              <w:jc w:val="center"/>
              <w:rPr>
                <w:rFonts w:eastAsia="SimSun"/>
              </w:rPr>
            </w:pPr>
            <w:r w:rsidRPr="00E636A3">
              <w:rPr>
                <w:rFonts w:eastAsia="SimSun"/>
              </w:rPr>
              <w:t>6,8</w:t>
            </w:r>
          </w:p>
        </w:tc>
        <w:tc>
          <w:tcPr>
            <w:tcW w:w="503" w:type="pct"/>
            <w:shd w:val="clear" w:color="auto" w:fill="auto"/>
            <w:tcMar>
              <w:top w:w="0" w:type="dxa"/>
              <w:left w:w="0" w:type="dxa"/>
              <w:bottom w:w="0" w:type="dxa"/>
              <w:right w:w="0" w:type="dxa"/>
            </w:tcMar>
            <w:vAlign w:val="center"/>
          </w:tcPr>
          <w:p w14:paraId="415E4A73" w14:textId="77777777" w:rsidR="003D1A96" w:rsidRPr="00E636A3" w:rsidRDefault="003D1A96" w:rsidP="006F4909">
            <w:pPr>
              <w:tabs>
                <w:tab w:val="left" w:pos="6237"/>
              </w:tabs>
              <w:spacing w:before="40" w:after="40"/>
              <w:jc w:val="center"/>
              <w:rPr>
                <w:rFonts w:eastAsia="SimSun"/>
              </w:rPr>
            </w:pPr>
            <w:r w:rsidRPr="00E636A3">
              <w:rPr>
                <w:rFonts w:eastAsia="SimSun"/>
              </w:rPr>
              <w:t>7,5</w:t>
            </w:r>
          </w:p>
        </w:tc>
        <w:tc>
          <w:tcPr>
            <w:tcW w:w="1275" w:type="pct"/>
            <w:shd w:val="clear" w:color="auto" w:fill="auto"/>
            <w:tcMar>
              <w:top w:w="0" w:type="dxa"/>
              <w:left w:w="0" w:type="dxa"/>
              <w:bottom w:w="0" w:type="dxa"/>
              <w:right w:w="0" w:type="dxa"/>
            </w:tcMar>
            <w:vAlign w:val="center"/>
          </w:tcPr>
          <w:p w14:paraId="595AE495" w14:textId="77777777" w:rsidR="003D1A96" w:rsidRPr="00E636A3" w:rsidRDefault="003D1A96" w:rsidP="006F4909">
            <w:pPr>
              <w:tabs>
                <w:tab w:val="left" w:pos="6237"/>
              </w:tabs>
              <w:spacing w:before="40" w:after="40"/>
              <w:jc w:val="center"/>
              <w:rPr>
                <w:rFonts w:eastAsia="SimSun"/>
                <w:b/>
              </w:rPr>
            </w:pPr>
            <w:r w:rsidRPr="00E636A3">
              <w:rPr>
                <w:rFonts w:eastAsia="SimSun"/>
                <w:b/>
              </w:rPr>
              <w:t>5,5 – 9,0</w:t>
            </w:r>
          </w:p>
        </w:tc>
      </w:tr>
      <w:tr w:rsidR="00E636A3" w:rsidRPr="00E636A3" w14:paraId="7227D55B" w14:textId="77777777" w:rsidTr="00DF0EA8">
        <w:tc>
          <w:tcPr>
            <w:tcW w:w="191" w:type="pct"/>
            <w:shd w:val="clear" w:color="auto" w:fill="auto"/>
            <w:tcMar>
              <w:top w:w="0" w:type="dxa"/>
              <w:left w:w="0" w:type="dxa"/>
              <w:bottom w:w="0" w:type="dxa"/>
              <w:right w:w="0" w:type="dxa"/>
            </w:tcMar>
            <w:vAlign w:val="center"/>
          </w:tcPr>
          <w:p w14:paraId="12158DB4" w14:textId="77777777" w:rsidR="003D1A96" w:rsidRPr="00E636A3" w:rsidRDefault="003D1A96" w:rsidP="006F4909">
            <w:pPr>
              <w:tabs>
                <w:tab w:val="left" w:pos="6237"/>
              </w:tabs>
              <w:spacing w:before="40" w:after="40"/>
              <w:jc w:val="center"/>
              <w:rPr>
                <w:rFonts w:eastAsia="SimSun"/>
              </w:rPr>
            </w:pPr>
            <w:r w:rsidRPr="00E636A3">
              <w:rPr>
                <w:rFonts w:eastAsia="SimSun"/>
              </w:rPr>
              <w:t>4</w:t>
            </w:r>
          </w:p>
        </w:tc>
        <w:tc>
          <w:tcPr>
            <w:tcW w:w="976" w:type="pct"/>
            <w:shd w:val="clear" w:color="auto" w:fill="auto"/>
            <w:tcMar>
              <w:top w:w="0" w:type="dxa"/>
              <w:left w:w="0" w:type="dxa"/>
              <w:bottom w:w="0" w:type="dxa"/>
              <w:right w:w="0" w:type="dxa"/>
            </w:tcMar>
            <w:vAlign w:val="center"/>
          </w:tcPr>
          <w:p w14:paraId="5FE9EE2F" w14:textId="77777777" w:rsidR="003D1A96" w:rsidRPr="00E636A3" w:rsidRDefault="003D1A96" w:rsidP="006F4909">
            <w:pPr>
              <w:tabs>
                <w:tab w:val="left" w:pos="6237"/>
              </w:tabs>
              <w:spacing w:before="40" w:after="40"/>
              <w:ind w:left="113"/>
              <w:rPr>
                <w:rFonts w:eastAsia="SimSun"/>
              </w:rPr>
            </w:pPr>
            <w:r w:rsidRPr="00E636A3">
              <w:rPr>
                <w:rFonts w:eastAsia="SimSun"/>
              </w:rPr>
              <w:t>BOD</w:t>
            </w:r>
            <w:r w:rsidRPr="00E636A3">
              <w:rPr>
                <w:rFonts w:eastAsia="SimSun"/>
                <w:vertAlign w:val="subscript"/>
              </w:rPr>
              <w:t>5</w:t>
            </w:r>
          </w:p>
        </w:tc>
        <w:tc>
          <w:tcPr>
            <w:tcW w:w="646" w:type="pct"/>
            <w:shd w:val="clear" w:color="auto" w:fill="auto"/>
            <w:tcMar>
              <w:top w:w="0" w:type="dxa"/>
              <w:left w:w="0" w:type="dxa"/>
              <w:bottom w:w="0" w:type="dxa"/>
              <w:right w:w="0" w:type="dxa"/>
            </w:tcMar>
            <w:vAlign w:val="center"/>
          </w:tcPr>
          <w:p w14:paraId="2C6358F7"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7A58D80A" w14:textId="77777777" w:rsidR="003D1A96" w:rsidRPr="00E636A3" w:rsidRDefault="003D1A96" w:rsidP="006F4909">
            <w:pPr>
              <w:tabs>
                <w:tab w:val="left" w:pos="6237"/>
              </w:tabs>
              <w:spacing w:before="40" w:after="40"/>
              <w:jc w:val="center"/>
              <w:rPr>
                <w:rFonts w:eastAsia="SimSun"/>
              </w:rPr>
            </w:pPr>
            <w:r w:rsidRPr="00E636A3">
              <w:rPr>
                <w:rFonts w:eastAsia="SimSun"/>
              </w:rPr>
              <w:t>20,6</w:t>
            </w:r>
          </w:p>
        </w:tc>
        <w:tc>
          <w:tcPr>
            <w:tcW w:w="471" w:type="pct"/>
            <w:shd w:val="clear" w:color="auto" w:fill="auto"/>
            <w:tcMar>
              <w:top w:w="0" w:type="dxa"/>
              <w:left w:w="0" w:type="dxa"/>
              <w:bottom w:w="0" w:type="dxa"/>
              <w:right w:w="0" w:type="dxa"/>
            </w:tcMar>
            <w:vAlign w:val="center"/>
          </w:tcPr>
          <w:p w14:paraId="3D64EF72" w14:textId="77777777" w:rsidR="003D1A96" w:rsidRPr="00E636A3" w:rsidRDefault="003D1A96" w:rsidP="006F4909">
            <w:pPr>
              <w:tabs>
                <w:tab w:val="left" w:pos="6237"/>
              </w:tabs>
              <w:spacing w:before="40" w:after="40"/>
              <w:jc w:val="center"/>
              <w:rPr>
                <w:rFonts w:eastAsia="SimSun"/>
              </w:rPr>
            </w:pPr>
            <w:r w:rsidRPr="00E636A3">
              <w:rPr>
                <w:rFonts w:eastAsia="SimSun"/>
              </w:rPr>
              <w:t>7,4</w:t>
            </w:r>
          </w:p>
        </w:tc>
        <w:tc>
          <w:tcPr>
            <w:tcW w:w="469" w:type="pct"/>
            <w:vAlign w:val="center"/>
          </w:tcPr>
          <w:p w14:paraId="6442ACF9" w14:textId="77777777" w:rsidR="003D1A96" w:rsidRPr="00E636A3" w:rsidRDefault="003D1A96" w:rsidP="006F4909">
            <w:pPr>
              <w:tabs>
                <w:tab w:val="left" w:pos="6237"/>
              </w:tabs>
              <w:spacing w:before="40" w:after="40"/>
              <w:jc w:val="center"/>
              <w:rPr>
                <w:rFonts w:eastAsia="SimSun"/>
              </w:rPr>
            </w:pPr>
            <w:r w:rsidRPr="00E636A3">
              <w:rPr>
                <w:rFonts w:eastAsia="SimSun"/>
              </w:rPr>
              <w:t>53,5</w:t>
            </w:r>
          </w:p>
        </w:tc>
        <w:tc>
          <w:tcPr>
            <w:tcW w:w="503" w:type="pct"/>
            <w:shd w:val="clear" w:color="auto" w:fill="auto"/>
            <w:tcMar>
              <w:top w:w="0" w:type="dxa"/>
              <w:left w:w="0" w:type="dxa"/>
              <w:bottom w:w="0" w:type="dxa"/>
              <w:right w:w="0" w:type="dxa"/>
            </w:tcMar>
            <w:vAlign w:val="center"/>
          </w:tcPr>
          <w:p w14:paraId="6CF2AE03"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350A95F6" w14:textId="77777777" w:rsidR="003D1A96" w:rsidRPr="00E636A3" w:rsidRDefault="003D1A96" w:rsidP="006F4909">
            <w:pPr>
              <w:tabs>
                <w:tab w:val="left" w:pos="6237"/>
              </w:tabs>
              <w:spacing w:before="40" w:after="40"/>
              <w:jc w:val="center"/>
              <w:rPr>
                <w:rFonts w:eastAsia="SimSun"/>
                <w:b/>
              </w:rPr>
            </w:pPr>
            <w:r w:rsidRPr="00E636A3">
              <w:rPr>
                <w:rFonts w:eastAsia="SimSun"/>
                <w:b/>
              </w:rPr>
              <w:t>50</w:t>
            </w:r>
          </w:p>
        </w:tc>
      </w:tr>
      <w:tr w:rsidR="00E636A3" w:rsidRPr="00E636A3" w14:paraId="7EBA14EB" w14:textId="77777777" w:rsidTr="00DF0EA8">
        <w:tc>
          <w:tcPr>
            <w:tcW w:w="191" w:type="pct"/>
            <w:shd w:val="clear" w:color="auto" w:fill="auto"/>
            <w:tcMar>
              <w:top w:w="0" w:type="dxa"/>
              <w:left w:w="0" w:type="dxa"/>
              <w:bottom w:w="0" w:type="dxa"/>
              <w:right w:w="0" w:type="dxa"/>
            </w:tcMar>
            <w:vAlign w:val="center"/>
          </w:tcPr>
          <w:p w14:paraId="7D30FFD6" w14:textId="77777777" w:rsidR="003D1A96" w:rsidRPr="00E636A3" w:rsidRDefault="003D1A96" w:rsidP="006F4909">
            <w:pPr>
              <w:tabs>
                <w:tab w:val="left" w:pos="6237"/>
              </w:tabs>
              <w:spacing w:before="40" w:after="40"/>
              <w:jc w:val="center"/>
              <w:rPr>
                <w:rFonts w:eastAsia="SimSun"/>
              </w:rPr>
            </w:pPr>
            <w:r w:rsidRPr="00E636A3">
              <w:rPr>
                <w:rFonts w:eastAsia="SimSun"/>
              </w:rPr>
              <w:t>5</w:t>
            </w:r>
          </w:p>
        </w:tc>
        <w:tc>
          <w:tcPr>
            <w:tcW w:w="976" w:type="pct"/>
            <w:shd w:val="clear" w:color="auto" w:fill="auto"/>
            <w:tcMar>
              <w:top w:w="0" w:type="dxa"/>
              <w:left w:w="0" w:type="dxa"/>
              <w:bottom w:w="0" w:type="dxa"/>
              <w:right w:w="0" w:type="dxa"/>
            </w:tcMar>
            <w:vAlign w:val="center"/>
          </w:tcPr>
          <w:p w14:paraId="5BD3B7A4" w14:textId="77777777" w:rsidR="003D1A96" w:rsidRPr="00E636A3" w:rsidRDefault="003D1A96" w:rsidP="006F4909">
            <w:pPr>
              <w:tabs>
                <w:tab w:val="left" w:pos="6237"/>
              </w:tabs>
              <w:spacing w:before="40" w:after="40"/>
              <w:ind w:left="113"/>
              <w:rPr>
                <w:rFonts w:eastAsia="SimSun"/>
              </w:rPr>
            </w:pPr>
            <w:r w:rsidRPr="00E636A3">
              <w:rPr>
                <w:rFonts w:eastAsia="SimSun"/>
              </w:rPr>
              <w:t>COD</w:t>
            </w:r>
          </w:p>
        </w:tc>
        <w:tc>
          <w:tcPr>
            <w:tcW w:w="646" w:type="pct"/>
            <w:shd w:val="clear" w:color="auto" w:fill="auto"/>
            <w:tcMar>
              <w:top w:w="0" w:type="dxa"/>
              <w:left w:w="0" w:type="dxa"/>
              <w:bottom w:w="0" w:type="dxa"/>
              <w:right w:w="0" w:type="dxa"/>
            </w:tcMar>
            <w:vAlign w:val="center"/>
          </w:tcPr>
          <w:p w14:paraId="6438F501"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781C0CD0" w14:textId="77777777" w:rsidR="003D1A96" w:rsidRPr="00E636A3" w:rsidRDefault="003D1A96" w:rsidP="006F4909">
            <w:pPr>
              <w:tabs>
                <w:tab w:val="left" w:pos="6237"/>
              </w:tabs>
              <w:spacing w:before="40" w:after="40"/>
              <w:jc w:val="center"/>
              <w:rPr>
                <w:rFonts w:eastAsia="SimSun"/>
              </w:rPr>
            </w:pPr>
            <w:r w:rsidRPr="00E636A3">
              <w:rPr>
                <w:rFonts w:eastAsia="SimSun"/>
              </w:rPr>
              <w:t>68,8</w:t>
            </w:r>
          </w:p>
        </w:tc>
        <w:tc>
          <w:tcPr>
            <w:tcW w:w="471" w:type="pct"/>
            <w:shd w:val="clear" w:color="auto" w:fill="auto"/>
            <w:tcMar>
              <w:top w:w="0" w:type="dxa"/>
              <w:left w:w="0" w:type="dxa"/>
              <w:bottom w:w="0" w:type="dxa"/>
              <w:right w:w="0" w:type="dxa"/>
            </w:tcMar>
            <w:vAlign w:val="center"/>
          </w:tcPr>
          <w:p w14:paraId="67248584" w14:textId="77777777" w:rsidR="003D1A96" w:rsidRPr="00E636A3" w:rsidRDefault="003D1A96" w:rsidP="006F4909">
            <w:pPr>
              <w:tabs>
                <w:tab w:val="left" w:pos="6237"/>
              </w:tabs>
              <w:spacing w:before="40" w:after="40"/>
              <w:jc w:val="center"/>
              <w:rPr>
                <w:rFonts w:eastAsia="SimSun"/>
              </w:rPr>
            </w:pPr>
            <w:r w:rsidRPr="00E636A3">
              <w:rPr>
                <w:rFonts w:eastAsia="SimSun"/>
              </w:rPr>
              <w:t>19,9</w:t>
            </w:r>
          </w:p>
        </w:tc>
        <w:tc>
          <w:tcPr>
            <w:tcW w:w="469" w:type="pct"/>
            <w:vAlign w:val="center"/>
          </w:tcPr>
          <w:p w14:paraId="7F22FFD3" w14:textId="77777777" w:rsidR="003D1A96" w:rsidRPr="00E636A3" w:rsidRDefault="003D1A96" w:rsidP="006F4909">
            <w:pPr>
              <w:tabs>
                <w:tab w:val="left" w:pos="6237"/>
              </w:tabs>
              <w:spacing w:before="40" w:after="40"/>
              <w:jc w:val="center"/>
              <w:rPr>
                <w:rFonts w:eastAsia="SimSun"/>
              </w:rPr>
            </w:pPr>
            <w:r w:rsidRPr="00E636A3">
              <w:rPr>
                <w:rFonts w:eastAsia="SimSun"/>
              </w:rPr>
              <w:t>170</w:t>
            </w:r>
          </w:p>
        </w:tc>
        <w:tc>
          <w:tcPr>
            <w:tcW w:w="503" w:type="pct"/>
            <w:shd w:val="clear" w:color="auto" w:fill="auto"/>
            <w:tcMar>
              <w:top w:w="0" w:type="dxa"/>
              <w:left w:w="0" w:type="dxa"/>
              <w:bottom w:w="0" w:type="dxa"/>
              <w:right w:w="0" w:type="dxa"/>
            </w:tcMar>
            <w:vAlign w:val="center"/>
          </w:tcPr>
          <w:p w14:paraId="7CBD50E9" w14:textId="77777777" w:rsidR="003D1A96" w:rsidRPr="00E636A3" w:rsidRDefault="003D1A96" w:rsidP="006F4909">
            <w:pPr>
              <w:tabs>
                <w:tab w:val="left" w:pos="6237"/>
              </w:tabs>
              <w:spacing w:before="40" w:after="40"/>
              <w:jc w:val="center"/>
              <w:rPr>
                <w:rFonts w:eastAsia="SimSun"/>
              </w:rPr>
            </w:pPr>
            <w:r w:rsidRPr="00E636A3">
              <w:rPr>
                <w:rFonts w:eastAsia="SimSun"/>
              </w:rPr>
              <w:t>19,3</w:t>
            </w:r>
          </w:p>
        </w:tc>
        <w:tc>
          <w:tcPr>
            <w:tcW w:w="1275" w:type="pct"/>
            <w:shd w:val="clear" w:color="auto" w:fill="auto"/>
            <w:tcMar>
              <w:top w:w="0" w:type="dxa"/>
              <w:left w:w="0" w:type="dxa"/>
              <w:bottom w:w="0" w:type="dxa"/>
              <w:right w:w="0" w:type="dxa"/>
            </w:tcMar>
            <w:vAlign w:val="center"/>
          </w:tcPr>
          <w:p w14:paraId="05D6063D" w14:textId="77777777" w:rsidR="003D1A96" w:rsidRPr="00E636A3" w:rsidRDefault="003D1A96" w:rsidP="006F4909">
            <w:pPr>
              <w:tabs>
                <w:tab w:val="left" w:pos="6237"/>
              </w:tabs>
              <w:spacing w:before="40" w:after="40"/>
              <w:jc w:val="center"/>
              <w:rPr>
                <w:rFonts w:eastAsia="SimSun"/>
                <w:b/>
              </w:rPr>
            </w:pPr>
            <w:r w:rsidRPr="00E636A3">
              <w:rPr>
                <w:rFonts w:eastAsia="SimSun"/>
                <w:b/>
              </w:rPr>
              <w:t>150</w:t>
            </w:r>
          </w:p>
        </w:tc>
      </w:tr>
      <w:tr w:rsidR="00E636A3" w:rsidRPr="00E636A3" w14:paraId="7F9FB985" w14:textId="77777777" w:rsidTr="00DF0EA8">
        <w:tc>
          <w:tcPr>
            <w:tcW w:w="191" w:type="pct"/>
            <w:shd w:val="clear" w:color="auto" w:fill="auto"/>
            <w:tcMar>
              <w:top w:w="0" w:type="dxa"/>
              <w:left w:w="0" w:type="dxa"/>
              <w:bottom w:w="0" w:type="dxa"/>
              <w:right w:w="0" w:type="dxa"/>
            </w:tcMar>
            <w:vAlign w:val="center"/>
          </w:tcPr>
          <w:p w14:paraId="43C17581" w14:textId="77777777" w:rsidR="003D1A96" w:rsidRPr="00E636A3" w:rsidRDefault="003D1A96" w:rsidP="006F4909">
            <w:pPr>
              <w:tabs>
                <w:tab w:val="left" w:pos="6237"/>
              </w:tabs>
              <w:spacing w:before="40" w:after="40"/>
              <w:jc w:val="center"/>
              <w:rPr>
                <w:rFonts w:eastAsia="SimSun"/>
              </w:rPr>
            </w:pPr>
            <w:r w:rsidRPr="00E636A3">
              <w:rPr>
                <w:rFonts w:eastAsia="SimSun"/>
              </w:rPr>
              <w:t>6</w:t>
            </w:r>
          </w:p>
        </w:tc>
        <w:tc>
          <w:tcPr>
            <w:tcW w:w="976" w:type="pct"/>
            <w:shd w:val="clear" w:color="auto" w:fill="auto"/>
            <w:tcMar>
              <w:top w:w="0" w:type="dxa"/>
              <w:left w:w="0" w:type="dxa"/>
              <w:bottom w:w="0" w:type="dxa"/>
              <w:right w:w="0" w:type="dxa"/>
            </w:tcMar>
            <w:vAlign w:val="center"/>
          </w:tcPr>
          <w:p w14:paraId="6FC5B2B2" w14:textId="77777777" w:rsidR="003D1A96" w:rsidRPr="00E636A3" w:rsidRDefault="003D1A96" w:rsidP="006F4909">
            <w:pPr>
              <w:tabs>
                <w:tab w:val="left" w:pos="6237"/>
              </w:tabs>
              <w:spacing w:before="40" w:after="40"/>
              <w:ind w:left="113"/>
              <w:rPr>
                <w:rFonts w:eastAsia="SimSun"/>
              </w:rPr>
            </w:pPr>
            <w:r w:rsidRPr="00E636A3">
              <w:rPr>
                <w:rFonts w:eastAsia="SimSun"/>
              </w:rPr>
              <w:t>TSS</w:t>
            </w:r>
          </w:p>
        </w:tc>
        <w:tc>
          <w:tcPr>
            <w:tcW w:w="646" w:type="pct"/>
            <w:shd w:val="clear" w:color="auto" w:fill="auto"/>
            <w:tcMar>
              <w:top w:w="0" w:type="dxa"/>
              <w:left w:w="0" w:type="dxa"/>
              <w:bottom w:w="0" w:type="dxa"/>
              <w:right w:w="0" w:type="dxa"/>
            </w:tcMar>
            <w:vAlign w:val="center"/>
          </w:tcPr>
          <w:p w14:paraId="0E6558E5"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610FF0FA" w14:textId="77777777" w:rsidR="003D1A96" w:rsidRPr="00E636A3" w:rsidRDefault="003D1A96" w:rsidP="006F4909">
            <w:pPr>
              <w:tabs>
                <w:tab w:val="left" w:pos="6237"/>
              </w:tabs>
              <w:spacing w:before="40" w:after="40"/>
              <w:jc w:val="center"/>
              <w:rPr>
                <w:rFonts w:eastAsia="SimSun"/>
              </w:rPr>
            </w:pPr>
            <w:r w:rsidRPr="00E636A3">
              <w:rPr>
                <w:rFonts w:eastAsia="SimSun"/>
              </w:rPr>
              <w:t>25,7</w:t>
            </w:r>
          </w:p>
        </w:tc>
        <w:tc>
          <w:tcPr>
            <w:tcW w:w="471" w:type="pct"/>
            <w:shd w:val="clear" w:color="auto" w:fill="auto"/>
            <w:tcMar>
              <w:top w:w="0" w:type="dxa"/>
              <w:left w:w="0" w:type="dxa"/>
              <w:bottom w:w="0" w:type="dxa"/>
              <w:right w:w="0" w:type="dxa"/>
            </w:tcMar>
            <w:vAlign w:val="center"/>
          </w:tcPr>
          <w:p w14:paraId="3B9C91F8" w14:textId="77777777" w:rsidR="003D1A96" w:rsidRPr="00E636A3" w:rsidRDefault="003D1A96" w:rsidP="006F4909">
            <w:pPr>
              <w:tabs>
                <w:tab w:val="left" w:pos="6237"/>
              </w:tabs>
              <w:spacing w:before="40" w:after="40"/>
              <w:jc w:val="center"/>
              <w:rPr>
                <w:rFonts w:eastAsia="SimSun"/>
              </w:rPr>
            </w:pPr>
            <w:r w:rsidRPr="00E636A3">
              <w:rPr>
                <w:rFonts w:eastAsia="SimSun"/>
              </w:rPr>
              <w:t>17,8</w:t>
            </w:r>
          </w:p>
        </w:tc>
        <w:tc>
          <w:tcPr>
            <w:tcW w:w="469" w:type="pct"/>
            <w:vAlign w:val="center"/>
          </w:tcPr>
          <w:p w14:paraId="0098A732" w14:textId="77777777" w:rsidR="003D1A96" w:rsidRPr="00E636A3" w:rsidRDefault="003D1A96" w:rsidP="006F4909">
            <w:pPr>
              <w:tabs>
                <w:tab w:val="left" w:pos="6237"/>
              </w:tabs>
              <w:spacing w:before="40" w:after="40"/>
              <w:jc w:val="center"/>
              <w:rPr>
                <w:rFonts w:eastAsia="SimSun"/>
              </w:rPr>
            </w:pPr>
            <w:r w:rsidRPr="00E636A3">
              <w:rPr>
                <w:rFonts w:eastAsia="SimSun"/>
              </w:rPr>
              <w:t>41,0</w:t>
            </w:r>
          </w:p>
        </w:tc>
        <w:tc>
          <w:tcPr>
            <w:tcW w:w="503" w:type="pct"/>
            <w:shd w:val="clear" w:color="auto" w:fill="auto"/>
            <w:tcMar>
              <w:top w:w="0" w:type="dxa"/>
              <w:left w:w="0" w:type="dxa"/>
              <w:bottom w:w="0" w:type="dxa"/>
              <w:right w:w="0" w:type="dxa"/>
            </w:tcMar>
            <w:vAlign w:val="center"/>
          </w:tcPr>
          <w:p w14:paraId="7B52E34E" w14:textId="77777777" w:rsidR="003D1A96" w:rsidRPr="00E636A3" w:rsidRDefault="003D1A96" w:rsidP="006F4909">
            <w:pPr>
              <w:tabs>
                <w:tab w:val="left" w:pos="6237"/>
              </w:tabs>
              <w:spacing w:before="40" w:after="40"/>
              <w:jc w:val="center"/>
              <w:rPr>
                <w:rFonts w:eastAsia="SimSun"/>
              </w:rPr>
            </w:pPr>
            <w:r w:rsidRPr="00E636A3">
              <w:rPr>
                <w:rFonts w:eastAsia="SimSun"/>
              </w:rPr>
              <w:t>22</w:t>
            </w:r>
          </w:p>
        </w:tc>
        <w:tc>
          <w:tcPr>
            <w:tcW w:w="1275" w:type="pct"/>
            <w:shd w:val="clear" w:color="auto" w:fill="auto"/>
            <w:tcMar>
              <w:top w:w="0" w:type="dxa"/>
              <w:left w:w="0" w:type="dxa"/>
              <w:bottom w:w="0" w:type="dxa"/>
              <w:right w:w="0" w:type="dxa"/>
            </w:tcMar>
            <w:vAlign w:val="center"/>
          </w:tcPr>
          <w:p w14:paraId="35E725BE" w14:textId="77777777" w:rsidR="003D1A96" w:rsidRPr="00E636A3" w:rsidRDefault="003D1A96" w:rsidP="006F4909">
            <w:pPr>
              <w:tabs>
                <w:tab w:val="left" w:pos="6237"/>
              </w:tabs>
              <w:spacing w:before="40" w:after="40"/>
              <w:jc w:val="center"/>
              <w:rPr>
                <w:rFonts w:eastAsia="SimSun"/>
                <w:b/>
              </w:rPr>
            </w:pPr>
            <w:r w:rsidRPr="00E636A3">
              <w:rPr>
                <w:rFonts w:eastAsia="SimSun"/>
                <w:b/>
              </w:rPr>
              <w:t>100</w:t>
            </w:r>
          </w:p>
        </w:tc>
      </w:tr>
      <w:tr w:rsidR="00E636A3" w:rsidRPr="00E636A3" w14:paraId="1CFB7BCC" w14:textId="77777777" w:rsidTr="00DF0EA8">
        <w:tc>
          <w:tcPr>
            <w:tcW w:w="191" w:type="pct"/>
            <w:shd w:val="clear" w:color="auto" w:fill="auto"/>
            <w:tcMar>
              <w:top w:w="0" w:type="dxa"/>
              <w:left w:w="0" w:type="dxa"/>
              <w:bottom w:w="0" w:type="dxa"/>
              <w:right w:w="0" w:type="dxa"/>
            </w:tcMar>
            <w:vAlign w:val="center"/>
          </w:tcPr>
          <w:p w14:paraId="2D9D18CE" w14:textId="77777777" w:rsidR="003D1A96" w:rsidRPr="00E636A3" w:rsidRDefault="003D1A96" w:rsidP="006F4909">
            <w:pPr>
              <w:tabs>
                <w:tab w:val="left" w:pos="6237"/>
              </w:tabs>
              <w:spacing w:before="40" w:after="40"/>
              <w:jc w:val="center"/>
              <w:rPr>
                <w:rFonts w:eastAsia="SimSun"/>
              </w:rPr>
            </w:pPr>
            <w:r w:rsidRPr="00E636A3">
              <w:rPr>
                <w:rFonts w:eastAsia="SimSun"/>
              </w:rPr>
              <w:t>7</w:t>
            </w:r>
          </w:p>
        </w:tc>
        <w:tc>
          <w:tcPr>
            <w:tcW w:w="976" w:type="pct"/>
            <w:shd w:val="clear" w:color="auto" w:fill="auto"/>
            <w:tcMar>
              <w:top w:w="0" w:type="dxa"/>
              <w:left w:w="0" w:type="dxa"/>
              <w:bottom w:w="0" w:type="dxa"/>
              <w:right w:w="0" w:type="dxa"/>
            </w:tcMar>
            <w:vAlign w:val="center"/>
          </w:tcPr>
          <w:p w14:paraId="7ECD697A" w14:textId="77777777" w:rsidR="003D1A96" w:rsidRPr="00E636A3" w:rsidRDefault="003D1A96" w:rsidP="006F4909">
            <w:pPr>
              <w:tabs>
                <w:tab w:val="left" w:pos="6237"/>
              </w:tabs>
              <w:spacing w:before="40" w:after="40"/>
              <w:ind w:left="113"/>
              <w:rPr>
                <w:rFonts w:eastAsia="SimSun"/>
              </w:rPr>
            </w:pPr>
            <w:r w:rsidRPr="00E636A3">
              <w:rPr>
                <w:rFonts w:eastAsia="SimSun"/>
              </w:rPr>
              <w:t>As</w:t>
            </w:r>
          </w:p>
        </w:tc>
        <w:tc>
          <w:tcPr>
            <w:tcW w:w="646" w:type="pct"/>
            <w:shd w:val="clear" w:color="auto" w:fill="auto"/>
            <w:tcMar>
              <w:top w:w="0" w:type="dxa"/>
              <w:left w:w="0" w:type="dxa"/>
              <w:bottom w:w="0" w:type="dxa"/>
              <w:right w:w="0" w:type="dxa"/>
            </w:tcMar>
            <w:vAlign w:val="center"/>
          </w:tcPr>
          <w:p w14:paraId="29547AF0"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28FD085B"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0E364342" w14:textId="77777777" w:rsidR="003D1A96" w:rsidRPr="00E636A3" w:rsidRDefault="003D1A96" w:rsidP="006F4909">
            <w:pPr>
              <w:tabs>
                <w:tab w:val="left" w:pos="6237"/>
              </w:tabs>
              <w:spacing w:before="40" w:after="40"/>
              <w:jc w:val="center"/>
              <w:rPr>
                <w:rFonts w:eastAsia="SimSun"/>
              </w:rPr>
            </w:pPr>
            <w:r w:rsidRPr="00E636A3">
              <w:rPr>
                <w:rFonts w:eastAsia="SimSun"/>
              </w:rPr>
              <w:t>&lt;0,01</w:t>
            </w:r>
          </w:p>
        </w:tc>
        <w:tc>
          <w:tcPr>
            <w:tcW w:w="469" w:type="pct"/>
            <w:vAlign w:val="center"/>
          </w:tcPr>
          <w:p w14:paraId="52BEF74B" w14:textId="77777777" w:rsidR="003D1A96" w:rsidRPr="00E636A3" w:rsidRDefault="003D1A96" w:rsidP="006F4909">
            <w:pPr>
              <w:tabs>
                <w:tab w:val="left" w:pos="6237"/>
              </w:tabs>
              <w:spacing w:before="40" w:after="40"/>
              <w:jc w:val="center"/>
              <w:rPr>
                <w:rFonts w:eastAsia="SimSun"/>
              </w:rPr>
            </w:pPr>
            <w:r w:rsidRPr="00E636A3">
              <w:rPr>
                <w:rFonts w:eastAsia="SimSun"/>
              </w:rPr>
              <w:t>&lt;0,01</w:t>
            </w:r>
          </w:p>
        </w:tc>
        <w:tc>
          <w:tcPr>
            <w:tcW w:w="503" w:type="pct"/>
            <w:shd w:val="clear" w:color="auto" w:fill="auto"/>
            <w:tcMar>
              <w:top w:w="0" w:type="dxa"/>
              <w:left w:w="0" w:type="dxa"/>
              <w:bottom w:w="0" w:type="dxa"/>
              <w:right w:w="0" w:type="dxa"/>
            </w:tcMar>
            <w:vAlign w:val="center"/>
          </w:tcPr>
          <w:p w14:paraId="0321DA8E" w14:textId="77777777" w:rsidR="003D1A96" w:rsidRPr="00E636A3" w:rsidRDefault="003D1A96" w:rsidP="006F4909">
            <w:pPr>
              <w:tabs>
                <w:tab w:val="left" w:pos="6237"/>
              </w:tabs>
              <w:spacing w:before="40" w:after="40"/>
              <w:jc w:val="center"/>
              <w:rPr>
                <w:rFonts w:eastAsia="SimSun"/>
              </w:rPr>
            </w:pPr>
            <w:r w:rsidRPr="00E636A3">
              <w:rPr>
                <w:rFonts w:eastAsia="SimSun"/>
              </w:rPr>
              <w:t>&lt;0,01</w:t>
            </w:r>
          </w:p>
        </w:tc>
        <w:tc>
          <w:tcPr>
            <w:tcW w:w="1275" w:type="pct"/>
            <w:shd w:val="clear" w:color="auto" w:fill="auto"/>
            <w:tcMar>
              <w:top w:w="0" w:type="dxa"/>
              <w:left w:w="0" w:type="dxa"/>
              <w:bottom w:w="0" w:type="dxa"/>
              <w:right w:w="0" w:type="dxa"/>
            </w:tcMar>
            <w:vAlign w:val="center"/>
          </w:tcPr>
          <w:p w14:paraId="44CA390D" w14:textId="77777777" w:rsidR="003D1A96" w:rsidRPr="00E636A3" w:rsidRDefault="003D1A96" w:rsidP="006F4909">
            <w:pPr>
              <w:tabs>
                <w:tab w:val="left" w:pos="6237"/>
              </w:tabs>
              <w:spacing w:before="40" w:after="40"/>
              <w:jc w:val="center"/>
              <w:rPr>
                <w:rFonts w:eastAsia="SimSun"/>
                <w:b/>
              </w:rPr>
            </w:pPr>
            <w:r w:rsidRPr="00E636A3">
              <w:rPr>
                <w:rFonts w:eastAsia="SimSun"/>
                <w:b/>
              </w:rPr>
              <w:t>0,1</w:t>
            </w:r>
          </w:p>
        </w:tc>
      </w:tr>
      <w:tr w:rsidR="00E636A3" w:rsidRPr="00E636A3" w14:paraId="63B63BAC" w14:textId="77777777" w:rsidTr="00DF0EA8">
        <w:tc>
          <w:tcPr>
            <w:tcW w:w="191" w:type="pct"/>
            <w:shd w:val="clear" w:color="auto" w:fill="auto"/>
            <w:tcMar>
              <w:top w:w="0" w:type="dxa"/>
              <w:left w:w="0" w:type="dxa"/>
              <w:bottom w:w="0" w:type="dxa"/>
              <w:right w:w="0" w:type="dxa"/>
            </w:tcMar>
            <w:vAlign w:val="center"/>
          </w:tcPr>
          <w:p w14:paraId="76C903F1" w14:textId="77777777" w:rsidR="003D1A96" w:rsidRPr="00E636A3" w:rsidRDefault="003D1A96" w:rsidP="006F4909">
            <w:pPr>
              <w:tabs>
                <w:tab w:val="left" w:pos="6237"/>
              </w:tabs>
              <w:spacing w:before="40" w:after="40"/>
              <w:jc w:val="center"/>
              <w:rPr>
                <w:rFonts w:eastAsia="SimSun"/>
              </w:rPr>
            </w:pPr>
            <w:r w:rsidRPr="00E636A3">
              <w:rPr>
                <w:rFonts w:eastAsia="SimSun"/>
              </w:rPr>
              <w:t>8</w:t>
            </w:r>
          </w:p>
        </w:tc>
        <w:tc>
          <w:tcPr>
            <w:tcW w:w="976" w:type="pct"/>
            <w:shd w:val="clear" w:color="auto" w:fill="auto"/>
            <w:tcMar>
              <w:top w:w="0" w:type="dxa"/>
              <w:left w:w="0" w:type="dxa"/>
              <w:bottom w:w="0" w:type="dxa"/>
              <w:right w:w="0" w:type="dxa"/>
            </w:tcMar>
            <w:vAlign w:val="center"/>
          </w:tcPr>
          <w:p w14:paraId="18A935A8" w14:textId="77777777" w:rsidR="003D1A96" w:rsidRPr="00E636A3" w:rsidRDefault="003D1A96" w:rsidP="006F4909">
            <w:pPr>
              <w:tabs>
                <w:tab w:val="left" w:pos="6237"/>
              </w:tabs>
              <w:spacing w:before="40" w:after="40"/>
              <w:ind w:left="113"/>
              <w:rPr>
                <w:rFonts w:eastAsia="SimSun"/>
              </w:rPr>
            </w:pPr>
            <w:r w:rsidRPr="00E636A3">
              <w:rPr>
                <w:rFonts w:eastAsia="SimSun"/>
              </w:rPr>
              <w:t>Hg</w:t>
            </w:r>
          </w:p>
        </w:tc>
        <w:tc>
          <w:tcPr>
            <w:tcW w:w="646" w:type="pct"/>
            <w:shd w:val="clear" w:color="auto" w:fill="auto"/>
            <w:tcMar>
              <w:top w:w="0" w:type="dxa"/>
              <w:left w:w="0" w:type="dxa"/>
              <w:bottom w:w="0" w:type="dxa"/>
              <w:right w:w="0" w:type="dxa"/>
            </w:tcMar>
            <w:vAlign w:val="center"/>
          </w:tcPr>
          <w:p w14:paraId="2E7C204F"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6AF04BF7"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1F9F37B2"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3A286FF8"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3C5C61CC"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3F20ADBF" w14:textId="77777777" w:rsidR="003D1A96" w:rsidRPr="00E636A3" w:rsidRDefault="003D1A96" w:rsidP="006F4909">
            <w:pPr>
              <w:tabs>
                <w:tab w:val="left" w:pos="6237"/>
              </w:tabs>
              <w:spacing w:before="40" w:after="40"/>
              <w:jc w:val="center"/>
              <w:rPr>
                <w:rFonts w:eastAsia="SimSun"/>
                <w:b/>
              </w:rPr>
            </w:pPr>
            <w:r w:rsidRPr="00E636A3">
              <w:rPr>
                <w:rFonts w:eastAsia="SimSun"/>
                <w:b/>
              </w:rPr>
              <w:t>0,01</w:t>
            </w:r>
          </w:p>
        </w:tc>
      </w:tr>
      <w:tr w:rsidR="00E636A3" w:rsidRPr="00E636A3" w14:paraId="16D1D02E" w14:textId="77777777" w:rsidTr="00DF0EA8">
        <w:tc>
          <w:tcPr>
            <w:tcW w:w="191" w:type="pct"/>
            <w:shd w:val="clear" w:color="auto" w:fill="auto"/>
            <w:tcMar>
              <w:top w:w="0" w:type="dxa"/>
              <w:left w:w="0" w:type="dxa"/>
              <w:bottom w:w="0" w:type="dxa"/>
              <w:right w:w="0" w:type="dxa"/>
            </w:tcMar>
            <w:vAlign w:val="center"/>
          </w:tcPr>
          <w:p w14:paraId="611C13AB" w14:textId="77777777" w:rsidR="003D1A96" w:rsidRPr="00E636A3" w:rsidRDefault="003D1A96" w:rsidP="006F4909">
            <w:pPr>
              <w:tabs>
                <w:tab w:val="left" w:pos="6237"/>
              </w:tabs>
              <w:spacing w:before="40" w:after="40"/>
              <w:jc w:val="center"/>
              <w:rPr>
                <w:rFonts w:eastAsia="SimSun"/>
              </w:rPr>
            </w:pPr>
            <w:r w:rsidRPr="00E636A3">
              <w:rPr>
                <w:rFonts w:eastAsia="SimSun"/>
              </w:rPr>
              <w:t>9</w:t>
            </w:r>
          </w:p>
        </w:tc>
        <w:tc>
          <w:tcPr>
            <w:tcW w:w="976" w:type="pct"/>
            <w:shd w:val="clear" w:color="auto" w:fill="auto"/>
            <w:tcMar>
              <w:top w:w="0" w:type="dxa"/>
              <w:left w:w="0" w:type="dxa"/>
              <w:bottom w:w="0" w:type="dxa"/>
              <w:right w:w="0" w:type="dxa"/>
            </w:tcMar>
            <w:vAlign w:val="center"/>
          </w:tcPr>
          <w:p w14:paraId="0D2B6D54" w14:textId="77777777" w:rsidR="003D1A96" w:rsidRPr="00E636A3" w:rsidRDefault="003D1A96" w:rsidP="006F4909">
            <w:pPr>
              <w:tabs>
                <w:tab w:val="left" w:pos="6237"/>
              </w:tabs>
              <w:spacing w:before="40" w:after="40"/>
              <w:ind w:left="113"/>
              <w:rPr>
                <w:rFonts w:eastAsia="SimSun"/>
              </w:rPr>
            </w:pPr>
            <w:r w:rsidRPr="00E636A3">
              <w:rPr>
                <w:rFonts w:eastAsia="SimSun"/>
              </w:rPr>
              <w:t>Pb</w:t>
            </w:r>
          </w:p>
        </w:tc>
        <w:tc>
          <w:tcPr>
            <w:tcW w:w="646" w:type="pct"/>
            <w:shd w:val="clear" w:color="auto" w:fill="auto"/>
            <w:tcMar>
              <w:top w:w="0" w:type="dxa"/>
              <w:left w:w="0" w:type="dxa"/>
              <w:bottom w:w="0" w:type="dxa"/>
              <w:right w:w="0" w:type="dxa"/>
            </w:tcMar>
            <w:vAlign w:val="center"/>
          </w:tcPr>
          <w:p w14:paraId="560DD9B3"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6C658BFB" w14:textId="77777777" w:rsidR="003D1A96" w:rsidRPr="00E636A3" w:rsidRDefault="003D1A96" w:rsidP="006F4909">
            <w:pPr>
              <w:tabs>
                <w:tab w:val="left" w:pos="6237"/>
              </w:tabs>
              <w:spacing w:before="40" w:after="40"/>
              <w:jc w:val="center"/>
              <w:rPr>
                <w:rFonts w:eastAsia="SimSun"/>
              </w:rPr>
            </w:pPr>
            <w:r w:rsidRPr="00E636A3">
              <w:rPr>
                <w:rFonts w:eastAsia="SimSun"/>
              </w:rPr>
              <w:t>&lt;0,01</w:t>
            </w:r>
          </w:p>
        </w:tc>
        <w:tc>
          <w:tcPr>
            <w:tcW w:w="471" w:type="pct"/>
            <w:shd w:val="clear" w:color="auto" w:fill="auto"/>
            <w:tcMar>
              <w:top w:w="0" w:type="dxa"/>
              <w:left w:w="0" w:type="dxa"/>
              <w:bottom w:w="0" w:type="dxa"/>
              <w:right w:w="0" w:type="dxa"/>
            </w:tcMar>
            <w:vAlign w:val="center"/>
          </w:tcPr>
          <w:p w14:paraId="0EB801DD"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442C417E" w14:textId="77777777" w:rsidR="003D1A96" w:rsidRPr="00E636A3" w:rsidRDefault="003D1A96" w:rsidP="006F4909">
            <w:pPr>
              <w:tabs>
                <w:tab w:val="left" w:pos="6237"/>
              </w:tabs>
              <w:spacing w:before="40" w:after="40"/>
              <w:jc w:val="center"/>
              <w:rPr>
                <w:rFonts w:eastAsia="SimSun"/>
              </w:rPr>
            </w:pPr>
            <w:r w:rsidRPr="00E636A3">
              <w:rPr>
                <w:rFonts w:eastAsia="SimSun"/>
              </w:rPr>
              <w:t>0,02</w:t>
            </w:r>
          </w:p>
        </w:tc>
        <w:tc>
          <w:tcPr>
            <w:tcW w:w="503" w:type="pct"/>
            <w:shd w:val="clear" w:color="auto" w:fill="auto"/>
            <w:tcMar>
              <w:top w:w="0" w:type="dxa"/>
              <w:left w:w="0" w:type="dxa"/>
              <w:bottom w:w="0" w:type="dxa"/>
              <w:right w:w="0" w:type="dxa"/>
            </w:tcMar>
            <w:vAlign w:val="center"/>
          </w:tcPr>
          <w:p w14:paraId="70D9602D"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5E4BA3A5" w14:textId="77777777" w:rsidR="003D1A96" w:rsidRPr="00E636A3" w:rsidRDefault="003D1A96" w:rsidP="006F4909">
            <w:pPr>
              <w:tabs>
                <w:tab w:val="left" w:pos="6237"/>
              </w:tabs>
              <w:spacing w:before="40" w:after="40"/>
              <w:jc w:val="center"/>
              <w:rPr>
                <w:rFonts w:eastAsia="SimSun"/>
                <w:b/>
              </w:rPr>
            </w:pPr>
            <w:r w:rsidRPr="00E636A3">
              <w:rPr>
                <w:rFonts w:eastAsia="SimSun"/>
                <w:b/>
              </w:rPr>
              <w:t>0,5</w:t>
            </w:r>
          </w:p>
        </w:tc>
      </w:tr>
      <w:tr w:rsidR="00E636A3" w:rsidRPr="00E636A3" w14:paraId="4D5E9AA3" w14:textId="77777777" w:rsidTr="00DF0EA8">
        <w:tc>
          <w:tcPr>
            <w:tcW w:w="191" w:type="pct"/>
            <w:shd w:val="clear" w:color="auto" w:fill="auto"/>
            <w:tcMar>
              <w:top w:w="0" w:type="dxa"/>
              <w:left w:w="0" w:type="dxa"/>
              <w:bottom w:w="0" w:type="dxa"/>
              <w:right w:w="0" w:type="dxa"/>
            </w:tcMar>
            <w:vAlign w:val="center"/>
          </w:tcPr>
          <w:p w14:paraId="0A2C2305" w14:textId="77777777" w:rsidR="003D1A96" w:rsidRPr="00E636A3" w:rsidRDefault="003D1A96" w:rsidP="006F4909">
            <w:pPr>
              <w:tabs>
                <w:tab w:val="left" w:pos="6237"/>
              </w:tabs>
              <w:spacing w:before="40" w:after="40"/>
              <w:jc w:val="center"/>
              <w:rPr>
                <w:rFonts w:eastAsia="SimSun"/>
              </w:rPr>
            </w:pPr>
            <w:r w:rsidRPr="00E636A3">
              <w:rPr>
                <w:rFonts w:eastAsia="SimSun"/>
              </w:rPr>
              <w:t>10</w:t>
            </w:r>
          </w:p>
        </w:tc>
        <w:tc>
          <w:tcPr>
            <w:tcW w:w="976" w:type="pct"/>
            <w:shd w:val="clear" w:color="auto" w:fill="auto"/>
            <w:tcMar>
              <w:top w:w="0" w:type="dxa"/>
              <w:left w:w="0" w:type="dxa"/>
              <w:bottom w:w="0" w:type="dxa"/>
              <w:right w:w="0" w:type="dxa"/>
            </w:tcMar>
            <w:vAlign w:val="center"/>
          </w:tcPr>
          <w:p w14:paraId="5A483408" w14:textId="77777777" w:rsidR="003D1A96" w:rsidRPr="00E636A3" w:rsidRDefault="003D1A96" w:rsidP="006F4909">
            <w:pPr>
              <w:tabs>
                <w:tab w:val="left" w:pos="6237"/>
              </w:tabs>
              <w:spacing w:before="40" w:after="40"/>
              <w:ind w:left="113"/>
              <w:rPr>
                <w:rFonts w:eastAsia="SimSun"/>
              </w:rPr>
            </w:pPr>
            <w:r w:rsidRPr="00E636A3">
              <w:rPr>
                <w:rFonts w:eastAsia="SimSun"/>
              </w:rPr>
              <w:t>Cd</w:t>
            </w:r>
          </w:p>
        </w:tc>
        <w:tc>
          <w:tcPr>
            <w:tcW w:w="646" w:type="pct"/>
            <w:shd w:val="clear" w:color="auto" w:fill="auto"/>
            <w:tcMar>
              <w:top w:w="0" w:type="dxa"/>
              <w:left w:w="0" w:type="dxa"/>
              <w:bottom w:w="0" w:type="dxa"/>
              <w:right w:w="0" w:type="dxa"/>
            </w:tcMar>
            <w:vAlign w:val="center"/>
          </w:tcPr>
          <w:p w14:paraId="1F01001C"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046DE68D"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0732616E"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32D060E6"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7F222A46"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5CBCADA6" w14:textId="77777777" w:rsidR="003D1A96" w:rsidRPr="00E636A3" w:rsidRDefault="003D1A96" w:rsidP="006F4909">
            <w:pPr>
              <w:tabs>
                <w:tab w:val="left" w:pos="6237"/>
              </w:tabs>
              <w:spacing w:before="40" w:after="40"/>
              <w:jc w:val="center"/>
              <w:rPr>
                <w:rFonts w:eastAsia="SimSun"/>
                <w:b/>
              </w:rPr>
            </w:pPr>
            <w:r w:rsidRPr="00E636A3">
              <w:rPr>
                <w:rFonts w:eastAsia="SimSun"/>
                <w:b/>
              </w:rPr>
              <w:t>0,1</w:t>
            </w:r>
          </w:p>
        </w:tc>
      </w:tr>
      <w:tr w:rsidR="00E636A3" w:rsidRPr="00E636A3" w14:paraId="09DD0549" w14:textId="77777777" w:rsidTr="00DF0EA8">
        <w:tc>
          <w:tcPr>
            <w:tcW w:w="191" w:type="pct"/>
            <w:shd w:val="clear" w:color="auto" w:fill="auto"/>
            <w:tcMar>
              <w:top w:w="0" w:type="dxa"/>
              <w:left w:w="0" w:type="dxa"/>
              <w:bottom w:w="0" w:type="dxa"/>
              <w:right w:w="0" w:type="dxa"/>
            </w:tcMar>
            <w:vAlign w:val="center"/>
          </w:tcPr>
          <w:p w14:paraId="415F372E" w14:textId="77777777" w:rsidR="003D1A96" w:rsidRPr="00E636A3" w:rsidRDefault="003D1A96" w:rsidP="006F4909">
            <w:pPr>
              <w:tabs>
                <w:tab w:val="left" w:pos="6237"/>
              </w:tabs>
              <w:spacing w:before="40" w:after="40"/>
              <w:jc w:val="center"/>
              <w:rPr>
                <w:rFonts w:eastAsia="SimSun"/>
              </w:rPr>
            </w:pPr>
            <w:r w:rsidRPr="00E636A3">
              <w:rPr>
                <w:rFonts w:eastAsia="SimSun"/>
              </w:rPr>
              <w:t>11</w:t>
            </w:r>
          </w:p>
        </w:tc>
        <w:tc>
          <w:tcPr>
            <w:tcW w:w="976" w:type="pct"/>
            <w:shd w:val="clear" w:color="auto" w:fill="auto"/>
            <w:tcMar>
              <w:top w:w="0" w:type="dxa"/>
              <w:left w:w="0" w:type="dxa"/>
              <w:bottom w:w="0" w:type="dxa"/>
              <w:right w:w="0" w:type="dxa"/>
            </w:tcMar>
            <w:vAlign w:val="center"/>
          </w:tcPr>
          <w:p w14:paraId="7CD4C2FD" w14:textId="77777777" w:rsidR="003D1A96" w:rsidRPr="00E636A3" w:rsidRDefault="003D1A96" w:rsidP="006F4909">
            <w:pPr>
              <w:tabs>
                <w:tab w:val="left" w:pos="6237"/>
              </w:tabs>
              <w:spacing w:before="40" w:after="40"/>
              <w:ind w:left="113"/>
              <w:rPr>
                <w:rFonts w:eastAsia="SimSun"/>
              </w:rPr>
            </w:pPr>
            <w:r w:rsidRPr="00E636A3">
              <w:rPr>
                <w:rFonts w:eastAsia="SimSun"/>
              </w:rPr>
              <w:t>Cr</w:t>
            </w:r>
            <w:r w:rsidRPr="00E636A3">
              <w:rPr>
                <w:rFonts w:eastAsia="SimSun"/>
                <w:vertAlign w:val="superscript"/>
              </w:rPr>
              <w:t>6+</w:t>
            </w:r>
          </w:p>
        </w:tc>
        <w:tc>
          <w:tcPr>
            <w:tcW w:w="646" w:type="pct"/>
            <w:shd w:val="clear" w:color="auto" w:fill="auto"/>
            <w:tcMar>
              <w:top w:w="0" w:type="dxa"/>
              <w:left w:w="0" w:type="dxa"/>
              <w:bottom w:w="0" w:type="dxa"/>
              <w:right w:w="0" w:type="dxa"/>
            </w:tcMar>
            <w:vAlign w:val="center"/>
          </w:tcPr>
          <w:p w14:paraId="0949579A"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5DB273CE"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22117CE8"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13F1864F"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33BA36C1"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09D34A7B" w14:textId="77777777" w:rsidR="003D1A96" w:rsidRPr="00E636A3" w:rsidRDefault="003D1A96" w:rsidP="006F4909">
            <w:pPr>
              <w:tabs>
                <w:tab w:val="left" w:pos="6237"/>
              </w:tabs>
              <w:spacing w:before="40" w:after="40"/>
              <w:jc w:val="center"/>
              <w:rPr>
                <w:rFonts w:eastAsia="SimSun"/>
                <w:b/>
              </w:rPr>
            </w:pPr>
            <w:r w:rsidRPr="00E636A3">
              <w:rPr>
                <w:rFonts w:eastAsia="SimSun"/>
                <w:b/>
              </w:rPr>
              <w:t>0,1</w:t>
            </w:r>
          </w:p>
        </w:tc>
      </w:tr>
      <w:tr w:rsidR="00E636A3" w:rsidRPr="00E636A3" w14:paraId="44320008" w14:textId="77777777" w:rsidTr="00DF0EA8">
        <w:tc>
          <w:tcPr>
            <w:tcW w:w="191" w:type="pct"/>
            <w:shd w:val="clear" w:color="auto" w:fill="auto"/>
            <w:tcMar>
              <w:top w:w="0" w:type="dxa"/>
              <w:left w:w="0" w:type="dxa"/>
              <w:bottom w:w="0" w:type="dxa"/>
              <w:right w:w="0" w:type="dxa"/>
            </w:tcMar>
            <w:vAlign w:val="center"/>
          </w:tcPr>
          <w:p w14:paraId="7F20889F" w14:textId="77777777" w:rsidR="003D1A96" w:rsidRPr="00E636A3" w:rsidRDefault="003D1A96" w:rsidP="006F4909">
            <w:pPr>
              <w:tabs>
                <w:tab w:val="left" w:pos="6237"/>
              </w:tabs>
              <w:spacing w:before="40" w:after="40"/>
              <w:jc w:val="center"/>
              <w:rPr>
                <w:rFonts w:eastAsia="SimSun"/>
              </w:rPr>
            </w:pPr>
            <w:r w:rsidRPr="00E636A3">
              <w:rPr>
                <w:rFonts w:eastAsia="SimSun"/>
              </w:rPr>
              <w:t>12</w:t>
            </w:r>
          </w:p>
        </w:tc>
        <w:tc>
          <w:tcPr>
            <w:tcW w:w="976" w:type="pct"/>
            <w:shd w:val="clear" w:color="auto" w:fill="auto"/>
            <w:tcMar>
              <w:top w:w="0" w:type="dxa"/>
              <w:left w:w="0" w:type="dxa"/>
              <w:bottom w:w="0" w:type="dxa"/>
              <w:right w:w="0" w:type="dxa"/>
            </w:tcMar>
            <w:vAlign w:val="center"/>
          </w:tcPr>
          <w:p w14:paraId="1E264A6D" w14:textId="77777777" w:rsidR="003D1A96" w:rsidRPr="00E636A3" w:rsidRDefault="003D1A96" w:rsidP="006F4909">
            <w:pPr>
              <w:tabs>
                <w:tab w:val="left" w:pos="6237"/>
              </w:tabs>
              <w:spacing w:before="40" w:after="40"/>
              <w:ind w:left="113"/>
              <w:rPr>
                <w:rFonts w:eastAsia="SimSun"/>
              </w:rPr>
            </w:pPr>
            <w:r w:rsidRPr="00E636A3">
              <w:rPr>
                <w:rFonts w:eastAsia="SimSun"/>
              </w:rPr>
              <w:t>Cr</w:t>
            </w:r>
            <w:r w:rsidRPr="00E636A3">
              <w:rPr>
                <w:rFonts w:eastAsia="SimSun"/>
                <w:vertAlign w:val="superscript"/>
              </w:rPr>
              <w:t>3+</w:t>
            </w:r>
          </w:p>
        </w:tc>
        <w:tc>
          <w:tcPr>
            <w:tcW w:w="646" w:type="pct"/>
            <w:shd w:val="clear" w:color="auto" w:fill="auto"/>
            <w:tcMar>
              <w:top w:w="0" w:type="dxa"/>
              <w:left w:w="0" w:type="dxa"/>
              <w:bottom w:w="0" w:type="dxa"/>
              <w:right w:w="0" w:type="dxa"/>
            </w:tcMar>
            <w:vAlign w:val="center"/>
          </w:tcPr>
          <w:p w14:paraId="3E020B71"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6F7DD1B4" w14:textId="77777777" w:rsidR="003D1A96" w:rsidRPr="00E636A3" w:rsidRDefault="003D1A96" w:rsidP="006F4909">
            <w:pPr>
              <w:tabs>
                <w:tab w:val="left" w:pos="6237"/>
              </w:tabs>
              <w:spacing w:before="40" w:after="40"/>
              <w:jc w:val="center"/>
              <w:rPr>
                <w:rFonts w:eastAsia="SimSun"/>
              </w:rPr>
            </w:pPr>
            <w:r w:rsidRPr="00E636A3">
              <w:rPr>
                <w:rFonts w:eastAsia="SimSun"/>
              </w:rPr>
              <w:t>0,03</w:t>
            </w:r>
          </w:p>
        </w:tc>
        <w:tc>
          <w:tcPr>
            <w:tcW w:w="471" w:type="pct"/>
            <w:shd w:val="clear" w:color="auto" w:fill="auto"/>
            <w:tcMar>
              <w:top w:w="0" w:type="dxa"/>
              <w:left w:w="0" w:type="dxa"/>
              <w:bottom w:w="0" w:type="dxa"/>
              <w:right w:w="0" w:type="dxa"/>
            </w:tcMar>
            <w:vAlign w:val="center"/>
          </w:tcPr>
          <w:p w14:paraId="48E2D68F" w14:textId="77777777" w:rsidR="003D1A96" w:rsidRPr="00E636A3" w:rsidRDefault="003D1A96" w:rsidP="006F4909">
            <w:pPr>
              <w:tabs>
                <w:tab w:val="left" w:pos="6237"/>
              </w:tabs>
              <w:spacing w:before="40" w:after="40"/>
              <w:jc w:val="center"/>
              <w:rPr>
                <w:rFonts w:eastAsia="SimSun"/>
              </w:rPr>
            </w:pPr>
            <w:r w:rsidRPr="00E636A3">
              <w:rPr>
                <w:rFonts w:eastAsia="SimSun"/>
              </w:rPr>
              <w:t>&lt;0,02</w:t>
            </w:r>
          </w:p>
        </w:tc>
        <w:tc>
          <w:tcPr>
            <w:tcW w:w="469" w:type="pct"/>
            <w:vAlign w:val="center"/>
          </w:tcPr>
          <w:p w14:paraId="414E02A4"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68C82D7C"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6285DB11" w14:textId="77777777" w:rsidR="003D1A96" w:rsidRPr="00E636A3" w:rsidRDefault="003D1A96" w:rsidP="006F4909">
            <w:pPr>
              <w:tabs>
                <w:tab w:val="left" w:pos="6237"/>
              </w:tabs>
              <w:spacing w:before="40" w:after="40"/>
              <w:jc w:val="center"/>
              <w:rPr>
                <w:rFonts w:eastAsia="SimSun"/>
                <w:b/>
              </w:rPr>
            </w:pPr>
            <w:r w:rsidRPr="00E636A3">
              <w:rPr>
                <w:rFonts w:eastAsia="SimSun"/>
                <w:b/>
              </w:rPr>
              <w:t>1,0</w:t>
            </w:r>
          </w:p>
        </w:tc>
      </w:tr>
      <w:tr w:rsidR="00E636A3" w:rsidRPr="00E636A3" w14:paraId="31C61B6D" w14:textId="77777777" w:rsidTr="00DF0EA8">
        <w:tc>
          <w:tcPr>
            <w:tcW w:w="191" w:type="pct"/>
            <w:shd w:val="clear" w:color="auto" w:fill="auto"/>
            <w:tcMar>
              <w:top w:w="0" w:type="dxa"/>
              <w:left w:w="0" w:type="dxa"/>
              <w:bottom w:w="0" w:type="dxa"/>
              <w:right w:w="0" w:type="dxa"/>
            </w:tcMar>
            <w:vAlign w:val="center"/>
          </w:tcPr>
          <w:p w14:paraId="4D37F91D" w14:textId="77777777" w:rsidR="003D1A96" w:rsidRPr="00E636A3" w:rsidRDefault="003D1A96" w:rsidP="006F4909">
            <w:pPr>
              <w:tabs>
                <w:tab w:val="left" w:pos="6237"/>
              </w:tabs>
              <w:spacing w:before="40" w:after="40"/>
              <w:jc w:val="center"/>
              <w:rPr>
                <w:rFonts w:eastAsia="SimSun"/>
              </w:rPr>
            </w:pPr>
            <w:r w:rsidRPr="00E636A3">
              <w:rPr>
                <w:rFonts w:eastAsia="SimSun"/>
              </w:rPr>
              <w:t>13</w:t>
            </w:r>
          </w:p>
        </w:tc>
        <w:tc>
          <w:tcPr>
            <w:tcW w:w="976" w:type="pct"/>
            <w:shd w:val="clear" w:color="auto" w:fill="auto"/>
            <w:tcMar>
              <w:top w:w="0" w:type="dxa"/>
              <w:left w:w="0" w:type="dxa"/>
              <w:bottom w:w="0" w:type="dxa"/>
              <w:right w:w="0" w:type="dxa"/>
            </w:tcMar>
            <w:vAlign w:val="center"/>
          </w:tcPr>
          <w:p w14:paraId="775CAEF0" w14:textId="77777777" w:rsidR="003D1A96" w:rsidRPr="00E636A3" w:rsidRDefault="003D1A96" w:rsidP="006F4909">
            <w:pPr>
              <w:tabs>
                <w:tab w:val="left" w:pos="6237"/>
              </w:tabs>
              <w:spacing w:before="40" w:after="40"/>
              <w:ind w:left="113"/>
              <w:rPr>
                <w:rFonts w:eastAsia="SimSun"/>
              </w:rPr>
            </w:pPr>
            <w:r w:rsidRPr="00E636A3">
              <w:rPr>
                <w:rFonts w:eastAsia="SimSun"/>
              </w:rPr>
              <w:t>Cu</w:t>
            </w:r>
          </w:p>
        </w:tc>
        <w:tc>
          <w:tcPr>
            <w:tcW w:w="646" w:type="pct"/>
            <w:shd w:val="clear" w:color="auto" w:fill="auto"/>
            <w:tcMar>
              <w:top w:w="0" w:type="dxa"/>
              <w:left w:w="0" w:type="dxa"/>
              <w:bottom w:w="0" w:type="dxa"/>
              <w:right w:w="0" w:type="dxa"/>
            </w:tcMar>
            <w:vAlign w:val="center"/>
          </w:tcPr>
          <w:p w14:paraId="39B0327C"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378D9E48"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4EFE04D3"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020BF63C"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1FF21EA3"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268E0798" w14:textId="77777777" w:rsidR="003D1A96" w:rsidRPr="00E636A3" w:rsidRDefault="003D1A96" w:rsidP="006F4909">
            <w:pPr>
              <w:tabs>
                <w:tab w:val="left" w:pos="6237"/>
              </w:tabs>
              <w:spacing w:before="40" w:after="40"/>
              <w:jc w:val="center"/>
              <w:rPr>
                <w:rFonts w:eastAsia="SimSun"/>
                <w:b/>
              </w:rPr>
            </w:pPr>
            <w:r w:rsidRPr="00E636A3">
              <w:rPr>
                <w:rFonts w:eastAsia="SimSun"/>
                <w:b/>
              </w:rPr>
              <w:t>2,0</w:t>
            </w:r>
          </w:p>
        </w:tc>
      </w:tr>
      <w:tr w:rsidR="00E636A3" w:rsidRPr="00E636A3" w14:paraId="429AD880" w14:textId="77777777" w:rsidTr="00DF0EA8">
        <w:tc>
          <w:tcPr>
            <w:tcW w:w="191" w:type="pct"/>
            <w:shd w:val="clear" w:color="auto" w:fill="auto"/>
            <w:tcMar>
              <w:top w:w="0" w:type="dxa"/>
              <w:left w:w="0" w:type="dxa"/>
              <w:bottom w:w="0" w:type="dxa"/>
              <w:right w:w="0" w:type="dxa"/>
            </w:tcMar>
            <w:vAlign w:val="center"/>
          </w:tcPr>
          <w:p w14:paraId="1816E9D6" w14:textId="77777777" w:rsidR="003D1A96" w:rsidRPr="00E636A3" w:rsidRDefault="003D1A96" w:rsidP="006F4909">
            <w:pPr>
              <w:tabs>
                <w:tab w:val="left" w:pos="6237"/>
              </w:tabs>
              <w:spacing w:before="40" w:after="40"/>
              <w:jc w:val="center"/>
              <w:rPr>
                <w:rFonts w:eastAsia="SimSun"/>
              </w:rPr>
            </w:pPr>
            <w:r w:rsidRPr="00E636A3">
              <w:rPr>
                <w:rFonts w:eastAsia="SimSun"/>
              </w:rPr>
              <w:t>14</w:t>
            </w:r>
          </w:p>
        </w:tc>
        <w:tc>
          <w:tcPr>
            <w:tcW w:w="976" w:type="pct"/>
            <w:shd w:val="clear" w:color="auto" w:fill="auto"/>
            <w:tcMar>
              <w:top w:w="0" w:type="dxa"/>
              <w:left w:w="0" w:type="dxa"/>
              <w:bottom w:w="0" w:type="dxa"/>
              <w:right w:w="0" w:type="dxa"/>
            </w:tcMar>
            <w:vAlign w:val="center"/>
          </w:tcPr>
          <w:p w14:paraId="421563ED" w14:textId="77777777" w:rsidR="003D1A96" w:rsidRPr="00E636A3" w:rsidRDefault="003D1A96" w:rsidP="006F4909">
            <w:pPr>
              <w:tabs>
                <w:tab w:val="left" w:pos="6237"/>
              </w:tabs>
              <w:spacing w:before="40" w:after="40"/>
              <w:ind w:left="113"/>
              <w:rPr>
                <w:rFonts w:eastAsia="SimSun"/>
              </w:rPr>
            </w:pPr>
            <w:r w:rsidRPr="00E636A3">
              <w:rPr>
                <w:rFonts w:eastAsia="SimSun"/>
              </w:rPr>
              <w:t>Zn</w:t>
            </w:r>
          </w:p>
        </w:tc>
        <w:tc>
          <w:tcPr>
            <w:tcW w:w="646" w:type="pct"/>
            <w:shd w:val="clear" w:color="auto" w:fill="auto"/>
            <w:tcMar>
              <w:top w:w="0" w:type="dxa"/>
              <w:left w:w="0" w:type="dxa"/>
              <w:bottom w:w="0" w:type="dxa"/>
              <w:right w:w="0" w:type="dxa"/>
            </w:tcMar>
            <w:vAlign w:val="center"/>
          </w:tcPr>
          <w:p w14:paraId="49A742E1"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30BD8C07"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72B1BDA9"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27C5E36C" w14:textId="77777777" w:rsidR="003D1A96" w:rsidRPr="00E636A3" w:rsidRDefault="003D1A96" w:rsidP="006F4909">
            <w:pPr>
              <w:tabs>
                <w:tab w:val="left" w:pos="6237"/>
              </w:tabs>
              <w:spacing w:before="40" w:after="40"/>
              <w:jc w:val="center"/>
              <w:rPr>
                <w:rFonts w:eastAsia="SimSun"/>
              </w:rPr>
            </w:pPr>
            <w:r w:rsidRPr="00E636A3">
              <w:rPr>
                <w:rFonts w:eastAsia="SimSun"/>
              </w:rPr>
              <w:t>&lt;0,1</w:t>
            </w:r>
          </w:p>
        </w:tc>
        <w:tc>
          <w:tcPr>
            <w:tcW w:w="503" w:type="pct"/>
            <w:shd w:val="clear" w:color="auto" w:fill="auto"/>
            <w:tcMar>
              <w:top w:w="0" w:type="dxa"/>
              <w:left w:w="0" w:type="dxa"/>
              <w:bottom w:w="0" w:type="dxa"/>
              <w:right w:w="0" w:type="dxa"/>
            </w:tcMar>
            <w:vAlign w:val="center"/>
          </w:tcPr>
          <w:p w14:paraId="6DB276C8"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7283BA9C" w14:textId="77777777" w:rsidR="003D1A96" w:rsidRPr="00E636A3" w:rsidRDefault="003D1A96" w:rsidP="006F4909">
            <w:pPr>
              <w:tabs>
                <w:tab w:val="left" w:pos="6237"/>
              </w:tabs>
              <w:spacing w:before="40" w:after="40"/>
              <w:jc w:val="center"/>
              <w:rPr>
                <w:rFonts w:eastAsia="SimSun"/>
                <w:b/>
              </w:rPr>
            </w:pPr>
            <w:r w:rsidRPr="00E636A3">
              <w:rPr>
                <w:rFonts w:eastAsia="SimSun"/>
                <w:b/>
              </w:rPr>
              <w:t>3,0</w:t>
            </w:r>
          </w:p>
        </w:tc>
      </w:tr>
      <w:tr w:rsidR="00E636A3" w:rsidRPr="00E636A3" w14:paraId="3E25ED69" w14:textId="77777777" w:rsidTr="00DF0EA8">
        <w:tc>
          <w:tcPr>
            <w:tcW w:w="191" w:type="pct"/>
            <w:shd w:val="clear" w:color="auto" w:fill="auto"/>
            <w:tcMar>
              <w:top w:w="0" w:type="dxa"/>
              <w:left w:w="0" w:type="dxa"/>
              <w:bottom w:w="0" w:type="dxa"/>
              <w:right w:w="0" w:type="dxa"/>
            </w:tcMar>
            <w:vAlign w:val="center"/>
          </w:tcPr>
          <w:p w14:paraId="49707AA5" w14:textId="77777777" w:rsidR="003D1A96" w:rsidRPr="00E636A3" w:rsidRDefault="003D1A96" w:rsidP="006F4909">
            <w:pPr>
              <w:tabs>
                <w:tab w:val="left" w:pos="6237"/>
              </w:tabs>
              <w:spacing w:before="40" w:after="40"/>
              <w:jc w:val="center"/>
              <w:rPr>
                <w:rFonts w:eastAsia="SimSun"/>
              </w:rPr>
            </w:pPr>
            <w:r w:rsidRPr="00E636A3">
              <w:rPr>
                <w:rFonts w:eastAsia="SimSun"/>
              </w:rPr>
              <w:t>15</w:t>
            </w:r>
          </w:p>
        </w:tc>
        <w:tc>
          <w:tcPr>
            <w:tcW w:w="976" w:type="pct"/>
            <w:shd w:val="clear" w:color="auto" w:fill="auto"/>
            <w:tcMar>
              <w:top w:w="0" w:type="dxa"/>
              <w:left w:w="0" w:type="dxa"/>
              <w:bottom w:w="0" w:type="dxa"/>
              <w:right w:w="0" w:type="dxa"/>
            </w:tcMar>
            <w:vAlign w:val="center"/>
          </w:tcPr>
          <w:p w14:paraId="7B1DE51A" w14:textId="77777777" w:rsidR="003D1A96" w:rsidRPr="00E636A3" w:rsidRDefault="003D1A96" w:rsidP="006F4909">
            <w:pPr>
              <w:tabs>
                <w:tab w:val="left" w:pos="6237"/>
              </w:tabs>
              <w:spacing w:before="40" w:after="40"/>
              <w:ind w:left="113"/>
              <w:rPr>
                <w:rFonts w:eastAsia="SimSun"/>
              </w:rPr>
            </w:pPr>
            <w:r w:rsidRPr="00E636A3">
              <w:rPr>
                <w:rFonts w:eastAsia="SimSun"/>
              </w:rPr>
              <w:t>Ni</w:t>
            </w:r>
          </w:p>
        </w:tc>
        <w:tc>
          <w:tcPr>
            <w:tcW w:w="646" w:type="pct"/>
            <w:shd w:val="clear" w:color="auto" w:fill="auto"/>
            <w:tcMar>
              <w:top w:w="0" w:type="dxa"/>
              <w:left w:w="0" w:type="dxa"/>
              <w:bottom w:w="0" w:type="dxa"/>
              <w:right w:w="0" w:type="dxa"/>
            </w:tcMar>
            <w:vAlign w:val="center"/>
          </w:tcPr>
          <w:p w14:paraId="44EB1C7E"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0AB0E5F8"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3F73068D"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3ACF368D"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3A6C8535"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703F0EC1" w14:textId="77777777" w:rsidR="003D1A96" w:rsidRPr="00E636A3" w:rsidRDefault="003D1A96" w:rsidP="006F4909">
            <w:pPr>
              <w:tabs>
                <w:tab w:val="left" w:pos="6237"/>
              </w:tabs>
              <w:spacing w:before="40" w:after="40"/>
              <w:jc w:val="center"/>
              <w:rPr>
                <w:rFonts w:eastAsia="SimSun"/>
                <w:b/>
              </w:rPr>
            </w:pPr>
            <w:r w:rsidRPr="00E636A3">
              <w:rPr>
                <w:rFonts w:eastAsia="SimSun"/>
                <w:b/>
              </w:rPr>
              <w:t>0,5</w:t>
            </w:r>
          </w:p>
        </w:tc>
      </w:tr>
      <w:tr w:rsidR="00E636A3" w:rsidRPr="00E636A3" w14:paraId="660905CA" w14:textId="77777777" w:rsidTr="00DF0EA8">
        <w:tc>
          <w:tcPr>
            <w:tcW w:w="191" w:type="pct"/>
            <w:shd w:val="clear" w:color="auto" w:fill="auto"/>
            <w:tcMar>
              <w:top w:w="0" w:type="dxa"/>
              <w:left w:w="0" w:type="dxa"/>
              <w:bottom w:w="0" w:type="dxa"/>
              <w:right w:w="0" w:type="dxa"/>
            </w:tcMar>
            <w:vAlign w:val="center"/>
          </w:tcPr>
          <w:p w14:paraId="5011B32E" w14:textId="77777777" w:rsidR="003D1A96" w:rsidRPr="00E636A3" w:rsidRDefault="003D1A96" w:rsidP="006F4909">
            <w:pPr>
              <w:tabs>
                <w:tab w:val="left" w:pos="6237"/>
              </w:tabs>
              <w:spacing w:before="40" w:after="40"/>
              <w:jc w:val="center"/>
              <w:rPr>
                <w:rFonts w:eastAsia="SimSun"/>
              </w:rPr>
            </w:pPr>
            <w:r w:rsidRPr="00E636A3">
              <w:rPr>
                <w:rFonts w:eastAsia="SimSun"/>
              </w:rPr>
              <w:t>16</w:t>
            </w:r>
          </w:p>
        </w:tc>
        <w:tc>
          <w:tcPr>
            <w:tcW w:w="976" w:type="pct"/>
            <w:shd w:val="clear" w:color="auto" w:fill="auto"/>
            <w:tcMar>
              <w:top w:w="0" w:type="dxa"/>
              <w:left w:w="0" w:type="dxa"/>
              <w:bottom w:w="0" w:type="dxa"/>
              <w:right w:w="0" w:type="dxa"/>
            </w:tcMar>
            <w:vAlign w:val="center"/>
          </w:tcPr>
          <w:p w14:paraId="5213C3FA" w14:textId="77777777" w:rsidR="003D1A96" w:rsidRPr="00E636A3" w:rsidRDefault="003D1A96" w:rsidP="006F4909">
            <w:pPr>
              <w:tabs>
                <w:tab w:val="left" w:pos="6237"/>
              </w:tabs>
              <w:spacing w:before="40" w:after="40"/>
              <w:ind w:left="113"/>
              <w:rPr>
                <w:rFonts w:eastAsia="SimSun"/>
              </w:rPr>
            </w:pPr>
            <w:r w:rsidRPr="00E636A3">
              <w:rPr>
                <w:rFonts w:eastAsia="SimSun"/>
              </w:rPr>
              <w:t>Mn</w:t>
            </w:r>
          </w:p>
        </w:tc>
        <w:tc>
          <w:tcPr>
            <w:tcW w:w="646" w:type="pct"/>
            <w:shd w:val="clear" w:color="auto" w:fill="auto"/>
            <w:tcMar>
              <w:top w:w="0" w:type="dxa"/>
              <w:left w:w="0" w:type="dxa"/>
              <w:bottom w:w="0" w:type="dxa"/>
              <w:right w:w="0" w:type="dxa"/>
            </w:tcMar>
            <w:vAlign w:val="center"/>
          </w:tcPr>
          <w:p w14:paraId="5B52269C"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79A011E0" w14:textId="77777777" w:rsidR="003D1A96" w:rsidRPr="00E636A3" w:rsidRDefault="003D1A96" w:rsidP="006F4909">
            <w:pPr>
              <w:tabs>
                <w:tab w:val="left" w:pos="6237"/>
              </w:tabs>
              <w:spacing w:before="40" w:after="40"/>
              <w:jc w:val="center"/>
              <w:rPr>
                <w:rFonts w:eastAsia="SimSun"/>
              </w:rPr>
            </w:pPr>
            <w:r w:rsidRPr="00E636A3">
              <w:rPr>
                <w:rFonts w:eastAsia="SimSun"/>
              </w:rPr>
              <w:t>0,19</w:t>
            </w:r>
          </w:p>
        </w:tc>
        <w:tc>
          <w:tcPr>
            <w:tcW w:w="471" w:type="pct"/>
            <w:shd w:val="clear" w:color="auto" w:fill="auto"/>
            <w:tcMar>
              <w:top w:w="0" w:type="dxa"/>
              <w:left w:w="0" w:type="dxa"/>
              <w:bottom w:w="0" w:type="dxa"/>
              <w:right w:w="0" w:type="dxa"/>
            </w:tcMar>
            <w:vAlign w:val="center"/>
          </w:tcPr>
          <w:p w14:paraId="0CDAAB19" w14:textId="77777777" w:rsidR="003D1A96" w:rsidRPr="00E636A3" w:rsidRDefault="003D1A96" w:rsidP="006F4909">
            <w:pPr>
              <w:tabs>
                <w:tab w:val="left" w:pos="6237"/>
              </w:tabs>
              <w:spacing w:before="40" w:after="40"/>
              <w:jc w:val="center"/>
              <w:rPr>
                <w:rFonts w:eastAsia="SimSun"/>
              </w:rPr>
            </w:pPr>
            <w:r w:rsidRPr="00E636A3">
              <w:rPr>
                <w:rFonts w:eastAsia="SimSun"/>
              </w:rPr>
              <w:t>0,4</w:t>
            </w:r>
          </w:p>
        </w:tc>
        <w:tc>
          <w:tcPr>
            <w:tcW w:w="469" w:type="pct"/>
            <w:vAlign w:val="center"/>
          </w:tcPr>
          <w:p w14:paraId="3BE2A723" w14:textId="77777777" w:rsidR="003D1A96" w:rsidRPr="00E636A3" w:rsidRDefault="003D1A96" w:rsidP="006F4909">
            <w:pPr>
              <w:tabs>
                <w:tab w:val="left" w:pos="6237"/>
              </w:tabs>
              <w:spacing w:before="40" w:after="40"/>
              <w:jc w:val="center"/>
              <w:rPr>
                <w:rFonts w:eastAsia="SimSun"/>
              </w:rPr>
            </w:pPr>
            <w:r w:rsidRPr="00E636A3">
              <w:rPr>
                <w:rFonts w:eastAsia="SimSun"/>
              </w:rPr>
              <w:t>0,23</w:t>
            </w:r>
          </w:p>
        </w:tc>
        <w:tc>
          <w:tcPr>
            <w:tcW w:w="503" w:type="pct"/>
            <w:shd w:val="clear" w:color="auto" w:fill="auto"/>
            <w:tcMar>
              <w:top w:w="0" w:type="dxa"/>
              <w:left w:w="0" w:type="dxa"/>
              <w:bottom w:w="0" w:type="dxa"/>
              <w:right w:w="0" w:type="dxa"/>
            </w:tcMar>
            <w:vAlign w:val="center"/>
          </w:tcPr>
          <w:p w14:paraId="0132C761" w14:textId="77777777" w:rsidR="003D1A96" w:rsidRPr="00E636A3" w:rsidRDefault="003D1A96" w:rsidP="006F4909">
            <w:pPr>
              <w:tabs>
                <w:tab w:val="left" w:pos="6237"/>
              </w:tabs>
              <w:spacing w:before="40" w:after="40"/>
              <w:jc w:val="center"/>
              <w:rPr>
                <w:rFonts w:eastAsia="SimSun"/>
              </w:rPr>
            </w:pPr>
            <w:r w:rsidRPr="00E636A3">
              <w:rPr>
                <w:rFonts w:eastAsia="SimSun"/>
              </w:rPr>
              <w:t>0,22</w:t>
            </w:r>
          </w:p>
        </w:tc>
        <w:tc>
          <w:tcPr>
            <w:tcW w:w="1275" w:type="pct"/>
            <w:shd w:val="clear" w:color="auto" w:fill="auto"/>
            <w:tcMar>
              <w:top w:w="0" w:type="dxa"/>
              <w:left w:w="0" w:type="dxa"/>
              <w:bottom w:w="0" w:type="dxa"/>
              <w:right w:w="0" w:type="dxa"/>
            </w:tcMar>
            <w:vAlign w:val="center"/>
          </w:tcPr>
          <w:p w14:paraId="141789AA" w14:textId="77777777" w:rsidR="003D1A96" w:rsidRPr="00E636A3" w:rsidRDefault="003D1A96" w:rsidP="006F4909">
            <w:pPr>
              <w:tabs>
                <w:tab w:val="left" w:pos="6237"/>
              </w:tabs>
              <w:spacing w:before="40" w:after="40"/>
              <w:jc w:val="center"/>
              <w:rPr>
                <w:rFonts w:eastAsia="SimSun"/>
                <w:b/>
              </w:rPr>
            </w:pPr>
            <w:r w:rsidRPr="00E636A3">
              <w:rPr>
                <w:rFonts w:eastAsia="SimSun"/>
                <w:b/>
              </w:rPr>
              <w:t>1,0</w:t>
            </w:r>
          </w:p>
        </w:tc>
      </w:tr>
      <w:tr w:rsidR="00E636A3" w:rsidRPr="00E636A3" w14:paraId="24D990C3" w14:textId="77777777" w:rsidTr="00DF0EA8">
        <w:tc>
          <w:tcPr>
            <w:tcW w:w="191" w:type="pct"/>
            <w:shd w:val="clear" w:color="auto" w:fill="auto"/>
            <w:tcMar>
              <w:top w:w="0" w:type="dxa"/>
              <w:left w:w="0" w:type="dxa"/>
              <w:bottom w:w="0" w:type="dxa"/>
              <w:right w:w="0" w:type="dxa"/>
            </w:tcMar>
            <w:vAlign w:val="center"/>
          </w:tcPr>
          <w:p w14:paraId="03300338" w14:textId="77777777" w:rsidR="003D1A96" w:rsidRPr="00E636A3" w:rsidRDefault="003D1A96" w:rsidP="006F4909">
            <w:pPr>
              <w:tabs>
                <w:tab w:val="left" w:pos="6237"/>
              </w:tabs>
              <w:spacing w:before="40" w:after="40"/>
              <w:jc w:val="center"/>
              <w:rPr>
                <w:rFonts w:eastAsia="SimSun"/>
              </w:rPr>
            </w:pPr>
            <w:r w:rsidRPr="00E636A3">
              <w:rPr>
                <w:rFonts w:eastAsia="SimSun"/>
              </w:rPr>
              <w:t>17</w:t>
            </w:r>
          </w:p>
        </w:tc>
        <w:tc>
          <w:tcPr>
            <w:tcW w:w="976" w:type="pct"/>
            <w:shd w:val="clear" w:color="auto" w:fill="auto"/>
            <w:tcMar>
              <w:top w:w="0" w:type="dxa"/>
              <w:left w:w="0" w:type="dxa"/>
              <w:bottom w:w="0" w:type="dxa"/>
              <w:right w:w="0" w:type="dxa"/>
            </w:tcMar>
            <w:vAlign w:val="center"/>
          </w:tcPr>
          <w:p w14:paraId="63F83BA1" w14:textId="77777777" w:rsidR="003D1A96" w:rsidRPr="00E636A3" w:rsidRDefault="003D1A96" w:rsidP="006F4909">
            <w:pPr>
              <w:tabs>
                <w:tab w:val="left" w:pos="6237"/>
              </w:tabs>
              <w:spacing w:before="40" w:after="40"/>
              <w:ind w:left="113"/>
              <w:rPr>
                <w:rFonts w:eastAsia="SimSun"/>
              </w:rPr>
            </w:pPr>
            <w:r w:rsidRPr="00E636A3">
              <w:rPr>
                <w:rFonts w:eastAsia="SimSun"/>
              </w:rPr>
              <w:t>Fe</w:t>
            </w:r>
          </w:p>
        </w:tc>
        <w:tc>
          <w:tcPr>
            <w:tcW w:w="646" w:type="pct"/>
            <w:shd w:val="clear" w:color="auto" w:fill="auto"/>
            <w:tcMar>
              <w:top w:w="0" w:type="dxa"/>
              <w:left w:w="0" w:type="dxa"/>
              <w:bottom w:w="0" w:type="dxa"/>
              <w:right w:w="0" w:type="dxa"/>
            </w:tcMar>
            <w:vAlign w:val="center"/>
          </w:tcPr>
          <w:p w14:paraId="451489D9"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3FF92C10" w14:textId="77777777" w:rsidR="003D1A96" w:rsidRPr="00E636A3" w:rsidRDefault="003D1A96" w:rsidP="006F4909">
            <w:pPr>
              <w:tabs>
                <w:tab w:val="left" w:pos="6237"/>
              </w:tabs>
              <w:spacing w:before="40" w:after="40"/>
              <w:jc w:val="center"/>
              <w:rPr>
                <w:rFonts w:eastAsia="SimSun"/>
              </w:rPr>
            </w:pPr>
            <w:r w:rsidRPr="00E636A3">
              <w:rPr>
                <w:rFonts w:eastAsia="SimSun"/>
              </w:rPr>
              <w:t>2,03</w:t>
            </w:r>
          </w:p>
        </w:tc>
        <w:tc>
          <w:tcPr>
            <w:tcW w:w="471" w:type="pct"/>
            <w:shd w:val="clear" w:color="auto" w:fill="auto"/>
            <w:tcMar>
              <w:top w:w="0" w:type="dxa"/>
              <w:left w:w="0" w:type="dxa"/>
              <w:bottom w:w="0" w:type="dxa"/>
              <w:right w:w="0" w:type="dxa"/>
            </w:tcMar>
            <w:vAlign w:val="center"/>
          </w:tcPr>
          <w:p w14:paraId="551C40AC" w14:textId="77777777" w:rsidR="003D1A96" w:rsidRPr="00E636A3" w:rsidRDefault="003D1A96" w:rsidP="006F4909">
            <w:pPr>
              <w:tabs>
                <w:tab w:val="left" w:pos="6237"/>
              </w:tabs>
              <w:spacing w:before="40" w:after="40"/>
              <w:jc w:val="center"/>
              <w:rPr>
                <w:rFonts w:eastAsia="SimSun"/>
              </w:rPr>
            </w:pPr>
            <w:r w:rsidRPr="00E636A3">
              <w:rPr>
                <w:rFonts w:eastAsia="SimSun"/>
              </w:rPr>
              <w:t>1,66</w:t>
            </w:r>
          </w:p>
        </w:tc>
        <w:tc>
          <w:tcPr>
            <w:tcW w:w="469" w:type="pct"/>
            <w:vAlign w:val="center"/>
          </w:tcPr>
          <w:p w14:paraId="37E9DEAD" w14:textId="77777777" w:rsidR="003D1A96" w:rsidRPr="00E636A3" w:rsidRDefault="003D1A96" w:rsidP="006F4909">
            <w:pPr>
              <w:tabs>
                <w:tab w:val="left" w:pos="6237"/>
              </w:tabs>
              <w:spacing w:before="40" w:after="40"/>
              <w:jc w:val="center"/>
              <w:rPr>
                <w:rFonts w:eastAsia="SimSun"/>
              </w:rPr>
            </w:pPr>
            <w:r w:rsidRPr="00E636A3">
              <w:rPr>
                <w:rFonts w:eastAsia="SimSun"/>
              </w:rPr>
              <w:t>2,4</w:t>
            </w:r>
          </w:p>
        </w:tc>
        <w:tc>
          <w:tcPr>
            <w:tcW w:w="503" w:type="pct"/>
            <w:shd w:val="clear" w:color="auto" w:fill="auto"/>
            <w:tcMar>
              <w:top w:w="0" w:type="dxa"/>
              <w:left w:w="0" w:type="dxa"/>
              <w:bottom w:w="0" w:type="dxa"/>
              <w:right w:w="0" w:type="dxa"/>
            </w:tcMar>
            <w:vAlign w:val="center"/>
          </w:tcPr>
          <w:p w14:paraId="221064AC" w14:textId="77777777" w:rsidR="003D1A96" w:rsidRPr="00E636A3" w:rsidRDefault="003D1A96" w:rsidP="006F4909">
            <w:pPr>
              <w:tabs>
                <w:tab w:val="left" w:pos="6237"/>
              </w:tabs>
              <w:spacing w:before="40" w:after="40"/>
              <w:jc w:val="center"/>
              <w:rPr>
                <w:rFonts w:eastAsia="SimSun"/>
              </w:rPr>
            </w:pPr>
            <w:r w:rsidRPr="00E636A3">
              <w:rPr>
                <w:rFonts w:eastAsia="SimSun"/>
              </w:rPr>
              <w:t>1,94</w:t>
            </w:r>
          </w:p>
        </w:tc>
        <w:tc>
          <w:tcPr>
            <w:tcW w:w="1275" w:type="pct"/>
            <w:shd w:val="clear" w:color="auto" w:fill="auto"/>
            <w:tcMar>
              <w:top w:w="0" w:type="dxa"/>
              <w:left w:w="0" w:type="dxa"/>
              <w:bottom w:w="0" w:type="dxa"/>
              <w:right w:w="0" w:type="dxa"/>
            </w:tcMar>
            <w:vAlign w:val="center"/>
          </w:tcPr>
          <w:p w14:paraId="69F2DB72" w14:textId="77777777" w:rsidR="003D1A96" w:rsidRPr="00E636A3" w:rsidRDefault="003D1A96" w:rsidP="006F4909">
            <w:pPr>
              <w:tabs>
                <w:tab w:val="left" w:pos="6237"/>
              </w:tabs>
              <w:spacing w:before="40" w:after="40"/>
              <w:jc w:val="center"/>
              <w:rPr>
                <w:rFonts w:eastAsia="SimSun"/>
                <w:b/>
              </w:rPr>
            </w:pPr>
            <w:r w:rsidRPr="00E636A3">
              <w:rPr>
                <w:rFonts w:eastAsia="SimSun"/>
                <w:b/>
              </w:rPr>
              <w:t>5,0</w:t>
            </w:r>
          </w:p>
        </w:tc>
      </w:tr>
      <w:tr w:rsidR="00E636A3" w:rsidRPr="00E636A3" w14:paraId="7EE4DBFD" w14:textId="77777777" w:rsidTr="00DF0EA8">
        <w:tc>
          <w:tcPr>
            <w:tcW w:w="191" w:type="pct"/>
            <w:shd w:val="clear" w:color="auto" w:fill="auto"/>
            <w:tcMar>
              <w:top w:w="0" w:type="dxa"/>
              <w:left w:w="0" w:type="dxa"/>
              <w:bottom w:w="0" w:type="dxa"/>
              <w:right w:w="0" w:type="dxa"/>
            </w:tcMar>
            <w:vAlign w:val="center"/>
          </w:tcPr>
          <w:p w14:paraId="49935557" w14:textId="77777777" w:rsidR="003D1A96" w:rsidRPr="00E636A3" w:rsidRDefault="003D1A96" w:rsidP="006F4909">
            <w:pPr>
              <w:tabs>
                <w:tab w:val="left" w:pos="6237"/>
              </w:tabs>
              <w:spacing w:before="40" w:after="40"/>
              <w:jc w:val="center"/>
              <w:rPr>
                <w:rFonts w:eastAsia="SimSun"/>
              </w:rPr>
            </w:pPr>
            <w:r w:rsidRPr="00E636A3">
              <w:rPr>
                <w:rFonts w:eastAsia="SimSun"/>
              </w:rPr>
              <w:t>18</w:t>
            </w:r>
          </w:p>
        </w:tc>
        <w:tc>
          <w:tcPr>
            <w:tcW w:w="976" w:type="pct"/>
            <w:shd w:val="clear" w:color="auto" w:fill="auto"/>
            <w:tcMar>
              <w:top w:w="0" w:type="dxa"/>
              <w:left w:w="0" w:type="dxa"/>
              <w:bottom w:w="0" w:type="dxa"/>
              <w:right w:w="0" w:type="dxa"/>
            </w:tcMar>
            <w:vAlign w:val="center"/>
          </w:tcPr>
          <w:p w14:paraId="343DD5E7" w14:textId="77777777" w:rsidR="003D1A96" w:rsidRPr="00E636A3" w:rsidRDefault="003D1A96" w:rsidP="006F4909">
            <w:pPr>
              <w:tabs>
                <w:tab w:val="left" w:pos="6237"/>
              </w:tabs>
              <w:spacing w:before="40" w:after="40"/>
              <w:ind w:left="113"/>
              <w:rPr>
                <w:rFonts w:eastAsia="SimSun"/>
              </w:rPr>
            </w:pPr>
            <w:r w:rsidRPr="00E636A3">
              <w:rPr>
                <w:rFonts w:eastAsia="SimSun"/>
              </w:rPr>
              <w:t>CN</w:t>
            </w:r>
            <w:r w:rsidRPr="00E636A3">
              <w:rPr>
                <w:rFonts w:eastAsia="SimSun"/>
                <w:vertAlign w:val="superscript"/>
              </w:rPr>
              <w:t>-</w:t>
            </w:r>
          </w:p>
        </w:tc>
        <w:tc>
          <w:tcPr>
            <w:tcW w:w="646" w:type="pct"/>
            <w:shd w:val="clear" w:color="auto" w:fill="auto"/>
            <w:tcMar>
              <w:top w:w="0" w:type="dxa"/>
              <w:left w:w="0" w:type="dxa"/>
              <w:bottom w:w="0" w:type="dxa"/>
              <w:right w:w="0" w:type="dxa"/>
            </w:tcMar>
            <w:vAlign w:val="center"/>
          </w:tcPr>
          <w:p w14:paraId="4343DCF4"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1D8054E9"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5F462112"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206F92BF"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735D6FBE"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6294BB5D" w14:textId="77777777" w:rsidR="003D1A96" w:rsidRPr="00E636A3" w:rsidRDefault="003D1A96" w:rsidP="006F4909">
            <w:pPr>
              <w:tabs>
                <w:tab w:val="left" w:pos="6237"/>
              </w:tabs>
              <w:spacing w:before="40" w:after="40"/>
              <w:jc w:val="center"/>
              <w:rPr>
                <w:rFonts w:eastAsia="SimSun"/>
                <w:b/>
              </w:rPr>
            </w:pPr>
            <w:r w:rsidRPr="00E636A3">
              <w:rPr>
                <w:rFonts w:eastAsia="SimSun"/>
                <w:b/>
              </w:rPr>
              <w:t>0,1</w:t>
            </w:r>
          </w:p>
        </w:tc>
      </w:tr>
      <w:tr w:rsidR="00E636A3" w:rsidRPr="00E636A3" w14:paraId="19F23EEF" w14:textId="77777777" w:rsidTr="00DF0EA8">
        <w:tc>
          <w:tcPr>
            <w:tcW w:w="191" w:type="pct"/>
            <w:shd w:val="clear" w:color="auto" w:fill="auto"/>
            <w:tcMar>
              <w:top w:w="0" w:type="dxa"/>
              <w:left w:w="0" w:type="dxa"/>
              <w:bottom w:w="0" w:type="dxa"/>
              <w:right w:w="0" w:type="dxa"/>
            </w:tcMar>
            <w:vAlign w:val="center"/>
          </w:tcPr>
          <w:p w14:paraId="2CD866C2" w14:textId="77777777" w:rsidR="003D1A96" w:rsidRPr="00E636A3" w:rsidRDefault="003D1A96" w:rsidP="006F4909">
            <w:pPr>
              <w:tabs>
                <w:tab w:val="left" w:pos="6237"/>
              </w:tabs>
              <w:spacing w:before="40" w:after="40"/>
              <w:jc w:val="center"/>
              <w:rPr>
                <w:rFonts w:eastAsia="SimSun"/>
              </w:rPr>
            </w:pPr>
            <w:r w:rsidRPr="00E636A3">
              <w:rPr>
                <w:rFonts w:eastAsia="SimSun"/>
              </w:rPr>
              <w:t>19</w:t>
            </w:r>
          </w:p>
        </w:tc>
        <w:tc>
          <w:tcPr>
            <w:tcW w:w="976" w:type="pct"/>
            <w:shd w:val="clear" w:color="auto" w:fill="auto"/>
            <w:tcMar>
              <w:top w:w="0" w:type="dxa"/>
              <w:left w:w="0" w:type="dxa"/>
              <w:bottom w:w="0" w:type="dxa"/>
              <w:right w:w="0" w:type="dxa"/>
            </w:tcMar>
            <w:vAlign w:val="center"/>
          </w:tcPr>
          <w:p w14:paraId="04EADF0C" w14:textId="77777777" w:rsidR="003D1A96" w:rsidRPr="00E636A3" w:rsidRDefault="003D1A96" w:rsidP="006F4909">
            <w:pPr>
              <w:tabs>
                <w:tab w:val="left" w:pos="6237"/>
              </w:tabs>
              <w:spacing w:before="40" w:after="40"/>
              <w:ind w:left="113"/>
              <w:rPr>
                <w:rFonts w:eastAsia="SimSun"/>
              </w:rPr>
            </w:pPr>
            <w:r w:rsidRPr="00E636A3">
              <w:rPr>
                <w:rFonts w:eastAsia="SimSun"/>
              </w:rPr>
              <w:t>Tổng phenol</w:t>
            </w:r>
          </w:p>
        </w:tc>
        <w:tc>
          <w:tcPr>
            <w:tcW w:w="646" w:type="pct"/>
            <w:shd w:val="clear" w:color="auto" w:fill="auto"/>
            <w:tcMar>
              <w:top w:w="0" w:type="dxa"/>
              <w:left w:w="0" w:type="dxa"/>
              <w:bottom w:w="0" w:type="dxa"/>
              <w:right w:w="0" w:type="dxa"/>
            </w:tcMar>
            <w:vAlign w:val="center"/>
          </w:tcPr>
          <w:p w14:paraId="417B762C"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38715345"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6E945D5F"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4CCF0783"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3D600C20"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28BDF1CE" w14:textId="77777777" w:rsidR="003D1A96" w:rsidRPr="00E636A3" w:rsidRDefault="003D1A96" w:rsidP="006F4909">
            <w:pPr>
              <w:tabs>
                <w:tab w:val="left" w:pos="6237"/>
              </w:tabs>
              <w:spacing w:before="40" w:after="40"/>
              <w:jc w:val="center"/>
              <w:rPr>
                <w:rFonts w:eastAsia="SimSun"/>
                <w:b/>
              </w:rPr>
            </w:pPr>
            <w:r w:rsidRPr="00E636A3">
              <w:rPr>
                <w:rFonts w:eastAsia="SimSun"/>
                <w:b/>
              </w:rPr>
              <w:t>0,5</w:t>
            </w:r>
          </w:p>
        </w:tc>
      </w:tr>
      <w:tr w:rsidR="00E636A3" w:rsidRPr="00E636A3" w14:paraId="65089E41" w14:textId="77777777" w:rsidTr="00DF0EA8">
        <w:tc>
          <w:tcPr>
            <w:tcW w:w="191" w:type="pct"/>
            <w:shd w:val="clear" w:color="auto" w:fill="auto"/>
            <w:tcMar>
              <w:top w:w="0" w:type="dxa"/>
              <w:left w:w="0" w:type="dxa"/>
              <w:bottom w:w="0" w:type="dxa"/>
              <w:right w:w="0" w:type="dxa"/>
            </w:tcMar>
            <w:vAlign w:val="center"/>
          </w:tcPr>
          <w:p w14:paraId="7D651B28" w14:textId="77777777" w:rsidR="003D1A96" w:rsidRPr="00E636A3" w:rsidRDefault="003D1A96" w:rsidP="006F4909">
            <w:pPr>
              <w:tabs>
                <w:tab w:val="left" w:pos="6237"/>
              </w:tabs>
              <w:spacing w:before="40" w:after="40"/>
              <w:jc w:val="center"/>
              <w:rPr>
                <w:rFonts w:eastAsia="SimSun"/>
              </w:rPr>
            </w:pPr>
            <w:r w:rsidRPr="00E636A3">
              <w:rPr>
                <w:rFonts w:eastAsia="SimSun"/>
              </w:rPr>
              <w:t>20</w:t>
            </w:r>
          </w:p>
        </w:tc>
        <w:tc>
          <w:tcPr>
            <w:tcW w:w="976" w:type="pct"/>
            <w:shd w:val="clear" w:color="auto" w:fill="auto"/>
            <w:tcMar>
              <w:top w:w="0" w:type="dxa"/>
              <w:left w:w="0" w:type="dxa"/>
              <w:bottom w:w="0" w:type="dxa"/>
              <w:right w:w="0" w:type="dxa"/>
            </w:tcMar>
            <w:vAlign w:val="center"/>
          </w:tcPr>
          <w:p w14:paraId="2ACFC08C" w14:textId="77777777" w:rsidR="003D1A96" w:rsidRPr="00E636A3" w:rsidRDefault="003D1A96" w:rsidP="006F4909">
            <w:pPr>
              <w:tabs>
                <w:tab w:val="left" w:pos="6237"/>
              </w:tabs>
              <w:spacing w:before="40" w:after="40"/>
              <w:ind w:left="113"/>
              <w:rPr>
                <w:rFonts w:eastAsia="SimSun"/>
              </w:rPr>
            </w:pPr>
            <w:r w:rsidRPr="00E636A3">
              <w:rPr>
                <w:rFonts w:eastAsia="SimSun"/>
              </w:rPr>
              <w:t>Dầu mỡ khoáng</w:t>
            </w:r>
          </w:p>
        </w:tc>
        <w:tc>
          <w:tcPr>
            <w:tcW w:w="646" w:type="pct"/>
            <w:shd w:val="clear" w:color="auto" w:fill="auto"/>
            <w:tcMar>
              <w:top w:w="0" w:type="dxa"/>
              <w:left w:w="0" w:type="dxa"/>
              <w:bottom w:w="0" w:type="dxa"/>
              <w:right w:w="0" w:type="dxa"/>
            </w:tcMar>
            <w:vAlign w:val="center"/>
          </w:tcPr>
          <w:p w14:paraId="7F1A8DCD"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38BEF499" w14:textId="77777777" w:rsidR="003D1A96" w:rsidRPr="00E636A3" w:rsidRDefault="003D1A96" w:rsidP="006F4909">
            <w:pPr>
              <w:tabs>
                <w:tab w:val="left" w:pos="6237"/>
              </w:tabs>
              <w:spacing w:before="40" w:after="40"/>
              <w:jc w:val="center"/>
              <w:rPr>
                <w:rFonts w:eastAsia="SimSun"/>
              </w:rPr>
            </w:pPr>
            <w:r w:rsidRPr="00E636A3">
              <w:rPr>
                <w:rFonts w:eastAsia="SimSun"/>
              </w:rPr>
              <w:t>&lt;3,0</w:t>
            </w:r>
          </w:p>
        </w:tc>
        <w:tc>
          <w:tcPr>
            <w:tcW w:w="471" w:type="pct"/>
            <w:shd w:val="clear" w:color="auto" w:fill="auto"/>
            <w:tcMar>
              <w:top w:w="0" w:type="dxa"/>
              <w:left w:w="0" w:type="dxa"/>
              <w:bottom w:w="0" w:type="dxa"/>
              <w:right w:w="0" w:type="dxa"/>
            </w:tcMar>
            <w:vAlign w:val="center"/>
          </w:tcPr>
          <w:p w14:paraId="10BA66A1"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59FFE82F" w14:textId="77777777" w:rsidR="003D1A96" w:rsidRPr="00E636A3" w:rsidRDefault="003D1A96" w:rsidP="006F4909">
            <w:pPr>
              <w:tabs>
                <w:tab w:val="left" w:pos="6237"/>
              </w:tabs>
              <w:spacing w:before="40" w:after="40"/>
              <w:jc w:val="center"/>
              <w:rPr>
                <w:rFonts w:eastAsia="SimSun"/>
              </w:rPr>
            </w:pPr>
            <w:r w:rsidRPr="00E636A3">
              <w:rPr>
                <w:rFonts w:eastAsia="SimSun"/>
              </w:rPr>
              <w:t>4,1</w:t>
            </w:r>
          </w:p>
        </w:tc>
        <w:tc>
          <w:tcPr>
            <w:tcW w:w="503" w:type="pct"/>
            <w:shd w:val="clear" w:color="auto" w:fill="auto"/>
            <w:tcMar>
              <w:top w:w="0" w:type="dxa"/>
              <w:left w:w="0" w:type="dxa"/>
              <w:bottom w:w="0" w:type="dxa"/>
              <w:right w:w="0" w:type="dxa"/>
            </w:tcMar>
            <w:vAlign w:val="center"/>
          </w:tcPr>
          <w:p w14:paraId="497B27AB"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14ADA7BC" w14:textId="77777777" w:rsidR="003D1A96" w:rsidRPr="00E636A3" w:rsidRDefault="003D1A96" w:rsidP="006F4909">
            <w:pPr>
              <w:tabs>
                <w:tab w:val="left" w:pos="6237"/>
              </w:tabs>
              <w:spacing w:before="40" w:after="40"/>
              <w:jc w:val="center"/>
              <w:rPr>
                <w:rFonts w:eastAsia="SimSun"/>
                <w:b/>
              </w:rPr>
            </w:pPr>
            <w:r w:rsidRPr="00E636A3">
              <w:rPr>
                <w:rFonts w:eastAsia="SimSun"/>
                <w:b/>
              </w:rPr>
              <w:t>10</w:t>
            </w:r>
          </w:p>
        </w:tc>
      </w:tr>
      <w:tr w:rsidR="00E636A3" w:rsidRPr="00E636A3" w14:paraId="288E2A55" w14:textId="77777777" w:rsidTr="00DF0EA8">
        <w:tc>
          <w:tcPr>
            <w:tcW w:w="191" w:type="pct"/>
            <w:shd w:val="clear" w:color="auto" w:fill="auto"/>
            <w:tcMar>
              <w:top w:w="0" w:type="dxa"/>
              <w:left w:w="0" w:type="dxa"/>
              <w:bottom w:w="0" w:type="dxa"/>
              <w:right w:w="0" w:type="dxa"/>
            </w:tcMar>
            <w:vAlign w:val="center"/>
          </w:tcPr>
          <w:p w14:paraId="16ABFDFB" w14:textId="77777777" w:rsidR="003D1A96" w:rsidRPr="00E636A3" w:rsidRDefault="003D1A96" w:rsidP="006F4909">
            <w:pPr>
              <w:tabs>
                <w:tab w:val="left" w:pos="6237"/>
              </w:tabs>
              <w:spacing w:before="40" w:after="40"/>
              <w:jc w:val="center"/>
              <w:rPr>
                <w:rFonts w:eastAsia="SimSun"/>
              </w:rPr>
            </w:pPr>
            <w:r w:rsidRPr="00E636A3">
              <w:rPr>
                <w:rFonts w:eastAsia="SimSun"/>
              </w:rPr>
              <w:t>21</w:t>
            </w:r>
          </w:p>
        </w:tc>
        <w:tc>
          <w:tcPr>
            <w:tcW w:w="976" w:type="pct"/>
            <w:shd w:val="clear" w:color="auto" w:fill="auto"/>
            <w:tcMar>
              <w:top w:w="0" w:type="dxa"/>
              <w:left w:w="0" w:type="dxa"/>
              <w:bottom w:w="0" w:type="dxa"/>
              <w:right w:w="0" w:type="dxa"/>
            </w:tcMar>
            <w:vAlign w:val="center"/>
          </w:tcPr>
          <w:p w14:paraId="5F3B3BE8" w14:textId="77777777" w:rsidR="003D1A96" w:rsidRPr="00E636A3" w:rsidRDefault="003D1A96" w:rsidP="006F4909">
            <w:pPr>
              <w:tabs>
                <w:tab w:val="left" w:pos="6237"/>
              </w:tabs>
              <w:spacing w:before="40" w:after="40"/>
              <w:ind w:left="113"/>
              <w:rPr>
                <w:rFonts w:eastAsia="SimSun"/>
              </w:rPr>
            </w:pPr>
            <w:r w:rsidRPr="00E636A3">
              <w:rPr>
                <w:rFonts w:eastAsia="SimSun"/>
              </w:rPr>
              <w:t>S</w:t>
            </w:r>
            <w:r w:rsidRPr="00E636A3">
              <w:rPr>
                <w:rFonts w:eastAsia="SimSun"/>
                <w:vertAlign w:val="superscript"/>
              </w:rPr>
              <w:t>2-</w:t>
            </w:r>
          </w:p>
        </w:tc>
        <w:tc>
          <w:tcPr>
            <w:tcW w:w="646" w:type="pct"/>
            <w:shd w:val="clear" w:color="auto" w:fill="auto"/>
            <w:tcMar>
              <w:top w:w="0" w:type="dxa"/>
              <w:left w:w="0" w:type="dxa"/>
              <w:bottom w:w="0" w:type="dxa"/>
              <w:right w:w="0" w:type="dxa"/>
            </w:tcMar>
            <w:vAlign w:val="center"/>
          </w:tcPr>
          <w:p w14:paraId="7E76162F"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133E004A"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4C9DCA0F"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5C5D7D9C"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09A8B38D"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27FCCE96" w14:textId="77777777" w:rsidR="003D1A96" w:rsidRPr="00E636A3" w:rsidRDefault="003D1A96" w:rsidP="006F4909">
            <w:pPr>
              <w:tabs>
                <w:tab w:val="left" w:pos="6237"/>
              </w:tabs>
              <w:spacing w:before="40" w:after="40"/>
              <w:jc w:val="center"/>
              <w:rPr>
                <w:rFonts w:eastAsia="SimSun"/>
                <w:b/>
              </w:rPr>
            </w:pPr>
            <w:r w:rsidRPr="00E636A3">
              <w:rPr>
                <w:rFonts w:eastAsia="SimSun"/>
                <w:b/>
              </w:rPr>
              <w:t>0,5</w:t>
            </w:r>
          </w:p>
        </w:tc>
      </w:tr>
      <w:tr w:rsidR="00E636A3" w:rsidRPr="00E636A3" w14:paraId="5E273855" w14:textId="77777777" w:rsidTr="00DF0EA8">
        <w:tc>
          <w:tcPr>
            <w:tcW w:w="191" w:type="pct"/>
            <w:shd w:val="clear" w:color="auto" w:fill="auto"/>
            <w:tcMar>
              <w:top w:w="0" w:type="dxa"/>
              <w:left w:w="0" w:type="dxa"/>
              <w:bottom w:w="0" w:type="dxa"/>
              <w:right w:w="0" w:type="dxa"/>
            </w:tcMar>
            <w:vAlign w:val="center"/>
          </w:tcPr>
          <w:p w14:paraId="70FAD08C" w14:textId="77777777" w:rsidR="003D1A96" w:rsidRPr="00E636A3" w:rsidRDefault="003D1A96" w:rsidP="006F4909">
            <w:pPr>
              <w:tabs>
                <w:tab w:val="left" w:pos="6237"/>
              </w:tabs>
              <w:spacing w:before="40" w:after="40"/>
              <w:jc w:val="center"/>
              <w:rPr>
                <w:rFonts w:eastAsia="SimSun"/>
              </w:rPr>
            </w:pPr>
            <w:r w:rsidRPr="00E636A3">
              <w:rPr>
                <w:rFonts w:eastAsia="SimSun"/>
              </w:rPr>
              <w:t>22</w:t>
            </w:r>
          </w:p>
        </w:tc>
        <w:tc>
          <w:tcPr>
            <w:tcW w:w="976" w:type="pct"/>
            <w:shd w:val="clear" w:color="auto" w:fill="auto"/>
            <w:tcMar>
              <w:top w:w="0" w:type="dxa"/>
              <w:left w:w="0" w:type="dxa"/>
              <w:bottom w:w="0" w:type="dxa"/>
              <w:right w:w="0" w:type="dxa"/>
            </w:tcMar>
            <w:vAlign w:val="center"/>
          </w:tcPr>
          <w:p w14:paraId="611F8A9C" w14:textId="77777777" w:rsidR="003D1A96" w:rsidRPr="00E636A3" w:rsidRDefault="003D1A96" w:rsidP="006F4909">
            <w:pPr>
              <w:tabs>
                <w:tab w:val="left" w:pos="6237"/>
              </w:tabs>
              <w:spacing w:before="40" w:after="40"/>
              <w:ind w:left="113"/>
              <w:rPr>
                <w:rFonts w:eastAsia="SimSun"/>
              </w:rPr>
            </w:pPr>
            <w:r w:rsidRPr="00E636A3">
              <w:rPr>
                <w:rFonts w:eastAsia="SimSun"/>
              </w:rPr>
              <w:t>F</w:t>
            </w:r>
            <w:r w:rsidRPr="00E636A3">
              <w:rPr>
                <w:rFonts w:eastAsia="SimSun"/>
                <w:vertAlign w:val="superscript"/>
              </w:rPr>
              <w:t>-</w:t>
            </w:r>
          </w:p>
        </w:tc>
        <w:tc>
          <w:tcPr>
            <w:tcW w:w="646" w:type="pct"/>
            <w:shd w:val="clear" w:color="auto" w:fill="auto"/>
            <w:tcMar>
              <w:top w:w="0" w:type="dxa"/>
              <w:left w:w="0" w:type="dxa"/>
              <w:bottom w:w="0" w:type="dxa"/>
              <w:right w:w="0" w:type="dxa"/>
            </w:tcMar>
            <w:vAlign w:val="center"/>
          </w:tcPr>
          <w:p w14:paraId="12157757"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5C8FF0F6" w14:textId="77777777" w:rsidR="003D1A96" w:rsidRPr="00E636A3" w:rsidRDefault="003D1A96" w:rsidP="006F4909">
            <w:pPr>
              <w:tabs>
                <w:tab w:val="left" w:pos="6237"/>
              </w:tabs>
              <w:spacing w:before="40" w:after="40"/>
              <w:jc w:val="center"/>
              <w:rPr>
                <w:rFonts w:eastAsia="SimSun"/>
              </w:rPr>
            </w:pPr>
            <w:r w:rsidRPr="00E636A3">
              <w:rPr>
                <w:rFonts w:eastAsia="SimSun"/>
              </w:rPr>
              <w:t>&lt;0,6</w:t>
            </w:r>
          </w:p>
        </w:tc>
        <w:tc>
          <w:tcPr>
            <w:tcW w:w="471" w:type="pct"/>
            <w:shd w:val="clear" w:color="auto" w:fill="auto"/>
            <w:tcMar>
              <w:top w:w="0" w:type="dxa"/>
              <w:left w:w="0" w:type="dxa"/>
              <w:bottom w:w="0" w:type="dxa"/>
              <w:right w:w="0" w:type="dxa"/>
            </w:tcMar>
            <w:vAlign w:val="center"/>
          </w:tcPr>
          <w:p w14:paraId="191BFB97" w14:textId="77777777" w:rsidR="003D1A96" w:rsidRPr="00E636A3" w:rsidRDefault="003D1A96" w:rsidP="006F4909">
            <w:pPr>
              <w:tabs>
                <w:tab w:val="left" w:pos="6237"/>
              </w:tabs>
              <w:spacing w:before="40" w:after="40"/>
              <w:jc w:val="center"/>
              <w:rPr>
                <w:rFonts w:eastAsia="SimSun"/>
              </w:rPr>
            </w:pPr>
            <w:r w:rsidRPr="00E636A3">
              <w:rPr>
                <w:rFonts w:eastAsia="SimSun"/>
              </w:rPr>
              <w:t>0,6</w:t>
            </w:r>
          </w:p>
        </w:tc>
        <w:tc>
          <w:tcPr>
            <w:tcW w:w="469" w:type="pct"/>
            <w:vAlign w:val="center"/>
          </w:tcPr>
          <w:p w14:paraId="618F8ABF" w14:textId="77777777" w:rsidR="003D1A96" w:rsidRPr="00E636A3" w:rsidRDefault="003D1A96" w:rsidP="006F4909">
            <w:pPr>
              <w:tabs>
                <w:tab w:val="left" w:pos="6237"/>
              </w:tabs>
              <w:spacing w:before="40" w:after="40"/>
              <w:jc w:val="center"/>
              <w:rPr>
                <w:rFonts w:eastAsia="SimSun"/>
              </w:rPr>
            </w:pPr>
            <w:r w:rsidRPr="00E636A3">
              <w:rPr>
                <w:rFonts w:eastAsia="SimSun"/>
              </w:rPr>
              <w:t>&lt;0,6</w:t>
            </w:r>
          </w:p>
        </w:tc>
        <w:tc>
          <w:tcPr>
            <w:tcW w:w="503" w:type="pct"/>
            <w:shd w:val="clear" w:color="auto" w:fill="auto"/>
            <w:tcMar>
              <w:top w:w="0" w:type="dxa"/>
              <w:left w:w="0" w:type="dxa"/>
              <w:bottom w:w="0" w:type="dxa"/>
              <w:right w:w="0" w:type="dxa"/>
            </w:tcMar>
            <w:vAlign w:val="center"/>
          </w:tcPr>
          <w:p w14:paraId="5ACAB8BF" w14:textId="77777777" w:rsidR="003D1A96" w:rsidRPr="00E636A3" w:rsidRDefault="003D1A96" w:rsidP="006F4909">
            <w:pPr>
              <w:tabs>
                <w:tab w:val="left" w:pos="6237"/>
              </w:tabs>
              <w:spacing w:before="40" w:after="40"/>
              <w:jc w:val="center"/>
              <w:rPr>
                <w:rFonts w:eastAsia="SimSun"/>
              </w:rPr>
            </w:pPr>
            <w:r w:rsidRPr="00E636A3">
              <w:rPr>
                <w:rFonts w:eastAsia="SimSun"/>
              </w:rPr>
              <w:t>0,8</w:t>
            </w:r>
          </w:p>
        </w:tc>
        <w:tc>
          <w:tcPr>
            <w:tcW w:w="1275" w:type="pct"/>
            <w:shd w:val="clear" w:color="auto" w:fill="auto"/>
            <w:tcMar>
              <w:top w:w="0" w:type="dxa"/>
              <w:left w:w="0" w:type="dxa"/>
              <w:bottom w:w="0" w:type="dxa"/>
              <w:right w:w="0" w:type="dxa"/>
            </w:tcMar>
            <w:vAlign w:val="center"/>
          </w:tcPr>
          <w:p w14:paraId="2E1E5ECA" w14:textId="77777777" w:rsidR="003D1A96" w:rsidRPr="00E636A3" w:rsidRDefault="003D1A96" w:rsidP="006F4909">
            <w:pPr>
              <w:tabs>
                <w:tab w:val="left" w:pos="6237"/>
              </w:tabs>
              <w:spacing w:before="40" w:after="40"/>
              <w:jc w:val="center"/>
              <w:rPr>
                <w:rFonts w:eastAsia="SimSun"/>
                <w:b/>
              </w:rPr>
            </w:pPr>
            <w:r w:rsidRPr="00E636A3">
              <w:rPr>
                <w:rFonts w:eastAsia="SimSun"/>
                <w:b/>
              </w:rPr>
              <w:t>10</w:t>
            </w:r>
          </w:p>
        </w:tc>
      </w:tr>
      <w:tr w:rsidR="00E636A3" w:rsidRPr="00E636A3" w14:paraId="7C88F7E2" w14:textId="77777777" w:rsidTr="00DF0EA8">
        <w:tc>
          <w:tcPr>
            <w:tcW w:w="191" w:type="pct"/>
            <w:shd w:val="clear" w:color="auto" w:fill="auto"/>
            <w:tcMar>
              <w:top w:w="0" w:type="dxa"/>
              <w:left w:w="0" w:type="dxa"/>
              <w:bottom w:w="0" w:type="dxa"/>
              <w:right w:w="0" w:type="dxa"/>
            </w:tcMar>
            <w:vAlign w:val="center"/>
          </w:tcPr>
          <w:p w14:paraId="21A903A0" w14:textId="77777777" w:rsidR="003D1A96" w:rsidRPr="00E636A3" w:rsidRDefault="003D1A96" w:rsidP="006F4909">
            <w:pPr>
              <w:tabs>
                <w:tab w:val="left" w:pos="6237"/>
              </w:tabs>
              <w:spacing w:before="40" w:after="40"/>
              <w:jc w:val="center"/>
              <w:rPr>
                <w:rFonts w:eastAsia="SimSun"/>
              </w:rPr>
            </w:pPr>
            <w:r w:rsidRPr="00E636A3">
              <w:rPr>
                <w:rFonts w:eastAsia="SimSun"/>
              </w:rPr>
              <w:t>23</w:t>
            </w:r>
          </w:p>
        </w:tc>
        <w:tc>
          <w:tcPr>
            <w:tcW w:w="976" w:type="pct"/>
            <w:shd w:val="clear" w:color="auto" w:fill="auto"/>
            <w:tcMar>
              <w:top w:w="0" w:type="dxa"/>
              <w:left w:w="0" w:type="dxa"/>
              <w:bottom w:w="0" w:type="dxa"/>
              <w:right w:w="0" w:type="dxa"/>
            </w:tcMar>
            <w:vAlign w:val="center"/>
          </w:tcPr>
          <w:p w14:paraId="6BFCD66E" w14:textId="77777777" w:rsidR="003D1A96" w:rsidRPr="00E636A3" w:rsidRDefault="003D1A96" w:rsidP="006F4909">
            <w:pPr>
              <w:tabs>
                <w:tab w:val="left" w:pos="6237"/>
              </w:tabs>
              <w:spacing w:before="40" w:after="40"/>
              <w:ind w:left="113"/>
              <w:rPr>
                <w:rFonts w:eastAsia="SimSun"/>
              </w:rPr>
            </w:pPr>
            <w:r w:rsidRPr="00E636A3">
              <w:rPr>
                <w:rFonts w:eastAsia="SimSun"/>
              </w:rPr>
              <w:t>N-NH</w:t>
            </w:r>
            <w:r w:rsidRPr="00E636A3">
              <w:rPr>
                <w:rFonts w:eastAsia="SimSun"/>
                <w:vertAlign w:val="subscript"/>
              </w:rPr>
              <w:t>4</w:t>
            </w:r>
            <w:r w:rsidRPr="00E636A3">
              <w:rPr>
                <w:rFonts w:eastAsia="SimSun"/>
                <w:vertAlign w:val="superscript"/>
              </w:rPr>
              <w:t>+</w:t>
            </w:r>
          </w:p>
        </w:tc>
        <w:tc>
          <w:tcPr>
            <w:tcW w:w="646" w:type="pct"/>
            <w:shd w:val="clear" w:color="auto" w:fill="auto"/>
            <w:tcMar>
              <w:top w:w="0" w:type="dxa"/>
              <w:left w:w="0" w:type="dxa"/>
              <w:bottom w:w="0" w:type="dxa"/>
              <w:right w:w="0" w:type="dxa"/>
            </w:tcMar>
            <w:vAlign w:val="center"/>
          </w:tcPr>
          <w:p w14:paraId="5DBB3AD6"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72CD0DC3" w14:textId="77777777" w:rsidR="003D1A96" w:rsidRPr="00E636A3" w:rsidRDefault="003D1A96" w:rsidP="006F4909">
            <w:pPr>
              <w:tabs>
                <w:tab w:val="left" w:pos="6237"/>
              </w:tabs>
              <w:spacing w:before="40" w:after="40"/>
              <w:jc w:val="center"/>
              <w:rPr>
                <w:rFonts w:eastAsia="SimSun"/>
              </w:rPr>
            </w:pPr>
            <w:r w:rsidRPr="00E636A3">
              <w:rPr>
                <w:rFonts w:eastAsia="SimSun"/>
              </w:rPr>
              <w:t>6,4</w:t>
            </w:r>
          </w:p>
        </w:tc>
        <w:tc>
          <w:tcPr>
            <w:tcW w:w="471" w:type="pct"/>
            <w:shd w:val="clear" w:color="auto" w:fill="auto"/>
            <w:tcMar>
              <w:top w:w="0" w:type="dxa"/>
              <w:left w:w="0" w:type="dxa"/>
              <w:bottom w:w="0" w:type="dxa"/>
              <w:right w:w="0" w:type="dxa"/>
            </w:tcMar>
            <w:vAlign w:val="center"/>
          </w:tcPr>
          <w:p w14:paraId="3F95F2DE" w14:textId="77777777" w:rsidR="003D1A96" w:rsidRPr="00E636A3" w:rsidRDefault="003D1A96" w:rsidP="006F4909">
            <w:pPr>
              <w:tabs>
                <w:tab w:val="left" w:pos="6237"/>
              </w:tabs>
              <w:spacing w:before="40" w:after="40"/>
              <w:jc w:val="center"/>
              <w:rPr>
                <w:rFonts w:eastAsia="SimSun"/>
              </w:rPr>
            </w:pPr>
            <w:r w:rsidRPr="00E636A3">
              <w:rPr>
                <w:rFonts w:eastAsia="SimSun"/>
              </w:rPr>
              <w:t>9,6</w:t>
            </w:r>
          </w:p>
        </w:tc>
        <w:tc>
          <w:tcPr>
            <w:tcW w:w="469" w:type="pct"/>
            <w:vAlign w:val="center"/>
          </w:tcPr>
          <w:p w14:paraId="76930064" w14:textId="77777777" w:rsidR="003D1A96" w:rsidRPr="00E636A3" w:rsidRDefault="003D1A96" w:rsidP="006F4909">
            <w:pPr>
              <w:tabs>
                <w:tab w:val="left" w:pos="6237"/>
              </w:tabs>
              <w:spacing w:before="40" w:after="40"/>
              <w:jc w:val="center"/>
              <w:rPr>
                <w:rFonts w:eastAsia="SimSun"/>
              </w:rPr>
            </w:pPr>
            <w:r w:rsidRPr="00E636A3">
              <w:rPr>
                <w:rFonts w:eastAsia="SimSun"/>
              </w:rPr>
              <w:t>11,7</w:t>
            </w:r>
          </w:p>
        </w:tc>
        <w:tc>
          <w:tcPr>
            <w:tcW w:w="503" w:type="pct"/>
            <w:shd w:val="clear" w:color="auto" w:fill="auto"/>
            <w:tcMar>
              <w:top w:w="0" w:type="dxa"/>
              <w:left w:w="0" w:type="dxa"/>
              <w:bottom w:w="0" w:type="dxa"/>
              <w:right w:w="0" w:type="dxa"/>
            </w:tcMar>
            <w:vAlign w:val="center"/>
          </w:tcPr>
          <w:p w14:paraId="0083030E" w14:textId="77777777" w:rsidR="003D1A96" w:rsidRPr="00E636A3" w:rsidRDefault="003D1A96" w:rsidP="006F4909">
            <w:pPr>
              <w:tabs>
                <w:tab w:val="left" w:pos="6237"/>
              </w:tabs>
              <w:spacing w:before="40" w:after="40"/>
              <w:jc w:val="center"/>
              <w:rPr>
                <w:rFonts w:eastAsia="SimSun"/>
              </w:rPr>
            </w:pPr>
            <w:r w:rsidRPr="00E636A3">
              <w:rPr>
                <w:rFonts w:eastAsia="SimSun"/>
              </w:rPr>
              <w:t>14,9</w:t>
            </w:r>
          </w:p>
        </w:tc>
        <w:tc>
          <w:tcPr>
            <w:tcW w:w="1275" w:type="pct"/>
            <w:shd w:val="clear" w:color="auto" w:fill="auto"/>
            <w:tcMar>
              <w:top w:w="0" w:type="dxa"/>
              <w:left w:w="0" w:type="dxa"/>
              <w:bottom w:w="0" w:type="dxa"/>
              <w:right w:w="0" w:type="dxa"/>
            </w:tcMar>
            <w:vAlign w:val="center"/>
          </w:tcPr>
          <w:p w14:paraId="3D18D3FA" w14:textId="77777777" w:rsidR="003D1A96" w:rsidRPr="00E636A3" w:rsidRDefault="003D1A96" w:rsidP="006F4909">
            <w:pPr>
              <w:tabs>
                <w:tab w:val="left" w:pos="6237"/>
              </w:tabs>
              <w:spacing w:before="40" w:after="40"/>
              <w:jc w:val="center"/>
              <w:rPr>
                <w:rFonts w:eastAsia="SimSun"/>
                <w:b/>
              </w:rPr>
            </w:pPr>
            <w:r w:rsidRPr="00E636A3">
              <w:rPr>
                <w:rFonts w:eastAsia="SimSun"/>
                <w:b/>
              </w:rPr>
              <w:t>10</w:t>
            </w:r>
          </w:p>
        </w:tc>
      </w:tr>
      <w:tr w:rsidR="00E636A3" w:rsidRPr="00E636A3" w14:paraId="6546B089" w14:textId="77777777" w:rsidTr="00DF0EA8">
        <w:tc>
          <w:tcPr>
            <w:tcW w:w="191" w:type="pct"/>
            <w:shd w:val="clear" w:color="auto" w:fill="auto"/>
            <w:tcMar>
              <w:top w:w="0" w:type="dxa"/>
              <w:left w:w="0" w:type="dxa"/>
              <w:bottom w:w="0" w:type="dxa"/>
              <w:right w:w="0" w:type="dxa"/>
            </w:tcMar>
            <w:vAlign w:val="center"/>
          </w:tcPr>
          <w:p w14:paraId="2D9A8B25" w14:textId="77777777" w:rsidR="003D1A96" w:rsidRPr="00E636A3" w:rsidRDefault="003D1A96" w:rsidP="006F4909">
            <w:pPr>
              <w:tabs>
                <w:tab w:val="left" w:pos="6237"/>
              </w:tabs>
              <w:spacing w:before="40" w:after="40"/>
              <w:jc w:val="center"/>
              <w:rPr>
                <w:rFonts w:eastAsia="SimSun"/>
              </w:rPr>
            </w:pPr>
            <w:r w:rsidRPr="00E636A3">
              <w:rPr>
                <w:rFonts w:eastAsia="SimSun"/>
              </w:rPr>
              <w:t>24</w:t>
            </w:r>
          </w:p>
        </w:tc>
        <w:tc>
          <w:tcPr>
            <w:tcW w:w="976" w:type="pct"/>
            <w:shd w:val="clear" w:color="auto" w:fill="auto"/>
            <w:tcMar>
              <w:top w:w="0" w:type="dxa"/>
              <w:left w:w="0" w:type="dxa"/>
              <w:bottom w:w="0" w:type="dxa"/>
              <w:right w:w="0" w:type="dxa"/>
            </w:tcMar>
            <w:vAlign w:val="center"/>
          </w:tcPr>
          <w:p w14:paraId="1CD8CF9A" w14:textId="77777777" w:rsidR="003D1A96" w:rsidRPr="00E636A3" w:rsidRDefault="003D1A96" w:rsidP="006F4909">
            <w:pPr>
              <w:tabs>
                <w:tab w:val="left" w:pos="6237"/>
              </w:tabs>
              <w:spacing w:before="40" w:after="40"/>
              <w:ind w:left="113"/>
              <w:rPr>
                <w:rFonts w:eastAsia="SimSun"/>
              </w:rPr>
            </w:pPr>
            <w:r w:rsidRPr="00E636A3">
              <w:rPr>
                <w:rFonts w:eastAsia="SimSun"/>
              </w:rPr>
              <w:t>N tổng</w:t>
            </w:r>
          </w:p>
        </w:tc>
        <w:tc>
          <w:tcPr>
            <w:tcW w:w="646" w:type="pct"/>
            <w:shd w:val="clear" w:color="auto" w:fill="auto"/>
            <w:tcMar>
              <w:top w:w="0" w:type="dxa"/>
              <w:left w:w="0" w:type="dxa"/>
              <w:bottom w:w="0" w:type="dxa"/>
              <w:right w:w="0" w:type="dxa"/>
            </w:tcMar>
            <w:vAlign w:val="center"/>
          </w:tcPr>
          <w:p w14:paraId="44A11386"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7276C794" w14:textId="77777777" w:rsidR="003D1A96" w:rsidRPr="00E636A3" w:rsidRDefault="003D1A96" w:rsidP="006F4909">
            <w:pPr>
              <w:tabs>
                <w:tab w:val="left" w:pos="6237"/>
              </w:tabs>
              <w:spacing w:before="40" w:after="40"/>
              <w:jc w:val="center"/>
              <w:rPr>
                <w:rFonts w:eastAsia="SimSun"/>
              </w:rPr>
            </w:pPr>
            <w:r w:rsidRPr="00E636A3">
              <w:rPr>
                <w:rFonts w:eastAsia="SimSun"/>
              </w:rPr>
              <w:t>11,5</w:t>
            </w:r>
          </w:p>
        </w:tc>
        <w:tc>
          <w:tcPr>
            <w:tcW w:w="471" w:type="pct"/>
            <w:shd w:val="clear" w:color="auto" w:fill="auto"/>
            <w:tcMar>
              <w:top w:w="0" w:type="dxa"/>
              <w:left w:w="0" w:type="dxa"/>
              <w:bottom w:w="0" w:type="dxa"/>
              <w:right w:w="0" w:type="dxa"/>
            </w:tcMar>
            <w:vAlign w:val="center"/>
          </w:tcPr>
          <w:p w14:paraId="51D3790B" w14:textId="77777777" w:rsidR="003D1A96" w:rsidRPr="00E636A3" w:rsidRDefault="003D1A96" w:rsidP="006F4909">
            <w:pPr>
              <w:tabs>
                <w:tab w:val="left" w:pos="6237"/>
              </w:tabs>
              <w:spacing w:before="40" w:after="40"/>
              <w:jc w:val="center"/>
              <w:rPr>
                <w:rFonts w:eastAsia="SimSun"/>
              </w:rPr>
            </w:pPr>
            <w:r w:rsidRPr="00E636A3">
              <w:rPr>
                <w:rFonts w:eastAsia="SimSun"/>
              </w:rPr>
              <w:t>11</w:t>
            </w:r>
          </w:p>
        </w:tc>
        <w:tc>
          <w:tcPr>
            <w:tcW w:w="469" w:type="pct"/>
            <w:vAlign w:val="center"/>
          </w:tcPr>
          <w:p w14:paraId="38D773A3" w14:textId="77777777" w:rsidR="003D1A96" w:rsidRPr="00E636A3" w:rsidRDefault="003D1A96" w:rsidP="006F4909">
            <w:pPr>
              <w:tabs>
                <w:tab w:val="left" w:pos="6237"/>
              </w:tabs>
              <w:spacing w:before="40" w:after="40"/>
              <w:jc w:val="center"/>
              <w:rPr>
                <w:rFonts w:eastAsia="SimSun"/>
              </w:rPr>
            </w:pPr>
            <w:r w:rsidRPr="00E636A3">
              <w:rPr>
                <w:rFonts w:eastAsia="SimSun"/>
              </w:rPr>
              <w:t>15,1</w:t>
            </w:r>
          </w:p>
        </w:tc>
        <w:tc>
          <w:tcPr>
            <w:tcW w:w="503" w:type="pct"/>
            <w:shd w:val="clear" w:color="auto" w:fill="auto"/>
            <w:tcMar>
              <w:top w:w="0" w:type="dxa"/>
              <w:left w:w="0" w:type="dxa"/>
              <w:bottom w:w="0" w:type="dxa"/>
              <w:right w:w="0" w:type="dxa"/>
            </w:tcMar>
            <w:vAlign w:val="center"/>
          </w:tcPr>
          <w:p w14:paraId="3C7C097C" w14:textId="77777777" w:rsidR="003D1A96" w:rsidRPr="00E636A3" w:rsidRDefault="003D1A96" w:rsidP="006F4909">
            <w:pPr>
              <w:tabs>
                <w:tab w:val="left" w:pos="6237"/>
              </w:tabs>
              <w:spacing w:before="40" w:after="40"/>
              <w:jc w:val="center"/>
              <w:rPr>
                <w:rFonts w:eastAsia="SimSun"/>
              </w:rPr>
            </w:pPr>
            <w:r w:rsidRPr="00E636A3">
              <w:rPr>
                <w:rFonts w:eastAsia="SimSun"/>
              </w:rPr>
              <w:t>20,8</w:t>
            </w:r>
          </w:p>
        </w:tc>
        <w:tc>
          <w:tcPr>
            <w:tcW w:w="1275" w:type="pct"/>
            <w:shd w:val="clear" w:color="auto" w:fill="auto"/>
            <w:tcMar>
              <w:top w:w="0" w:type="dxa"/>
              <w:left w:w="0" w:type="dxa"/>
              <w:bottom w:w="0" w:type="dxa"/>
              <w:right w:w="0" w:type="dxa"/>
            </w:tcMar>
            <w:vAlign w:val="center"/>
          </w:tcPr>
          <w:p w14:paraId="7D84A8A5" w14:textId="77777777" w:rsidR="003D1A96" w:rsidRPr="00E636A3" w:rsidRDefault="003D1A96" w:rsidP="006F4909">
            <w:pPr>
              <w:tabs>
                <w:tab w:val="left" w:pos="6237"/>
              </w:tabs>
              <w:spacing w:before="40" w:after="40"/>
              <w:jc w:val="center"/>
              <w:rPr>
                <w:rFonts w:eastAsia="SimSun"/>
                <w:b/>
              </w:rPr>
            </w:pPr>
            <w:r w:rsidRPr="00E636A3">
              <w:rPr>
                <w:rFonts w:eastAsia="SimSun"/>
                <w:b/>
              </w:rPr>
              <w:t>40</w:t>
            </w:r>
          </w:p>
        </w:tc>
      </w:tr>
      <w:tr w:rsidR="00E636A3" w:rsidRPr="00E636A3" w14:paraId="778BC4FA" w14:textId="77777777" w:rsidTr="00DF0EA8">
        <w:tc>
          <w:tcPr>
            <w:tcW w:w="191" w:type="pct"/>
            <w:shd w:val="clear" w:color="auto" w:fill="auto"/>
            <w:tcMar>
              <w:top w:w="0" w:type="dxa"/>
              <w:left w:w="0" w:type="dxa"/>
              <w:bottom w:w="0" w:type="dxa"/>
              <w:right w:w="0" w:type="dxa"/>
            </w:tcMar>
            <w:vAlign w:val="center"/>
          </w:tcPr>
          <w:p w14:paraId="63EF5581" w14:textId="77777777" w:rsidR="003D1A96" w:rsidRPr="00E636A3" w:rsidRDefault="003D1A96" w:rsidP="006F4909">
            <w:pPr>
              <w:tabs>
                <w:tab w:val="left" w:pos="6237"/>
              </w:tabs>
              <w:spacing w:before="40" w:after="40"/>
              <w:jc w:val="center"/>
              <w:rPr>
                <w:rFonts w:eastAsia="SimSun"/>
              </w:rPr>
            </w:pPr>
            <w:r w:rsidRPr="00E636A3">
              <w:rPr>
                <w:rFonts w:eastAsia="SimSun"/>
              </w:rPr>
              <w:t>25</w:t>
            </w:r>
          </w:p>
        </w:tc>
        <w:tc>
          <w:tcPr>
            <w:tcW w:w="976" w:type="pct"/>
            <w:shd w:val="clear" w:color="auto" w:fill="auto"/>
            <w:tcMar>
              <w:top w:w="0" w:type="dxa"/>
              <w:left w:w="0" w:type="dxa"/>
              <w:bottom w:w="0" w:type="dxa"/>
              <w:right w:w="0" w:type="dxa"/>
            </w:tcMar>
            <w:vAlign w:val="center"/>
          </w:tcPr>
          <w:p w14:paraId="6FB0189E" w14:textId="77777777" w:rsidR="003D1A96" w:rsidRPr="00E636A3" w:rsidRDefault="003D1A96" w:rsidP="006F4909">
            <w:pPr>
              <w:tabs>
                <w:tab w:val="left" w:pos="6237"/>
              </w:tabs>
              <w:spacing w:before="40" w:after="40"/>
              <w:ind w:left="113"/>
              <w:rPr>
                <w:rFonts w:eastAsia="SimSun"/>
              </w:rPr>
            </w:pPr>
            <w:r w:rsidRPr="00E636A3">
              <w:rPr>
                <w:rFonts w:eastAsia="SimSun"/>
              </w:rPr>
              <w:t>P tổng</w:t>
            </w:r>
          </w:p>
        </w:tc>
        <w:tc>
          <w:tcPr>
            <w:tcW w:w="646" w:type="pct"/>
            <w:shd w:val="clear" w:color="auto" w:fill="auto"/>
            <w:tcMar>
              <w:top w:w="0" w:type="dxa"/>
              <w:left w:w="0" w:type="dxa"/>
              <w:bottom w:w="0" w:type="dxa"/>
              <w:right w:w="0" w:type="dxa"/>
            </w:tcMar>
            <w:vAlign w:val="center"/>
          </w:tcPr>
          <w:p w14:paraId="51AD4EAC"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00AFFE45" w14:textId="77777777" w:rsidR="003D1A96" w:rsidRPr="00E636A3" w:rsidRDefault="003D1A96" w:rsidP="006F4909">
            <w:pPr>
              <w:tabs>
                <w:tab w:val="left" w:pos="6237"/>
              </w:tabs>
              <w:spacing w:before="40" w:after="40"/>
              <w:jc w:val="center"/>
              <w:rPr>
                <w:rFonts w:eastAsia="SimSun"/>
              </w:rPr>
            </w:pPr>
            <w:r w:rsidRPr="00E636A3">
              <w:rPr>
                <w:rFonts w:eastAsia="SimSun"/>
              </w:rPr>
              <w:t>0,77</w:t>
            </w:r>
          </w:p>
        </w:tc>
        <w:tc>
          <w:tcPr>
            <w:tcW w:w="471" w:type="pct"/>
            <w:shd w:val="clear" w:color="auto" w:fill="auto"/>
            <w:tcMar>
              <w:top w:w="0" w:type="dxa"/>
              <w:left w:w="0" w:type="dxa"/>
              <w:bottom w:w="0" w:type="dxa"/>
              <w:right w:w="0" w:type="dxa"/>
            </w:tcMar>
            <w:vAlign w:val="center"/>
          </w:tcPr>
          <w:p w14:paraId="7ABA521D" w14:textId="77777777" w:rsidR="003D1A96" w:rsidRPr="00E636A3" w:rsidRDefault="003D1A96" w:rsidP="006F4909">
            <w:pPr>
              <w:tabs>
                <w:tab w:val="left" w:pos="6237"/>
              </w:tabs>
              <w:spacing w:before="40" w:after="40"/>
              <w:jc w:val="center"/>
              <w:rPr>
                <w:rFonts w:eastAsia="SimSun"/>
              </w:rPr>
            </w:pPr>
            <w:r w:rsidRPr="00E636A3">
              <w:rPr>
                <w:rFonts w:eastAsia="SimSun"/>
              </w:rPr>
              <w:t>1,28</w:t>
            </w:r>
          </w:p>
        </w:tc>
        <w:tc>
          <w:tcPr>
            <w:tcW w:w="469" w:type="pct"/>
            <w:vAlign w:val="center"/>
          </w:tcPr>
          <w:p w14:paraId="58ED1374" w14:textId="77777777" w:rsidR="003D1A96" w:rsidRPr="00E636A3" w:rsidRDefault="003D1A96" w:rsidP="006F4909">
            <w:pPr>
              <w:tabs>
                <w:tab w:val="left" w:pos="6237"/>
              </w:tabs>
              <w:spacing w:before="40" w:after="40"/>
              <w:jc w:val="center"/>
              <w:rPr>
                <w:rFonts w:eastAsia="SimSun"/>
              </w:rPr>
            </w:pPr>
            <w:r w:rsidRPr="00E636A3">
              <w:rPr>
                <w:rFonts w:eastAsia="SimSun"/>
              </w:rPr>
              <w:t>2,55</w:t>
            </w:r>
          </w:p>
        </w:tc>
        <w:tc>
          <w:tcPr>
            <w:tcW w:w="503" w:type="pct"/>
            <w:shd w:val="clear" w:color="auto" w:fill="auto"/>
            <w:tcMar>
              <w:top w:w="0" w:type="dxa"/>
              <w:left w:w="0" w:type="dxa"/>
              <w:bottom w:w="0" w:type="dxa"/>
              <w:right w:w="0" w:type="dxa"/>
            </w:tcMar>
            <w:vAlign w:val="center"/>
          </w:tcPr>
          <w:p w14:paraId="1A102455" w14:textId="77777777" w:rsidR="003D1A96" w:rsidRPr="00E636A3" w:rsidRDefault="003D1A96" w:rsidP="006F4909">
            <w:pPr>
              <w:tabs>
                <w:tab w:val="left" w:pos="6237"/>
              </w:tabs>
              <w:spacing w:before="40" w:after="40"/>
              <w:jc w:val="center"/>
              <w:rPr>
                <w:rFonts w:eastAsia="SimSun"/>
              </w:rPr>
            </w:pPr>
            <w:r w:rsidRPr="00E636A3">
              <w:rPr>
                <w:rFonts w:eastAsia="SimSun"/>
              </w:rPr>
              <w:t>1,38</w:t>
            </w:r>
          </w:p>
        </w:tc>
        <w:tc>
          <w:tcPr>
            <w:tcW w:w="1275" w:type="pct"/>
            <w:shd w:val="clear" w:color="auto" w:fill="auto"/>
            <w:tcMar>
              <w:top w:w="0" w:type="dxa"/>
              <w:left w:w="0" w:type="dxa"/>
              <w:bottom w:w="0" w:type="dxa"/>
              <w:right w:w="0" w:type="dxa"/>
            </w:tcMar>
            <w:vAlign w:val="center"/>
          </w:tcPr>
          <w:p w14:paraId="784E8686" w14:textId="77777777" w:rsidR="003D1A96" w:rsidRPr="00E636A3" w:rsidRDefault="003D1A96" w:rsidP="006F4909">
            <w:pPr>
              <w:tabs>
                <w:tab w:val="left" w:pos="6237"/>
              </w:tabs>
              <w:spacing w:before="40" w:after="40"/>
              <w:jc w:val="center"/>
              <w:rPr>
                <w:rFonts w:eastAsia="SimSun"/>
                <w:b/>
              </w:rPr>
            </w:pPr>
            <w:r w:rsidRPr="00E636A3">
              <w:rPr>
                <w:rFonts w:eastAsia="SimSun"/>
                <w:b/>
              </w:rPr>
              <w:t>6,0</w:t>
            </w:r>
          </w:p>
        </w:tc>
      </w:tr>
      <w:tr w:rsidR="00E636A3" w:rsidRPr="00E636A3" w14:paraId="220606F4" w14:textId="77777777" w:rsidTr="00DF0EA8">
        <w:tc>
          <w:tcPr>
            <w:tcW w:w="191" w:type="pct"/>
            <w:shd w:val="clear" w:color="auto" w:fill="auto"/>
            <w:tcMar>
              <w:top w:w="0" w:type="dxa"/>
              <w:left w:w="0" w:type="dxa"/>
              <w:bottom w:w="0" w:type="dxa"/>
              <w:right w:w="0" w:type="dxa"/>
            </w:tcMar>
            <w:vAlign w:val="center"/>
          </w:tcPr>
          <w:p w14:paraId="4810A63A" w14:textId="77777777" w:rsidR="003D1A96" w:rsidRPr="00E636A3" w:rsidRDefault="003D1A96" w:rsidP="006F4909">
            <w:pPr>
              <w:tabs>
                <w:tab w:val="left" w:pos="6237"/>
              </w:tabs>
              <w:spacing w:before="40" w:after="40"/>
              <w:jc w:val="center"/>
              <w:rPr>
                <w:rFonts w:eastAsia="SimSun"/>
              </w:rPr>
            </w:pPr>
            <w:r w:rsidRPr="00E636A3">
              <w:rPr>
                <w:rFonts w:eastAsia="SimSun"/>
              </w:rPr>
              <w:lastRenderedPageBreak/>
              <w:t>26</w:t>
            </w:r>
          </w:p>
        </w:tc>
        <w:tc>
          <w:tcPr>
            <w:tcW w:w="976" w:type="pct"/>
            <w:shd w:val="clear" w:color="auto" w:fill="auto"/>
            <w:tcMar>
              <w:top w:w="0" w:type="dxa"/>
              <w:left w:w="0" w:type="dxa"/>
              <w:bottom w:w="0" w:type="dxa"/>
              <w:right w:w="0" w:type="dxa"/>
            </w:tcMar>
            <w:vAlign w:val="center"/>
          </w:tcPr>
          <w:p w14:paraId="41C5DF34" w14:textId="77777777" w:rsidR="003D1A96" w:rsidRPr="00E636A3" w:rsidRDefault="003D1A96" w:rsidP="006F4909">
            <w:pPr>
              <w:tabs>
                <w:tab w:val="left" w:pos="6237"/>
              </w:tabs>
              <w:spacing w:before="40" w:after="40"/>
              <w:ind w:left="113"/>
              <w:rPr>
                <w:rFonts w:eastAsia="SimSun"/>
              </w:rPr>
            </w:pPr>
            <w:r w:rsidRPr="00E636A3">
              <w:rPr>
                <w:rFonts w:eastAsia="SimSun"/>
              </w:rPr>
              <w:t>Cl</w:t>
            </w:r>
            <w:r w:rsidRPr="00E636A3">
              <w:rPr>
                <w:rFonts w:eastAsia="SimSun"/>
                <w:vertAlign w:val="superscript"/>
              </w:rPr>
              <w:t>-</w:t>
            </w:r>
          </w:p>
        </w:tc>
        <w:tc>
          <w:tcPr>
            <w:tcW w:w="646" w:type="pct"/>
            <w:shd w:val="clear" w:color="auto" w:fill="auto"/>
            <w:tcMar>
              <w:top w:w="0" w:type="dxa"/>
              <w:left w:w="0" w:type="dxa"/>
              <w:bottom w:w="0" w:type="dxa"/>
              <w:right w:w="0" w:type="dxa"/>
            </w:tcMar>
            <w:vAlign w:val="center"/>
          </w:tcPr>
          <w:p w14:paraId="5F10A974"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vAlign w:val="center"/>
          </w:tcPr>
          <w:p w14:paraId="1D419FA2" w14:textId="77777777" w:rsidR="003D1A96" w:rsidRPr="00E636A3" w:rsidRDefault="003D1A96" w:rsidP="006F4909">
            <w:pPr>
              <w:tabs>
                <w:tab w:val="left" w:pos="6237"/>
              </w:tabs>
              <w:spacing w:before="40" w:after="40"/>
              <w:jc w:val="center"/>
              <w:rPr>
                <w:rFonts w:eastAsia="SimSun"/>
              </w:rPr>
            </w:pPr>
            <w:r w:rsidRPr="00E636A3">
              <w:rPr>
                <w:rFonts w:eastAsia="SimSun"/>
              </w:rPr>
              <w:t>370</w:t>
            </w:r>
          </w:p>
        </w:tc>
        <w:tc>
          <w:tcPr>
            <w:tcW w:w="471" w:type="pct"/>
            <w:shd w:val="clear" w:color="auto" w:fill="auto"/>
            <w:tcMar>
              <w:top w:w="0" w:type="dxa"/>
              <w:left w:w="0" w:type="dxa"/>
              <w:bottom w:w="0" w:type="dxa"/>
              <w:right w:w="0" w:type="dxa"/>
            </w:tcMar>
            <w:vAlign w:val="center"/>
          </w:tcPr>
          <w:p w14:paraId="7995D12E" w14:textId="77777777" w:rsidR="003D1A96" w:rsidRPr="00E636A3" w:rsidRDefault="003D1A96" w:rsidP="006F4909">
            <w:pPr>
              <w:tabs>
                <w:tab w:val="left" w:pos="6237"/>
              </w:tabs>
              <w:spacing w:before="40" w:after="40"/>
              <w:jc w:val="center"/>
              <w:rPr>
                <w:rFonts w:eastAsia="SimSun"/>
              </w:rPr>
            </w:pPr>
            <w:r w:rsidRPr="00E636A3">
              <w:rPr>
                <w:rFonts w:eastAsia="SimSun"/>
              </w:rPr>
              <w:t>175</w:t>
            </w:r>
          </w:p>
        </w:tc>
        <w:tc>
          <w:tcPr>
            <w:tcW w:w="469" w:type="pct"/>
            <w:vAlign w:val="center"/>
          </w:tcPr>
          <w:p w14:paraId="0386CEEC" w14:textId="77777777" w:rsidR="003D1A96" w:rsidRPr="00E636A3" w:rsidRDefault="003D1A96" w:rsidP="006F4909">
            <w:pPr>
              <w:tabs>
                <w:tab w:val="left" w:pos="6237"/>
              </w:tabs>
              <w:spacing w:before="40" w:after="40"/>
              <w:jc w:val="center"/>
              <w:rPr>
                <w:rFonts w:eastAsia="SimSun"/>
              </w:rPr>
            </w:pPr>
            <w:r w:rsidRPr="00E636A3">
              <w:rPr>
                <w:rFonts w:eastAsia="SimSun"/>
              </w:rPr>
              <w:t>117</w:t>
            </w:r>
          </w:p>
        </w:tc>
        <w:tc>
          <w:tcPr>
            <w:tcW w:w="503" w:type="pct"/>
            <w:shd w:val="clear" w:color="auto" w:fill="auto"/>
            <w:tcMar>
              <w:top w:w="0" w:type="dxa"/>
              <w:left w:w="0" w:type="dxa"/>
              <w:bottom w:w="0" w:type="dxa"/>
              <w:right w:w="0" w:type="dxa"/>
            </w:tcMar>
            <w:vAlign w:val="center"/>
          </w:tcPr>
          <w:p w14:paraId="65BCD4ED" w14:textId="77777777" w:rsidR="003D1A96" w:rsidRPr="00E636A3" w:rsidRDefault="003D1A96" w:rsidP="006F4909">
            <w:pPr>
              <w:tabs>
                <w:tab w:val="left" w:pos="6237"/>
              </w:tabs>
              <w:spacing w:before="40" w:after="40"/>
              <w:jc w:val="center"/>
              <w:rPr>
                <w:rFonts w:eastAsia="SimSun"/>
              </w:rPr>
            </w:pPr>
            <w:r w:rsidRPr="00E636A3">
              <w:rPr>
                <w:rFonts w:eastAsia="SimSun"/>
              </w:rPr>
              <w:t>136</w:t>
            </w:r>
          </w:p>
        </w:tc>
        <w:tc>
          <w:tcPr>
            <w:tcW w:w="1275" w:type="pct"/>
            <w:shd w:val="clear" w:color="auto" w:fill="auto"/>
            <w:tcMar>
              <w:top w:w="0" w:type="dxa"/>
              <w:left w:w="0" w:type="dxa"/>
              <w:bottom w:w="0" w:type="dxa"/>
              <w:right w:w="0" w:type="dxa"/>
            </w:tcMar>
            <w:vAlign w:val="center"/>
          </w:tcPr>
          <w:p w14:paraId="184173D9" w14:textId="77777777" w:rsidR="003D1A96" w:rsidRPr="00E636A3" w:rsidRDefault="003D1A96" w:rsidP="006F4909">
            <w:pPr>
              <w:tabs>
                <w:tab w:val="left" w:pos="6237"/>
              </w:tabs>
              <w:spacing w:before="40" w:after="40"/>
              <w:jc w:val="center"/>
              <w:rPr>
                <w:rFonts w:eastAsia="SimSun"/>
                <w:b/>
              </w:rPr>
            </w:pPr>
            <w:r w:rsidRPr="00E636A3">
              <w:rPr>
                <w:rFonts w:eastAsia="SimSun"/>
                <w:b/>
              </w:rPr>
              <w:t>1000</w:t>
            </w:r>
          </w:p>
        </w:tc>
      </w:tr>
      <w:tr w:rsidR="00E636A3" w:rsidRPr="00E636A3" w14:paraId="464084F6" w14:textId="77777777" w:rsidTr="00DF0EA8">
        <w:tc>
          <w:tcPr>
            <w:tcW w:w="191" w:type="pct"/>
            <w:shd w:val="clear" w:color="auto" w:fill="auto"/>
            <w:tcMar>
              <w:top w:w="0" w:type="dxa"/>
              <w:left w:w="0" w:type="dxa"/>
              <w:bottom w:w="0" w:type="dxa"/>
              <w:right w:w="0" w:type="dxa"/>
            </w:tcMar>
            <w:vAlign w:val="center"/>
          </w:tcPr>
          <w:p w14:paraId="5C457E2E" w14:textId="77777777" w:rsidR="003D1A96" w:rsidRPr="00E636A3" w:rsidRDefault="003D1A96" w:rsidP="006F4909">
            <w:pPr>
              <w:tabs>
                <w:tab w:val="left" w:pos="6237"/>
              </w:tabs>
              <w:spacing w:before="40" w:after="40"/>
              <w:jc w:val="center"/>
              <w:rPr>
                <w:rFonts w:eastAsia="SimSun"/>
              </w:rPr>
            </w:pPr>
            <w:r w:rsidRPr="00E636A3">
              <w:rPr>
                <w:rFonts w:eastAsia="SimSun"/>
              </w:rPr>
              <w:t>27</w:t>
            </w:r>
          </w:p>
        </w:tc>
        <w:tc>
          <w:tcPr>
            <w:tcW w:w="976" w:type="pct"/>
            <w:shd w:val="clear" w:color="auto" w:fill="auto"/>
            <w:tcMar>
              <w:top w:w="0" w:type="dxa"/>
              <w:left w:w="0" w:type="dxa"/>
              <w:bottom w:w="0" w:type="dxa"/>
              <w:right w:w="0" w:type="dxa"/>
            </w:tcMar>
            <w:vAlign w:val="center"/>
          </w:tcPr>
          <w:p w14:paraId="710685BF" w14:textId="77777777" w:rsidR="003D1A96" w:rsidRPr="00E636A3" w:rsidRDefault="003D1A96" w:rsidP="006F4909">
            <w:pPr>
              <w:tabs>
                <w:tab w:val="left" w:pos="6237"/>
              </w:tabs>
              <w:spacing w:before="40" w:after="40"/>
              <w:ind w:left="113"/>
              <w:rPr>
                <w:rFonts w:eastAsia="SimSun"/>
              </w:rPr>
            </w:pPr>
            <w:r w:rsidRPr="00E636A3">
              <w:rPr>
                <w:rFonts w:eastAsia="SimSun"/>
              </w:rPr>
              <w:t>Clo dư</w:t>
            </w:r>
          </w:p>
        </w:tc>
        <w:tc>
          <w:tcPr>
            <w:tcW w:w="646" w:type="pct"/>
            <w:shd w:val="clear" w:color="auto" w:fill="auto"/>
            <w:tcMar>
              <w:top w:w="0" w:type="dxa"/>
              <w:left w:w="0" w:type="dxa"/>
              <w:bottom w:w="0" w:type="dxa"/>
              <w:right w:w="0" w:type="dxa"/>
            </w:tcMar>
            <w:vAlign w:val="center"/>
          </w:tcPr>
          <w:p w14:paraId="2245E4D4" w14:textId="77777777" w:rsidR="003D1A96" w:rsidRPr="00E636A3" w:rsidRDefault="003D1A96" w:rsidP="006F4909">
            <w:pPr>
              <w:tabs>
                <w:tab w:val="left" w:pos="6237"/>
              </w:tabs>
              <w:spacing w:before="40" w:after="40"/>
              <w:jc w:val="center"/>
              <w:rPr>
                <w:rFonts w:eastAsia="SimSun"/>
              </w:rPr>
            </w:pPr>
            <w:r w:rsidRPr="00E636A3">
              <w:rPr>
                <w:rFonts w:eastAsia="SimSun"/>
              </w:rPr>
              <w:t>mg/l</w:t>
            </w:r>
          </w:p>
        </w:tc>
        <w:tc>
          <w:tcPr>
            <w:tcW w:w="470" w:type="pct"/>
          </w:tcPr>
          <w:p w14:paraId="6E6856FB"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33DDBD57"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5CB58AA5"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3B94C631" w14:textId="77777777" w:rsidR="003D1A96" w:rsidRPr="00E636A3" w:rsidRDefault="003D1A96" w:rsidP="006F4909">
            <w:pPr>
              <w:tabs>
                <w:tab w:val="left" w:pos="6237"/>
              </w:tabs>
              <w:spacing w:before="40" w:after="40"/>
              <w:jc w:val="center"/>
              <w:rPr>
                <w:rFonts w:eastAsia="SimSun"/>
              </w:rPr>
            </w:pPr>
            <w:r w:rsidRPr="00E636A3">
              <w:rPr>
                <w:rFonts w:eastAsia="SimSun"/>
              </w:rPr>
              <w:t>0,3</w:t>
            </w:r>
          </w:p>
        </w:tc>
        <w:tc>
          <w:tcPr>
            <w:tcW w:w="1275" w:type="pct"/>
            <w:shd w:val="clear" w:color="auto" w:fill="auto"/>
            <w:tcMar>
              <w:top w:w="0" w:type="dxa"/>
              <w:left w:w="0" w:type="dxa"/>
              <w:bottom w:w="0" w:type="dxa"/>
              <w:right w:w="0" w:type="dxa"/>
            </w:tcMar>
            <w:vAlign w:val="center"/>
          </w:tcPr>
          <w:p w14:paraId="55840F01" w14:textId="77777777" w:rsidR="003D1A96" w:rsidRPr="00E636A3" w:rsidRDefault="003D1A96" w:rsidP="006F4909">
            <w:pPr>
              <w:tabs>
                <w:tab w:val="left" w:pos="6237"/>
              </w:tabs>
              <w:spacing w:before="40" w:after="40"/>
              <w:jc w:val="center"/>
              <w:rPr>
                <w:rFonts w:eastAsia="SimSun"/>
                <w:b/>
              </w:rPr>
            </w:pPr>
            <w:r w:rsidRPr="00E636A3">
              <w:rPr>
                <w:rFonts w:eastAsia="SimSun"/>
                <w:b/>
              </w:rPr>
              <w:t>2,0</w:t>
            </w:r>
          </w:p>
        </w:tc>
      </w:tr>
      <w:tr w:rsidR="00E636A3" w:rsidRPr="00E636A3" w14:paraId="5FEA513E" w14:textId="77777777" w:rsidTr="00DF0EA8">
        <w:tc>
          <w:tcPr>
            <w:tcW w:w="191" w:type="pct"/>
            <w:shd w:val="clear" w:color="auto" w:fill="auto"/>
            <w:tcMar>
              <w:top w:w="0" w:type="dxa"/>
              <w:left w:w="0" w:type="dxa"/>
              <w:bottom w:w="0" w:type="dxa"/>
              <w:right w:w="0" w:type="dxa"/>
            </w:tcMar>
            <w:vAlign w:val="center"/>
          </w:tcPr>
          <w:p w14:paraId="3439A4EA" w14:textId="77777777" w:rsidR="003D1A96" w:rsidRPr="00E636A3" w:rsidRDefault="003D1A96" w:rsidP="006F4909">
            <w:pPr>
              <w:tabs>
                <w:tab w:val="left" w:pos="6237"/>
              </w:tabs>
              <w:spacing w:before="40" w:after="40"/>
              <w:jc w:val="center"/>
              <w:rPr>
                <w:rFonts w:eastAsia="SimSun"/>
              </w:rPr>
            </w:pPr>
            <w:r w:rsidRPr="00E636A3">
              <w:rPr>
                <w:rFonts w:eastAsia="SimSun"/>
              </w:rPr>
              <w:t>28</w:t>
            </w:r>
          </w:p>
        </w:tc>
        <w:tc>
          <w:tcPr>
            <w:tcW w:w="976" w:type="pct"/>
            <w:shd w:val="clear" w:color="auto" w:fill="auto"/>
            <w:tcMar>
              <w:top w:w="0" w:type="dxa"/>
              <w:left w:w="0" w:type="dxa"/>
              <w:bottom w:w="0" w:type="dxa"/>
              <w:right w:w="0" w:type="dxa"/>
            </w:tcMar>
            <w:vAlign w:val="center"/>
          </w:tcPr>
          <w:p w14:paraId="22786CCB" w14:textId="77777777" w:rsidR="003D1A96" w:rsidRPr="00E636A3" w:rsidRDefault="003D1A96" w:rsidP="006F4909">
            <w:pPr>
              <w:tabs>
                <w:tab w:val="left" w:pos="6237"/>
              </w:tabs>
              <w:spacing w:before="40" w:after="40"/>
              <w:ind w:left="113"/>
              <w:rPr>
                <w:rFonts w:eastAsia="SimSun"/>
              </w:rPr>
            </w:pPr>
            <w:r w:rsidRPr="00E636A3">
              <w:rPr>
                <w:rFonts w:eastAsia="SimSun"/>
              </w:rPr>
              <w:t>PCBs</w:t>
            </w:r>
          </w:p>
        </w:tc>
        <w:tc>
          <w:tcPr>
            <w:tcW w:w="646" w:type="pct"/>
            <w:shd w:val="clear" w:color="auto" w:fill="auto"/>
            <w:tcMar>
              <w:top w:w="0" w:type="dxa"/>
              <w:left w:w="0" w:type="dxa"/>
              <w:bottom w:w="0" w:type="dxa"/>
              <w:right w:w="0" w:type="dxa"/>
            </w:tcMar>
            <w:vAlign w:val="center"/>
          </w:tcPr>
          <w:p w14:paraId="00F25BAD" w14:textId="77777777" w:rsidR="003D1A96" w:rsidRPr="00E636A3" w:rsidRDefault="003D1A96" w:rsidP="006F4909">
            <w:pPr>
              <w:tabs>
                <w:tab w:val="left" w:pos="6237"/>
              </w:tabs>
              <w:spacing w:before="40" w:after="40"/>
              <w:jc w:val="center"/>
              <w:rPr>
                <w:rFonts w:eastAsia="SimSun"/>
              </w:rPr>
            </w:pPr>
            <w:r w:rsidRPr="00E636A3">
              <w:rPr>
                <w:rFonts w:eastAsia="SimSun"/>
              </w:rPr>
              <w:t>µg/l</w:t>
            </w:r>
          </w:p>
        </w:tc>
        <w:tc>
          <w:tcPr>
            <w:tcW w:w="470" w:type="pct"/>
          </w:tcPr>
          <w:p w14:paraId="6CB3AA9A"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43A4BCF9"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469" w:type="pct"/>
            <w:vAlign w:val="center"/>
          </w:tcPr>
          <w:p w14:paraId="21F2788C"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6E074F66" w14:textId="77777777" w:rsidR="003D1A96" w:rsidRPr="00E636A3" w:rsidRDefault="003D1A96" w:rsidP="006F4909">
            <w:pPr>
              <w:tabs>
                <w:tab w:val="left" w:pos="6237"/>
              </w:tabs>
              <w:spacing w:before="40" w:after="4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297DF344" w14:textId="77777777" w:rsidR="003D1A96" w:rsidRPr="00E636A3" w:rsidRDefault="003D1A96" w:rsidP="006F4909">
            <w:pPr>
              <w:tabs>
                <w:tab w:val="left" w:pos="6237"/>
              </w:tabs>
              <w:spacing w:before="40" w:after="40"/>
              <w:jc w:val="center"/>
              <w:rPr>
                <w:rFonts w:eastAsia="SimSun"/>
                <w:b/>
              </w:rPr>
            </w:pPr>
            <w:r w:rsidRPr="00E636A3">
              <w:rPr>
                <w:rFonts w:eastAsia="SimSun"/>
                <w:b/>
              </w:rPr>
              <w:t>10,0</w:t>
            </w:r>
          </w:p>
        </w:tc>
      </w:tr>
      <w:tr w:rsidR="00E636A3" w:rsidRPr="00E636A3" w14:paraId="375D5304" w14:textId="77777777" w:rsidTr="00DF0EA8">
        <w:tc>
          <w:tcPr>
            <w:tcW w:w="191" w:type="pct"/>
            <w:shd w:val="clear" w:color="auto" w:fill="auto"/>
            <w:tcMar>
              <w:top w:w="0" w:type="dxa"/>
              <w:left w:w="0" w:type="dxa"/>
              <w:bottom w:w="0" w:type="dxa"/>
              <w:right w:w="0" w:type="dxa"/>
            </w:tcMar>
            <w:vAlign w:val="center"/>
          </w:tcPr>
          <w:p w14:paraId="3B3B93B0" w14:textId="77777777" w:rsidR="003D1A96" w:rsidRPr="00E636A3" w:rsidRDefault="003D1A96" w:rsidP="006F4909">
            <w:pPr>
              <w:tabs>
                <w:tab w:val="left" w:pos="6237"/>
              </w:tabs>
              <w:spacing w:before="40" w:after="40"/>
              <w:jc w:val="center"/>
              <w:rPr>
                <w:rFonts w:eastAsia="SimSun"/>
              </w:rPr>
            </w:pPr>
            <w:r w:rsidRPr="00E636A3">
              <w:rPr>
                <w:rFonts w:eastAsia="SimSun"/>
              </w:rPr>
              <w:t>29</w:t>
            </w:r>
          </w:p>
        </w:tc>
        <w:tc>
          <w:tcPr>
            <w:tcW w:w="976" w:type="pct"/>
            <w:shd w:val="clear" w:color="auto" w:fill="auto"/>
            <w:tcMar>
              <w:top w:w="0" w:type="dxa"/>
              <w:left w:w="0" w:type="dxa"/>
              <w:bottom w:w="0" w:type="dxa"/>
              <w:right w:w="0" w:type="dxa"/>
            </w:tcMar>
            <w:vAlign w:val="center"/>
          </w:tcPr>
          <w:p w14:paraId="779D8A72" w14:textId="77777777" w:rsidR="003D1A96" w:rsidRPr="00E636A3" w:rsidRDefault="003D1A96" w:rsidP="006F4909">
            <w:pPr>
              <w:tabs>
                <w:tab w:val="left" w:pos="6237"/>
              </w:tabs>
              <w:spacing w:before="40" w:after="40"/>
              <w:ind w:left="113"/>
              <w:rPr>
                <w:rFonts w:eastAsia="SimSun"/>
              </w:rPr>
            </w:pPr>
            <w:r w:rsidRPr="00E636A3">
              <w:rPr>
                <w:rFonts w:eastAsia="SimSun"/>
              </w:rPr>
              <w:t>Tổng coliform</w:t>
            </w:r>
          </w:p>
        </w:tc>
        <w:tc>
          <w:tcPr>
            <w:tcW w:w="646" w:type="pct"/>
            <w:shd w:val="clear" w:color="auto" w:fill="auto"/>
            <w:tcMar>
              <w:top w:w="0" w:type="dxa"/>
              <w:left w:w="0" w:type="dxa"/>
              <w:bottom w:w="0" w:type="dxa"/>
              <w:right w:w="0" w:type="dxa"/>
            </w:tcMar>
            <w:vAlign w:val="center"/>
          </w:tcPr>
          <w:p w14:paraId="71D52A80" w14:textId="77777777" w:rsidR="003D1A96" w:rsidRPr="00E636A3" w:rsidRDefault="003D1A96" w:rsidP="006F4909">
            <w:pPr>
              <w:tabs>
                <w:tab w:val="left" w:pos="6237"/>
              </w:tabs>
              <w:spacing w:before="40" w:after="40"/>
              <w:jc w:val="center"/>
              <w:rPr>
                <w:rFonts w:eastAsia="SimSun"/>
              </w:rPr>
            </w:pPr>
            <w:r w:rsidRPr="00E636A3">
              <w:rPr>
                <w:rFonts w:eastAsia="SimSun"/>
              </w:rPr>
              <w:t>MPN/100ml</w:t>
            </w:r>
          </w:p>
        </w:tc>
        <w:tc>
          <w:tcPr>
            <w:tcW w:w="470" w:type="pct"/>
            <w:vAlign w:val="center"/>
          </w:tcPr>
          <w:p w14:paraId="19CC70B4" w14:textId="77777777" w:rsidR="003D1A96" w:rsidRPr="00E636A3" w:rsidRDefault="003D1A96" w:rsidP="006F4909">
            <w:pPr>
              <w:tabs>
                <w:tab w:val="left" w:pos="6237"/>
              </w:tabs>
              <w:spacing w:before="40" w:after="40"/>
              <w:jc w:val="center"/>
              <w:rPr>
                <w:rFonts w:eastAsia="SimSun"/>
              </w:rPr>
            </w:pPr>
            <w:r w:rsidRPr="00E636A3">
              <w:rPr>
                <w:rFonts w:eastAsia="SimSun"/>
              </w:rPr>
              <w:t>13.000</w:t>
            </w:r>
          </w:p>
        </w:tc>
        <w:tc>
          <w:tcPr>
            <w:tcW w:w="471" w:type="pct"/>
            <w:shd w:val="clear" w:color="auto" w:fill="auto"/>
            <w:tcMar>
              <w:top w:w="0" w:type="dxa"/>
              <w:left w:w="0" w:type="dxa"/>
              <w:bottom w:w="0" w:type="dxa"/>
              <w:right w:w="0" w:type="dxa"/>
            </w:tcMar>
            <w:vAlign w:val="center"/>
          </w:tcPr>
          <w:p w14:paraId="530C7B23" w14:textId="77777777" w:rsidR="003D1A96" w:rsidRPr="00E636A3" w:rsidRDefault="003D1A96" w:rsidP="006F4909">
            <w:pPr>
              <w:tabs>
                <w:tab w:val="left" w:pos="6237"/>
              </w:tabs>
              <w:spacing w:before="40" w:after="40"/>
              <w:jc w:val="center"/>
              <w:rPr>
                <w:rFonts w:eastAsia="SimSun"/>
              </w:rPr>
            </w:pPr>
            <w:r w:rsidRPr="00E636A3">
              <w:rPr>
                <w:rFonts w:eastAsia="SimSun"/>
              </w:rPr>
              <w:fldChar w:fldCharType="begin"/>
            </w:r>
            <w:r w:rsidRPr="00E636A3">
              <w:rPr>
                <w:rFonts w:eastAsia="SimSun"/>
              </w:rPr>
              <w:instrText xml:space="preserve"> =2,4*10^4 </w:instrText>
            </w:r>
            <w:r w:rsidRPr="00E636A3">
              <w:rPr>
                <w:rFonts w:eastAsia="SimSun"/>
              </w:rPr>
              <w:fldChar w:fldCharType="separate"/>
            </w:r>
            <w:r w:rsidRPr="00E636A3">
              <w:rPr>
                <w:rFonts w:eastAsia="SimSun"/>
                <w:noProof/>
              </w:rPr>
              <w:t>24.000</w:t>
            </w:r>
            <w:r w:rsidRPr="00E636A3">
              <w:rPr>
                <w:rFonts w:eastAsia="SimSun"/>
              </w:rPr>
              <w:fldChar w:fldCharType="end"/>
            </w:r>
          </w:p>
        </w:tc>
        <w:tc>
          <w:tcPr>
            <w:tcW w:w="469" w:type="pct"/>
            <w:vAlign w:val="center"/>
          </w:tcPr>
          <w:p w14:paraId="20DCCE13" w14:textId="77777777" w:rsidR="003D1A96" w:rsidRPr="00E636A3" w:rsidRDefault="003D1A96" w:rsidP="006F4909">
            <w:pPr>
              <w:tabs>
                <w:tab w:val="left" w:pos="6237"/>
              </w:tabs>
              <w:spacing w:before="40" w:after="40"/>
              <w:jc w:val="center"/>
              <w:rPr>
                <w:rFonts w:eastAsia="SimSun"/>
              </w:rPr>
            </w:pPr>
            <w:r w:rsidRPr="00E636A3">
              <w:rPr>
                <w:rFonts w:eastAsia="SimSun"/>
              </w:rPr>
              <w:fldChar w:fldCharType="begin"/>
            </w:r>
            <w:r w:rsidRPr="00E636A3">
              <w:rPr>
                <w:rFonts w:eastAsia="SimSun"/>
              </w:rPr>
              <w:instrText xml:space="preserve"> =3,3*10^5</w:instrText>
            </w:r>
            <w:r w:rsidRPr="00E636A3">
              <w:rPr>
                <w:rFonts w:eastAsia="SimSun"/>
              </w:rPr>
              <w:fldChar w:fldCharType="separate"/>
            </w:r>
            <w:r w:rsidRPr="00E636A3">
              <w:rPr>
                <w:rFonts w:eastAsia="SimSun"/>
                <w:noProof/>
              </w:rPr>
              <w:t>330.000</w:t>
            </w:r>
            <w:r w:rsidRPr="00E636A3">
              <w:rPr>
                <w:rFonts w:eastAsia="SimSun"/>
              </w:rPr>
              <w:fldChar w:fldCharType="end"/>
            </w:r>
          </w:p>
        </w:tc>
        <w:tc>
          <w:tcPr>
            <w:tcW w:w="503" w:type="pct"/>
            <w:shd w:val="clear" w:color="auto" w:fill="auto"/>
            <w:tcMar>
              <w:top w:w="0" w:type="dxa"/>
              <w:left w:w="0" w:type="dxa"/>
              <w:bottom w:w="0" w:type="dxa"/>
              <w:right w:w="0" w:type="dxa"/>
            </w:tcMar>
            <w:vAlign w:val="center"/>
          </w:tcPr>
          <w:p w14:paraId="51DA7901" w14:textId="77777777" w:rsidR="003D1A96" w:rsidRPr="00E636A3" w:rsidRDefault="003D1A96" w:rsidP="006F4909">
            <w:pPr>
              <w:tabs>
                <w:tab w:val="left" w:pos="6237"/>
              </w:tabs>
              <w:spacing w:before="40" w:after="40"/>
              <w:jc w:val="center"/>
              <w:rPr>
                <w:rFonts w:eastAsia="SimSun"/>
                <w:vertAlign w:val="superscript"/>
              </w:rPr>
            </w:pPr>
            <w:r w:rsidRPr="00E636A3">
              <w:rPr>
                <w:rFonts w:eastAsia="SimSun"/>
              </w:rPr>
              <w:t>&lt;1,8</w:t>
            </w:r>
          </w:p>
        </w:tc>
        <w:tc>
          <w:tcPr>
            <w:tcW w:w="1275" w:type="pct"/>
            <w:shd w:val="clear" w:color="auto" w:fill="auto"/>
            <w:tcMar>
              <w:top w:w="0" w:type="dxa"/>
              <w:left w:w="0" w:type="dxa"/>
              <w:bottom w:w="0" w:type="dxa"/>
              <w:right w:w="0" w:type="dxa"/>
            </w:tcMar>
            <w:vAlign w:val="center"/>
          </w:tcPr>
          <w:p w14:paraId="45610DDB" w14:textId="77777777" w:rsidR="003D1A96" w:rsidRPr="00E636A3" w:rsidRDefault="003D1A96" w:rsidP="006F4909">
            <w:pPr>
              <w:tabs>
                <w:tab w:val="left" w:pos="6237"/>
              </w:tabs>
              <w:spacing w:before="40" w:after="40"/>
              <w:jc w:val="center"/>
              <w:rPr>
                <w:rFonts w:eastAsia="SimSun"/>
                <w:b/>
              </w:rPr>
            </w:pPr>
            <w:r w:rsidRPr="00E636A3">
              <w:rPr>
                <w:rFonts w:eastAsia="SimSun"/>
                <w:b/>
              </w:rPr>
              <w:t>5.000</w:t>
            </w:r>
          </w:p>
        </w:tc>
      </w:tr>
    </w:tbl>
    <w:p w14:paraId="12468CBC" w14:textId="77777777" w:rsidR="003D1A96" w:rsidRPr="00E636A3" w:rsidRDefault="003D1A96" w:rsidP="00A74F90">
      <w:pPr>
        <w:pStyle w:val="chghich"/>
        <w:rPr>
          <w:b/>
          <w:bCs/>
          <w:iCs/>
        </w:rPr>
      </w:pPr>
      <w:r w:rsidRPr="00E636A3">
        <w:t xml:space="preserve"> (Nguồn: Báo cáo kết quả quan trắc và công tác bảo vệ môi trường </w:t>
      </w:r>
      <w:r w:rsidRPr="00E636A3">
        <w:br/>
        <w:t>Khu công nghiệp Thành Thành Công, năm 2022)</w:t>
      </w:r>
    </w:p>
    <w:p w14:paraId="3791B854" w14:textId="77777777" w:rsidR="003D1A96" w:rsidRPr="00E636A3" w:rsidRDefault="003D1A96" w:rsidP="003D1A96">
      <w:pPr>
        <w:pStyle w:val="ND"/>
        <w:rPr>
          <w:color w:val="auto"/>
        </w:rPr>
      </w:pPr>
      <w:r w:rsidRPr="00E636A3">
        <w:rPr>
          <w:b/>
          <w:color w:val="auto"/>
        </w:rPr>
        <w:t>Nhận xét:</w:t>
      </w:r>
      <w:r w:rsidRPr="00E636A3">
        <w:rPr>
          <w:color w:val="auto"/>
        </w:rPr>
        <w:t xml:space="preserve"> Qua kết quả phân tích vào thời điểm lấy mẫu trong năm 2022, chất lượng nước thải đầu vào của hệ thống xử lý nước thải tập trung Phân khu đa ngành có đa số chỉ tiêu ô nhiễm đều nằm trong ngưỡng quy định so với QCVN 40:2011/BTNTM, cột B.</w:t>
      </w:r>
    </w:p>
    <w:p w14:paraId="6C59328C" w14:textId="413D6903" w:rsidR="003D1A96" w:rsidRPr="00E636A3" w:rsidRDefault="003D1A96" w:rsidP="003D1A96">
      <w:pPr>
        <w:pStyle w:val="Caption"/>
        <w:rPr>
          <w:b w:val="0"/>
          <w:bCs/>
          <w:szCs w:val="26"/>
        </w:rPr>
      </w:pPr>
      <w:bookmarkStart w:id="196" w:name="_Toc96170846"/>
      <w:bookmarkStart w:id="197" w:name="_Toc130919584"/>
      <w:bookmarkStart w:id="198" w:name="_Toc140158079"/>
      <w:bookmarkStart w:id="199" w:name="_Toc140340287"/>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3</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w:t>
      </w:r>
      <w:r w:rsidR="0039543C" w:rsidRPr="00E636A3">
        <w:fldChar w:fldCharType="end"/>
      </w:r>
      <w:r w:rsidRPr="00295BAB">
        <w:t xml:space="preserve"> </w:t>
      </w:r>
      <w:r w:rsidRPr="00E636A3">
        <w:rPr>
          <w:bCs/>
          <w:szCs w:val="26"/>
        </w:rPr>
        <w:t xml:space="preserve">Kết quả quan trắc chất lượng nước thải đầu ra tại hệ thống XLNTTT của </w:t>
      </w:r>
      <w:r w:rsidRPr="00E636A3">
        <w:rPr>
          <w:bCs/>
          <w:szCs w:val="26"/>
        </w:rPr>
        <w:br/>
        <w:t>Phân khu đa ngành năm 202</w:t>
      </w:r>
      <w:bookmarkEnd w:id="196"/>
      <w:r w:rsidRPr="00E636A3">
        <w:rPr>
          <w:bCs/>
          <w:szCs w:val="26"/>
        </w:rPr>
        <w:t>2</w:t>
      </w:r>
      <w:bookmarkEnd w:id="197"/>
      <w:bookmarkEnd w:id="198"/>
      <w:bookmarkEnd w:id="199"/>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4"/>
        <w:gridCol w:w="2102"/>
        <w:gridCol w:w="1250"/>
        <w:gridCol w:w="971"/>
        <w:gridCol w:w="973"/>
        <w:gridCol w:w="969"/>
        <w:gridCol w:w="1040"/>
        <w:gridCol w:w="2635"/>
      </w:tblGrid>
      <w:tr w:rsidR="00E636A3" w:rsidRPr="00E636A3" w14:paraId="04A6738F" w14:textId="77777777" w:rsidTr="006F4909">
        <w:trPr>
          <w:tblHeader/>
        </w:trPr>
        <w:tc>
          <w:tcPr>
            <w:tcW w:w="190" w:type="pct"/>
            <w:vMerge w:val="restart"/>
            <w:shd w:val="clear" w:color="auto" w:fill="D9D9D9" w:themeFill="background1" w:themeFillShade="D9"/>
            <w:tcMar>
              <w:top w:w="0" w:type="dxa"/>
              <w:left w:w="0" w:type="dxa"/>
              <w:bottom w:w="0" w:type="dxa"/>
              <w:right w:w="0" w:type="dxa"/>
            </w:tcMar>
            <w:vAlign w:val="center"/>
          </w:tcPr>
          <w:p w14:paraId="34F5225E" w14:textId="77777777" w:rsidR="003D1A96" w:rsidRPr="00E636A3" w:rsidRDefault="003D1A96" w:rsidP="006F4909">
            <w:pPr>
              <w:tabs>
                <w:tab w:val="left" w:pos="6237"/>
              </w:tabs>
              <w:spacing w:before="120" w:after="120"/>
              <w:jc w:val="center"/>
              <w:rPr>
                <w:rFonts w:eastAsia="SimSun"/>
              </w:rPr>
            </w:pPr>
            <w:r w:rsidRPr="00E636A3">
              <w:rPr>
                <w:rFonts w:eastAsia="SimSun"/>
                <w:b/>
                <w:bCs/>
              </w:rPr>
              <w:t>TT</w:t>
            </w:r>
          </w:p>
        </w:tc>
        <w:tc>
          <w:tcPr>
            <w:tcW w:w="1017" w:type="pct"/>
            <w:vMerge w:val="restart"/>
            <w:shd w:val="clear" w:color="auto" w:fill="D9D9D9" w:themeFill="background1" w:themeFillShade="D9"/>
            <w:tcMar>
              <w:top w:w="0" w:type="dxa"/>
              <w:left w:w="0" w:type="dxa"/>
              <w:bottom w:w="0" w:type="dxa"/>
              <w:right w:w="0" w:type="dxa"/>
            </w:tcMar>
            <w:vAlign w:val="center"/>
          </w:tcPr>
          <w:p w14:paraId="3B342D37" w14:textId="77777777" w:rsidR="003D1A96" w:rsidRPr="00E636A3" w:rsidRDefault="003D1A96" w:rsidP="006F4909">
            <w:pPr>
              <w:tabs>
                <w:tab w:val="left" w:pos="6237"/>
              </w:tabs>
              <w:spacing w:before="120" w:after="120"/>
              <w:ind w:left="113"/>
              <w:jc w:val="center"/>
              <w:rPr>
                <w:rFonts w:eastAsia="SimSun"/>
              </w:rPr>
            </w:pPr>
            <w:r w:rsidRPr="00E636A3">
              <w:rPr>
                <w:rFonts w:eastAsia="SimSun"/>
                <w:b/>
                <w:bCs/>
              </w:rPr>
              <w:t>Tên thông số</w:t>
            </w:r>
          </w:p>
        </w:tc>
        <w:tc>
          <w:tcPr>
            <w:tcW w:w="605" w:type="pct"/>
            <w:vMerge w:val="restart"/>
            <w:shd w:val="clear" w:color="auto" w:fill="D9D9D9" w:themeFill="background1" w:themeFillShade="D9"/>
            <w:tcMar>
              <w:top w:w="0" w:type="dxa"/>
              <w:left w:w="0" w:type="dxa"/>
              <w:bottom w:w="0" w:type="dxa"/>
              <w:right w:w="0" w:type="dxa"/>
            </w:tcMar>
            <w:vAlign w:val="center"/>
          </w:tcPr>
          <w:p w14:paraId="5BB7723E" w14:textId="77777777" w:rsidR="003D1A96" w:rsidRPr="00E636A3" w:rsidRDefault="003D1A96" w:rsidP="006F4909">
            <w:pPr>
              <w:tabs>
                <w:tab w:val="left" w:pos="6237"/>
              </w:tabs>
              <w:spacing w:before="120" w:after="120"/>
              <w:jc w:val="center"/>
              <w:rPr>
                <w:rFonts w:eastAsia="SimSun"/>
              </w:rPr>
            </w:pPr>
            <w:r w:rsidRPr="00E636A3">
              <w:rPr>
                <w:rFonts w:eastAsia="SimSun"/>
                <w:b/>
                <w:bCs/>
              </w:rPr>
              <w:t>Đơn vị tính</w:t>
            </w:r>
          </w:p>
        </w:tc>
        <w:tc>
          <w:tcPr>
            <w:tcW w:w="1913" w:type="pct"/>
            <w:gridSpan w:val="4"/>
            <w:shd w:val="clear" w:color="auto" w:fill="D9D9D9" w:themeFill="background1" w:themeFillShade="D9"/>
          </w:tcPr>
          <w:p w14:paraId="27A69781" w14:textId="77777777" w:rsidR="003D1A96" w:rsidRPr="00E636A3" w:rsidRDefault="003D1A96" w:rsidP="006F4909">
            <w:pPr>
              <w:tabs>
                <w:tab w:val="left" w:pos="6237"/>
              </w:tabs>
              <w:spacing w:before="120" w:after="120"/>
              <w:jc w:val="center"/>
              <w:rPr>
                <w:rFonts w:eastAsia="SimSun"/>
                <w:b/>
              </w:rPr>
            </w:pPr>
            <w:r w:rsidRPr="00E636A3">
              <w:rPr>
                <w:rFonts w:eastAsia="SimSun"/>
                <w:b/>
              </w:rPr>
              <w:t xml:space="preserve">Kết quả phân tích </w:t>
            </w:r>
          </w:p>
        </w:tc>
        <w:tc>
          <w:tcPr>
            <w:tcW w:w="1275" w:type="pct"/>
            <w:vMerge w:val="restart"/>
            <w:shd w:val="clear" w:color="auto" w:fill="D9D9D9" w:themeFill="background1" w:themeFillShade="D9"/>
            <w:tcMar>
              <w:top w:w="0" w:type="dxa"/>
              <w:left w:w="0" w:type="dxa"/>
              <w:bottom w:w="0" w:type="dxa"/>
              <w:right w:w="0" w:type="dxa"/>
            </w:tcMar>
            <w:vAlign w:val="center"/>
          </w:tcPr>
          <w:p w14:paraId="3D0F07AE" w14:textId="77777777" w:rsidR="003D1A96" w:rsidRPr="00E636A3" w:rsidRDefault="003D1A96" w:rsidP="006F4909">
            <w:pPr>
              <w:tabs>
                <w:tab w:val="left" w:pos="6237"/>
              </w:tabs>
              <w:spacing w:before="120" w:after="120"/>
              <w:jc w:val="center"/>
              <w:rPr>
                <w:rFonts w:eastAsia="SimSun"/>
              </w:rPr>
            </w:pPr>
            <w:r w:rsidRPr="00E636A3">
              <w:rPr>
                <w:rFonts w:eastAsia="SimSun"/>
                <w:b/>
              </w:rPr>
              <w:t xml:space="preserve">QCVN 40:2011/BTNMT, </w:t>
            </w:r>
            <w:r w:rsidRPr="00E636A3">
              <w:rPr>
                <w:rFonts w:eastAsia="SimSun"/>
                <w:b/>
              </w:rPr>
              <w:br/>
              <w:t>cột A</w:t>
            </w:r>
          </w:p>
        </w:tc>
      </w:tr>
      <w:tr w:rsidR="00E636A3" w:rsidRPr="00E636A3" w14:paraId="3F97BB2F" w14:textId="77777777" w:rsidTr="006F4909">
        <w:trPr>
          <w:tblHeader/>
        </w:trPr>
        <w:tc>
          <w:tcPr>
            <w:tcW w:w="190" w:type="pct"/>
            <w:vMerge/>
            <w:shd w:val="clear" w:color="auto" w:fill="EBFFFB"/>
            <w:vAlign w:val="center"/>
          </w:tcPr>
          <w:p w14:paraId="00ABE429" w14:textId="77777777" w:rsidR="003D1A96" w:rsidRPr="00E636A3" w:rsidRDefault="003D1A96" w:rsidP="006F4909">
            <w:pPr>
              <w:tabs>
                <w:tab w:val="left" w:pos="6237"/>
              </w:tabs>
              <w:spacing w:before="120" w:after="120"/>
              <w:jc w:val="center"/>
              <w:rPr>
                <w:rFonts w:eastAsia="SimSun"/>
              </w:rPr>
            </w:pPr>
          </w:p>
        </w:tc>
        <w:tc>
          <w:tcPr>
            <w:tcW w:w="1017" w:type="pct"/>
            <w:vMerge/>
            <w:shd w:val="clear" w:color="auto" w:fill="EBFFFB"/>
            <w:vAlign w:val="center"/>
          </w:tcPr>
          <w:p w14:paraId="5D5C96A4" w14:textId="77777777" w:rsidR="003D1A96" w:rsidRPr="00E636A3" w:rsidRDefault="003D1A96" w:rsidP="006F4909">
            <w:pPr>
              <w:tabs>
                <w:tab w:val="left" w:pos="6237"/>
              </w:tabs>
              <w:spacing w:before="120" w:after="120"/>
              <w:ind w:left="113"/>
              <w:rPr>
                <w:rFonts w:eastAsia="SimSun"/>
              </w:rPr>
            </w:pPr>
          </w:p>
        </w:tc>
        <w:tc>
          <w:tcPr>
            <w:tcW w:w="605" w:type="pct"/>
            <w:vMerge/>
            <w:shd w:val="clear" w:color="auto" w:fill="EBFFFB"/>
            <w:vAlign w:val="center"/>
          </w:tcPr>
          <w:p w14:paraId="440BEFB0" w14:textId="77777777" w:rsidR="003D1A96" w:rsidRPr="00E636A3" w:rsidRDefault="003D1A96" w:rsidP="006F4909">
            <w:pPr>
              <w:tabs>
                <w:tab w:val="left" w:pos="6237"/>
              </w:tabs>
              <w:spacing w:before="120" w:after="120"/>
              <w:jc w:val="center"/>
              <w:rPr>
                <w:rFonts w:eastAsia="SimSun"/>
              </w:rPr>
            </w:pPr>
          </w:p>
        </w:tc>
        <w:tc>
          <w:tcPr>
            <w:tcW w:w="470" w:type="pct"/>
            <w:shd w:val="clear" w:color="auto" w:fill="D9D9D9" w:themeFill="background1" w:themeFillShade="D9"/>
            <w:vAlign w:val="center"/>
          </w:tcPr>
          <w:p w14:paraId="18F71DA3" w14:textId="77777777" w:rsidR="003D1A96" w:rsidRPr="00E636A3" w:rsidRDefault="003D1A96" w:rsidP="006F4909">
            <w:pPr>
              <w:tabs>
                <w:tab w:val="left" w:pos="6237"/>
              </w:tabs>
              <w:spacing w:before="120" w:after="120"/>
              <w:jc w:val="center"/>
              <w:rPr>
                <w:rFonts w:eastAsia="SimSun"/>
                <w:b/>
              </w:rPr>
            </w:pPr>
            <w:r w:rsidRPr="00E636A3">
              <w:rPr>
                <w:rFonts w:eastAsia="SimSun"/>
                <w:b/>
              </w:rPr>
              <w:t>Tháng 1/2022</w:t>
            </w:r>
          </w:p>
        </w:tc>
        <w:tc>
          <w:tcPr>
            <w:tcW w:w="471" w:type="pct"/>
            <w:shd w:val="clear" w:color="auto" w:fill="D9D9D9" w:themeFill="background1" w:themeFillShade="D9"/>
            <w:tcMar>
              <w:top w:w="0" w:type="dxa"/>
              <w:left w:w="0" w:type="dxa"/>
              <w:bottom w:w="0" w:type="dxa"/>
              <w:right w:w="0" w:type="dxa"/>
            </w:tcMar>
            <w:vAlign w:val="center"/>
          </w:tcPr>
          <w:p w14:paraId="5B38C2DD" w14:textId="77777777" w:rsidR="003D1A96" w:rsidRPr="00E636A3" w:rsidRDefault="003D1A96" w:rsidP="006F4909">
            <w:pPr>
              <w:tabs>
                <w:tab w:val="left" w:pos="6237"/>
              </w:tabs>
              <w:spacing w:before="120" w:after="120"/>
              <w:jc w:val="center"/>
              <w:rPr>
                <w:rFonts w:eastAsia="SimSun"/>
                <w:b/>
              </w:rPr>
            </w:pPr>
            <w:r w:rsidRPr="00E636A3">
              <w:rPr>
                <w:rFonts w:eastAsia="SimSun"/>
                <w:b/>
              </w:rPr>
              <w:t>Tháng 6/2022</w:t>
            </w:r>
          </w:p>
        </w:tc>
        <w:tc>
          <w:tcPr>
            <w:tcW w:w="469" w:type="pct"/>
            <w:shd w:val="clear" w:color="auto" w:fill="D9D9D9" w:themeFill="background1" w:themeFillShade="D9"/>
          </w:tcPr>
          <w:p w14:paraId="2B989185" w14:textId="77777777" w:rsidR="003D1A96" w:rsidRPr="00E636A3" w:rsidRDefault="003D1A96" w:rsidP="006F4909">
            <w:pPr>
              <w:tabs>
                <w:tab w:val="left" w:pos="6237"/>
              </w:tabs>
              <w:spacing w:before="120" w:after="120"/>
              <w:jc w:val="center"/>
              <w:rPr>
                <w:rFonts w:eastAsia="SimSun"/>
                <w:b/>
              </w:rPr>
            </w:pPr>
            <w:r w:rsidRPr="00E636A3">
              <w:rPr>
                <w:rFonts w:eastAsia="SimSun"/>
                <w:b/>
              </w:rPr>
              <w:t>Tháng 09/2022</w:t>
            </w:r>
          </w:p>
        </w:tc>
        <w:tc>
          <w:tcPr>
            <w:tcW w:w="503" w:type="pct"/>
            <w:shd w:val="clear" w:color="auto" w:fill="D9D9D9" w:themeFill="background1" w:themeFillShade="D9"/>
            <w:tcMar>
              <w:top w:w="0" w:type="dxa"/>
              <w:left w:w="0" w:type="dxa"/>
              <w:bottom w:w="0" w:type="dxa"/>
              <w:right w:w="0" w:type="dxa"/>
            </w:tcMar>
            <w:vAlign w:val="center"/>
          </w:tcPr>
          <w:p w14:paraId="1713711D" w14:textId="77777777" w:rsidR="003D1A96" w:rsidRPr="00E636A3" w:rsidRDefault="003D1A96" w:rsidP="006F4909">
            <w:pPr>
              <w:tabs>
                <w:tab w:val="left" w:pos="6237"/>
              </w:tabs>
              <w:spacing w:before="120" w:after="120"/>
              <w:jc w:val="center"/>
              <w:rPr>
                <w:rFonts w:eastAsia="SimSun"/>
                <w:b/>
              </w:rPr>
            </w:pPr>
            <w:r w:rsidRPr="00E636A3">
              <w:rPr>
                <w:rFonts w:eastAsia="SimSun"/>
                <w:b/>
              </w:rPr>
              <w:t>Tháng 12/2022</w:t>
            </w:r>
          </w:p>
        </w:tc>
        <w:tc>
          <w:tcPr>
            <w:tcW w:w="1275" w:type="pct"/>
            <w:vMerge/>
            <w:shd w:val="clear" w:color="auto" w:fill="EBFFFB"/>
            <w:vAlign w:val="center"/>
          </w:tcPr>
          <w:p w14:paraId="5FE7182F" w14:textId="77777777" w:rsidR="003D1A96" w:rsidRPr="00E636A3" w:rsidRDefault="003D1A96" w:rsidP="006F4909">
            <w:pPr>
              <w:tabs>
                <w:tab w:val="left" w:pos="6237"/>
              </w:tabs>
              <w:spacing w:before="120" w:after="120"/>
              <w:jc w:val="center"/>
              <w:rPr>
                <w:rFonts w:eastAsia="SimSun"/>
                <w:b/>
              </w:rPr>
            </w:pPr>
          </w:p>
        </w:tc>
      </w:tr>
      <w:tr w:rsidR="00E636A3" w:rsidRPr="00E636A3" w14:paraId="1D2E8F6F" w14:textId="77777777" w:rsidTr="006F4909">
        <w:tc>
          <w:tcPr>
            <w:tcW w:w="190" w:type="pct"/>
            <w:shd w:val="clear" w:color="auto" w:fill="auto"/>
            <w:tcMar>
              <w:top w:w="0" w:type="dxa"/>
              <w:left w:w="0" w:type="dxa"/>
              <w:bottom w:w="0" w:type="dxa"/>
              <w:right w:w="0" w:type="dxa"/>
            </w:tcMar>
            <w:vAlign w:val="center"/>
          </w:tcPr>
          <w:p w14:paraId="3AF4DA6F" w14:textId="77777777" w:rsidR="003D1A96" w:rsidRPr="00E636A3" w:rsidRDefault="003D1A96" w:rsidP="006F4909">
            <w:pPr>
              <w:tabs>
                <w:tab w:val="left" w:pos="6237"/>
              </w:tabs>
              <w:spacing w:before="120" w:after="120"/>
              <w:jc w:val="center"/>
              <w:rPr>
                <w:rFonts w:eastAsia="SimSun"/>
              </w:rPr>
            </w:pPr>
            <w:r w:rsidRPr="00E636A3">
              <w:rPr>
                <w:rFonts w:eastAsia="SimSun"/>
              </w:rPr>
              <w:t>1</w:t>
            </w:r>
          </w:p>
        </w:tc>
        <w:tc>
          <w:tcPr>
            <w:tcW w:w="1017" w:type="pct"/>
            <w:shd w:val="clear" w:color="auto" w:fill="auto"/>
            <w:tcMar>
              <w:top w:w="0" w:type="dxa"/>
              <w:left w:w="0" w:type="dxa"/>
              <w:bottom w:w="0" w:type="dxa"/>
              <w:right w:w="0" w:type="dxa"/>
            </w:tcMar>
            <w:vAlign w:val="center"/>
          </w:tcPr>
          <w:p w14:paraId="5E6C9E6D" w14:textId="77777777" w:rsidR="003D1A96" w:rsidRPr="00E636A3" w:rsidRDefault="003D1A96" w:rsidP="006F4909">
            <w:pPr>
              <w:tabs>
                <w:tab w:val="left" w:pos="6237"/>
              </w:tabs>
              <w:spacing w:before="120" w:after="120"/>
              <w:ind w:left="113"/>
              <w:rPr>
                <w:rFonts w:eastAsia="SimSun"/>
              </w:rPr>
            </w:pPr>
            <w:r w:rsidRPr="00E636A3">
              <w:rPr>
                <w:rFonts w:eastAsia="SimSun"/>
              </w:rPr>
              <w:t>Nhiệt độ</w:t>
            </w:r>
          </w:p>
        </w:tc>
        <w:tc>
          <w:tcPr>
            <w:tcW w:w="605" w:type="pct"/>
            <w:shd w:val="clear" w:color="auto" w:fill="auto"/>
            <w:tcMar>
              <w:top w:w="0" w:type="dxa"/>
              <w:left w:w="0" w:type="dxa"/>
              <w:bottom w:w="0" w:type="dxa"/>
              <w:right w:w="0" w:type="dxa"/>
            </w:tcMar>
            <w:vAlign w:val="center"/>
          </w:tcPr>
          <w:p w14:paraId="0806AE18" w14:textId="77777777" w:rsidR="003D1A96" w:rsidRPr="00E636A3" w:rsidRDefault="003D1A96" w:rsidP="006F4909">
            <w:pPr>
              <w:tabs>
                <w:tab w:val="left" w:pos="6237"/>
              </w:tabs>
              <w:spacing w:before="120" w:after="120"/>
              <w:jc w:val="center"/>
              <w:rPr>
                <w:rFonts w:eastAsia="SimSun"/>
              </w:rPr>
            </w:pPr>
            <w:r w:rsidRPr="00E636A3">
              <w:rPr>
                <w:rFonts w:eastAsia="SimSun"/>
                <w:vertAlign w:val="superscript"/>
              </w:rPr>
              <w:t>o</w:t>
            </w:r>
            <w:r w:rsidRPr="00E636A3">
              <w:rPr>
                <w:rFonts w:eastAsia="SimSun"/>
              </w:rPr>
              <w:t>C</w:t>
            </w:r>
          </w:p>
        </w:tc>
        <w:tc>
          <w:tcPr>
            <w:tcW w:w="470" w:type="pct"/>
            <w:vAlign w:val="center"/>
          </w:tcPr>
          <w:p w14:paraId="035170D1" w14:textId="77777777" w:rsidR="003D1A96" w:rsidRPr="00E636A3" w:rsidRDefault="003D1A96" w:rsidP="006F4909">
            <w:pPr>
              <w:tabs>
                <w:tab w:val="left" w:pos="6237"/>
              </w:tabs>
              <w:spacing w:before="120" w:after="120"/>
              <w:jc w:val="center"/>
              <w:rPr>
                <w:rFonts w:eastAsia="SimSun"/>
              </w:rPr>
            </w:pPr>
            <w:r w:rsidRPr="00E636A3">
              <w:rPr>
                <w:rFonts w:eastAsia="SimSun"/>
              </w:rPr>
              <w:t>30,2</w:t>
            </w:r>
          </w:p>
        </w:tc>
        <w:tc>
          <w:tcPr>
            <w:tcW w:w="471" w:type="pct"/>
            <w:shd w:val="clear" w:color="auto" w:fill="auto"/>
            <w:tcMar>
              <w:top w:w="0" w:type="dxa"/>
              <w:left w:w="0" w:type="dxa"/>
              <w:bottom w:w="0" w:type="dxa"/>
              <w:right w:w="0" w:type="dxa"/>
            </w:tcMar>
            <w:vAlign w:val="center"/>
          </w:tcPr>
          <w:p w14:paraId="6661A7D6" w14:textId="77777777" w:rsidR="003D1A96" w:rsidRPr="00E636A3" w:rsidRDefault="003D1A96" w:rsidP="006F4909">
            <w:pPr>
              <w:tabs>
                <w:tab w:val="left" w:pos="6237"/>
              </w:tabs>
              <w:spacing w:before="120" w:after="120"/>
              <w:jc w:val="center"/>
              <w:rPr>
                <w:rFonts w:eastAsia="SimSun"/>
              </w:rPr>
            </w:pPr>
            <w:r w:rsidRPr="00E636A3">
              <w:rPr>
                <w:rFonts w:eastAsia="SimSun"/>
              </w:rPr>
              <w:t>30,9</w:t>
            </w:r>
          </w:p>
        </w:tc>
        <w:tc>
          <w:tcPr>
            <w:tcW w:w="469" w:type="pct"/>
            <w:vAlign w:val="center"/>
          </w:tcPr>
          <w:p w14:paraId="4B70B980" w14:textId="77777777" w:rsidR="003D1A96" w:rsidRPr="00E636A3" w:rsidRDefault="003D1A96" w:rsidP="006F4909">
            <w:pPr>
              <w:tabs>
                <w:tab w:val="left" w:pos="6237"/>
              </w:tabs>
              <w:spacing w:before="120" w:after="120"/>
              <w:jc w:val="center"/>
              <w:rPr>
                <w:rFonts w:eastAsia="SimSun"/>
              </w:rPr>
            </w:pPr>
            <w:r w:rsidRPr="00E636A3">
              <w:rPr>
                <w:rFonts w:eastAsia="SimSun"/>
              </w:rPr>
              <w:t>32</w:t>
            </w:r>
          </w:p>
        </w:tc>
        <w:tc>
          <w:tcPr>
            <w:tcW w:w="503" w:type="pct"/>
            <w:shd w:val="clear" w:color="auto" w:fill="auto"/>
            <w:tcMar>
              <w:top w:w="0" w:type="dxa"/>
              <w:left w:w="0" w:type="dxa"/>
              <w:bottom w:w="0" w:type="dxa"/>
              <w:right w:w="0" w:type="dxa"/>
            </w:tcMar>
            <w:vAlign w:val="center"/>
          </w:tcPr>
          <w:p w14:paraId="3E893E8A" w14:textId="77777777" w:rsidR="003D1A96" w:rsidRPr="00E636A3" w:rsidRDefault="003D1A96" w:rsidP="006F4909">
            <w:pPr>
              <w:tabs>
                <w:tab w:val="left" w:pos="6237"/>
              </w:tabs>
              <w:spacing w:before="120" w:after="120"/>
              <w:jc w:val="center"/>
              <w:rPr>
                <w:rFonts w:eastAsia="SimSun"/>
              </w:rPr>
            </w:pPr>
            <w:r w:rsidRPr="00E636A3">
              <w:rPr>
                <w:rFonts w:eastAsia="SimSun"/>
              </w:rPr>
              <w:t>30,7</w:t>
            </w:r>
          </w:p>
        </w:tc>
        <w:tc>
          <w:tcPr>
            <w:tcW w:w="1275" w:type="pct"/>
            <w:shd w:val="clear" w:color="auto" w:fill="auto"/>
            <w:tcMar>
              <w:top w:w="0" w:type="dxa"/>
              <w:left w:w="0" w:type="dxa"/>
              <w:bottom w:w="0" w:type="dxa"/>
              <w:right w:w="0" w:type="dxa"/>
            </w:tcMar>
            <w:vAlign w:val="center"/>
          </w:tcPr>
          <w:p w14:paraId="32310236" w14:textId="77777777" w:rsidR="003D1A96" w:rsidRPr="00E636A3" w:rsidRDefault="003D1A96" w:rsidP="006F4909">
            <w:pPr>
              <w:tabs>
                <w:tab w:val="left" w:pos="6237"/>
              </w:tabs>
              <w:spacing w:before="120" w:after="120"/>
              <w:jc w:val="center"/>
              <w:rPr>
                <w:rFonts w:eastAsia="SimSun"/>
                <w:b/>
              </w:rPr>
            </w:pPr>
            <w:r w:rsidRPr="00E636A3">
              <w:rPr>
                <w:rFonts w:eastAsia="SimSun"/>
                <w:b/>
              </w:rPr>
              <w:t>40</w:t>
            </w:r>
          </w:p>
        </w:tc>
      </w:tr>
      <w:tr w:rsidR="00E636A3" w:rsidRPr="00E636A3" w14:paraId="43658AD1" w14:textId="77777777" w:rsidTr="006F4909">
        <w:tc>
          <w:tcPr>
            <w:tcW w:w="190" w:type="pct"/>
            <w:shd w:val="clear" w:color="auto" w:fill="auto"/>
            <w:tcMar>
              <w:top w:w="0" w:type="dxa"/>
              <w:left w:w="0" w:type="dxa"/>
              <w:bottom w:w="0" w:type="dxa"/>
              <w:right w:w="0" w:type="dxa"/>
            </w:tcMar>
            <w:vAlign w:val="center"/>
          </w:tcPr>
          <w:p w14:paraId="1E41698C" w14:textId="77777777" w:rsidR="003D1A96" w:rsidRPr="00E636A3" w:rsidRDefault="003D1A96" w:rsidP="006F4909">
            <w:pPr>
              <w:tabs>
                <w:tab w:val="left" w:pos="6237"/>
              </w:tabs>
              <w:spacing w:before="120" w:after="120"/>
              <w:jc w:val="center"/>
              <w:rPr>
                <w:rFonts w:eastAsia="SimSun"/>
              </w:rPr>
            </w:pPr>
            <w:r w:rsidRPr="00E636A3">
              <w:rPr>
                <w:rFonts w:eastAsia="SimSun"/>
              </w:rPr>
              <w:t>2</w:t>
            </w:r>
          </w:p>
        </w:tc>
        <w:tc>
          <w:tcPr>
            <w:tcW w:w="1017" w:type="pct"/>
            <w:shd w:val="clear" w:color="auto" w:fill="auto"/>
            <w:tcMar>
              <w:top w:w="0" w:type="dxa"/>
              <w:left w:w="0" w:type="dxa"/>
              <w:bottom w:w="0" w:type="dxa"/>
              <w:right w:w="0" w:type="dxa"/>
            </w:tcMar>
            <w:vAlign w:val="center"/>
          </w:tcPr>
          <w:p w14:paraId="4E7AD9A1" w14:textId="77777777" w:rsidR="003D1A96" w:rsidRPr="00E636A3" w:rsidRDefault="003D1A96" w:rsidP="006F4909">
            <w:pPr>
              <w:tabs>
                <w:tab w:val="left" w:pos="6237"/>
              </w:tabs>
              <w:spacing w:before="120" w:after="120"/>
              <w:ind w:left="113"/>
              <w:rPr>
                <w:rFonts w:eastAsia="SimSun"/>
              </w:rPr>
            </w:pPr>
            <w:r w:rsidRPr="00E636A3">
              <w:rPr>
                <w:rFonts w:eastAsia="SimSun"/>
              </w:rPr>
              <w:t>Độ màu</w:t>
            </w:r>
          </w:p>
        </w:tc>
        <w:tc>
          <w:tcPr>
            <w:tcW w:w="605" w:type="pct"/>
            <w:shd w:val="clear" w:color="auto" w:fill="auto"/>
            <w:tcMar>
              <w:top w:w="0" w:type="dxa"/>
              <w:left w:w="0" w:type="dxa"/>
              <w:bottom w:w="0" w:type="dxa"/>
              <w:right w:w="0" w:type="dxa"/>
            </w:tcMar>
            <w:vAlign w:val="center"/>
          </w:tcPr>
          <w:p w14:paraId="59FBD10D" w14:textId="77777777" w:rsidR="003D1A96" w:rsidRPr="00E636A3" w:rsidRDefault="003D1A96" w:rsidP="006F4909">
            <w:pPr>
              <w:tabs>
                <w:tab w:val="left" w:pos="6237"/>
              </w:tabs>
              <w:spacing w:before="120" w:after="120"/>
              <w:jc w:val="center"/>
              <w:rPr>
                <w:rFonts w:eastAsia="SimSun"/>
              </w:rPr>
            </w:pPr>
            <w:r w:rsidRPr="00E636A3">
              <w:rPr>
                <w:rFonts w:eastAsia="SimSun"/>
              </w:rPr>
              <w:t>Pt-Co</w:t>
            </w:r>
          </w:p>
        </w:tc>
        <w:tc>
          <w:tcPr>
            <w:tcW w:w="470" w:type="pct"/>
            <w:vAlign w:val="center"/>
          </w:tcPr>
          <w:p w14:paraId="2C8FB837" w14:textId="77777777" w:rsidR="003D1A96" w:rsidRPr="00E636A3" w:rsidRDefault="003D1A96" w:rsidP="006F4909">
            <w:pPr>
              <w:tabs>
                <w:tab w:val="left" w:pos="6237"/>
              </w:tabs>
              <w:spacing w:before="120" w:after="120"/>
              <w:jc w:val="center"/>
              <w:rPr>
                <w:rFonts w:eastAsia="SimSun"/>
              </w:rPr>
            </w:pPr>
            <w:r w:rsidRPr="00E636A3">
              <w:rPr>
                <w:rFonts w:eastAsia="SimSun"/>
              </w:rPr>
              <w:t>12</w:t>
            </w:r>
          </w:p>
        </w:tc>
        <w:tc>
          <w:tcPr>
            <w:tcW w:w="471" w:type="pct"/>
            <w:shd w:val="clear" w:color="auto" w:fill="auto"/>
            <w:tcMar>
              <w:top w:w="0" w:type="dxa"/>
              <w:left w:w="0" w:type="dxa"/>
              <w:bottom w:w="0" w:type="dxa"/>
              <w:right w:w="0" w:type="dxa"/>
            </w:tcMar>
            <w:vAlign w:val="center"/>
          </w:tcPr>
          <w:p w14:paraId="209ADD50"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70291CE7" w14:textId="77777777" w:rsidR="003D1A96" w:rsidRPr="00E636A3" w:rsidRDefault="003D1A96" w:rsidP="006F4909">
            <w:pPr>
              <w:tabs>
                <w:tab w:val="left" w:pos="6237"/>
              </w:tabs>
              <w:spacing w:before="120" w:after="120"/>
              <w:jc w:val="center"/>
              <w:rPr>
                <w:rFonts w:eastAsia="SimSun"/>
              </w:rPr>
            </w:pPr>
            <w:r w:rsidRPr="00E636A3">
              <w:rPr>
                <w:rFonts w:eastAsia="SimSun"/>
              </w:rPr>
              <w:t>11</w:t>
            </w:r>
          </w:p>
        </w:tc>
        <w:tc>
          <w:tcPr>
            <w:tcW w:w="503" w:type="pct"/>
            <w:shd w:val="clear" w:color="auto" w:fill="auto"/>
            <w:tcMar>
              <w:top w:w="0" w:type="dxa"/>
              <w:left w:w="0" w:type="dxa"/>
              <w:bottom w:w="0" w:type="dxa"/>
              <w:right w:w="0" w:type="dxa"/>
            </w:tcMar>
            <w:vAlign w:val="center"/>
          </w:tcPr>
          <w:p w14:paraId="7446B7C3"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580498C4" w14:textId="77777777" w:rsidR="003D1A96" w:rsidRPr="00E636A3" w:rsidRDefault="003D1A96" w:rsidP="006F4909">
            <w:pPr>
              <w:tabs>
                <w:tab w:val="left" w:pos="6237"/>
              </w:tabs>
              <w:spacing w:before="120" w:after="120"/>
              <w:jc w:val="center"/>
              <w:rPr>
                <w:rFonts w:eastAsia="SimSun"/>
                <w:b/>
              </w:rPr>
            </w:pPr>
            <w:r w:rsidRPr="00E636A3">
              <w:rPr>
                <w:rFonts w:eastAsia="SimSun"/>
                <w:b/>
              </w:rPr>
              <w:t>50</w:t>
            </w:r>
          </w:p>
        </w:tc>
      </w:tr>
      <w:tr w:rsidR="00E636A3" w:rsidRPr="00E636A3" w14:paraId="17D8D297" w14:textId="77777777" w:rsidTr="006F4909">
        <w:tc>
          <w:tcPr>
            <w:tcW w:w="190" w:type="pct"/>
            <w:shd w:val="clear" w:color="auto" w:fill="auto"/>
            <w:tcMar>
              <w:top w:w="0" w:type="dxa"/>
              <w:left w:w="0" w:type="dxa"/>
              <w:bottom w:w="0" w:type="dxa"/>
              <w:right w:w="0" w:type="dxa"/>
            </w:tcMar>
            <w:vAlign w:val="center"/>
          </w:tcPr>
          <w:p w14:paraId="298B582E" w14:textId="77777777" w:rsidR="003D1A96" w:rsidRPr="00E636A3" w:rsidRDefault="003D1A96" w:rsidP="006F4909">
            <w:pPr>
              <w:tabs>
                <w:tab w:val="left" w:pos="6237"/>
              </w:tabs>
              <w:spacing w:before="120" w:after="120"/>
              <w:jc w:val="center"/>
              <w:rPr>
                <w:rFonts w:eastAsia="SimSun"/>
              </w:rPr>
            </w:pPr>
            <w:r w:rsidRPr="00E636A3">
              <w:rPr>
                <w:rFonts w:eastAsia="SimSun"/>
              </w:rPr>
              <w:t>3</w:t>
            </w:r>
          </w:p>
        </w:tc>
        <w:tc>
          <w:tcPr>
            <w:tcW w:w="1017" w:type="pct"/>
            <w:shd w:val="clear" w:color="auto" w:fill="auto"/>
            <w:tcMar>
              <w:top w:w="0" w:type="dxa"/>
              <w:left w:w="0" w:type="dxa"/>
              <w:bottom w:w="0" w:type="dxa"/>
              <w:right w:w="0" w:type="dxa"/>
            </w:tcMar>
            <w:vAlign w:val="center"/>
          </w:tcPr>
          <w:p w14:paraId="61C2B7E6" w14:textId="77777777" w:rsidR="003D1A96" w:rsidRPr="00E636A3" w:rsidRDefault="003D1A96" w:rsidP="006F4909">
            <w:pPr>
              <w:tabs>
                <w:tab w:val="left" w:pos="6237"/>
              </w:tabs>
              <w:spacing w:before="120" w:after="120"/>
              <w:ind w:left="113"/>
              <w:rPr>
                <w:rFonts w:eastAsia="SimSun"/>
              </w:rPr>
            </w:pPr>
            <w:r w:rsidRPr="00E636A3">
              <w:rPr>
                <w:rFonts w:eastAsia="SimSun"/>
              </w:rPr>
              <w:t>pH</w:t>
            </w:r>
          </w:p>
        </w:tc>
        <w:tc>
          <w:tcPr>
            <w:tcW w:w="605" w:type="pct"/>
            <w:shd w:val="clear" w:color="auto" w:fill="auto"/>
            <w:tcMar>
              <w:top w:w="0" w:type="dxa"/>
              <w:left w:w="0" w:type="dxa"/>
              <w:bottom w:w="0" w:type="dxa"/>
              <w:right w:w="0" w:type="dxa"/>
            </w:tcMar>
            <w:vAlign w:val="center"/>
          </w:tcPr>
          <w:p w14:paraId="0615CE92" w14:textId="77777777" w:rsidR="003D1A96" w:rsidRPr="00E636A3" w:rsidRDefault="003D1A96" w:rsidP="006F4909">
            <w:pPr>
              <w:tabs>
                <w:tab w:val="left" w:pos="6237"/>
              </w:tabs>
              <w:spacing w:before="120" w:after="120"/>
              <w:jc w:val="center"/>
              <w:rPr>
                <w:rFonts w:eastAsia="SimSun"/>
              </w:rPr>
            </w:pPr>
            <w:r w:rsidRPr="00E636A3">
              <w:rPr>
                <w:rFonts w:eastAsia="SimSun"/>
              </w:rPr>
              <w:t>-</w:t>
            </w:r>
          </w:p>
        </w:tc>
        <w:tc>
          <w:tcPr>
            <w:tcW w:w="470" w:type="pct"/>
            <w:vAlign w:val="center"/>
          </w:tcPr>
          <w:p w14:paraId="0DA26C9E" w14:textId="77777777" w:rsidR="003D1A96" w:rsidRPr="00E636A3" w:rsidRDefault="003D1A96" w:rsidP="006F4909">
            <w:pPr>
              <w:tabs>
                <w:tab w:val="left" w:pos="6237"/>
              </w:tabs>
              <w:spacing w:before="120" w:after="120"/>
              <w:jc w:val="center"/>
              <w:rPr>
                <w:rFonts w:eastAsia="SimSun"/>
              </w:rPr>
            </w:pPr>
            <w:r w:rsidRPr="00E636A3">
              <w:rPr>
                <w:rFonts w:eastAsia="SimSun"/>
              </w:rPr>
              <w:t>7,5</w:t>
            </w:r>
          </w:p>
        </w:tc>
        <w:tc>
          <w:tcPr>
            <w:tcW w:w="471" w:type="pct"/>
            <w:shd w:val="clear" w:color="auto" w:fill="auto"/>
            <w:tcMar>
              <w:top w:w="0" w:type="dxa"/>
              <w:left w:w="0" w:type="dxa"/>
              <w:bottom w:w="0" w:type="dxa"/>
              <w:right w:w="0" w:type="dxa"/>
            </w:tcMar>
            <w:vAlign w:val="center"/>
          </w:tcPr>
          <w:p w14:paraId="2B2D9801" w14:textId="77777777" w:rsidR="003D1A96" w:rsidRPr="00E636A3" w:rsidRDefault="003D1A96" w:rsidP="006F4909">
            <w:pPr>
              <w:tabs>
                <w:tab w:val="left" w:pos="6237"/>
              </w:tabs>
              <w:spacing w:before="120" w:after="120"/>
              <w:jc w:val="center"/>
              <w:rPr>
                <w:rFonts w:eastAsia="SimSun"/>
              </w:rPr>
            </w:pPr>
            <w:r w:rsidRPr="00E636A3">
              <w:rPr>
                <w:rFonts w:eastAsia="SimSun"/>
              </w:rPr>
              <w:t>7,3</w:t>
            </w:r>
          </w:p>
        </w:tc>
        <w:tc>
          <w:tcPr>
            <w:tcW w:w="469" w:type="pct"/>
            <w:vAlign w:val="center"/>
          </w:tcPr>
          <w:p w14:paraId="0F2D3775" w14:textId="77777777" w:rsidR="003D1A96" w:rsidRPr="00E636A3" w:rsidRDefault="003D1A96" w:rsidP="006F4909">
            <w:pPr>
              <w:tabs>
                <w:tab w:val="left" w:pos="6237"/>
              </w:tabs>
              <w:spacing w:before="120" w:after="120"/>
              <w:jc w:val="center"/>
              <w:rPr>
                <w:rFonts w:eastAsia="SimSun"/>
              </w:rPr>
            </w:pPr>
            <w:r w:rsidRPr="00E636A3">
              <w:rPr>
                <w:rFonts w:eastAsia="SimSun"/>
              </w:rPr>
              <w:t>7,2</w:t>
            </w:r>
          </w:p>
        </w:tc>
        <w:tc>
          <w:tcPr>
            <w:tcW w:w="503" w:type="pct"/>
            <w:shd w:val="clear" w:color="auto" w:fill="auto"/>
            <w:tcMar>
              <w:top w:w="0" w:type="dxa"/>
              <w:left w:w="0" w:type="dxa"/>
              <w:bottom w:w="0" w:type="dxa"/>
              <w:right w:w="0" w:type="dxa"/>
            </w:tcMar>
            <w:vAlign w:val="center"/>
          </w:tcPr>
          <w:p w14:paraId="54B535DB" w14:textId="77777777" w:rsidR="003D1A96" w:rsidRPr="00E636A3" w:rsidRDefault="003D1A96" w:rsidP="006F4909">
            <w:pPr>
              <w:tabs>
                <w:tab w:val="left" w:pos="6237"/>
              </w:tabs>
              <w:spacing w:before="120" w:after="120"/>
              <w:jc w:val="center"/>
              <w:rPr>
                <w:rFonts w:eastAsia="SimSun"/>
              </w:rPr>
            </w:pPr>
            <w:r w:rsidRPr="00E636A3">
              <w:rPr>
                <w:rFonts w:eastAsia="SimSun"/>
              </w:rPr>
              <w:t>7,4</w:t>
            </w:r>
          </w:p>
        </w:tc>
        <w:tc>
          <w:tcPr>
            <w:tcW w:w="1275" w:type="pct"/>
            <w:shd w:val="clear" w:color="auto" w:fill="auto"/>
            <w:tcMar>
              <w:top w:w="0" w:type="dxa"/>
              <w:left w:w="0" w:type="dxa"/>
              <w:bottom w:w="0" w:type="dxa"/>
              <w:right w:w="0" w:type="dxa"/>
            </w:tcMar>
            <w:vAlign w:val="center"/>
          </w:tcPr>
          <w:p w14:paraId="46DFEECC" w14:textId="77777777" w:rsidR="003D1A96" w:rsidRPr="00E636A3" w:rsidRDefault="003D1A96" w:rsidP="006F4909">
            <w:pPr>
              <w:tabs>
                <w:tab w:val="left" w:pos="6237"/>
              </w:tabs>
              <w:spacing w:before="120" w:after="120"/>
              <w:jc w:val="center"/>
              <w:rPr>
                <w:rFonts w:eastAsia="SimSun"/>
                <w:b/>
              </w:rPr>
            </w:pPr>
            <w:r w:rsidRPr="00E636A3">
              <w:rPr>
                <w:rFonts w:eastAsia="SimSun"/>
                <w:b/>
              </w:rPr>
              <w:t>6,0-9,0</w:t>
            </w:r>
          </w:p>
        </w:tc>
      </w:tr>
      <w:tr w:rsidR="00E636A3" w:rsidRPr="00E636A3" w14:paraId="28DB32DF" w14:textId="77777777" w:rsidTr="006F4909">
        <w:tc>
          <w:tcPr>
            <w:tcW w:w="190" w:type="pct"/>
            <w:shd w:val="clear" w:color="auto" w:fill="auto"/>
            <w:tcMar>
              <w:top w:w="0" w:type="dxa"/>
              <w:left w:w="0" w:type="dxa"/>
              <w:bottom w:w="0" w:type="dxa"/>
              <w:right w:w="0" w:type="dxa"/>
            </w:tcMar>
            <w:vAlign w:val="center"/>
          </w:tcPr>
          <w:p w14:paraId="7413B375" w14:textId="77777777" w:rsidR="003D1A96" w:rsidRPr="00E636A3" w:rsidRDefault="003D1A96" w:rsidP="006F4909">
            <w:pPr>
              <w:tabs>
                <w:tab w:val="left" w:pos="6237"/>
              </w:tabs>
              <w:spacing w:before="120" w:after="120"/>
              <w:jc w:val="center"/>
              <w:rPr>
                <w:rFonts w:eastAsia="SimSun"/>
              </w:rPr>
            </w:pPr>
            <w:r w:rsidRPr="00E636A3">
              <w:rPr>
                <w:rFonts w:eastAsia="SimSun"/>
              </w:rPr>
              <w:t>4</w:t>
            </w:r>
          </w:p>
        </w:tc>
        <w:tc>
          <w:tcPr>
            <w:tcW w:w="1017" w:type="pct"/>
            <w:shd w:val="clear" w:color="auto" w:fill="auto"/>
            <w:tcMar>
              <w:top w:w="0" w:type="dxa"/>
              <w:left w:w="0" w:type="dxa"/>
              <w:bottom w:w="0" w:type="dxa"/>
              <w:right w:w="0" w:type="dxa"/>
            </w:tcMar>
            <w:vAlign w:val="center"/>
          </w:tcPr>
          <w:p w14:paraId="32D89015" w14:textId="77777777" w:rsidR="003D1A96" w:rsidRPr="00E636A3" w:rsidRDefault="003D1A96" w:rsidP="006F4909">
            <w:pPr>
              <w:tabs>
                <w:tab w:val="left" w:pos="6237"/>
              </w:tabs>
              <w:spacing w:before="120" w:after="120"/>
              <w:ind w:left="113"/>
              <w:rPr>
                <w:rFonts w:eastAsia="SimSun"/>
              </w:rPr>
            </w:pPr>
            <w:r w:rsidRPr="00E636A3">
              <w:rPr>
                <w:rFonts w:eastAsia="SimSun"/>
              </w:rPr>
              <w:t>BOD</w:t>
            </w:r>
            <w:r w:rsidRPr="00E636A3">
              <w:rPr>
                <w:rFonts w:eastAsia="SimSun"/>
                <w:vertAlign w:val="subscript"/>
              </w:rPr>
              <w:t>5</w:t>
            </w:r>
          </w:p>
        </w:tc>
        <w:tc>
          <w:tcPr>
            <w:tcW w:w="605" w:type="pct"/>
            <w:shd w:val="clear" w:color="auto" w:fill="auto"/>
            <w:tcMar>
              <w:top w:w="0" w:type="dxa"/>
              <w:left w:w="0" w:type="dxa"/>
              <w:bottom w:w="0" w:type="dxa"/>
              <w:right w:w="0" w:type="dxa"/>
            </w:tcMar>
            <w:vAlign w:val="center"/>
          </w:tcPr>
          <w:p w14:paraId="391C43C8"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0C611472"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035A0327"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2F37A950"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05673A1B"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642CE1B1" w14:textId="77777777" w:rsidR="003D1A96" w:rsidRPr="00E636A3" w:rsidRDefault="003D1A96" w:rsidP="006F4909">
            <w:pPr>
              <w:tabs>
                <w:tab w:val="left" w:pos="6237"/>
              </w:tabs>
              <w:spacing w:before="120" w:after="120"/>
              <w:jc w:val="center"/>
              <w:rPr>
                <w:rFonts w:eastAsia="SimSun"/>
                <w:b/>
              </w:rPr>
            </w:pPr>
            <w:r w:rsidRPr="00E636A3">
              <w:rPr>
                <w:rFonts w:eastAsia="SimSun"/>
                <w:b/>
              </w:rPr>
              <w:t>24,3</w:t>
            </w:r>
          </w:p>
        </w:tc>
      </w:tr>
      <w:tr w:rsidR="00E636A3" w:rsidRPr="00E636A3" w14:paraId="740A3125" w14:textId="77777777" w:rsidTr="006F4909">
        <w:tc>
          <w:tcPr>
            <w:tcW w:w="190" w:type="pct"/>
            <w:shd w:val="clear" w:color="auto" w:fill="auto"/>
            <w:tcMar>
              <w:top w:w="0" w:type="dxa"/>
              <w:left w:w="0" w:type="dxa"/>
              <w:bottom w:w="0" w:type="dxa"/>
              <w:right w:w="0" w:type="dxa"/>
            </w:tcMar>
            <w:vAlign w:val="center"/>
          </w:tcPr>
          <w:p w14:paraId="7C3B5A3E" w14:textId="77777777" w:rsidR="003D1A96" w:rsidRPr="00E636A3" w:rsidRDefault="003D1A96" w:rsidP="006F4909">
            <w:pPr>
              <w:tabs>
                <w:tab w:val="left" w:pos="6237"/>
              </w:tabs>
              <w:spacing w:before="120" w:after="120"/>
              <w:jc w:val="center"/>
              <w:rPr>
                <w:rFonts w:eastAsia="SimSun"/>
              </w:rPr>
            </w:pPr>
            <w:r w:rsidRPr="00E636A3">
              <w:rPr>
                <w:rFonts w:eastAsia="SimSun"/>
              </w:rPr>
              <w:t>5</w:t>
            </w:r>
          </w:p>
        </w:tc>
        <w:tc>
          <w:tcPr>
            <w:tcW w:w="1017" w:type="pct"/>
            <w:shd w:val="clear" w:color="auto" w:fill="auto"/>
            <w:tcMar>
              <w:top w:w="0" w:type="dxa"/>
              <w:left w:w="0" w:type="dxa"/>
              <w:bottom w:w="0" w:type="dxa"/>
              <w:right w:w="0" w:type="dxa"/>
            </w:tcMar>
            <w:vAlign w:val="center"/>
          </w:tcPr>
          <w:p w14:paraId="0C01F66F" w14:textId="77777777" w:rsidR="003D1A96" w:rsidRPr="00E636A3" w:rsidRDefault="003D1A96" w:rsidP="006F4909">
            <w:pPr>
              <w:tabs>
                <w:tab w:val="left" w:pos="6237"/>
              </w:tabs>
              <w:spacing w:before="120" w:after="120"/>
              <w:ind w:left="113"/>
              <w:rPr>
                <w:rFonts w:eastAsia="SimSun"/>
              </w:rPr>
            </w:pPr>
            <w:r w:rsidRPr="00E636A3">
              <w:rPr>
                <w:rFonts w:eastAsia="SimSun"/>
              </w:rPr>
              <w:t>COD</w:t>
            </w:r>
          </w:p>
        </w:tc>
        <w:tc>
          <w:tcPr>
            <w:tcW w:w="605" w:type="pct"/>
            <w:shd w:val="clear" w:color="auto" w:fill="auto"/>
            <w:tcMar>
              <w:top w:w="0" w:type="dxa"/>
              <w:left w:w="0" w:type="dxa"/>
              <w:bottom w:w="0" w:type="dxa"/>
              <w:right w:w="0" w:type="dxa"/>
            </w:tcMar>
            <w:vAlign w:val="center"/>
          </w:tcPr>
          <w:p w14:paraId="4257C82E"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3CA76DF8" w14:textId="77777777" w:rsidR="003D1A96" w:rsidRPr="00E636A3" w:rsidRDefault="003D1A96" w:rsidP="006F4909">
            <w:pPr>
              <w:tabs>
                <w:tab w:val="left" w:pos="6237"/>
              </w:tabs>
              <w:spacing w:before="120" w:after="120"/>
              <w:jc w:val="center"/>
              <w:rPr>
                <w:rFonts w:eastAsia="SimSun"/>
              </w:rPr>
            </w:pPr>
            <w:r w:rsidRPr="00E636A3">
              <w:rPr>
                <w:rFonts w:eastAsia="SimSun"/>
              </w:rPr>
              <w:t>&lt;10</w:t>
            </w:r>
          </w:p>
        </w:tc>
        <w:tc>
          <w:tcPr>
            <w:tcW w:w="471" w:type="pct"/>
            <w:shd w:val="clear" w:color="auto" w:fill="auto"/>
            <w:tcMar>
              <w:top w:w="0" w:type="dxa"/>
              <w:left w:w="0" w:type="dxa"/>
              <w:bottom w:w="0" w:type="dxa"/>
              <w:right w:w="0" w:type="dxa"/>
            </w:tcMar>
            <w:vAlign w:val="center"/>
          </w:tcPr>
          <w:p w14:paraId="7E329416" w14:textId="77777777" w:rsidR="003D1A96" w:rsidRPr="00E636A3" w:rsidRDefault="003D1A96" w:rsidP="006F4909">
            <w:pPr>
              <w:tabs>
                <w:tab w:val="left" w:pos="6237"/>
              </w:tabs>
              <w:spacing w:before="120" w:after="120"/>
              <w:jc w:val="center"/>
              <w:rPr>
                <w:rFonts w:eastAsia="SimSun"/>
              </w:rPr>
            </w:pPr>
            <w:r w:rsidRPr="00E636A3">
              <w:rPr>
                <w:rFonts w:eastAsia="SimSun"/>
              </w:rPr>
              <w:t>&lt;10</w:t>
            </w:r>
          </w:p>
        </w:tc>
        <w:tc>
          <w:tcPr>
            <w:tcW w:w="469" w:type="pct"/>
            <w:vAlign w:val="center"/>
          </w:tcPr>
          <w:p w14:paraId="75681DC1" w14:textId="77777777" w:rsidR="003D1A96" w:rsidRPr="00E636A3" w:rsidRDefault="003D1A96" w:rsidP="006F4909">
            <w:pPr>
              <w:tabs>
                <w:tab w:val="left" w:pos="6237"/>
              </w:tabs>
              <w:spacing w:before="120" w:after="120"/>
              <w:jc w:val="center"/>
              <w:rPr>
                <w:rFonts w:eastAsia="SimSun"/>
              </w:rPr>
            </w:pPr>
            <w:r w:rsidRPr="00E636A3">
              <w:rPr>
                <w:rFonts w:eastAsia="SimSun"/>
              </w:rPr>
              <w:t>&lt;10</w:t>
            </w:r>
          </w:p>
        </w:tc>
        <w:tc>
          <w:tcPr>
            <w:tcW w:w="503" w:type="pct"/>
            <w:shd w:val="clear" w:color="auto" w:fill="auto"/>
            <w:tcMar>
              <w:top w:w="0" w:type="dxa"/>
              <w:left w:w="0" w:type="dxa"/>
              <w:bottom w:w="0" w:type="dxa"/>
              <w:right w:w="0" w:type="dxa"/>
            </w:tcMar>
            <w:vAlign w:val="center"/>
          </w:tcPr>
          <w:p w14:paraId="364A686E" w14:textId="77777777" w:rsidR="003D1A96" w:rsidRPr="00E636A3" w:rsidRDefault="003D1A96" w:rsidP="006F4909">
            <w:pPr>
              <w:tabs>
                <w:tab w:val="left" w:pos="6237"/>
              </w:tabs>
              <w:spacing w:before="120" w:after="120"/>
              <w:jc w:val="center"/>
              <w:rPr>
                <w:rFonts w:eastAsia="SimSun"/>
              </w:rPr>
            </w:pPr>
            <w:r w:rsidRPr="00E636A3">
              <w:rPr>
                <w:rFonts w:eastAsia="SimSun"/>
              </w:rPr>
              <w:t>&lt;10</w:t>
            </w:r>
          </w:p>
        </w:tc>
        <w:tc>
          <w:tcPr>
            <w:tcW w:w="1275" w:type="pct"/>
            <w:shd w:val="clear" w:color="auto" w:fill="auto"/>
            <w:tcMar>
              <w:top w:w="0" w:type="dxa"/>
              <w:left w:w="0" w:type="dxa"/>
              <w:bottom w:w="0" w:type="dxa"/>
              <w:right w:w="0" w:type="dxa"/>
            </w:tcMar>
            <w:vAlign w:val="center"/>
          </w:tcPr>
          <w:p w14:paraId="5F950C6A" w14:textId="77777777" w:rsidR="003D1A96" w:rsidRPr="00E636A3" w:rsidRDefault="003D1A96" w:rsidP="006F4909">
            <w:pPr>
              <w:tabs>
                <w:tab w:val="left" w:pos="6237"/>
              </w:tabs>
              <w:spacing w:before="120" w:after="120"/>
              <w:jc w:val="center"/>
              <w:rPr>
                <w:rFonts w:eastAsia="SimSun"/>
                <w:b/>
              </w:rPr>
            </w:pPr>
            <w:r w:rsidRPr="00E636A3">
              <w:rPr>
                <w:rFonts w:eastAsia="SimSun"/>
                <w:b/>
              </w:rPr>
              <w:t>60,75</w:t>
            </w:r>
          </w:p>
        </w:tc>
      </w:tr>
      <w:tr w:rsidR="00E636A3" w:rsidRPr="00E636A3" w14:paraId="158B8FC1" w14:textId="77777777" w:rsidTr="006F4909">
        <w:tc>
          <w:tcPr>
            <w:tcW w:w="190" w:type="pct"/>
            <w:shd w:val="clear" w:color="auto" w:fill="auto"/>
            <w:tcMar>
              <w:top w:w="0" w:type="dxa"/>
              <w:left w:w="0" w:type="dxa"/>
              <w:bottom w:w="0" w:type="dxa"/>
              <w:right w:w="0" w:type="dxa"/>
            </w:tcMar>
            <w:vAlign w:val="center"/>
          </w:tcPr>
          <w:p w14:paraId="460C5532" w14:textId="77777777" w:rsidR="003D1A96" w:rsidRPr="00E636A3" w:rsidRDefault="003D1A96" w:rsidP="006F4909">
            <w:pPr>
              <w:tabs>
                <w:tab w:val="left" w:pos="6237"/>
              </w:tabs>
              <w:spacing w:before="120" w:after="120"/>
              <w:jc w:val="center"/>
              <w:rPr>
                <w:rFonts w:eastAsia="SimSun"/>
              </w:rPr>
            </w:pPr>
            <w:r w:rsidRPr="00E636A3">
              <w:rPr>
                <w:rFonts w:eastAsia="SimSun"/>
              </w:rPr>
              <w:t>6</w:t>
            </w:r>
          </w:p>
        </w:tc>
        <w:tc>
          <w:tcPr>
            <w:tcW w:w="1017" w:type="pct"/>
            <w:shd w:val="clear" w:color="auto" w:fill="auto"/>
            <w:tcMar>
              <w:top w:w="0" w:type="dxa"/>
              <w:left w:w="0" w:type="dxa"/>
              <w:bottom w:w="0" w:type="dxa"/>
              <w:right w:w="0" w:type="dxa"/>
            </w:tcMar>
            <w:vAlign w:val="center"/>
          </w:tcPr>
          <w:p w14:paraId="622D49A3" w14:textId="77777777" w:rsidR="003D1A96" w:rsidRPr="00E636A3" w:rsidRDefault="003D1A96" w:rsidP="006F4909">
            <w:pPr>
              <w:tabs>
                <w:tab w:val="left" w:pos="6237"/>
              </w:tabs>
              <w:spacing w:before="120" w:after="120"/>
              <w:ind w:left="113"/>
              <w:rPr>
                <w:rFonts w:eastAsia="SimSun"/>
              </w:rPr>
            </w:pPr>
            <w:r w:rsidRPr="00E636A3">
              <w:rPr>
                <w:rFonts w:eastAsia="SimSun"/>
              </w:rPr>
              <w:t>TSS</w:t>
            </w:r>
          </w:p>
        </w:tc>
        <w:tc>
          <w:tcPr>
            <w:tcW w:w="605" w:type="pct"/>
            <w:shd w:val="clear" w:color="auto" w:fill="auto"/>
            <w:tcMar>
              <w:top w:w="0" w:type="dxa"/>
              <w:left w:w="0" w:type="dxa"/>
              <w:bottom w:w="0" w:type="dxa"/>
              <w:right w:w="0" w:type="dxa"/>
            </w:tcMar>
            <w:vAlign w:val="center"/>
          </w:tcPr>
          <w:p w14:paraId="7E6ED052"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7C3ADF62" w14:textId="77777777" w:rsidR="003D1A96" w:rsidRPr="00E636A3" w:rsidRDefault="003D1A96" w:rsidP="006F4909">
            <w:pPr>
              <w:tabs>
                <w:tab w:val="left" w:pos="6237"/>
              </w:tabs>
              <w:spacing w:before="120" w:after="120"/>
              <w:jc w:val="center"/>
              <w:rPr>
                <w:rFonts w:eastAsia="SimSun"/>
              </w:rPr>
            </w:pPr>
            <w:r w:rsidRPr="00E636A3">
              <w:rPr>
                <w:rFonts w:eastAsia="SimSun"/>
              </w:rPr>
              <w:t>&lt;5,0</w:t>
            </w:r>
          </w:p>
        </w:tc>
        <w:tc>
          <w:tcPr>
            <w:tcW w:w="471" w:type="pct"/>
            <w:shd w:val="clear" w:color="auto" w:fill="auto"/>
            <w:tcMar>
              <w:top w:w="0" w:type="dxa"/>
              <w:left w:w="0" w:type="dxa"/>
              <w:bottom w:w="0" w:type="dxa"/>
              <w:right w:w="0" w:type="dxa"/>
            </w:tcMar>
            <w:vAlign w:val="center"/>
          </w:tcPr>
          <w:p w14:paraId="7998ADB5" w14:textId="77777777" w:rsidR="003D1A96" w:rsidRPr="00E636A3" w:rsidRDefault="003D1A96" w:rsidP="006F4909">
            <w:pPr>
              <w:tabs>
                <w:tab w:val="left" w:pos="6237"/>
              </w:tabs>
              <w:spacing w:before="120" w:after="120"/>
              <w:jc w:val="center"/>
              <w:rPr>
                <w:rFonts w:eastAsia="SimSun"/>
              </w:rPr>
            </w:pPr>
            <w:r w:rsidRPr="00E636A3">
              <w:rPr>
                <w:rFonts w:eastAsia="SimSun"/>
              </w:rPr>
              <w:t>&lt;5,0</w:t>
            </w:r>
          </w:p>
        </w:tc>
        <w:tc>
          <w:tcPr>
            <w:tcW w:w="469" w:type="pct"/>
            <w:vAlign w:val="center"/>
          </w:tcPr>
          <w:p w14:paraId="714CE360" w14:textId="77777777" w:rsidR="003D1A96" w:rsidRPr="00E636A3" w:rsidRDefault="003D1A96" w:rsidP="006F4909">
            <w:pPr>
              <w:tabs>
                <w:tab w:val="left" w:pos="6237"/>
              </w:tabs>
              <w:spacing w:before="120" w:after="120"/>
              <w:jc w:val="center"/>
              <w:rPr>
                <w:rFonts w:eastAsia="SimSun"/>
              </w:rPr>
            </w:pPr>
            <w:r w:rsidRPr="00E636A3">
              <w:rPr>
                <w:rFonts w:eastAsia="SimSun"/>
              </w:rPr>
              <w:t>6,6</w:t>
            </w:r>
          </w:p>
        </w:tc>
        <w:tc>
          <w:tcPr>
            <w:tcW w:w="503" w:type="pct"/>
            <w:shd w:val="clear" w:color="auto" w:fill="auto"/>
            <w:tcMar>
              <w:top w:w="0" w:type="dxa"/>
              <w:left w:w="0" w:type="dxa"/>
              <w:bottom w:w="0" w:type="dxa"/>
              <w:right w:w="0" w:type="dxa"/>
            </w:tcMar>
            <w:vAlign w:val="center"/>
          </w:tcPr>
          <w:p w14:paraId="2DBBC5FF"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17A7A5AD" w14:textId="77777777" w:rsidR="003D1A96" w:rsidRPr="00E636A3" w:rsidRDefault="003D1A96" w:rsidP="006F4909">
            <w:pPr>
              <w:tabs>
                <w:tab w:val="left" w:pos="6237"/>
              </w:tabs>
              <w:spacing w:before="120" w:after="120"/>
              <w:jc w:val="center"/>
              <w:rPr>
                <w:rFonts w:eastAsia="SimSun"/>
                <w:b/>
              </w:rPr>
            </w:pPr>
            <w:r w:rsidRPr="00E636A3">
              <w:rPr>
                <w:rFonts w:eastAsia="SimSun"/>
                <w:b/>
              </w:rPr>
              <w:t>40,5</w:t>
            </w:r>
          </w:p>
        </w:tc>
      </w:tr>
      <w:tr w:rsidR="00E636A3" w:rsidRPr="00E636A3" w14:paraId="5BA31C7F" w14:textId="77777777" w:rsidTr="006F4909">
        <w:tc>
          <w:tcPr>
            <w:tcW w:w="190" w:type="pct"/>
            <w:shd w:val="clear" w:color="auto" w:fill="auto"/>
            <w:tcMar>
              <w:top w:w="0" w:type="dxa"/>
              <w:left w:w="0" w:type="dxa"/>
              <w:bottom w:w="0" w:type="dxa"/>
              <w:right w:w="0" w:type="dxa"/>
            </w:tcMar>
            <w:vAlign w:val="center"/>
          </w:tcPr>
          <w:p w14:paraId="2616918B" w14:textId="77777777" w:rsidR="003D1A96" w:rsidRPr="00E636A3" w:rsidRDefault="003D1A96" w:rsidP="006F4909">
            <w:pPr>
              <w:tabs>
                <w:tab w:val="left" w:pos="6237"/>
              </w:tabs>
              <w:spacing w:before="120" w:after="120"/>
              <w:jc w:val="center"/>
              <w:rPr>
                <w:rFonts w:eastAsia="SimSun"/>
              </w:rPr>
            </w:pPr>
            <w:r w:rsidRPr="00E636A3">
              <w:rPr>
                <w:rFonts w:eastAsia="SimSun"/>
              </w:rPr>
              <w:t>7</w:t>
            </w:r>
          </w:p>
        </w:tc>
        <w:tc>
          <w:tcPr>
            <w:tcW w:w="1017" w:type="pct"/>
            <w:shd w:val="clear" w:color="auto" w:fill="auto"/>
            <w:tcMar>
              <w:top w:w="0" w:type="dxa"/>
              <w:left w:w="0" w:type="dxa"/>
              <w:bottom w:w="0" w:type="dxa"/>
              <w:right w:w="0" w:type="dxa"/>
            </w:tcMar>
            <w:vAlign w:val="center"/>
          </w:tcPr>
          <w:p w14:paraId="4ADA3E56" w14:textId="77777777" w:rsidR="003D1A96" w:rsidRPr="00E636A3" w:rsidRDefault="003D1A96" w:rsidP="006F4909">
            <w:pPr>
              <w:tabs>
                <w:tab w:val="left" w:pos="6237"/>
              </w:tabs>
              <w:spacing w:before="120" w:after="120"/>
              <w:ind w:left="113"/>
              <w:rPr>
                <w:rFonts w:eastAsia="SimSun"/>
              </w:rPr>
            </w:pPr>
            <w:r w:rsidRPr="00E636A3">
              <w:rPr>
                <w:rFonts w:eastAsia="SimSun"/>
              </w:rPr>
              <w:t>As</w:t>
            </w:r>
          </w:p>
        </w:tc>
        <w:tc>
          <w:tcPr>
            <w:tcW w:w="605" w:type="pct"/>
            <w:shd w:val="clear" w:color="auto" w:fill="auto"/>
            <w:tcMar>
              <w:top w:w="0" w:type="dxa"/>
              <w:left w:w="0" w:type="dxa"/>
              <w:bottom w:w="0" w:type="dxa"/>
              <w:right w:w="0" w:type="dxa"/>
            </w:tcMar>
            <w:vAlign w:val="center"/>
          </w:tcPr>
          <w:p w14:paraId="319655F7"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6F6CADB5"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3750F5CF"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37F2E62F"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7C7566B2"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3EF1C1C3" w14:textId="77777777" w:rsidR="003D1A96" w:rsidRPr="00E636A3" w:rsidRDefault="003D1A96" w:rsidP="006F4909">
            <w:pPr>
              <w:tabs>
                <w:tab w:val="left" w:pos="6237"/>
              </w:tabs>
              <w:spacing w:before="120" w:after="120"/>
              <w:jc w:val="center"/>
              <w:rPr>
                <w:rFonts w:eastAsia="SimSun"/>
                <w:b/>
              </w:rPr>
            </w:pPr>
            <w:r w:rsidRPr="00E636A3">
              <w:rPr>
                <w:rFonts w:eastAsia="SimSun"/>
                <w:b/>
              </w:rPr>
              <w:t>0,0405</w:t>
            </w:r>
          </w:p>
        </w:tc>
      </w:tr>
      <w:tr w:rsidR="00E636A3" w:rsidRPr="00E636A3" w14:paraId="024972F0" w14:textId="77777777" w:rsidTr="006F4909">
        <w:tc>
          <w:tcPr>
            <w:tcW w:w="190" w:type="pct"/>
            <w:shd w:val="clear" w:color="auto" w:fill="auto"/>
            <w:tcMar>
              <w:top w:w="0" w:type="dxa"/>
              <w:left w:w="0" w:type="dxa"/>
              <w:bottom w:w="0" w:type="dxa"/>
              <w:right w:w="0" w:type="dxa"/>
            </w:tcMar>
            <w:vAlign w:val="center"/>
          </w:tcPr>
          <w:p w14:paraId="1B8918FE" w14:textId="77777777" w:rsidR="003D1A96" w:rsidRPr="00E636A3" w:rsidRDefault="003D1A96" w:rsidP="006F4909">
            <w:pPr>
              <w:tabs>
                <w:tab w:val="left" w:pos="6237"/>
              </w:tabs>
              <w:spacing w:before="120" w:after="120"/>
              <w:jc w:val="center"/>
              <w:rPr>
                <w:rFonts w:eastAsia="SimSun"/>
              </w:rPr>
            </w:pPr>
            <w:r w:rsidRPr="00E636A3">
              <w:rPr>
                <w:rFonts w:eastAsia="SimSun"/>
              </w:rPr>
              <w:t>8</w:t>
            </w:r>
          </w:p>
        </w:tc>
        <w:tc>
          <w:tcPr>
            <w:tcW w:w="1017" w:type="pct"/>
            <w:shd w:val="clear" w:color="auto" w:fill="auto"/>
            <w:tcMar>
              <w:top w:w="0" w:type="dxa"/>
              <w:left w:w="0" w:type="dxa"/>
              <w:bottom w:w="0" w:type="dxa"/>
              <w:right w:w="0" w:type="dxa"/>
            </w:tcMar>
            <w:vAlign w:val="center"/>
          </w:tcPr>
          <w:p w14:paraId="75908E7A" w14:textId="77777777" w:rsidR="003D1A96" w:rsidRPr="00E636A3" w:rsidRDefault="003D1A96" w:rsidP="006F4909">
            <w:pPr>
              <w:tabs>
                <w:tab w:val="left" w:pos="6237"/>
              </w:tabs>
              <w:spacing w:before="120" w:after="120"/>
              <w:ind w:left="113"/>
              <w:rPr>
                <w:rFonts w:eastAsia="SimSun"/>
              </w:rPr>
            </w:pPr>
            <w:r w:rsidRPr="00E636A3">
              <w:rPr>
                <w:rFonts w:eastAsia="SimSun"/>
              </w:rPr>
              <w:t>Hg</w:t>
            </w:r>
          </w:p>
        </w:tc>
        <w:tc>
          <w:tcPr>
            <w:tcW w:w="605" w:type="pct"/>
            <w:shd w:val="clear" w:color="auto" w:fill="auto"/>
            <w:tcMar>
              <w:top w:w="0" w:type="dxa"/>
              <w:left w:w="0" w:type="dxa"/>
              <w:bottom w:w="0" w:type="dxa"/>
              <w:right w:w="0" w:type="dxa"/>
            </w:tcMar>
            <w:vAlign w:val="center"/>
          </w:tcPr>
          <w:p w14:paraId="45B6E617"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14A5DF4B"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3A73F90B"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0E25E8B3"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5F5CDC5D"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087EC49D" w14:textId="77777777" w:rsidR="003D1A96" w:rsidRPr="00E636A3" w:rsidRDefault="003D1A96" w:rsidP="006F4909">
            <w:pPr>
              <w:tabs>
                <w:tab w:val="left" w:pos="6237"/>
              </w:tabs>
              <w:spacing w:before="120" w:after="120"/>
              <w:jc w:val="center"/>
              <w:rPr>
                <w:rFonts w:eastAsia="SimSun"/>
                <w:b/>
              </w:rPr>
            </w:pPr>
            <w:r w:rsidRPr="00E636A3">
              <w:rPr>
                <w:rFonts w:eastAsia="SimSun"/>
                <w:b/>
              </w:rPr>
              <w:t>0,00405</w:t>
            </w:r>
          </w:p>
        </w:tc>
      </w:tr>
      <w:tr w:rsidR="00E636A3" w:rsidRPr="00E636A3" w14:paraId="1002A21D" w14:textId="77777777" w:rsidTr="006F4909">
        <w:tc>
          <w:tcPr>
            <w:tcW w:w="190" w:type="pct"/>
            <w:shd w:val="clear" w:color="auto" w:fill="auto"/>
            <w:tcMar>
              <w:top w:w="0" w:type="dxa"/>
              <w:left w:w="0" w:type="dxa"/>
              <w:bottom w:w="0" w:type="dxa"/>
              <w:right w:w="0" w:type="dxa"/>
            </w:tcMar>
            <w:vAlign w:val="center"/>
          </w:tcPr>
          <w:p w14:paraId="56CB01A1" w14:textId="77777777" w:rsidR="003D1A96" w:rsidRPr="00E636A3" w:rsidRDefault="003D1A96" w:rsidP="006F4909">
            <w:pPr>
              <w:tabs>
                <w:tab w:val="left" w:pos="6237"/>
              </w:tabs>
              <w:spacing w:before="120" w:after="120"/>
              <w:jc w:val="center"/>
              <w:rPr>
                <w:rFonts w:eastAsia="SimSun"/>
              </w:rPr>
            </w:pPr>
            <w:r w:rsidRPr="00E636A3">
              <w:rPr>
                <w:rFonts w:eastAsia="SimSun"/>
              </w:rPr>
              <w:t>9</w:t>
            </w:r>
          </w:p>
        </w:tc>
        <w:tc>
          <w:tcPr>
            <w:tcW w:w="1017" w:type="pct"/>
            <w:shd w:val="clear" w:color="auto" w:fill="auto"/>
            <w:tcMar>
              <w:top w:w="0" w:type="dxa"/>
              <w:left w:w="0" w:type="dxa"/>
              <w:bottom w:w="0" w:type="dxa"/>
              <w:right w:w="0" w:type="dxa"/>
            </w:tcMar>
            <w:vAlign w:val="center"/>
          </w:tcPr>
          <w:p w14:paraId="450A7048" w14:textId="77777777" w:rsidR="003D1A96" w:rsidRPr="00E636A3" w:rsidRDefault="003D1A96" w:rsidP="006F4909">
            <w:pPr>
              <w:tabs>
                <w:tab w:val="left" w:pos="6237"/>
              </w:tabs>
              <w:spacing w:before="120" w:after="120"/>
              <w:ind w:left="113"/>
              <w:rPr>
                <w:rFonts w:eastAsia="SimSun"/>
              </w:rPr>
            </w:pPr>
            <w:r w:rsidRPr="00E636A3">
              <w:rPr>
                <w:rFonts w:eastAsia="SimSun"/>
              </w:rPr>
              <w:t>Pb</w:t>
            </w:r>
          </w:p>
        </w:tc>
        <w:tc>
          <w:tcPr>
            <w:tcW w:w="605" w:type="pct"/>
            <w:shd w:val="clear" w:color="auto" w:fill="auto"/>
            <w:tcMar>
              <w:top w:w="0" w:type="dxa"/>
              <w:left w:w="0" w:type="dxa"/>
              <w:bottom w:w="0" w:type="dxa"/>
              <w:right w:w="0" w:type="dxa"/>
            </w:tcMar>
            <w:vAlign w:val="center"/>
          </w:tcPr>
          <w:p w14:paraId="3C824F20"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6E2257B6"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368BE032"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2F24BA67"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2F0FCBE6"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0C0DFF2A" w14:textId="77777777" w:rsidR="003D1A96" w:rsidRPr="00E636A3" w:rsidRDefault="003D1A96" w:rsidP="006F4909">
            <w:pPr>
              <w:tabs>
                <w:tab w:val="left" w:pos="6237"/>
              </w:tabs>
              <w:spacing w:before="120" w:after="120"/>
              <w:jc w:val="center"/>
              <w:rPr>
                <w:rFonts w:eastAsia="SimSun"/>
                <w:b/>
              </w:rPr>
            </w:pPr>
            <w:r w:rsidRPr="00E636A3">
              <w:rPr>
                <w:rFonts w:eastAsia="SimSun"/>
                <w:b/>
              </w:rPr>
              <w:t>0,081</w:t>
            </w:r>
          </w:p>
        </w:tc>
      </w:tr>
      <w:tr w:rsidR="00E636A3" w:rsidRPr="00E636A3" w14:paraId="5ECDEBD9" w14:textId="77777777" w:rsidTr="006F4909">
        <w:tc>
          <w:tcPr>
            <w:tcW w:w="190" w:type="pct"/>
            <w:shd w:val="clear" w:color="auto" w:fill="auto"/>
            <w:tcMar>
              <w:top w:w="0" w:type="dxa"/>
              <w:left w:w="0" w:type="dxa"/>
              <w:bottom w:w="0" w:type="dxa"/>
              <w:right w:w="0" w:type="dxa"/>
            </w:tcMar>
            <w:vAlign w:val="center"/>
          </w:tcPr>
          <w:p w14:paraId="5011DA52" w14:textId="77777777" w:rsidR="003D1A96" w:rsidRPr="00E636A3" w:rsidRDefault="003D1A96" w:rsidP="006F4909">
            <w:pPr>
              <w:tabs>
                <w:tab w:val="left" w:pos="6237"/>
              </w:tabs>
              <w:spacing w:before="120" w:after="120"/>
              <w:jc w:val="center"/>
              <w:rPr>
                <w:rFonts w:eastAsia="SimSun"/>
              </w:rPr>
            </w:pPr>
            <w:r w:rsidRPr="00E636A3">
              <w:rPr>
                <w:rFonts w:eastAsia="SimSun"/>
              </w:rPr>
              <w:t>10</w:t>
            </w:r>
          </w:p>
        </w:tc>
        <w:tc>
          <w:tcPr>
            <w:tcW w:w="1017" w:type="pct"/>
            <w:shd w:val="clear" w:color="auto" w:fill="auto"/>
            <w:tcMar>
              <w:top w:w="0" w:type="dxa"/>
              <w:left w:w="0" w:type="dxa"/>
              <w:bottom w:w="0" w:type="dxa"/>
              <w:right w:w="0" w:type="dxa"/>
            </w:tcMar>
            <w:vAlign w:val="center"/>
          </w:tcPr>
          <w:p w14:paraId="57F166EF" w14:textId="77777777" w:rsidR="003D1A96" w:rsidRPr="00E636A3" w:rsidRDefault="003D1A96" w:rsidP="006F4909">
            <w:pPr>
              <w:tabs>
                <w:tab w:val="left" w:pos="6237"/>
              </w:tabs>
              <w:spacing w:before="120" w:after="120"/>
              <w:ind w:left="113"/>
              <w:rPr>
                <w:rFonts w:eastAsia="SimSun"/>
              </w:rPr>
            </w:pPr>
            <w:r w:rsidRPr="00E636A3">
              <w:rPr>
                <w:rFonts w:eastAsia="SimSun"/>
              </w:rPr>
              <w:t>Cd</w:t>
            </w:r>
          </w:p>
        </w:tc>
        <w:tc>
          <w:tcPr>
            <w:tcW w:w="605" w:type="pct"/>
            <w:shd w:val="clear" w:color="auto" w:fill="auto"/>
            <w:tcMar>
              <w:top w:w="0" w:type="dxa"/>
              <w:left w:w="0" w:type="dxa"/>
              <w:bottom w:w="0" w:type="dxa"/>
              <w:right w:w="0" w:type="dxa"/>
            </w:tcMar>
            <w:vAlign w:val="center"/>
          </w:tcPr>
          <w:p w14:paraId="6306D549"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18313208"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32590E96"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1D915461"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6B5ED671"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305598A6" w14:textId="77777777" w:rsidR="003D1A96" w:rsidRPr="00E636A3" w:rsidRDefault="003D1A96" w:rsidP="006F4909">
            <w:pPr>
              <w:tabs>
                <w:tab w:val="left" w:pos="6237"/>
              </w:tabs>
              <w:spacing w:before="120" w:after="120"/>
              <w:jc w:val="center"/>
              <w:rPr>
                <w:rFonts w:eastAsia="SimSun"/>
                <w:b/>
              </w:rPr>
            </w:pPr>
            <w:r w:rsidRPr="00E636A3">
              <w:rPr>
                <w:rFonts w:eastAsia="SimSun"/>
                <w:b/>
              </w:rPr>
              <w:t>0,0405</w:t>
            </w:r>
          </w:p>
        </w:tc>
      </w:tr>
      <w:tr w:rsidR="00E636A3" w:rsidRPr="00E636A3" w14:paraId="3CAB70CF" w14:textId="77777777" w:rsidTr="006F4909">
        <w:tc>
          <w:tcPr>
            <w:tcW w:w="190" w:type="pct"/>
            <w:shd w:val="clear" w:color="auto" w:fill="auto"/>
            <w:tcMar>
              <w:top w:w="0" w:type="dxa"/>
              <w:left w:w="0" w:type="dxa"/>
              <w:bottom w:w="0" w:type="dxa"/>
              <w:right w:w="0" w:type="dxa"/>
            </w:tcMar>
            <w:vAlign w:val="center"/>
          </w:tcPr>
          <w:p w14:paraId="1CDDD1FB" w14:textId="77777777" w:rsidR="003D1A96" w:rsidRPr="00E636A3" w:rsidRDefault="003D1A96" w:rsidP="006F4909">
            <w:pPr>
              <w:tabs>
                <w:tab w:val="left" w:pos="6237"/>
              </w:tabs>
              <w:spacing w:before="120" w:after="120"/>
              <w:jc w:val="center"/>
              <w:rPr>
                <w:rFonts w:eastAsia="SimSun"/>
              </w:rPr>
            </w:pPr>
            <w:r w:rsidRPr="00E636A3">
              <w:rPr>
                <w:rFonts w:eastAsia="SimSun"/>
              </w:rPr>
              <w:t>11</w:t>
            </w:r>
          </w:p>
        </w:tc>
        <w:tc>
          <w:tcPr>
            <w:tcW w:w="1017" w:type="pct"/>
            <w:shd w:val="clear" w:color="auto" w:fill="auto"/>
            <w:tcMar>
              <w:top w:w="0" w:type="dxa"/>
              <w:left w:w="0" w:type="dxa"/>
              <w:bottom w:w="0" w:type="dxa"/>
              <w:right w:w="0" w:type="dxa"/>
            </w:tcMar>
            <w:vAlign w:val="center"/>
          </w:tcPr>
          <w:p w14:paraId="04CD3E1D" w14:textId="77777777" w:rsidR="003D1A96" w:rsidRPr="00E636A3" w:rsidRDefault="003D1A96" w:rsidP="006F4909">
            <w:pPr>
              <w:tabs>
                <w:tab w:val="left" w:pos="6237"/>
              </w:tabs>
              <w:spacing w:before="120" w:after="120"/>
              <w:ind w:left="113"/>
              <w:rPr>
                <w:rFonts w:eastAsia="SimSun"/>
              </w:rPr>
            </w:pPr>
            <w:r w:rsidRPr="00E636A3">
              <w:rPr>
                <w:rFonts w:eastAsia="SimSun"/>
              </w:rPr>
              <w:t>Cr</w:t>
            </w:r>
            <w:r w:rsidRPr="00E636A3">
              <w:rPr>
                <w:rFonts w:eastAsia="SimSun"/>
                <w:vertAlign w:val="superscript"/>
              </w:rPr>
              <w:t>6+</w:t>
            </w:r>
          </w:p>
        </w:tc>
        <w:tc>
          <w:tcPr>
            <w:tcW w:w="605" w:type="pct"/>
            <w:shd w:val="clear" w:color="auto" w:fill="auto"/>
            <w:tcMar>
              <w:top w:w="0" w:type="dxa"/>
              <w:left w:w="0" w:type="dxa"/>
              <w:bottom w:w="0" w:type="dxa"/>
              <w:right w:w="0" w:type="dxa"/>
            </w:tcMar>
            <w:vAlign w:val="center"/>
          </w:tcPr>
          <w:p w14:paraId="50D48D4A"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053D36EA"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1870591F"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2917B0E3"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0CE9B7E7"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7D40DEAC" w14:textId="77777777" w:rsidR="003D1A96" w:rsidRPr="00E636A3" w:rsidRDefault="003D1A96" w:rsidP="006F4909">
            <w:pPr>
              <w:tabs>
                <w:tab w:val="left" w:pos="6237"/>
              </w:tabs>
              <w:spacing w:before="120" w:after="120"/>
              <w:jc w:val="center"/>
              <w:rPr>
                <w:rFonts w:eastAsia="SimSun"/>
                <w:b/>
              </w:rPr>
            </w:pPr>
            <w:r w:rsidRPr="00E636A3">
              <w:rPr>
                <w:rFonts w:eastAsia="SimSun"/>
                <w:b/>
              </w:rPr>
              <w:t>0,0405</w:t>
            </w:r>
          </w:p>
        </w:tc>
      </w:tr>
      <w:tr w:rsidR="00E636A3" w:rsidRPr="00E636A3" w14:paraId="194E9CCB" w14:textId="77777777" w:rsidTr="006F4909">
        <w:tc>
          <w:tcPr>
            <w:tcW w:w="190" w:type="pct"/>
            <w:shd w:val="clear" w:color="auto" w:fill="auto"/>
            <w:tcMar>
              <w:top w:w="0" w:type="dxa"/>
              <w:left w:w="0" w:type="dxa"/>
              <w:bottom w:w="0" w:type="dxa"/>
              <w:right w:w="0" w:type="dxa"/>
            </w:tcMar>
            <w:vAlign w:val="center"/>
          </w:tcPr>
          <w:p w14:paraId="181386A6" w14:textId="77777777" w:rsidR="003D1A96" w:rsidRPr="00E636A3" w:rsidRDefault="003D1A96" w:rsidP="006F4909">
            <w:pPr>
              <w:tabs>
                <w:tab w:val="left" w:pos="6237"/>
              </w:tabs>
              <w:spacing w:before="120" w:after="120"/>
              <w:jc w:val="center"/>
              <w:rPr>
                <w:rFonts w:eastAsia="SimSun"/>
              </w:rPr>
            </w:pPr>
            <w:r w:rsidRPr="00E636A3">
              <w:rPr>
                <w:rFonts w:eastAsia="SimSun"/>
              </w:rPr>
              <w:t>12</w:t>
            </w:r>
          </w:p>
        </w:tc>
        <w:tc>
          <w:tcPr>
            <w:tcW w:w="1017" w:type="pct"/>
            <w:shd w:val="clear" w:color="auto" w:fill="auto"/>
            <w:tcMar>
              <w:top w:w="0" w:type="dxa"/>
              <w:left w:w="0" w:type="dxa"/>
              <w:bottom w:w="0" w:type="dxa"/>
              <w:right w:w="0" w:type="dxa"/>
            </w:tcMar>
            <w:vAlign w:val="center"/>
          </w:tcPr>
          <w:p w14:paraId="402152CA" w14:textId="77777777" w:rsidR="003D1A96" w:rsidRPr="00E636A3" w:rsidRDefault="003D1A96" w:rsidP="006F4909">
            <w:pPr>
              <w:tabs>
                <w:tab w:val="left" w:pos="6237"/>
              </w:tabs>
              <w:spacing w:before="120" w:after="120"/>
              <w:ind w:left="113"/>
              <w:rPr>
                <w:rFonts w:eastAsia="SimSun"/>
              </w:rPr>
            </w:pPr>
            <w:r w:rsidRPr="00E636A3">
              <w:rPr>
                <w:rFonts w:eastAsia="SimSun"/>
              </w:rPr>
              <w:t>Cr</w:t>
            </w:r>
            <w:r w:rsidRPr="00E636A3">
              <w:rPr>
                <w:rFonts w:eastAsia="SimSun"/>
                <w:vertAlign w:val="superscript"/>
              </w:rPr>
              <w:t>3+</w:t>
            </w:r>
          </w:p>
        </w:tc>
        <w:tc>
          <w:tcPr>
            <w:tcW w:w="605" w:type="pct"/>
            <w:shd w:val="clear" w:color="auto" w:fill="auto"/>
            <w:tcMar>
              <w:top w:w="0" w:type="dxa"/>
              <w:left w:w="0" w:type="dxa"/>
              <w:bottom w:w="0" w:type="dxa"/>
              <w:right w:w="0" w:type="dxa"/>
            </w:tcMar>
            <w:vAlign w:val="center"/>
          </w:tcPr>
          <w:p w14:paraId="5971E9F8"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0229C017" w14:textId="77777777" w:rsidR="003D1A96" w:rsidRPr="00E636A3" w:rsidRDefault="003D1A96" w:rsidP="006F4909">
            <w:pPr>
              <w:tabs>
                <w:tab w:val="left" w:pos="6237"/>
              </w:tabs>
              <w:spacing w:before="120" w:after="120"/>
              <w:jc w:val="center"/>
              <w:rPr>
                <w:rFonts w:eastAsia="SimSun"/>
              </w:rPr>
            </w:pPr>
            <w:r w:rsidRPr="00E636A3">
              <w:rPr>
                <w:rFonts w:eastAsia="SimSun"/>
              </w:rPr>
              <w:t>&lt;0,02</w:t>
            </w:r>
          </w:p>
        </w:tc>
        <w:tc>
          <w:tcPr>
            <w:tcW w:w="471" w:type="pct"/>
            <w:shd w:val="clear" w:color="auto" w:fill="auto"/>
            <w:tcMar>
              <w:top w:w="0" w:type="dxa"/>
              <w:left w:w="0" w:type="dxa"/>
              <w:bottom w:w="0" w:type="dxa"/>
              <w:right w:w="0" w:type="dxa"/>
            </w:tcMar>
            <w:vAlign w:val="center"/>
          </w:tcPr>
          <w:p w14:paraId="16BAE28A" w14:textId="77777777" w:rsidR="003D1A96" w:rsidRPr="00E636A3" w:rsidRDefault="003D1A96" w:rsidP="006F4909">
            <w:pPr>
              <w:tabs>
                <w:tab w:val="left" w:pos="6237"/>
              </w:tabs>
              <w:spacing w:before="120" w:after="120"/>
              <w:jc w:val="center"/>
              <w:rPr>
                <w:rFonts w:eastAsia="SimSun"/>
              </w:rPr>
            </w:pPr>
            <w:r w:rsidRPr="00E636A3">
              <w:rPr>
                <w:rFonts w:eastAsia="SimSun"/>
              </w:rPr>
              <w:t>&lt;0,02</w:t>
            </w:r>
          </w:p>
        </w:tc>
        <w:tc>
          <w:tcPr>
            <w:tcW w:w="469" w:type="pct"/>
            <w:vAlign w:val="center"/>
          </w:tcPr>
          <w:p w14:paraId="1A9173BF"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591225ED"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2845D023" w14:textId="77777777" w:rsidR="003D1A96" w:rsidRPr="00E636A3" w:rsidRDefault="003D1A96" w:rsidP="006F4909">
            <w:pPr>
              <w:tabs>
                <w:tab w:val="left" w:pos="6237"/>
              </w:tabs>
              <w:spacing w:before="120" w:after="120"/>
              <w:jc w:val="center"/>
              <w:rPr>
                <w:rFonts w:eastAsia="SimSun"/>
                <w:b/>
              </w:rPr>
            </w:pPr>
            <w:r w:rsidRPr="00E636A3">
              <w:rPr>
                <w:rFonts w:eastAsia="SimSun"/>
                <w:b/>
              </w:rPr>
              <w:t>0,162</w:t>
            </w:r>
          </w:p>
        </w:tc>
      </w:tr>
      <w:tr w:rsidR="00E636A3" w:rsidRPr="00E636A3" w14:paraId="06688B60" w14:textId="77777777" w:rsidTr="006F4909">
        <w:tc>
          <w:tcPr>
            <w:tcW w:w="190" w:type="pct"/>
            <w:shd w:val="clear" w:color="auto" w:fill="auto"/>
            <w:tcMar>
              <w:top w:w="0" w:type="dxa"/>
              <w:left w:w="0" w:type="dxa"/>
              <w:bottom w:w="0" w:type="dxa"/>
              <w:right w:w="0" w:type="dxa"/>
            </w:tcMar>
            <w:vAlign w:val="center"/>
          </w:tcPr>
          <w:p w14:paraId="77E1D58F" w14:textId="77777777" w:rsidR="003D1A96" w:rsidRPr="00E636A3" w:rsidRDefault="003D1A96" w:rsidP="006F4909">
            <w:pPr>
              <w:tabs>
                <w:tab w:val="left" w:pos="6237"/>
              </w:tabs>
              <w:spacing w:before="120" w:after="120"/>
              <w:jc w:val="center"/>
              <w:rPr>
                <w:rFonts w:eastAsia="SimSun"/>
              </w:rPr>
            </w:pPr>
            <w:r w:rsidRPr="00E636A3">
              <w:rPr>
                <w:rFonts w:eastAsia="SimSun"/>
              </w:rPr>
              <w:lastRenderedPageBreak/>
              <w:t>13</w:t>
            </w:r>
          </w:p>
        </w:tc>
        <w:tc>
          <w:tcPr>
            <w:tcW w:w="1017" w:type="pct"/>
            <w:shd w:val="clear" w:color="auto" w:fill="auto"/>
            <w:tcMar>
              <w:top w:w="0" w:type="dxa"/>
              <w:left w:w="0" w:type="dxa"/>
              <w:bottom w:w="0" w:type="dxa"/>
              <w:right w:w="0" w:type="dxa"/>
            </w:tcMar>
            <w:vAlign w:val="center"/>
          </w:tcPr>
          <w:p w14:paraId="2DCAC989" w14:textId="77777777" w:rsidR="003D1A96" w:rsidRPr="00E636A3" w:rsidRDefault="003D1A96" w:rsidP="006F4909">
            <w:pPr>
              <w:tabs>
                <w:tab w:val="left" w:pos="6237"/>
              </w:tabs>
              <w:spacing w:before="120" w:after="120"/>
              <w:ind w:left="113"/>
              <w:rPr>
                <w:rFonts w:eastAsia="SimSun"/>
              </w:rPr>
            </w:pPr>
            <w:r w:rsidRPr="00E636A3">
              <w:rPr>
                <w:rFonts w:eastAsia="SimSun"/>
              </w:rPr>
              <w:t>Cu</w:t>
            </w:r>
          </w:p>
        </w:tc>
        <w:tc>
          <w:tcPr>
            <w:tcW w:w="605" w:type="pct"/>
            <w:shd w:val="clear" w:color="auto" w:fill="auto"/>
            <w:tcMar>
              <w:top w:w="0" w:type="dxa"/>
              <w:left w:w="0" w:type="dxa"/>
              <w:bottom w:w="0" w:type="dxa"/>
              <w:right w:w="0" w:type="dxa"/>
            </w:tcMar>
            <w:vAlign w:val="center"/>
          </w:tcPr>
          <w:p w14:paraId="57A2468A"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0778F7B3"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46C34027"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4B8105DD"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2FCAC621"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111FA779" w14:textId="77777777" w:rsidR="003D1A96" w:rsidRPr="00E636A3" w:rsidRDefault="003D1A96" w:rsidP="006F4909">
            <w:pPr>
              <w:tabs>
                <w:tab w:val="left" w:pos="6237"/>
              </w:tabs>
              <w:spacing w:before="120" w:after="120"/>
              <w:jc w:val="center"/>
              <w:rPr>
                <w:rFonts w:eastAsia="SimSun"/>
                <w:b/>
              </w:rPr>
            </w:pPr>
            <w:r w:rsidRPr="00E636A3">
              <w:rPr>
                <w:rFonts w:eastAsia="SimSun"/>
                <w:b/>
              </w:rPr>
              <w:t>1,62</w:t>
            </w:r>
          </w:p>
        </w:tc>
      </w:tr>
      <w:tr w:rsidR="00E636A3" w:rsidRPr="00E636A3" w14:paraId="58DB5097" w14:textId="77777777" w:rsidTr="006F4909">
        <w:tc>
          <w:tcPr>
            <w:tcW w:w="190" w:type="pct"/>
            <w:shd w:val="clear" w:color="auto" w:fill="auto"/>
            <w:tcMar>
              <w:top w:w="0" w:type="dxa"/>
              <w:left w:w="0" w:type="dxa"/>
              <w:bottom w:w="0" w:type="dxa"/>
              <w:right w:w="0" w:type="dxa"/>
            </w:tcMar>
            <w:vAlign w:val="center"/>
          </w:tcPr>
          <w:p w14:paraId="73B7A11D" w14:textId="77777777" w:rsidR="003D1A96" w:rsidRPr="00E636A3" w:rsidRDefault="003D1A96" w:rsidP="006F4909">
            <w:pPr>
              <w:tabs>
                <w:tab w:val="left" w:pos="6237"/>
              </w:tabs>
              <w:spacing w:before="120" w:after="120"/>
              <w:jc w:val="center"/>
              <w:rPr>
                <w:rFonts w:eastAsia="SimSun"/>
              </w:rPr>
            </w:pPr>
            <w:r w:rsidRPr="00E636A3">
              <w:rPr>
                <w:rFonts w:eastAsia="SimSun"/>
              </w:rPr>
              <w:t>14</w:t>
            </w:r>
          </w:p>
        </w:tc>
        <w:tc>
          <w:tcPr>
            <w:tcW w:w="1017" w:type="pct"/>
            <w:shd w:val="clear" w:color="auto" w:fill="auto"/>
            <w:tcMar>
              <w:top w:w="0" w:type="dxa"/>
              <w:left w:w="0" w:type="dxa"/>
              <w:bottom w:w="0" w:type="dxa"/>
              <w:right w:w="0" w:type="dxa"/>
            </w:tcMar>
            <w:vAlign w:val="center"/>
          </w:tcPr>
          <w:p w14:paraId="66ACBB10" w14:textId="77777777" w:rsidR="003D1A96" w:rsidRPr="00E636A3" w:rsidRDefault="003D1A96" w:rsidP="006F4909">
            <w:pPr>
              <w:tabs>
                <w:tab w:val="left" w:pos="6237"/>
              </w:tabs>
              <w:spacing w:before="120" w:after="120"/>
              <w:ind w:left="113"/>
              <w:rPr>
                <w:rFonts w:eastAsia="SimSun"/>
              </w:rPr>
            </w:pPr>
            <w:r w:rsidRPr="00E636A3">
              <w:rPr>
                <w:rFonts w:eastAsia="SimSun"/>
              </w:rPr>
              <w:t>Zn</w:t>
            </w:r>
          </w:p>
        </w:tc>
        <w:tc>
          <w:tcPr>
            <w:tcW w:w="605" w:type="pct"/>
            <w:shd w:val="clear" w:color="auto" w:fill="auto"/>
            <w:tcMar>
              <w:top w:w="0" w:type="dxa"/>
              <w:left w:w="0" w:type="dxa"/>
              <w:bottom w:w="0" w:type="dxa"/>
              <w:right w:w="0" w:type="dxa"/>
            </w:tcMar>
            <w:vAlign w:val="center"/>
          </w:tcPr>
          <w:p w14:paraId="0B913373"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5C6F8610"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3D76F1FF"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172EA9D7"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74366DA7"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6719839F" w14:textId="77777777" w:rsidR="003D1A96" w:rsidRPr="00E636A3" w:rsidRDefault="003D1A96" w:rsidP="006F4909">
            <w:pPr>
              <w:tabs>
                <w:tab w:val="left" w:pos="6237"/>
              </w:tabs>
              <w:spacing w:before="120" w:after="120"/>
              <w:jc w:val="center"/>
              <w:rPr>
                <w:rFonts w:eastAsia="SimSun"/>
                <w:b/>
              </w:rPr>
            </w:pPr>
            <w:r w:rsidRPr="00E636A3">
              <w:rPr>
                <w:rFonts w:eastAsia="SimSun"/>
                <w:b/>
              </w:rPr>
              <w:t>2,43</w:t>
            </w:r>
          </w:p>
        </w:tc>
      </w:tr>
      <w:tr w:rsidR="00E636A3" w:rsidRPr="00E636A3" w14:paraId="567CD017" w14:textId="77777777" w:rsidTr="006F4909">
        <w:tc>
          <w:tcPr>
            <w:tcW w:w="190" w:type="pct"/>
            <w:shd w:val="clear" w:color="auto" w:fill="auto"/>
            <w:tcMar>
              <w:top w:w="0" w:type="dxa"/>
              <w:left w:w="0" w:type="dxa"/>
              <w:bottom w:w="0" w:type="dxa"/>
              <w:right w:w="0" w:type="dxa"/>
            </w:tcMar>
            <w:vAlign w:val="center"/>
          </w:tcPr>
          <w:p w14:paraId="70AF84EC" w14:textId="77777777" w:rsidR="003D1A96" w:rsidRPr="00E636A3" w:rsidRDefault="003D1A96" w:rsidP="006F4909">
            <w:pPr>
              <w:tabs>
                <w:tab w:val="left" w:pos="6237"/>
              </w:tabs>
              <w:spacing w:before="120" w:after="120"/>
              <w:jc w:val="center"/>
              <w:rPr>
                <w:rFonts w:eastAsia="SimSun"/>
              </w:rPr>
            </w:pPr>
            <w:r w:rsidRPr="00E636A3">
              <w:rPr>
                <w:rFonts w:eastAsia="SimSun"/>
              </w:rPr>
              <w:t>15</w:t>
            </w:r>
          </w:p>
        </w:tc>
        <w:tc>
          <w:tcPr>
            <w:tcW w:w="1017" w:type="pct"/>
            <w:shd w:val="clear" w:color="auto" w:fill="auto"/>
            <w:tcMar>
              <w:top w:w="0" w:type="dxa"/>
              <w:left w:w="0" w:type="dxa"/>
              <w:bottom w:w="0" w:type="dxa"/>
              <w:right w:w="0" w:type="dxa"/>
            </w:tcMar>
            <w:vAlign w:val="center"/>
          </w:tcPr>
          <w:p w14:paraId="188B4A4C" w14:textId="77777777" w:rsidR="003D1A96" w:rsidRPr="00E636A3" w:rsidRDefault="003D1A96" w:rsidP="006F4909">
            <w:pPr>
              <w:tabs>
                <w:tab w:val="left" w:pos="6237"/>
              </w:tabs>
              <w:spacing w:before="120" w:after="120"/>
              <w:ind w:left="113"/>
              <w:rPr>
                <w:rFonts w:eastAsia="SimSun"/>
              </w:rPr>
            </w:pPr>
            <w:r w:rsidRPr="00E636A3">
              <w:rPr>
                <w:rFonts w:eastAsia="SimSun"/>
              </w:rPr>
              <w:t>Ni</w:t>
            </w:r>
          </w:p>
        </w:tc>
        <w:tc>
          <w:tcPr>
            <w:tcW w:w="605" w:type="pct"/>
            <w:shd w:val="clear" w:color="auto" w:fill="auto"/>
            <w:tcMar>
              <w:top w:w="0" w:type="dxa"/>
              <w:left w:w="0" w:type="dxa"/>
              <w:bottom w:w="0" w:type="dxa"/>
              <w:right w:w="0" w:type="dxa"/>
            </w:tcMar>
            <w:vAlign w:val="center"/>
          </w:tcPr>
          <w:p w14:paraId="32AE0320"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58BAC155"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0F97CA80"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4D404433"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35853F1B"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53D2BBD6" w14:textId="77777777" w:rsidR="003D1A96" w:rsidRPr="00E636A3" w:rsidRDefault="003D1A96" w:rsidP="006F4909">
            <w:pPr>
              <w:tabs>
                <w:tab w:val="left" w:pos="6237"/>
              </w:tabs>
              <w:spacing w:before="120" w:after="120"/>
              <w:jc w:val="center"/>
              <w:rPr>
                <w:rFonts w:eastAsia="SimSun"/>
                <w:b/>
              </w:rPr>
            </w:pPr>
            <w:r w:rsidRPr="00E636A3">
              <w:rPr>
                <w:rFonts w:eastAsia="SimSun"/>
                <w:b/>
              </w:rPr>
              <w:t>0,162</w:t>
            </w:r>
          </w:p>
        </w:tc>
      </w:tr>
      <w:tr w:rsidR="00E636A3" w:rsidRPr="00E636A3" w14:paraId="64AFBF2B" w14:textId="77777777" w:rsidTr="006F4909">
        <w:tc>
          <w:tcPr>
            <w:tcW w:w="190" w:type="pct"/>
            <w:shd w:val="clear" w:color="auto" w:fill="auto"/>
            <w:tcMar>
              <w:top w:w="0" w:type="dxa"/>
              <w:left w:w="0" w:type="dxa"/>
              <w:bottom w:w="0" w:type="dxa"/>
              <w:right w:w="0" w:type="dxa"/>
            </w:tcMar>
            <w:vAlign w:val="center"/>
          </w:tcPr>
          <w:p w14:paraId="0D47E9E9" w14:textId="77777777" w:rsidR="003D1A96" w:rsidRPr="00E636A3" w:rsidRDefault="003D1A96" w:rsidP="006F4909">
            <w:pPr>
              <w:tabs>
                <w:tab w:val="left" w:pos="6237"/>
              </w:tabs>
              <w:spacing w:before="120" w:after="120"/>
              <w:jc w:val="center"/>
              <w:rPr>
                <w:rFonts w:eastAsia="SimSun"/>
              </w:rPr>
            </w:pPr>
            <w:r w:rsidRPr="00E636A3">
              <w:rPr>
                <w:rFonts w:eastAsia="SimSun"/>
              </w:rPr>
              <w:t>16</w:t>
            </w:r>
          </w:p>
        </w:tc>
        <w:tc>
          <w:tcPr>
            <w:tcW w:w="1017" w:type="pct"/>
            <w:shd w:val="clear" w:color="auto" w:fill="auto"/>
            <w:tcMar>
              <w:top w:w="0" w:type="dxa"/>
              <w:left w:w="0" w:type="dxa"/>
              <w:bottom w:w="0" w:type="dxa"/>
              <w:right w:w="0" w:type="dxa"/>
            </w:tcMar>
            <w:vAlign w:val="center"/>
          </w:tcPr>
          <w:p w14:paraId="1AE5442C" w14:textId="77777777" w:rsidR="003D1A96" w:rsidRPr="00E636A3" w:rsidRDefault="003D1A96" w:rsidP="006F4909">
            <w:pPr>
              <w:tabs>
                <w:tab w:val="left" w:pos="6237"/>
              </w:tabs>
              <w:spacing w:before="120" w:after="120"/>
              <w:ind w:left="113"/>
              <w:rPr>
                <w:rFonts w:eastAsia="SimSun"/>
              </w:rPr>
            </w:pPr>
            <w:r w:rsidRPr="00E636A3">
              <w:rPr>
                <w:rFonts w:eastAsia="SimSun"/>
              </w:rPr>
              <w:t>Mn</w:t>
            </w:r>
          </w:p>
        </w:tc>
        <w:tc>
          <w:tcPr>
            <w:tcW w:w="605" w:type="pct"/>
            <w:shd w:val="clear" w:color="auto" w:fill="auto"/>
            <w:tcMar>
              <w:top w:w="0" w:type="dxa"/>
              <w:left w:w="0" w:type="dxa"/>
              <w:bottom w:w="0" w:type="dxa"/>
              <w:right w:w="0" w:type="dxa"/>
            </w:tcMar>
            <w:vAlign w:val="center"/>
          </w:tcPr>
          <w:p w14:paraId="68750C1F"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6D5EEDAE" w14:textId="77777777" w:rsidR="003D1A96" w:rsidRPr="00E636A3" w:rsidRDefault="003D1A96" w:rsidP="006F4909">
            <w:pPr>
              <w:tabs>
                <w:tab w:val="left" w:pos="6237"/>
              </w:tabs>
              <w:spacing w:before="120" w:after="120"/>
              <w:jc w:val="center"/>
              <w:rPr>
                <w:rFonts w:eastAsia="SimSun"/>
              </w:rPr>
            </w:pPr>
            <w:r w:rsidRPr="00E636A3">
              <w:rPr>
                <w:rFonts w:eastAsia="SimSun"/>
              </w:rPr>
              <w:t>&lt;0,1</w:t>
            </w:r>
          </w:p>
        </w:tc>
        <w:tc>
          <w:tcPr>
            <w:tcW w:w="471" w:type="pct"/>
            <w:shd w:val="clear" w:color="auto" w:fill="auto"/>
            <w:tcMar>
              <w:top w:w="0" w:type="dxa"/>
              <w:left w:w="0" w:type="dxa"/>
              <w:bottom w:w="0" w:type="dxa"/>
              <w:right w:w="0" w:type="dxa"/>
            </w:tcMar>
            <w:vAlign w:val="center"/>
          </w:tcPr>
          <w:p w14:paraId="6DD1260B" w14:textId="77777777" w:rsidR="003D1A96" w:rsidRPr="00E636A3" w:rsidRDefault="003D1A96" w:rsidP="006F4909">
            <w:pPr>
              <w:tabs>
                <w:tab w:val="left" w:pos="6237"/>
              </w:tabs>
              <w:spacing w:before="120" w:after="120"/>
              <w:jc w:val="center"/>
              <w:rPr>
                <w:rFonts w:eastAsia="SimSun"/>
              </w:rPr>
            </w:pPr>
            <w:r w:rsidRPr="00E636A3">
              <w:rPr>
                <w:rFonts w:eastAsia="SimSun"/>
              </w:rPr>
              <w:t>0,3</w:t>
            </w:r>
          </w:p>
        </w:tc>
        <w:tc>
          <w:tcPr>
            <w:tcW w:w="469" w:type="pct"/>
            <w:vAlign w:val="center"/>
          </w:tcPr>
          <w:p w14:paraId="0BAD5B53" w14:textId="77777777" w:rsidR="003D1A96" w:rsidRPr="00E636A3" w:rsidRDefault="003D1A96" w:rsidP="006F4909">
            <w:pPr>
              <w:tabs>
                <w:tab w:val="left" w:pos="6237"/>
              </w:tabs>
              <w:spacing w:before="120" w:after="120"/>
              <w:jc w:val="center"/>
              <w:rPr>
                <w:rFonts w:eastAsia="SimSun"/>
              </w:rPr>
            </w:pPr>
            <w:r w:rsidRPr="00E636A3">
              <w:rPr>
                <w:rFonts w:eastAsia="SimSun"/>
              </w:rPr>
              <w:t>0,18</w:t>
            </w:r>
          </w:p>
        </w:tc>
        <w:tc>
          <w:tcPr>
            <w:tcW w:w="503" w:type="pct"/>
            <w:shd w:val="clear" w:color="auto" w:fill="auto"/>
            <w:tcMar>
              <w:top w:w="0" w:type="dxa"/>
              <w:left w:w="0" w:type="dxa"/>
              <w:bottom w:w="0" w:type="dxa"/>
              <w:right w:w="0" w:type="dxa"/>
            </w:tcMar>
            <w:vAlign w:val="center"/>
          </w:tcPr>
          <w:p w14:paraId="14954537" w14:textId="77777777" w:rsidR="003D1A96" w:rsidRPr="00E636A3" w:rsidRDefault="003D1A96" w:rsidP="006F4909">
            <w:pPr>
              <w:tabs>
                <w:tab w:val="left" w:pos="6237"/>
              </w:tabs>
              <w:spacing w:before="120" w:after="120"/>
              <w:jc w:val="center"/>
              <w:rPr>
                <w:rFonts w:eastAsia="SimSun"/>
              </w:rPr>
            </w:pPr>
            <w:r w:rsidRPr="00E636A3">
              <w:rPr>
                <w:rFonts w:eastAsia="SimSun"/>
              </w:rPr>
              <w:t>0,16</w:t>
            </w:r>
          </w:p>
        </w:tc>
        <w:tc>
          <w:tcPr>
            <w:tcW w:w="1275" w:type="pct"/>
            <w:shd w:val="clear" w:color="auto" w:fill="auto"/>
            <w:tcMar>
              <w:top w:w="0" w:type="dxa"/>
              <w:left w:w="0" w:type="dxa"/>
              <w:bottom w:w="0" w:type="dxa"/>
              <w:right w:w="0" w:type="dxa"/>
            </w:tcMar>
            <w:vAlign w:val="center"/>
          </w:tcPr>
          <w:p w14:paraId="3D8CFC16" w14:textId="77777777" w:rsidR="003D1A96" w:rsidRPr="00E636A3" w:rsidRDefault="003D1A96" w:rsidP="006F4909">
            <w:pPr>
              <w:tabs>
                <w:tab w:val="left" w:pos="6237"/>
              </w:tabs>
              <w:spacing w:before="120" w:after="120"/>
              <w:jc w:val="center"/>
              <w:rPr>
                <w:rFonts w:eastAsia="SimSun"/>
                <w:b/>
              </w:rPr>
            </w:pPr>
            <w:r w:rsidRPr="00E636A3">
              <w:rPr>
                <w:rFonts w:eastAsia="SimSun"/>
                <w:b/>
              </w:rPr>
              <w:t>0,405</w:t>
            </w:r>
          </w:p>
        </w:tc>
      </w:tr>
      <w:tr w:rsidR="00E636A3" w:rsidRPr="00E636A3" w14:paraId="093F8E0C" w14:textId="77777777" w:rsidTr="006F4909">
        <w:tc>
          <w:tcPr>
            <w:tcW w:w="190" w:type="pct"/>
            <w:shd w:val="clear" w:color="auto" w:fill="auto"/>
            <w:tcMar>
              <w:top w:w="0" w:type="dxa"/>
              <w:left w:w="0" w:type="dxa"/>
              <w:bottom w:w="0" w:type="dxa"/>
              <w:right w:w="0" w:type="dxa"/>
            </w:tcMar>
            <w:vAlign w:val="center"/>
          </w:tcPr>
          <w:p w14:paraId="4545B308" w14:textId="77777777" w:rsidR="003D1A96" w:rsidRPr="00E636A3" w:rsidRDefault="003D1A96" w:rsidP="006F4909">
            <w:pPr>
              <w:tabs>
                <w:tab w:val="left" w:pos="6237"/>
              </w:tabs>
              <w:spacing w:before="120" w:after="120"/>
              <w:jc w:val="center"/>
              <w:rPr>
                <w:rFonts w:eastAsia="SimSun"/>
              </w:rPr>
            </w:pPr>
            <w:r w:rsidRPr="00E636A3">
              <w:rPr>
                <w:rFonts w:eastAsia="SimSun"/>
              </w:rPr>
              <w:t>17</w:t>
            </w:r>
          </w:p>
        </w:tc>
        <w:tc>
          <w:tcPr>
            <w:tcW w:w="1017" w:type="pct"/>
            <w:shd w:val="clear" w:color="auto" w:fill="auto"/>
            <w:tcMar>
              <w:top w:w="0" w:type="dxa"/>
              <w:left w:w="0" w:type="dxa"/>
              <w:bottom w:w="0" w:type="dxa"/>
              <w:right w:w="0" w:type="dxa"/>
            </w:tcMar>
            <w:vAlign w:val="center"/>
          </w:tcPr>
          <w:p w14:paraId="1DF20EA7" w14:textId="77777777" w:rsidR="003D1A96" w:rsidRPr="00E636A3" w:rsidRDefault="003D1A96" w:rsidP="006F4909">
            <w:pPr>
              <w:tabs>
                <w:tab w:val="left" w:pos="6237"/>
              </w:tabs>
              <w:spacing w:before="120" w:after="120"/>
              <w:ind w:left="113"/>
              <w:rPr>
                <w:rFonts w:eastAsia="SimSun"/>
              </w:rPr>
            </w:pPr>
            <w:r w:rsidRPr="00E636A3">
              <w:rPr>
                <w:rFonts w:eastAsia="SimSun"/>
              </w:rPr>
              <w:t>Fe</w:t>
            </w:r>
          </w:p>
        </w:tc>
        <w:tc>
          <w:tcPr>
            <w:tcW w:w="605" w:type="pct"/>
            <w:shd w:val="clear" w:color="auto" w:fill="auto"/>
            <w:tcMar>
              <w:top w:w="0" w:type="dxa"/>
              <w:left w:w="0" w:type="dxa"/>
              <w:bottom w:w="0" w:type="dxa"/>
              <w:right w:w="0" w:type="dxa"/>
            </w:tcMar>
            <w:vAlign w:val="center"/>
          </w:tcPr>
          <w:p w14:paraId="6A28E0DA"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3D46F046" w14:textId="77777777" w:rsidR="003D1A96" w:rsidRPr="00E636A3" w:rsidRDefault="003D1A96" w:rsidP="006F4909">
            <w:pPr>
              <w:tabs>
                <w:tab w:val="left" w:pos="6237"/>
              </w:tabs>
              <w:spacing w:before="120" w:after="120"/>
              <w:jc w:val="center"/>
              <w:rPr>
                <w:rFonts w:eastAsia="SimSun"/>
              </w:rPr>
            </w:pPr>
            <w:r w:rsidRPr="00E636A3">
              <w:rPr>
                <w:rFonts w:eastAsia="SimSun"/>
              </w:rPr>
              <w:t>0,18</w:t>
            </w:r>
          </w:p>
        </w:tc>
        <w:tc>
          <w:tcPr>
            <w:tcW w:w="471" w:type="pct"/>
            <w:shd w:val="clear" w:color="auto" w:fill="auto"/>
            <w:tcMar>
              <w:top w:w="0" w:type="dxa"/>
              <w:left w:w="0" w:type="dxa"/>
              <w:bottom w:w="0" w:type="dxa"/>
              <w:right w:w="0" w:type="dxa"/>
            </w:tcMar>
            <w:vAlign w:val="center"/>
          </w:tcPr>
          <w:p w14:paraId="657C888A" w14:textId="77777777" w:rsidR="003D1A96" w:rsidRPr="00E636A3" w:rsidRDefault="003D1A96" w:rsidP="006F4909">
            <w:pPr>
              <w:tabs>
                <w:tab w:val="left" w:pos="6237"/>
              </w:tabs>
              <w:spacing w:before="120" w:after="120"/>
              <w:jc w:val="center"/>
              <w:rPr>
                <w:rFonts w:eastAsia="SimSun"/>
              </w:rPr>
            </w:pPr>
            <w:r w:rsidRPr="00E636A3">
              <w:rPr>
                <w:rFonts w:eastAsia="SimSun"/>
              </w:rPr>
              <w:t>0,19</w:t>
            </w:r>
          </w:p>
        </w:tc>
        <w:tc>
          <w:tcPr>
            <w:tcW w:w="469" w:type="pct"/>
            <w:vAlign w:val="center"/>
          </w:tcPr>
          <w:p w14:paraId="758F1189" w14:textId="77777777" w:rsidR="003D1A96" w:rsidRPr="00E636A3" w:rsidRDefault="003D1A96" w:rsidP="006F4909">
            <w:pPr>
              <w:tabs>
                <w:tab w:val="left" w:pos="6237"/>
              </w:tabs>
              <w:spacing w:before="120" w:after="120"/>
              <w:jc w:val="center"/>
              <w:rPr>
                <w:rFonts w:eastAsia="SimSun"/>
              </w:rPr>
            </w:pPr>
            <w:r w:rsidRPr="00E636A3">
              <w:rPr>
                <w:rFonts w:eastAsia="SimSun"/>
              </w:rPr>
              <w:t>0,35</w:t>
            </w:r>
          </w:p>
        </w:tc>
        <w:tc>
          <w:tcPr>
            <w:tcW w:w="503" w:type="pct"/>
            <w:shd w:val="clear" w:color="auto" w:fill="auto"/>
            <w:tcMar>
              <w:top w:w="0" w:type="dxa"/>
              <w:left w:w="0" w:type="dxa"/>
              <w:bottom w:w="0" w:type="dxa"/>
              <w:right w:w="0" w:type="dxa"/>
            </w:tcMar>
            <w:vAlign w:val="center"/>
          </w:tcPr>
          <w:p w14:paraId="0CA0BB32" w14:textId="77777777" w:rsidR="003D1A96" w:rsidRPr="00E636A3" w:rsidRDefault="003D1A96" w:rsidP="006F4909">
            <w:pPr>
              <w:tabs>
                <w:tab w:val="left" w:pos="6237"/>
              </w:tabs>
              <w:spacing w:before="120" w:after="120"/>
              <w:jc w:val="center"/>
              <w:rPr>
                <w:rFonts w:eastAsia="SimSun"/>
              </w:rPr>
            </w:pPr>
            <w:r w:rsidRPr="00E636A3">
              <w:rPr>
                <w:rFonts w:eastAsia="SimSun"/>
              </w:rPr>
              <w:t>0,14</w:t>
            </w:r>
          </w:p>
        </w:tc>
        <w:tc>
          <w:tcPr>
            <w:tcW w:w="1275" w:type="pct"/>
            <w:shd w:val="clear" w:color="auto" w:fill="auto"/>
            <w:tcMar>
              <w:top w:w="0" w:type="dxa"/>
              <w:left w:w="0" w:type="dxa"/>
              <w:bottom w:w="0" w:type="dxa"/>
              <w:right w:w="0" w:type="dxa"/>
            </w:tcMar>
            <w:vAlign w:val="center"/>
          </w:tcPr>
          <w:p w14:paraId="0D3A1B8C" w14:textId="77777777" w:rsidR="003D1A96" w:rsidRPr="00E636A3" w:rsidRDefault="003D1A96" w:rsidP="006F4909">
            <w:pPr>
              <w:tabs>
                <w:tab w:val="left" w:pos="6237"/>
              </w:tabs>
              <w:spacing w:before="120" w:after="120"/>
              <w:jc w:val="center"/>
              <w:rPr>
                <w:rFonts w:eastAsia="SimSun"/>
                <w:b/>
              </w:rPr>
            </w:pPr>
            <w:r w:rsidRPr="00E636A3">
              <w:rPr>
                <w:rFonts w:eastAsia="SimSun"/>
                <w:b/>
              </w:rPr>
              <w:t>0,81</w:t>
            </w:r>
          </w:p>
        </w:tc>
      </w:tr>
      <w:tr w:rsidR="00E636A3" w:rsidRPr="00E636A3" w14:paraId="2A32B5B0" w14:textId="77777777" w:rsidTr="006F4909">
        <w:tc>
          <w:tcPr>
            <w:tcW w:w="190" w:type="pct"/>
            <w:shd w:val="clear" w:color="auto" w:fill="auto"/>
            <w:tcMar>
              <w:top w:w="0" w:type="dxa"/>
              <w:left w:w="0" w:type="dxa"/>
              <w:bottom w:w="0" w:type="dxa"/>
              <w:right w:w="0" w:type="dxa"/>
            </w:tcMar>
            <w:vAlign w:val="center"/>
          </w:tcPr>
          <w:p w14:paraId="66392113" w14:textId="77777777" w:rsidR="003D1A96" w:rsidRPr="00E636A3" w:rsidRDefault="003D1A96" w:rsidP="006F4909">
            <w:pPr>
              <w:tabs>
                <w:tab w:val="left" w:pos="6237"/>
              </w:tabs>
              <w:spacing w:before="120" w:after="120"/>
              <w:jc w:val="center"/>
              <w:rPr>
                <w:rFonts w:eastAsia="SimSun"/>
              </w:rPr>
            </w:pPr>
            <w:r w:rsidRPr="00E636A3">
              <w:rPr>
                <w:rFonts w:eastAsia="SimSun"/>
              </w:rPr>
              <w:t>18</w:t>
            </w:r>
          </w:p>
        </w:tc>
        <w:tc>
          <w:tcPr>
            <w:tcW w:w="1017" w:type="pct"/>
            <w:shd w:val="clear" w:color="auto" w:fill="auto"/>
            <w:tcMar>
              <w:top w:w="0" w:type="dxa"/>
              <w:left w:w="0" w:type="dxa"/>
              <w:bottom w:w="0" w:type="dxa"/>
              <w:right w:w="0" w:type="dxa"/>
            </w:tcMar>
            <w:vAlign w:val="center"/>
          </w:tcPr>
          <w:p w14:paraId="38B6B104" w14:textId="77777777" w:rsidR="003D1A96" w:rsidRPr="00E636A3" w:rsidRDefault="003D1A96" w:rsidP="006F4909">
            <w:pPr>
              <w:tabs>
                <w:tab w:val="left" w:pos="6237"/>
              </w:tabs>
              <w:spacing w:before="120" w:after="120"/>
              <w:ind w:left="113"/>
              <w:rPr>
                <w:rFonts w:eastAsia="SimSun"/>
              </w:rPr>
            </w:pPr>
            <w:r w:rsidRPr="00E636A3">
              <w:rPr>
                <w:rFonts w:eastAsia="SimSun"/>
              </w:rPr>
              <w:t>CN</w:t>
            </w:r>
            <w:r w:rsidRPr="00E636A3">
              <w:rPr>
                <w:rFonts w:eastAsia="SimSun"/>
                <w:vertAlign w:val="superscript"/>
              </w:rPr>
              <w:t>-</w:t>
            </w:r>
          </w:p>
        </w:tc>
        <w:tc>
          <w:tcPr>
            <w:tcW w:w="605" w:type="pct"/>
            <w:shd w:val="clear" w:color="auto" w:fill="auto"/>
            <w:tcMar>
              <w:top w:w="0" w:type="dxa"/>
              <w:left w:w="0" w:type="dxa"/>
              <w:bottom w:w="0" w:type="dxa"/>
              <w:right w:w="0" w:type="dxa"/>
            </w:tcMar>
            <w:vAlign w:val="center"/>
          </w:tcPr>
          <w:p w14:paraId="53B1BB7F"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6472D731"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24B66DC3"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059D8818"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077AA151"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068B546E" w14:textId="77777777" w:rsidR="003D1A96" w:rsidRPr="00E636A3" w:rsidRDefault="003D1A96" w:rsidP="006F4909">
            <w:pPr>
              <w:tabs>
                <w:tab w:val="left" w:pos="6237"/>
              </w:tabs>
              <w:spacing w:before="120" w:after="120"/>
              <w:jc w:val="center"/>
              <w:rPr>
                <w:rFonts w:eastAsia="SimSun"/>
                <w:b/>
              </w:rPr>
            </w:pPr>
            <w:r w:rsidRPr="00E636A3">
              <w:rPr>
                <w:rFonts w:eastAsia="SimSun"/>
                <w:b/>
              </w:rPr>
              <w:t>0,0567</w:t>
            </w:r>
          </w:p>
        </w:tc>
      </w:tr>
      <w:tr w:rsidR="00E636A3" w:rsidRPr="00E636A3" w14:paraId="4C1128EE" w14:textId="77777777" w:rsidTr="006F4909">
        <w:tc>
          <w:tcPr>
            <w:tcW w:w="190" w:type="pct"/>
            <w:shd w:val="clear" w:color="auto" w:fill="auto"/>
            <w:tcMar>
              <w:top w:w="0" w:type="dxa"/>
              <w:left w:w="0" w:type="dxa"/>
              <w:bottom w:w="0" w:type="dxa"/>
              <w:right w:w="0" w:type="dxa"/>
            </w:tcMar>
            <w:vAlign w:val="center"/>
          </w:tcPr>
          <w:p w14:paraId="7670DD7A" w14:textId="77777777" w:rsidR="003D1A96" w:rsidRPr="00E636A3" w:rsidRDefault="003D1A96" w:rsidP="006F4909">
            <w:pPr>
              <w:tabs>
                <w:tab w:val="left" w:pos="6237"/>
              </w:tabs>
              <w:spacing w:before="120" w:after="120"/>
              <w:jc w:val="center"/>
              <w:rPr>
                <w:rFonts w:eastAsia="SimSun"/>
              </w:rPr>
            </w:pPr>
            <w:r w:rsidRPr="00E636A3">
              <w:rPr>
                <w:rFonts w:eastAsia="SimSun"/>
              </w:rPr>
              <w:t>19</w:t>
            </w:r>
          </w:p>
        </w:tc>
        <w:tc>
          <w:tcPr>
            <w:tcW w:w="1017" w:type="pct"/>
            <w:shd w:val="clear" w:color="auto" w:fill="auto"/>
            <w:tcMar>
              <w:top w:w="0" w:type="dxa"/>
              <w:left w:w="0" w:type="dxa"/>
              <w:bottom w:w="0" w:type="dxa"/>
              <w:right w:w="0" w:type="dxa"/>
            </w:tcMar>
            <w:vAlign w:val="center"/>
          </w:tcPr>
          <w:p w14:paraId="62ED8888" w14:textId="77777777" w:rsidR="003D1A96" w:rsidRPr="00E636A3" w:rsidRDefault="003D1A96" w:rsidP="006F4909">
            <w:pPr>
              <w:tabs>
                <w:tab w:val="left" w:pos="6237"/>
              </w:tabs>
              <w:spacing w:before="120" w:after="120"/>
              <w:ind w:left="113"/>
              <w:rPr>
                <w:rFonts w:eastAsia="SimSun"/>
              </w:rPr>
            </w:pPr>
            <w:r w:rsidRPr="00E636A3">
              <w:rPr>
                <w:rFonts w:eastAsia="SimSun"/>
              </w:rPr>
              <w:t>Tổng phenol</w:t>
            </w:r>
          </w:p>
        </w:tc>
        <w:tc>
          <w:tcPr>
            <w:tcW w:w="605" w:type="pct"/>
            <w:shd w:val="clear" w:color="auto" w:fill="auto"/>
            <w:tcMar>
              <w:top w:w="0" w:type="dxa"/>
              <w:left w:w="0" w:type="dxa"/>
              <w:bottom w:w="0" w:type="dxa"/>
              <w:right w:w="0" w:type="dxa"/>
            </w:tcMar>
            <w:vAlign w:val="center"/>
          </w:tcPr>
          <w:p w14:paraId="4D9BA2F2"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66C6FA13"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7A7494C6"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657C6305"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6FEF90A7"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548D4EB4" w14:textId="77777777" w:rsidR="003D1A96" w:rsidRPr="00E636A3" w:rsidRDefault="003D1A96" w:rsidP="006F4909">
            <w:pPr>
              <w:tabs>
                <w:tab w:val="left" w:pos="6237"/>
              </w:tabs>
              <w:spacing w:before="120" w:after="120"/>
              <w:jc w:val="center"/>
              <w:rPr>
                <w:rFonts w:eastAsia="SimSun"/>
                <w:b/>
              </w:rPr>
            </w:pPr>
            <w:r w:rsidRPr="00E636A3">
              <w:rPr>
                <w:rFonts w:eastAsia="SimSun"/>
                <w:b/>
              </w:rPr>
              <w:t>0,081</w:t>
            </w:r>
          </w:p>
        </w:tc>
      </w:tr>
      <w:tr w:rsidR="00E636A3" w:rsidRPr="00E636A3" w14:paraId="4EF523F3" w14:textId="77777777" w:rsidTr="006F4909">
        <w:tc>
          <w:tcPr>
            <w:tcW w:w="190" w:type="pct"/>
            <w:shd w:val="clear" w:color="auto" w:fill="auto"/>
            <w:tcMar>
              <w:top w:w="0" w:type="dxa"/>
              <w:left w:w="0" w:type="dxa"/>
              <w:bottom w:w="0" w:type="dxa"/>
              <w:right w:w="0" w:type="dxa"/>
            </w:tcMar>
            <w:vAlign w:val="center"/>
          </w:tcPr>
          <w:p w14:paraId="495C0E9F" w14:textId="77777777" w:rsidR="003D1A96" w:rsidRPr="00E636A3" w:rsidRDefault="003D1A96" w:rsidP="006F4909">
            <w:pPr>
              <w:tabs>
                <w:tab w:val="left" w:pos="6237"/>
              </w:tabs>
              <w:spacing w:before="120" w:after="120"/>
              <w:jc w:val="center"/>
              <w:rPr>
                <w:rFonts w:eastAsia="SimSun"/>
              </w:rPr>
            </w:pPr>
            <w:r w:rsidRPr="00E636A3">
              <w:rPr>
                <w:rFonts w:eastAsia="SimSun"/>
              </w:rPr>
              <w:t>20</w:t>
            </w:r>
          </w:p>
        </w:tc>
        <w:tc>
          <w:tcPr>
            <w:tcW w:w="1017" w:type="pct"/>
            <w:shd w:val="clear" w:color="auto" w:fill="auto"/>
            <w:tcMar>
              <w:top w:w="0" w:type="dxa"/>
              <w:left w:w="0" w:type="dxa"/>
              <w:bottom w:w="0" w:type="dxa"/>
              <w:right w:w="0" w:type="dxa"/>
            </w:tcMar>
            <w:vAlign w:val="center"/>
          </w:tcPr>
          <w:p w14:paraId="6BA9D3A2" w14:textId="77777777" w:rsidR="003D1A96" w:rsidRPr="00E636A3" w:rsidRDefault="003D1A96" w:rsidP="006F4909">
            <w:pPr>
              <w:tabs>
                <w:tab w:val="left" w:pos="6237"/>
              </w:tabs>
              <w:spacing w:before="120" w:after="120"/>
              <w:ind w:left="113"/>
              <w:rPr>
                <w:rFonts w:eastAsia="SimSun"/>
              </w:rPr>
            </w:pPr>
            <w:r w:rsidRPr="00E636A3">
              <w:rPr>
                <w:rFonts w:eastAsia="SimSun"/>
              </w:rPr>
              <w:t>Dầu mỡ khoáng</w:t>
            </w:r>
          </w:p>
        </w:tc>
        <w:tc>
          <w:tcPr>
            <w:tcW w:w="605" w:type="pct"/>
            <w:shd w:val="clear" w:color="auto" w:fill="auto"/>
            <w:tcMar>
              <w:top w:w="0" w:type="dxa"/>
              <w:left w:w="0" w:type="dxa"/>
              <w:bottom w:w="0" w:type="dxa"/>
              <w:right w:w="0" w:type="dxa"/>
            </w:tcMar>
            <w:vAlign w:val="center"/>
          </w:tcPr>
          <w:p w14:paraId="6D28E0F0"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544A5764"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43076913"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0E56DE43"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35997A72"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5BFB338A" w14:textId="77777777" w:rsidR="003D1A96" w:rsidRPr="00E636A3" w:rsidRDefault="003D1A96" w:rsidP="006F4909">
            <w:pPr>
              <w:tabs>
                <w:tab w:val="left" w:pos="6237"/>
              </w:tabs>
              <w:spacing w:before="120" w:after="120"/>
              <w:jc w:val="center"/>
              <w:rPr>
                <w:rFonts w:eastAsia="SimSun"/>
                <w:b/>
              </w:rPr>
            </w:pPr>
            <w:r w:rsidRPr="00E636A3">
              <w:rPr>
                <w:rFonts w:eastAsia="SimSun"/>
                <w:b/>
              </w:rPr>
              <w:t>4,05</w:t>
            </w:r>
          </w:p>
        </w:tc>
      </w:tr>
      <w:tr w:rsidR="00E636A3" w:rsidRPr="00E636A3" w14:paraId="4F98710A" w14:textId="77777777" w:rsidTr="006F4909">
        <w:tc>
          <w:tcPr>
            <w:tcW w:w="190" w:type="pct"/>
            <w:shd w:val="clear" w:color="auto" w:fill="auto"/>
            <w:tcMar>
              <w:top w:w="0" w:type="dxa"/>
              <w:left w:w="0" w:type="dxa"/>
              <w:bottom w:w="0" w:type="dxa"/>
              <w:right w:w="0" w:type="dxa"/>
            </w:tcMar>
            <w:vAlign w:val="center"/>
          </w:tcPr>
          <w:p w14:paraId="2D7113EB" w14:textId="77777777" w:rsidR="003D1A96" w:rsidRPr="00E636A3" w:rsidRDefault="003D1A96" w:rsidP="006F4909">
            <w:pPr>
              <w:tabs>
                <w:tab w:val="left" w:pos="6237"/>
              </w:tabs>
              <w:spacing w:before="120" w:after="120"/>
              <w:jc w:val="center"/>
              <w:rPr>
                <w:rFonts w:eastAsia="SimSun"/>
              </w:rPr>
            </w:pPr>
            <w:r w:rsidRPr="00E636A3">
              <w:rPr>
                <w:rFonts w:eastAsia="SimSun"/>
              </w:rPr>
              <w:t>21</w:t>
            </w:r>
          </w:p>
        </w:tc>
        <w:tc>
          <w:tcPr>
            <w:tcW w:w="1017" w:type="pct"/>
            <w:shd w:val="clear" w:color="auto" w:fill="auto"/>
            <w:tcMar>
              <w:top w:w="0" w:type="dxa"/>
              <w:left w:w="0" w:type="dxa"/>
              <w:bottom w:w="0" w:type="dxa"/>
              <w:right w:w="0" w:type="dxa"/>
            </w:tcMar>
            <w:vAlign w:val="center"/>
          </w:tcPr>
          <w:p w14:paraId="6615F4C3" w14:textId="77777777" w:rsidR="003D1A96" w:rsidRPr="00E636A3" w:rsidRDefault="003D1A96" w:rsidP="006F4909">
            <w:pPr>
              <w:tabs>
                <w:tab w:val="left" w:pos="6237"/>
              </w:tabs>
              <w:spacing w:before="120" w:after="120"/>
              <w:ind w:left="113"/>
              <w:rPr>
                <w:rFonts w:eastAsia="SimSun"/>
              </w:rPr>
            </w:pPr>
            <w:r w:rsidRPr="00E636A3">
              <w:rPr>
                <w:rFonts w:eastAsia="SimSun"/>
              </w:rPr>
              <w:t>S</w:t>
            </w:r>
            <w:r w:rsidRPr="00E636A3">
              <w:rPr>
                <w:rFonts w:eastAsia="SimSun"/>
                <w:vertAlign w:val="superscript"/>
              </w:rPr>
              <w:t>2-</w:t>
            </w:r>
          </w:p>
        </w:tc>
        <w:tc>
          <w:tcPr>
            <w:tcW w:w="605" w:type="pct"/>
            <w:shd w:val="clear" w:color="auto" w:fill="auto"/>
            <w:tcMar>
              <w:top w:w="0" w:type="dxa"/>
              <w:left w:w="0" w:type="dxa"/>
              <w:bottom w:w="0" w:type="dxa"/>
              <w:right w:w="0" w:type="dxa"/>
            </w:tcMar>
            <w:vAlign w:val="center"/>
          </w:tcPr>
          <w:p w14:paraId="735BC73C"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22F7464E"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0350DB68"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4FFDD9AE"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5894CB31"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5F44059E" w14:textId="77777777" w:rsidR="003D1A96" w:rsidRPr="00E636A3" w:rsidRDefault="003D1A96" w:rsidP="006F4909">
            <w:pPr>
              <w:tabs>
                <w:tab w:val="left" w:pos="6237"/>
              </w:tabs>
              <w:spacing w:before="120" w:after="120"/>
              <w:jc w:val="center"/>
              <w:rPr>
                <w:rFonts w:eastAsia="SimSun"/>
                <w:b/>
              </w:rPr>
            </w:pPr>
            <w:r w:rsidRPr="00E636A3">
              <w:rPr>
                <w:rFonts w:eastAsia="SimSun"/>
                <w:b/>
              </w:rPr>
              <w:t>0,162</w:t>
            </w:r>
          </w:p>
        </w:tc>
      </w:tr>
      <w:tr w:rsidR="00E636A3" w:rsidRPr="00E636A3" w14:paraId="6C2DD008" w14:textId="77777777" w:rsidTr="006F4909">
        <w:tc>
          <w:tcPr>
            <w:tcW w:w="190" w:type="pct"/>
            <w:shd w:val="clear" w:color="auto" w:fill="auto"/>
            <w:tcMar>
              <w:top w:w="0" w:type="dxa"/>
              <w:left w:w="0" w:type="dxa"/>
              <w:bottom w:w="0" w:type="dxa"/>
              <w:right w:w="0" w:type="dxa"/>
            </w:tcMar>
            <w:vAlign w:val="center"/>
          </w:tcPr>
          <w:p w14:paraId="26356307" w14:textId="77777777" w:rsidR="003D1A96" w:rsidRPr="00E636A3" w:rsidRDefault="003D1A96" w:rsidP="006F4909">
            <w:pPr>
              <w:tabs>
                <w:tab w:val="left" w:pos="6237"/>
              </w:tabs>
              <w:spacing w:before="120" w:after="120"/>
              <w:jc w:val="center"/>
              <w:rPr>
                <w:rFonts w:eastAsia="SimSun"/>
              </w:rPr>
            </w:pPr>
            <w:r w:rsidRPr="00E636A3">
              <w:rPr>
                <w:rFonts w:eastAsia="SimSun"/>
              </w:rPr>
              <w:t>22</w:t>
            </w:r>
          </w:p>
        </w:tc>
        <w:tc>
          <w:tcPr>
            <w:tcW w:w="1017" w:type="pct"/>
            <w:shd w:val="clear" w:color="auto" w:fill="auto"/>
            <w:tcMar>
              <w:top w:w="0" w:type="dxa"/>
              <w:left w:w="0" w:type="dxa"/>
              <w:bottom w:w="0" w:type="dxa"/>
              <w:right w:w="0" w:type="dxa"/>
            </w:tcMar>
            <w:vAlign w:val="center"/>
          </w:tcPr>
          <w:p w14:paraId="6924C793" w14:textId="77777777" w:rsidR="003D1A96" w:rsidRPr="00E636A3" w:rsidRDefault="003D1A96" w:rsidP="006F4909">
            <w:pPr>
              <w:tabs>
                <w:tab w:val="left" w:pos="6237"/>
              </w:tabs>
              <w:spacing w:before="120" w:after="120"/>
              <w:ind w:left="113"/>
              <w:rPr>
                <w:rFonts w:eastAsia="SimSun"/>
              </w:rPr>
            </w:pPr>
            <w:r w:rsidRPr="00E636A3">
              <w:rPr>
                <w:rFonts w:eastAsia="SimSun"/>
              </w:rPr>
              <w:t>F</w:t>
            </w:r>
            <w:r w:rsidRPr="00E636A3">
              <w:rPr>
                <w:rFonts w:eastAsia="SimSun"/>
                <w:vertAlign w:val="superscript"/>
              </w:rPr>
              <w:t>-</w:t>
            </w:r>
          </w:p>
        </w:tc>
        <w:tc>
          <w:tcPr>
            <w:tcW w:w="605" w:type="pct"/>
            <w:shd w:val="clear" w:color="auto" w:fill="auto"/>
            <w:tcMar>
              <w:top w:w="0" w:type="dxa"/>
              <w:left w:w="0" w:type="dxa"/>
              <w:bottom w:w="0" w:type="dxa"/>
              <w:right w:w="0" w:type="dxa"/>
            </w:tcMar>
            <w:vAlign w:val="center"/>
          </w:tcPr>
          <w:p w14:paraId="43094FE8"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574B5AA3" w14:textId="77777777" w:rsidR="003D1A96" w:rsidRPr="00E636A3" w:rsidRDefault="003D1A96" w:rsidP="006F4909">
            <w:pPr>
              <w:tabs>
                <w:tab w:val="left" w:pos="6237"/>
              </w:tabs>
              <w:spacing w:before="120" w:after="120"/>
              <w:jc w:val="center"/>
              <w:rPr>
                <w:rFonts w:eastAsia="SimSun"/>
              </w:rPr>
            </w:pPr>
            <w:r w:rsidRPr="00E636A3">
              <w:rPr>
                <w:rFonts w:eastAsia="SimSun"/>
              </w:rPr>
              <w:t>&lt;0,6</w:t>
            </w:r>
          </w:p>
        </w:tc>
        <w:tc>
          <w:tcPr>
            <w:tcW w:w="471" w:type="pct"/>
            <w:shd w:val="clear" w:color="auto" w:fill="auto"/>
            <w:tcMar>
              <w:top w:w="0" w:type="dxa"/>
              <w:left w:w="0" w:type="dxa"/>
              <w:bottom w:w="0" w:type="dxa"/>
              <w:right w:w="0" w:type="dxa"/>
            </w:tcMar>
            <w:vAlign w:val="center"/>
          </w:tcPr>
          <w:p w14:paraId="00E0F383" w14:textId="77777777" w:rsidR="003D1A96" w:rsidRPr="00E636A3" w:rsidRDefault="003D1A96" w:rsidP="006F4909">
            <w:pPr>
              <w:tabs>
                <w:tab w:val="left" w:pos="6237"/>
              </w:tabs>
              <w:spacing w:before="120" w:after="120"/>
              <w:jc w:val="center"/>
              <w:rPr>
                <w:rFonts w:eastAsia="SimSun"/>
              </w:rPr>
            </w:pPr>
            <w:r w:rsidRPr="00E636A3">
              <w:rPr>
                <w:rFonts w:eastAsia="SimSun"/>
              </w:rPr>
              <w:t>&lt;0,6</w:t>
            </w:r>
          </w:p>
        </w:tc>
        <w:tc>
          <w:tcPr>
            <w:tcW w:w="469" w:type="pct"/>
            <w:vAlign w:val="center"/>
          </w:tcPr>
          <w:p w14:paraId="50EAA954" w14:textId="77777777" w:rsidR="003D1A96" w:rsidRPr="00E636A3" w:rsidRDefault="003D1A96" w:rsidP="006F4909">
            <w:pPr>
              <w:tabs>
                <w:tab w:val="left" w:pos="6237"/>
              </w:tabs>
              <w:spacing w:before="120" w:after="120"/>
              <w:jc w:val="center"/>
              <w:rPr>
                <w:rFonts w:eastAsia="SimSun"/>
              </w:rPr>
            </w:pPr>
            <w:r w:rsidRPr="00E636A3">
              <w:rPr>
                <w:rFonts w:eastAsia="SimSun"/>
              </w:rPr>
              <w:t>&lt;0,6</w:t>
            </w:r>
          </w:p>
        </w:tc>
        <w:tc>
          <w:tcPr>
            <w:tcW w:w="503" w:type="pct"/>
            <w:shd w:val="clear" w:color="auto" w:fill="auto"/>
            <w:tcMar>
              <w:top w:w="0" w:type="dxa"/>
              <w:left w:w="0" w:type="dxa"/>
              <w:bottom w:w="0" w:type="dxa"/>
              <w:right w:w="0" w:type="dxa"/>
            </w:tcMar>
            <w:vAlign w:val="center"/>
          </w:tcPr>
          <w:p w14:paraId="556ED2F5" w14:textId="77777777" w:rsidR="003D1A96" w:rsidRPr="00E636A3" w:rsidRDefault="003D1A96" w:rsidP="006F4909">
            <w:pPr>
              <w:tabs>
                <w:tab w:val="left" w:pos="6237"/>
              </w:tabs>
              <w:spacing w:before="120" w:after="120"/>
              <w:jc w:val="center"/>
              <w:rPr>
                <w:rFonts w:eastAsia="SimSun"/>
              </w:rPr>
            </w:pPr>
            <w:r w:rsidRPr="00E636A3">
              <w:rPr>
                <w:rFonts w:eastAsia="SimSun"/>
              </w:rPr>
              <w:t>&lt;0,6</w:t>
            </w:r>
          </w:p>
        </w:tc>
        <w:tc>
          <w:tcPr>
            <w:tcW w:w="1275" w:type="pct"/>
            <w:shd w:val="clear" w:color="auto" w:fill="auto"/>
            <w:tcMar>
              <w:top w:w="0" w:type="dxa"/>
              <w:left w:w="0" w:type="dxa"/>
              <w:bottom w:w="0" w:type="dxa"/>
              <w:right w:w="0" w:type="dxa"/>
            </w:tcMar>
            <w:vAlign w:val="center"/>
          </w:tcPr>
          <w:p w14:paraId="179FE556" w14:textId="77777777" w:rsidR="003D1A96" w:rsidRPr="00E636A3" w:rsidRDefault="003D1A96" w:rsidP="006F4909">
            <w:pPr>
              <w:tabs>
                <w:tab w:val="left" w:pos="6237"/>
              </w:tabs>
              <w:spacing w:before="120" w:after="120"/>
              <w:jc w:val="center"/>
              <w:rPr>
                <w:rFonts w:eastAsia="SimSun"/>
                <w:b/>
              </w:rPr>
            </w:pPr>
            <w:r w:rsidRPr="00E636A3">
              <w:rPr>
                <w:rFonts w:eastAsia="SimSun"/>
                <w:b/>
              </w:rPr>
              <w:t>4,05</w:t>
            </w:r>
          </w:p>
        </w:tc>
      </w:tr>
      <w:tr w:rsidR="00E636A3" w:rsidRPr="00E636A3" w14:paraId="5F0B3B6D" w14:textId="77777777" w:rsidTr="006F4909">
        <w:tc>
          <w:tcPr>
            <w:tcW w:w="190" w:type="pct"/>
            <w:shd w:val="clear" w:color="auto" w:fill="auto"/>
            <w:tcMar>
              <w:top w:w="0" w:type="dxa"/>
              <w:left w:w="0" w:type="dxa"/>
              <w:bottom w:w="0" w:type="dxa"/>
              <w:right w:w="0" w:type="dxa"/>
            </w:tcMar>
            <w:vAlign w:val="center"/>
          </w:tcPr>
          <w:p w14:paraId="3492C129" w14:textId="77777777" w:rsidR="003D1A96" w:rsidRPr="00E636A3" w:rsidRDefault="003D1A96" w:rsidP="006F4909">
            <w:pPr>
              <w:tabs>
                <w:tab w:val="left" w:pos="6237"/>
              </w:tabs>
              <w:spacing w:before="120" w:after="120"/>
              <w:jc w:val="center"/>
              <w:rPr>
                <w:rFonts w:eastAsia="SimSun"/>
              </w:rPr>
            </w:pPr>
            <w:r w:rsidRPr="00E636A3">
              <w:rPr>
                <w:rFonts w:eastAsia="SimSun"/>
              </w:rPr>
              <w:t>23</w:t>
            </w:r>
          </w:p>
        </w:tc>
        <w:tc>
          <w:tcPr>
            <w:tcW w:w="1017" w:type="pct"/>
            <w:shd w:val="clear" w:color="auto" w:fill="auto"/>
            <w:tcMar>
              <w:top w:w="0" w:type="dxa"/>
              <w:left w:w="0" w:type="dxa"/>
              <w:bottom w:w="0" w:type="dxa"/>
              <w:right w:w="0" w:type="dxa"/>
            </w:tcMar>
            <w:vAlign w:val="center"/>
          </w:tcPr>
          <w:p w14:paraId="7D091E47" w14:textId="77777777" w:rsidR="003D1A96" w:rsidRPr="00E636A3" w:rsidRDefault="003D1A96" w:rsidP="006F4909">
            <w:pPr>
              <w:tabs>
                <w:tab w:val="left" w:pos="6237"/>
              </w:tabs>
              <w:spacing w:before="120" w:after="120"/>
              <w:ind w:left="113"/>
              <w:rPr>
                <w:rFonts w:eastAsia="SimSun"/>
              </w:rPr>
            </w:pPr>
            <w:r w:rsidRPr="00E636A3">
              <w:rPr>
                <w:rFonts w:eastAsia="SimSun"/>
              </w:rPr>
              <w:t>N-NH</w:t>
            </w:r>
            <w:r w:rsidRPr="00E636A3">
              <w:rPr>
                <w:rFonts w:eastAsia="SimSun"/>
                <w:vertAlign w:val="subscript"/>
              </w:rPr>
              <w:t>4</w:t>
            </w:r>
            <w:r w:rsidRPr="00E636A3">
              <w:rPr>
                <w:rFonts w:eastAsia="SimSun"/>
                <w:vertAlign w:val="superscript"/>
              </w:rPr>
              <w:t>+</w:t>
            </w:r>
          </w:p>
        </w:tc>
        <w:tc>
          <w:tcPr>
            <w:tcW w:w="605" w:type="pct"/>
            <w:shd w:val="clear" w:color="auto" w:fill="auto"/>
            <w:tcMar>
              <w:top w:w="0" w:type="dxa"/>
              <w:left w:w="0" w:type="dxa"/>
              <w:bottom w:w="0" w:type="dxa"/>
              <w:right w:w="0" w:type="dxa"/>
            </w:tcMar>
            <w:vAlign w:val="center"/>
          </w:tcPr>
          <w:p w14:paraId="61DB8892"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3E132FC4"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011C4D2C" w14:textId="77777777" w:rsidR="003D1A96" w:rsidRPr="00E636A3" w:rsidRDefault="003D1A96" w:rsidP="006F4909">
            <w:pPr>
              <w:tabs>
                <w:tab w:val="left" w:pos="6237"/>
              </w:tabs>
              <w:spacing w:before="120" w:after="120"/>
              <w:jc w:val="center"/>
              <w:rPr>
                <w:rFonts w:eastAsia="SimSun"/>
              </w:rPr>
            </w:pPr>
            <w:r w:rsidRPr="00E636A3">
              <w:rPr>
                <w:rFonts w:eastAsia="SimSun"/>
              </w:rPr>
              <w:t>&lt;1,0</w:t>
            </w:r>
          </w:p>
        </w:tc>
        <w:tc>
          <w:tcPr>
            <w:tcW w:w="469" w:type="pct"/>
            <w:vAlign w:val="center"/>
          </w:tcPr>
          <w:p w14:paraId="35C931BB" w14:textId="77777777" w:rsidR="003D1A96" w:rsidRPr="00E636A3" w:rsidRDefault="003D1A96" w:rsidP="006F4909">
            <w:pPr>
              <w:tabs>
                <w:tab w:val="left" w:pos="6237"/>
              </w:tabs>
              <w:spacing w:before="120" w:after="120"/>
              <w:jc w:val="center"/>
              <w:rPr>
                <w:rFonts w:eastAsia="SimSun"/>
              </w:rPr>
            </w:pPr>
            <w:r w:rsidRPr="00E636A3">
              <w:rPr>
                <w:rFonts w:eastAsia="SimSun"/>
              </w:rPr>
              <w:t>1,7</w:t>
            </w:r>
          </w:p>
        </w:tc>
        <w:tc>
          <w:tcPr>
            <w:tcW w:w="503" w:type="pct"/>
            <w:shd w:val="clear" w:color="auto" w:fill="auto"/>
            <w:tcMar>
              <w:top w:w="0" w:type="dxa"/>
              <w:left w:w="0" w:type="dxa"/>
              <w:bottom w:w="0" w:type="dxa"/>
              <w:right w:w="0" w:type="dxa"/>
            </w:tcMar>
            <w:vAlign w:val="center"/>
          </w:tcPr>
          <w:p w14:paraId="028594E0" w14:textId="77777777" w:rsidR="003D1A96" w:rsidRPr="00E636A3" w:rsidRDefault="003D1A96" w:rsidP="006F4909">
            <w:pPr>
              <w:tabs>
                <w:tab w:val="left" w:pos="6237"/>
              </w:tabs>
              <w:spacing w:before="120" w:after="120"/>
              <w:jc w:val="center"/>
              <w:rPr>
                <w:rFonts w:eastAsia="SimSun"/>
              </w:rPr>
            </w:pPr>
            <w:r w:rsidRPr="00E636A3">
              <w:rPr>
                <w:rFonts w:eastAsia="SimSun"/>
              </w:rPr>
              <w:t>3,5</w:t>
            </w:r>
          </w:p>
        </w:tc>
        <w:tc>
          <w:tcPr>
            <w:tcW w:w="1275" w:type="pct"/>
            <w:shd w:val="clear" w:color="auto" w:fill="auto"/>
            <w:tcMar>
              <w:top w:w="0" w:type="dxa"/>
              <w:left w:w="0" w:type="dxa"/>
              <w:bottom w:w="0" w:type="dxa"/>
              <w:right w:w="0" w:type="dxa"/>
            </w:tcMar>
            <w:vAlign w:val="center"/>
          </w:tcPr>
          <w:p w14:paraId="59AD0E52" w14:textId="77777777" w:rsidR="003D1A96" w:rsidRPr="00E636A3" w:rsidRDefault="003D1A96" w:rsidP="006F4909">
            <w:pPr>
              <w:tabs>
                <w:tab w:val="left" w:pos="6237"/>
              </w:tabs>
              <w:spacing w:before="120" w:after="120"/>
              <w:jc w:val="center"/>
              <w:rPr>
                <w:rFonts w:eastAsia="SimSun"/>
                <w:b/>
              </w:rPr>
            </w:pPr>
            <w:r w:rsidRPr="00E636A3">
              <w:rPr>
                <w:rFonts w:eastAsia="SimSun"/>
                <w:b/>
              </w:rPr>
              <w:t>4,05</w:t>
            </w:r>
          </w:p>
        </w:tc>
      </w:tr>
      <w:tr w:rsidR="00E636A3" w:rsidRPr="00E636A3" w14:paraId="63CB1FD5" w14:textId="77777777" w:rsidTr="006F4909">
        <w:tc>
          <w:tcPr>
            <w:tcW w:w="190" w:type="pct"/>
            <w:shd w:val="clear" w:color="auto" w:fill="auto"/>
            <w:tcMar>
              <w:top w:w="0" w:type="dxa"/>
              <w:left w:w="0" w:type="dxa"/>
              <w:bottom w:w="0" w:type="dxa"/>
              <w:right w:w="0" w:type="dxa"/>
            </w:tcMar>
            <w:vAlign w:val="center"/>
          </w:tcPr>
          <w:p w14:paraId="4CF3BB0F" w14:textId="77777777" w:rsidR="003D1A96" w:rsidRPr="00E636A3" w:rsidRDefault="003D1A96" w:rsidP="006F4909">
            <w:pPr>
              <w:tabs>
                <w:tab w:val="left" w:pos="6237"/>
              </w:tabs>
              <w:spacing w:before="120" w:after="120"/>
              <w:jc w:val="center"/>
              <w:rPr>
                <w:rFonts w:eastAsia="SimSun"/>
              </w:rPr>
            </w:pPr>
            <w:r w:rsidRPr="00E636A3">
              <w:rPr>
                <w:rFonts w:eastAsia="SimSun"/>
              </w:rPr>
              <w:t>24</w:t>
            </w:r>
          </w:p>
        </w:tc>
        <w:tc>
          <w:tcPr>
            <w:tcW w:w="1017" w:type="pct"/>
            <w:shd w:val="clear" w:color="auto" w:fill="auto"/>
            <w:tcMar>
              <w:top w:w="0" w:type="dxa"/>
              <w:left w:w="0" w:type="dxa"/>
              <w:bottom w:w="0" w:type="dxa"/>
              <w:right w:w="0" w:type="dxa"/>
            </w:tcMar>
            <w:vAlign w:val="center"/>
          </w:tcPr>
          <w:p w14:paraId="3D5C0EF5" w14:textId="77777777" w:rsidR="003D1A96" w:rsidRPr="00E636A3" w:rsidRDefault="003D1A96" w:rsidP="006F4909">
            <w:pPr>
              <w:tabs>
                <w:tab w:val="left" w:pos="6237"/>
              </w:tabs>
              <w:spacing w:before="120" w:after="120"/>
              <w:ind w:left="113"/>
              <w:rPr>
                <w:rFonts w:eastAsia="SimSun"/>
              </w:rPr>
            </w:pPr>
            <w:r w:rsidRPr="00E636A3">
              <w:rPr>
                <w:rFonts w:eastAsia="SimSun"/>
              </w:rPr>
              <w:t>N tổng</w:t>
            </w:r>
          </w:p>
        </w:tc>
        <w:tc>
          <w:tcPr>
            <w:tcW w:w="605" w:type="pct"/>
            <w:shd w:val="clear" w:color="auto" w:fill="auto"/>
            <w:tcMar>
              <w:top w:w="0" w:type="dxa"/>
              <w:left w:w="0" w:type="dxa"/>
              <w:bottom w:w="0" w:type="dxa"/>
              <w:right w:w="0" w:type="dxa"/>
            </w:tcMar>
            <w:vAlign w:val="center"/>
          </w:tcPr>
          <w:p w14:paraId="0FB6A50C"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6CE6813E" w14:textId="77777777" w:rsidR="003D1A96" w:rsidRPr="00E636A3" w:rsidRDefault="003D1A96" w:rsidP="006F4909">
            <w:pPr>
              <w:tabs>
                <w:tab w:val="left" w:pos="6237"/>
              </w:tabs>
              <w:spacing w:before="120" w:after="120"/>
              <w:jc w:val="center"/>
              <w:rPr>
                <w:rFonts w:eastAsia="SimSun"/>
              </w:rPr>
            </w:pPr>
            <w:r w:rsidRPr="00E636A3">
              <w:rPr>
                <w:rFonts w:eastAsia="SimSun"/>
              </w:rPr>
              <w:t>7,2</w:t>
            </w:r>
          </w:p>
        </w:tc>
        <w:tc>
          <w:tcPr>
            <w:tcW w:w="471" w:type="pct"/>
            <w:shd w:val="clear" w:color="auto" w:fill="auto"/>
            <w:tcMar>
              <w:top w:w="0" w:type="dxa"/>
              <w:left w:w="0" w:type="dxa"/>
              <w:bottom w:w="0" w:type="dxa"/>
              <w:right w:w="0" w:type="dxa"/>
            </w:tcMar>
            <w:vAlign w:val="center"/>
          </w:tcPr>
          <w:p w14:paraId="61F91717" w14:textId="77777777" w:rsidR="003D1A96" w:rsidRPr="00E636A3" w:rsidRDefault="003D1A96" w:rsidP="006F4909">
            <w:pPr>
              <w:tabs>
                <w:tab w:val="left" w:pos="6237"/>
              </w:tabs>
              <w:spacing w:before="120" w:after="120"/>
              <w:jc w:val="center"/>
              <w:rPr>
                <w:rFonts w:eastAsia="SimSun"/>
              </w:rPr>
            </w:pPr>
            <w:r w:rsidRPr="00E636A3">
              <w:rPr>
                <w:rFonts w:eastAsia="SimSun"/>
              </w:rPr>
              <w:t>&lt;5,0</w:t>
            </w:r>
          </w:p>
        </w:tc>
        <w:tc>
          <w:tcPr>
            <w:tcW w:w="469" w:type="pct"/>
            <w:vAlign w:val="center"/>
          </w:tcPr>
          <w:p w14:paraId="2BF7B907" w14:textId="77777777" w:rsidR="003D1A96" w:rsidRPr="00E636A3" w:rsidRDefault="003D1A96" w:rsidP="006F4909">
            <w:pPr>
              <w:tabs>
                <w:tab w:val="left" w:pos="6237"/>
              </w:tabs>
              <w:spacing w:before="120" w:after="120"/>
              <w:jc w:val="center"/>
              <w:rPr>
                <w:rFonts w:eastAsia="SimSun"/>
              </w:rPr>
            </w:pPr>
            <w:r w:rsidRPr="00E636A3">
              <w:rPr>
                <w:rFonts w:eastAsia="SimSun"/>
              </w:rPr>
              <w:t>6,6</w:t>
            </w:r>
          </w:p>
        </w:tc>
        <w:tc>
          <w:tcPr>
            <w:tcW w:w="503" w:type="pct"/>
            <w:shd w:val="clear" w:color="auto" w:fill="auto"/>
            <w:tcMar>
              <w:top w:w="0" w:type="dxa"/>
              <w:left w:w="0" w:type="dxa"/>
              <w:bottom w:w="0" w:type="dxa"/>
              <w:right w:w="0" w:type="dxa"/>
            </w:tcMar>
            <w:vAlign w:val="center"/>
          </w:tcPr>
          <w:p w14:paraId="59821C0E" w14:textId="77777777" w:rsidR="003D1A96" w:rsidRPr="00E636A3" w:rsidRDefault="003D1A96" w:rsidP="006F4909">
            <w:pPr>
              <w:tabs>
                <w:tab w:val="left" w:pos="6237"/>
              </w:tabs>
              <w:spacing w:before="120" w:after="120"/>
              <w:jc w:val="center"/>
              <w:rPr>
                <w:rFonts w:eastAsia="SimSun"/>
              </w:rPr>
            </w:pPr>
            <w:r w:rsidRPr="00E636A3">
              <w:rPr>
                <w:rFonts w:eastAsia="SimSun"/>
              </w:rPr>
              <w:t>9,9</w:t>
            </w:r>
          </w:p>
        </w:tc>
        <w:tc>
          <w:tcPr>
            <w:tcW w:w="1275" w:type="pct"/>
            <w:shd w:val="clear" w:color="auto" w:fill="auto"/>
            <w:tcMar>
              <w:top w:w="0" w:type="dxa"/>
              <w:left w:w="0" w:type="dxa"/>
              <w:bottom w:w="0" w:type="dxa"/>
              <w:right w:w="0" w:type="dxa"/>
            </w:tcMar>
            <w:vAlign w:val="center"/>
          </w:tcPr>
          <w:p w14:paraId="6F7B2F1B" w14:textId="77777777" w:rsidR="003D1A96" w:rsidRPr="00E636A3" w:rsidRDefault="003D1A96" w:rsidP="006F4909">
            <w:pPr>
              <w:tabs>
                <w:tab w:val="left" w:pos="6237"/>
              </w:tabs>
              <w:spacing w:before="120" w:after="120"/>
              <w:jc w:val="center"/>
              <w:rPr>
                <w:rFonts w:eastAsia="SimSun"/>
                <w:b/>
              </w:rPr>
            </w:pPr>
            <w:r w:rsidRPr="00E636A3">
              <w:rPr>
                <w:rFonts w:eastAsia="SimSun"/>
                <w:b/>
              </w:rPr>
              <w:t>16,2</w:t>
            </w:r>
          </w:p>
        </w:tc>
      </w:tr>
      <w:tr w:rsidR="00E636A3" w:rsidRPr="00E636A3" w14:paraId="412B7C22" w14:textId="77777777" w:rsidTr="006F4909">
        <w:tc>
          <w:tcPr>
            <w:tcW w:w="190" w:type="pct"/>
            <w:shd w:val="clear" w:color="auto" w:fill="auto"/>
            <w:tcMar>
              <w:top w:w="0" w:type="dxa"/>
              <w:left w:w="0" w:type="dxa"/>
              <w:bottom w:w="0" w:type="dxa"/>
              <w:right w:w="0" w:type="dxa"/>
            </w:tcMar>
            <w:vAlign w:val="center"/>
          </w:tcPr>
          <w:p w14:paraId="0291267E" w14:textId="77777777" w:rsidR="003D1A96" w:rsidRPr="00E636A3" w:rsidRDefault="003D1A96" w:rsidP="006F4909">
            <w:pPr>
              <w:tabs>
                <w:tab w:val="left" w:pos="6237"/>
              </w:tabs>
              <w:spacing w:before="120" w:after="120"/>
              <w:jc w:val="center"/>
              <w:rPr>
                <w:rFonts w:eastAsia="SimSun"/>
              </w:rPr>
            </w:pPr>
            <w:r w:rsidRPr="00E636A3">
              <w:rPr>
                <w:rFonts w:eastAsia="SimSun"/>
              </w:rPr>
              <w:t>25</w:t>
            </w:r>
          </w:p>
        </w:tc>
        <w:tc>
          <w:tcPr>
            <w:tcW w:w="1017" w:type="pct"/>
            <w:shd w:val="clear" w:color="auto" w:fill="auto"/>
            <w:tcMar>
              <w:top w:w="0" w:type="dxa"/>
              <w:left w:w="0" w:type="dxa"/>
              <w:bottom w:w="0" w:type="dxa"/>
              <w:right w:w="0" w:type="dxa"/>
            </w:tcMar>
            <w:vAlign w:val="center"/>
          </w:tcPr>
          <w:p w14:paraId="157E69C5" w14:textId="77777777" w:rsidR="003D1A96" w:rsidRPr="00E636A3" w:rsidRDefault="003D1A96" w:rsidP="006F4909">
            <w:pPr>
              <w:tabs>
                <w:tab w:val="left" w:pos="6237"/>
              </w:tabs>
              <w:spacing w:before="120" w:after="120"/>
              <w:ind w:left="113"/>
              <w:rPr>
                <w:rFonts w:eastAsia="SimSun"/>
              </w:rPr>
            </w:pPr>
            <w:r w:rsidRPr="00E636A3">
              <w:rPr>
                <w:rFonts w:eastAsia="SimSun"/>
              </w:rPr>
              <w:t>P tổng</w:t>
            </w:r>
          </w:p>
        </w:tc>
        <w:tc>
          <w:tcPr>
            <w:tcW w:w="605" w:type="pct"/>
            <w:shd w:val="clear" w:color="auto" w:fill="auto"/>
            <w:tcMar>
              <w:top w:w="0" w:type="dxa"/>
              <w:left w:w="0" w:type="dxa"/>
              <w:bottom w:w="0" w:type="dxa"/>
              <w:right w:w="0" w:type="dxa"/>
            </w:tcMar>
            <w:vAlign w:val="center"/>
          </w:tcPr>
          <w:p w14:paraId="2DAC74AD"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4C04CD9D"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6F50E5C9" w14:textId="77777777" w:rsidR="003D1A96" w:rsidRPr="00E636A3" w:rsidRDefault="003D1A96" w:rsidP="006F4909">
            <w:pPr>
              <w:tabs>
                <w:tab w:val="left" w:pos="6237"/>
              </w:tabs>
              <w:spacing w:before="120" w:after="120"/>
              <w:jc w:val="center"/>
              <w:rPr>
                <w:rFonts w:eastAsia="SimSun"/>
              </w:rPr>
            </w:pPr>
            <w:r w:rsidRPr="00E636A3">
              <w:rPr>
                <w:rFonts w:eastAsia="SimSun"/>
              </w:rPr>
              <w:t>0,59</w:t>
            </w:r>
          </w:p>
        </w:tc>
        <w:tc>
          <w:tcPr>
            <w:tcW w:w="469" w:type="pct"/>
            <w:vAlign w:val="center"/>
          </w:tcPr>
          <w:p w14:paraId="0D8C437D" w14:textId="77777777" w:rsidR="003D1A96" w:rsidRPr="00E636A3" w:rsidRDefault="003D1A96" w:rsidP="006F4909">
            <w:pPr>
              <w:tabs>
                <w:tab w:val="left" w:pos="6237"/>
              </w:tabs>
              <w:spacing w:before="120" w:after="120"/>
              <w:jc w:val="center"/>
              <w:rPr>
                <w:rFonts w:eastAsia="SimSun"/>
              </w:rPr>
            </w:pPr>
            <w:r w:rsidRPr="00E636A3">
              <w:rPr>
                <w:rFonts w:eastAsia="SimSun"/>
              </w:rPr>
              <w:t>&lt;0,4</w:t>
            </w:r>
          </w:p>
        </w:tc>
        <w:tc>
          <w:tcPr>
            <w:tcW w:w="503" w:type="pct"/>
            <w:shd w:val="clear" w:color="auto" w:fill="auto"/>
            <w:tcMar>
              <w:top w:w="0" w:type="dxa"/>
              <w:left w:w="0" w:type="dxa"/>
              <w:bottom w:w="0" w:type="dxa"/>
              <w:right w:w="0" w:type="dxa"/>
            </w:tcMar>
            <w:vAlign w:val="center"/>
          </w:tcPr>
          <w:p w14:paraId="5905C270"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4D012D16" w14:textId="77777777" w:rsidR="003D1A96" w:rsidRPr="00E636A3" w:rsidRDefault="003D1A96" w:rsidP="006F4909">
            <w:pPr>
              <w:tabs>
                <w:tab w:val="left" w:pos="6237"/>
              </w:tabs>
              <w:spacing w:before="120" w:after="120"/>
              <w:jc w:val="center"/>
              <w:rPr>
                <w:rFonts w:eastAsia="SimSun"/>
                <w:b/>
              </w:rPr>
            </w:pPr>
            <w:r w:rsidRPr="00E636A3">
              <w:rPr>
                <w:rFonts w:eastAsia="SimSun"/>
                <w:b/>
              </w:rPr>
              <w:t>3,24</w:t>
            </w:r>
          </w:p>
        </w:tc>
      </w:tr>
      <w:tr w:rsidR="00E636A3" w:rsidRPr="00E636A3" w14:paraId="48A7F991" w14:textId="77777777" w:rsidTr="006F4909">
        <w:tc>
          <w:tcPr>
            <w:tcW w:w="190" w:type="pct"/>
            <w:shd w:val="clear" w:color="auto" w:fill="auto"/>
            <w:tcMar>
              <w:top w:w="0" w:type="dxa"/>
              <w:left w:w="0" w:type="dxa"/>
              <w:bottom w:w="0" w:type="dxa"/>
              <w:right w:w="0" w:type="dxa"/>
            </w:tcMar>
            <w:vAlign w:val="center"/>
          </w:tcPr>
          <w:p w14:paraId="3C4607B5" w14:textId="77777777" w:rsidR="003D1A96" w:rsidRPr="00E636A3" w:rsidRDefault="003D1A96" w:rsidP="006F4909">
            <w:pPr>
              <w:tabs>
                <w:tab w:val="left" w:pos="6237"/>
              </w:tabs>
              <w:spacing w:before="120" w:after="120"/>
              <w:jc w:val="center"/>
              <w:rPr>
                <w:rFonts w:eastAsia="SimSun"/>
              </w:rPr>
            </w:pPr>
            <w:r w:rsidRPr="00E636A3">
              <w:rPr>
                <w:rFonts w:eastAsia="SimSun"/>
              </w:rPr>
              <w:t>26</w:t>
            </w:r>
          </w:p>
        </w:tc>
        <w:tc>
          <w:tcPr>
            <w:tcW w:w="1017" w:type="pct"/>
            <w:shd w:val="clear" w:color="auto" w:fill="auto"/>
            <w:tcMar>
              <w:top w:w="0" w:type="dxa"/>
              <w:left w:w="0" w:type="dxa"/>
              <w:bottom w:w="0" w:type="dxa"/>
              <w:right w:w="0" w:type="dxa"/>
            </w:tcMar>
            <w:vAlign w:val="center"/>
          </w:tcPr>
          <w:p w14:paraId="65A27F0C" w14:textId="77777777" w:rsidR="003D1A96" w:rsidRPr="00E636A3" w:rsidRDefault="003D1A96" w:rsidP="006F4909">
            <w:pPr>
              <w:tabs>
                <w:tab w:val="left" w:pos="6237"/>
              </w:tabs>
              <w:spacing w:before="120" w:after="120"/>
              <w:ind w:left="113"/>
              <w:rPr>
                <w:rFonts w:eastAsia="SimSun"/>
              </w:rPr>
            </w:pPr>
            <w:r w:rsidRPr="00E636A3">
              <w:rPr>
                <w:rFonts w:eastAsia="SimSun"/>
              </w:rPr>
              <w:t>Cl</w:t>
            </w:r>
            <w:r w:rsidRPr="00E636A3">
              <w:rPr>
                <w:rFonts w:eastAsia="SimSun"/>
                <w:vertAlign w:val="superscript"/>
              </w:rPr>
              <w:t>-</w:t>
            </w:r>
          </w:p>
        </w:tc>
        <w:tc>
          <w:tcPr>
            <w:tcW w:w="605" w:type="pct"/>
            <w:shd w:val="clear" w:color="auto" w:fill="auto"/>
            <w:tcMar>
              <w:top w:w="0" w:type="dxa"/>
              <w:left w:w="0" w:type="dxa"/>
              <w:bottom w:w="0" w:type="dxa"/>
              <w:right w:w="0" w:type="dxa"/>
            </w:tcMar>
            <w:vAlign w:val="center"/>
          </w:tcPr>
          <w:p w14:paraId="25F0D676"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vAlign w:val="center"/>
          </w:tcPr>
          <w:p w14:paraId="23604450" w14:textId="77777777" w:rsidR="003D1A96" w:rsidRPr="00E636A3" w:rsidRDefault="003D1A96" w:rsidP="006F4909">
            <w:pPr>
              <w:tabs>
                <w:tab w:val="left" w:pos="6237"/>
              </w:tabs>
              <w:spacing w:before="120" w:after="120"/>
              <w:jc w:val="center"/>
              <w:rPr>
                <w:rFonts w:eastAsia="SimSun"/>
              </w:rPr>
            </w:pPr>
            <w:r w:rsidRPr="00E636A3">
              <w:rPr>
                <w:rFonts w:eastAsia="SimSun"/>
              </w:rPr>
              <w:t>228</w:t>
            </w:r>
          </w:p>
        </w:tc>
        <w:tc>
          <w:tcPr>
            <w:tcW w:w="471" w:type="pct"/>
            <w:shd w:val="clear" w:color="auto" w:fill="auto"/>
            <w:tcMar>
              <w:top w:w="0" w:type="dxa"/>
              <w:left w:w="0" w:type="dxa"/>
              <w:bottom w:w="0" w:type="dxa"/>
              <w:right w:w="0" w:type="dxa"/>
            </w:tcMar>
            <w:vAlign w:val="center"/>
          </w:tcPr>
          <w:p w14:paraId="3F296391" w14:textId="77777777" w:rsidR="003D1A96" w:rsidRPr="00E636A3" w:rsidRDefault="003D1A96" w:rsidP="006F4909">
            <w:pPr>
              <w:tabs>
                <w:tab w:val="left" w:pos="6237"/>
              </w:tabs>
              <w:spacing w:before="120" w:after="120"/>
              <w:jc w:val="center"/>
              <w:rPr>
                <w:rFonts w:eastAsia="SimSun"/>
              </w:rPr>
            </w:pPr>
            <w:r w:rsidRPr="00E636A3">
              <w:rPr>
                <w:rFonts w:eastAsia="SimSun"/>
              </w:rPr>
              <w:t>154</w:t>
            </w:r>
          </w:p>
        </w:tc>
        <w:tc>
          <w:tcPr>
            <w:tcW w:w="469" w:type="pct"/>
            <w:vAlign w:val="center"/>
          </w:tcPr>
          <w:p w14:paraId="31DD757D" w14:textId="77777777" w:rsidR="003D1A96" w:rsidRPr="00E636A3" w:rsidRDefault="003D1A96" w:rsidP="006F4909">
            <w:pPr>
              <w:tabs>
                <w:tab w:val="left" w:pos="6237"/>
              </w:tabs>
              <w:spacing w:before="120" w:after="120"/>
              <w:jc w:val="center"/>
              <w:rPr>
                <w:rFonts w:eastAsia="SimSun"/>
              </w:rPr>
            </w:pPr>
            <w:r w:rsidRPr="00E636A3">
              <w:rPr>
                <w:rFonts w:eastAsia="SimSun"/>
              </w:rPr>
              <w:t>160</w:t>
            </w:r>
          </w:p>
        </w:tc>
        <w:tc>
          <w:tcPr>
            <w:tcW w:w="503" w:type="pct"/>
            <w:shd w:val="clear" w:color="auto" w:fill="auto"/>
            <w:tcMar>
              <w:top w:w="0" w:type="dxa"/>
              <w:left w:w="0" w:type="dxa"/>
              <w:bottom w:w="0" w:type="dxa"/>
              <w:right w:w="0" w:type="dxa"/>
            </w:tcMar>
            <w:vAlign w:val="center"/>
          </w:tcPr>
          <w:p w14:paraId="17F0FEA6" w14:textId="77777777" w:rsidR="003D1A96" w:rsidRPr="00E636A3" w:rsidRDefault="003D1A96" w:rsidP="006F4909">
            <w:pPr>
              <w:tabs>
                <w:tab w:val="left" w:pos="6237"/>
              </w:tabs>
              <w:spacing w:before="120" w:after="120"/>
              <w:jc w:val="center"/>
              <w:rPr>
                <w:rFonts w:eastAsia="SimSun"/>
              </w:rPr>
            </w:pPr>
            <w:r w:rsidRPr="00E636A3">
              <w:rPr>
                <w:rFonts w:eastAsia="SimSun"/>
              </w:rPr>
              <w:t>82,3</w:t>
            </w:r>
          </w:p>
        </w:tc>
        <w:tc>
          <w:tcPr>
            <w:tcW w:w="1275" w:type="pct"/>
            <w:shd w:val="clear" w:color="auto" w:fill="auto"/>
            <w:tcMar>
              <w:top w:w="0" w:type="dxa"/>
              <w:left w:w="0" w:type="dxa"/>
              <w:bottom w:w="0" w:type="dxa"/>
              <w:right w:w="0" w:type="dxa"/>
            </w:tcMar>
            <w:vAlign w:val="center"/>
          </w:tcPr>
          <w:p w14:paraId="1365EFAA" w14:textId="77777777" w:rsidR="003D1A96" w:rsidRPr="00E636A3" w:rsidRDefault="003D1A96" w:rsidP="006F4909">
            <w:pPr>
              <w:tabs>
                <w:tab w:val="left" w:pos="6237"/>
              </w:tabs>
              <w:spacing w:before="120" w:after="120"/>
              <w:jc w:val="center"/>
              <w:rPr>
                <w:rFonts w:eastAsia="SimSun"/>
                <w:b/>
              </w:rPr>
            </w:pPr>
            <w:r w:rsidRPr="00E636A3">
              <w:rPr>
                <w:rFonts w:eastAsia="SimSun"/>
                <w:b/>
              </w:rPr>
              <w:t>405</w:t>
            </w:r>
          </w:p>
        </w:tc>
      </w:tr>
      <w:tr w:rsidR="00E636A3" w:rsidRPr="00E636A3" w14:paraId="2CEF87D7" w14:textId="77777777" w:rsidTr="006F4909">
        <w:tc>
          <w:tcPr>
            <w:tcW w:w="190" w:type="pct"/>
            <w:shd w:val="clear" w:color="auto" w:fill="auto"/>
            <w:tcMar>
              <w:top w:w="0" w:type="dxa"/>
              <w:left w:w="0" w:type="dxa"/>
              <w:bottom w:w="0" w:type="dxa"/>
              <w:right w:w="0" w:type="dxa"/>
            </w:tcMar>
            <w:vAlign w:val="center"/>
          </w:tcPr>
          <w:p w14:paraId="6F1DFAFA" w14:textId="77777777" w:rsidR="003D1A96" w:rsidRPr="00E636A3" w:rsidRDefault="003D1A96" w:rsidP="006F4909">
            <w:pPr>
              <w:tabs>
                <w:tab w:val="left" w:pos="6237"/>
              </w:tabs>
              <w:spacing w:before="120" w:after="120"/>
              <w:jc w:val="center"/>
              <w:rPr>
                <w:rFonts w:eastAsia="SimSun"/>
              </w:rPr>
            </w:pPr>
            <w:r w:rsidRPr="00E636A3">
              <w:rPr>
                <w:rFonts w:eastAsia="SimSun"/>
              </w:rPr>
              <w:t>27</w:t>
            </w:r>
          </w:p>
        </w:tc>
        <w:tc>
          <w:tcPr>
            <w:tcW w:w="1017" w:type="pct"/>
            <w:shd w:val="clear" w:color="auto" w:fill="auto"/>
            <w:tcMar>
              <w:top w:w="0" w:type="dxa"/>
              <w:left w:w="0" w:type="dxa"/>
              <w:bottom w:w="0" w:type="dxa"/>
              <w:right w:w="0" w:type="dxa"/>
            </w:tcMar>
            <w:vAlign w:val="center"/>
          </w:tcPr>
          <w:p w14:paraId="6C3237B6" w14:textId="77777777" w:rsidR="003D1A96" w:rsidRPr="00E636A3" w:rsidRDefault="003D1A96" w:rsidP="006F4909">
            <w:pPr>
              <w:tabs>
                <w:tab w:val="left" w:pos="6237"/>
              </w:tabs>
              <w:spacing w:before="120" w:after="120"/>
              <w:ind w:left="113"/>
              <w:rPr>
                <w:rFonts w:eastAsia="SimSun"/>
              </w:rPr>
            </w:pPr>
            <w:r w:rsidRPr="00E636A3">
              <w:rPr>
                <w:rFonts w:eastAsia="SimSun"/>
              </w:rPr>
              <w:t>Clo dư</w:t>
            </w:r>
          </w:p>
        </w:tc>
        <w:tc>
          <w:tcPr>
            <w:tcW w:w="605" w:type="pct"/>
            <w:shd w:val="clear" w:color="auto" w:fill="auto"/>
            <w:tcMar>
              <w:top w:w="0" w:type="dxa"/>
              <w:left w:w="0" w:type="dxa"/>
              <w:bottom w:w="0" w:type="dxa"/>
              <w:right w:w="0" w:type="dxa"/>
            </w:tcMar>
            <w:vAlign w:val="center"/>
          </w:tcPr>
          <w:p w14:paraId="5D903AB9" w14:textId="77777777" w:rsidR="003D1A96" w:rsidRPr="00E636A3" w:rsidRDefault="003D1A96" w:rsidP="006F4909">
            <w:pPr>
              <w:tabs>
                <w:tab w:val="left" w:pos="6237"/>
              </w:tabs>
              <w:spacing w:before="120" w:after="120"/>
              <w:jc w:val="center"/>
              <w:rPr>
                <w:rFonts w:eastAsia="SimSun"/>
              </w:rPr>
            </w:pPr>
            <w:r w:rsidRPr="00E636A3">
              <w:rPr>
                <w:rFonts w:eastAsia="SimSun"/>
              </w:rPr>
              <w:t>mg/l</w:t>
            </w:r>
          </w:p>
        </w:tc>
        <w:tc>
          <w:tcPr>
            <w:tcW w:w="470" w:type="pct"/>
          </w:tcPr>
          <w:p w14:paraId="0129C3EC"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3A4DD9C0"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57A76A40"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4CA3F3D6" w14:textId="77777777" w:rsidR="003D1A96" w:rsidRPr="00E636A3" w:rsidRDefault="003D1A96" w:rsidP="006F4909">
            <w:pPr>
              <w:tabs>
                <w:tab w:val="left" w:pos="6237"/>
              </w:tabs>
              <w:spacing w:before="120" w:after="120"/>
              <w:jc w:val="center"/>
              <w:rPr>
                <w:rFonts w:eastAsia="SimSun"/>
              </w:rPr>
            </w:pPr>
            <w:r w:rsidRPr="00E636A3">
              <w:rPr>
                <w:rFonts w:eastAsia="SimSun"/>
              </w:rPr>
              <w:t>0,1</w:t>
            </w:r>
          </w:p>
        </w:tc>
        <w:tc>
          <w:tcPr>
            <w:tcW w:w="1275" w:type="pct"/>
            <w:shd w:val="clear" w:color="auto" w:fill="auto"/>
            <w:tcMar>
              <w:top w:w="0" w:type="dxa"/>
              <w:left w:w="0" w:type="dxa"/>
              <w:bottom w:w="0" w:type="dxa"/>
              <w:right w:w="0" w:type="dxa"/>
            </w:tcMar>
            <w:vAlign w:val="center"/>
          </w:tcPr>
          <w:p w14:paraId="48CE49BC" w14:textId="77777777" w:rsidR="003D1A96" w:rsidRPr="00E636A3" w:rsidRDefault="003D1A96" w:rsidP="006F4909">
            <w:pPr>
              <w:tabs>
                <w:tab w:val="left" w:pos="6237"/>
              </w:tabs>
              <w:spacing w:before="120" w:after="120"/>
              <w:jc w:val="center"/>
              <w:rPr>
                <w:rFonts w:eastAsia="SimSun"/>
                <w:b/>
              </w:rPr>
            </w:pPr>
            <w:r w:rsidRPr="00E636A3">
              <w:rPr>
                <w:rFonts w:eastAsia="SimSun"/>
                <w:b/>
              </w:rPr>
              <w:t>0,81</w:t>
            </w:r>
          </w:p>
        </w:tc>
      </w:tr>
      <w:tr w:rsidR="00E636A3" w:rsidRPr="00E636A3" w14:paraId="05D7F340" w14:textId="77777777" w:rsidTr="006F4909">
        <w:tc>
          <w:tcPr>
            <w:tcW w:w="190" w:type="pct"/>
            <w:shd w:val="clear" w:color="auto" w:fill="auto"/>
            <w:tcMar>
              <w:top w:w="0" w:type="dxa"/>
              <w:left w:w="0" w:type="dxa"/>
              <w:bottom w:w="0" w:type="dxa"/>
              <w:right w:w="0" w:type="dxa"/>
            </w:tcMar>
            <w:vAlign w:val="center"/>
          </w:tcPr>
          <w:p w14:paraId="7C3B1513" w14:textId="77777777" w:rsidR="003D1A96" w:rsidRPr="00E636A3" w:rsidRDefault="003D1A96" w:rsidP="006F4909">
            <w:pPr>
              <w:tabs>
                <w:tab w:val="left" w:pos="6237"/>
              </w:tabs>
              <w:spacing w:before="120" w:after="120"/>
              <w:jc w:val="center"/>
              <w:rPr>
                <w:rFonts w:eastAsia="SimSun"/>
              </w:rPr>
            </w:pPr>
            <w:r w:rsidRPr="00E636A3">
              <w:rPr>
                <w:rFonts w:eastAsia="SimSun"/>
              </w:rPr>
              <w:t>28</w:t>
            </w:r>
          </w:p>
        </w:tc>
        <w:tc>
          <w:tcPr>
            <w:tcW w:w="1017" w:type="pct"/>
            <w:shd w:val="clear" w:color="auto" w:fill="auto"/>
            <w:tcMar>
              <w:top w:w="0" w:type="dxa"/>
              <w:left w:w="0" w:type="dxa"/>
              <w:bottom w:w="0" w:type="dxa"/>
              <w:right w:w="0" w:type="dxa"/>
            </w:tcMar>
            <w:vAlign w:val="center"/>
          </w:tcPr>
          <w:p w14:paraId="01A46F2B" w14:textId="77777777" w:rsidR="003D1A96" w:rsidRPr="00E636A3" w:rsidRDefault="003D1A96" w:rsidP="006F4909">
            <w:pPr>
              <w:tabs>
                <w:tab w:val="left" w:pos="6237"/>
              </w:tabs>
              <w:spacing w:before="120" w:after="120"/>
              <w:ind w:left="113"/>
              <w:rPr>
                <w:rFonts w:eastAsia="SimSun"/>
              </w:rPr>
            </w:pPr>
            <w:r w:rsidRPr="00E636A3">
              <w:rPr>
                <w:rFonts w:eastAsia="SimSun"/>
              </w:rPr>
              <w:t>PCBs</w:t>
            </w:r>
          </w:p>
        </w:tc>
        <w:tc>
          <w:tcPr>
            <w:tcW w:w="605" w:type="pct"/>
            <w:shd w:val="clear" w:color="auto" w:fill="auto"/>
            <w:tcMar>
              <w:top w:w="0" w:type="dxa"/>
              <w:left w:w="0" w:type="dxa"/>
              <w:bottom w:w="0" w:type="dxa"/>
              <w:right w:w="0" w:type="dxa"/>
            </w:tcMar>
            <w:vAlign w:val="center"/>
          </w:tcPr>
          <w:p w14:paraId="1C498270" w14:textId="77777777" w:rsidR="003D1A96" w:rsidRPr="00E636A3" w:rsidRDefault="003D1A96" w:rsidP="006F4909">
            <w:pPr>
              <w:tabs>
                <w:tab w:val="left" w:pos="6237"/>
              </w:tabs>
              <w:spacing w:before="120" w:after="120"/>
              <w:jc w:val="center"/>
              <w:rPr>
                <w:rFonts w:eastAsia="SimSun"/>
              </w:rPr>
            </w:pPr>
            <w:r w:rsidRPr="00E636A3">
              <w:rPr>
                <w:rFonts w:eastAsia="SimSun"/>
              </w:rPr>
              <w:t>µg/l</w:t>
            </w:r>
          </w:p>
        </w:tc>
        <w:tc>
          <w:tcPr>
            <w:tcW w:w="470" w:type="pct"/>
          </w:tcPr>
          <w:p w14:paraId="4B1DD6E8"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71" w:type="pct"/>
            <w:shd w:val="clear" w:color="auto" w:fill="auto"/>
            <w:tcMar>
              <w:top w:w="0" w:type="dxa"/>
              <w:left w:w="0" w:type="dxa"/>
              <w:bottom w:w="0" w:type="dxa"/>
              <w:right w:w="0" w:type="dxa"/>
            </w:tcMar>
            <w:vAlign w:val="center"/>
          </w:tcPr>
          <w:p w14:paraId="52CA6DEA"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469" w:type="pct"/>
            <w:vAlign w:val="center"/>
          </w:tcPr>
          <w:p w14:paraId="3AE79442"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503" w:type="pct"/>
            <w:shd w:val="clear" w:color="auto" w:fill="auto"/>
            <w:tcMar>
              <w:top w:w="0" w:type="dxa"/>
              <w:left w:w="0" w:type="dxa"/>
              <w:bottom w:w="0" w:type="dxa"/>
              <w:right w:w="0" w:type="dxa"/>
            </w:tcMar>
            <w:vAlign w:val="center"/>
          </w:tcPr>
          <w:p w14:paraId="612F712E" w14:textId="77777777" w:rsidR="003D1A96" w:rsidRPr="00E636A3" w:rsidRDefault="003D1A96" w:rsidP="006F4909">
            <w:pPr>
              <w:tabs>
                <w:tab w:val="left" w:pos="6237"/>
              </w:tabs>
              <w:spacing w:before="120" w:after="120"/>
              <w:jc w:val="center"/>
              <w:rPr>
                <w:rFonts w:eastAsia="SimSun"/>
              </w:rPr>
            </w:pPr>
            <w:r w:rsidRPr="00E636A3">
              <w:rPr>
                <w:rFonts w:eastAsia="SimSun"/>
              </w:rPr>
              <w:t>KPH</w:t>
            </w:r>
          </w:p>
        </w:tc>
        <w:tc>
          <w:tcPr>
            <w:tcW w:w="1275" w:type="pct"/>
            <w:shd w:val="clear" w:color="auto" w:fill="auto"/>
            <w:tcMar>
              <w:top w:w="0" w:type="dxa"/>
              <w:left w:w="0" w:type="dxa"/>
              <w:bottom w:w="0" w:type="dxa"/>
              <w:right w:w="0" w:type="dxa"/>
            </w:tcMar>
            <w:vAlign w:val="center"/>
          </w:tcPr>
          <w:p w14:paraId="7415DD4E" w14:textId="77777777" w:rsidR="003D1A96" w:rsidRPr="00E636A3" w:rsidRDefault="003D1A96" w:rsidP="006F4909">
            <w:pPr>
              <w:tabs>
                <w:tab w:val="left" w:pos="6237"/>
              </w:tabs>
              <w:spacing w:before="120" w:after="120"/>
              <w:jc w:val="center"/>
              <w:rPr>
                <w:rFonts w:eastAsia="SimSun"/>
                <w:b/>
              </w:rPr>
            </w:pPr>
            <w:r w:rsidRPr="00E636A3">
              <w:rPr>
                <w:rFonts w:eastAsia="SimSun"/>
                <w:b/>
              </w:rPr>
              <w:t>2,43</w:t>
            </w:r>
          </w:p>
        </w:tc>
      </w:tr>
      <w:tr w:rsidR="00E636A3" w:rsidRPr="00E636A3" w14:paraId="3368EAEC" w14:textId="77777777" w:rsidTr="006F4909">
        <w:tc>
          <w:tcPr>
            <w:tcW w:w="190" w:type="pct"/>
            <w:shd w:val="clear" w:color="auto" w:fill="auto"/>
            <w:tcMar>
              <w:top w:w="0" w:type="dxa"/>
              <w:left w:w="0" w:type="dxa"/>
              <w:bottom w:w="0" w:type="dxa"/>
              <w:right w:w="0" w:type="dxa"/>
            </w:tcMar>
            <w:vAlign w:val="center"/>
          </w:tcPr>
          <w:p w14:paraId="489B7FBE" w14:textId="77777777" w:rsidR="003D1A96" w:rsidRPr="00E636A3" w:rsidRDefault="003D1A96" w:rsidP="006F4909">
            <w:pPr>
              <w:tabs>
                <w:tab w:val="left" w:pos="6237"/>
              </w:tabs>
              <w:spacing w:before="120" w:after="120"/>
              <w:jc w:val="center"/>
              <w:rPr>
                <w:rFonts w:eastAsia="SimSun"/>
              </w:rPr>
            </w:pPr>
            <w:r w:rsidRPr="00E636A3">
              <w:rPr>
                <w:rFonts w:eastAsia="SimSun"/>
              </w:rPr>
              <w:t>29</w:t>
            </w:r>
          </w:p>
        </w:tc>
        <w:tc>
          <w:tcPr>
            <w:tcW w:w="1017" w:type="pct"/>
            <w:shd w:val="clear" w:color="auto" w:fill="auto"/>
            <w:tcMar>
              <w:top w:w="0" w:type="dxa"/>
              <w:left w:w="0" w:type="dxa"/>
              <w:bottom w:w="0" w:type="dxa"/>
              <w:right w:w="0" w:type="dxa"/>
            </w:tcMar>
            <w:vAlign w:val="center"/>
          </w:tcPr>
          <w:p w14:paraId="10807D49" w14:textId="77777777" w:rsidR="003D1A96" w:rsidRPr="00E636A3" w:rsidRDefault="003D1A96" w:rsidP="006F4909">
            <w:pPr>
              <w:tabs>
                <w:tab w:val="left" w:pos="6237"/>
              </w:tabs>
              <w:spacing w:before="120" w:after="120"/>
              <w:ind w:left="113"/>
              <w:rPr>
                <w:rFonts w:eastAsia="SimSun"/>
              </w:rPr>
            </w:pPr>
            <w:r w:rsidRPr="00E636A3">
              <w:rPr>
                <w:rFonts w:eastAsia="SimSun"/>
              </w:rPr>
              <w:t>Tổng coliform</w:t>
            </w:r>
          </w:p>
        </w:tc>
        <w:tc>
          <w:tcPr>
            <w:tcW w:w="605" w:type="pct"/>
            <w:shd w:val="clear" w:color="auto" w:fill="auto"/>
            <w:tcMar>
              <w:top w:w="0" w:type="dxa"/>
              <w:left w:w="0" w:type="dxa"/>
              <w:bottom w:w="0" w:type="dxa"/>
              <w:right w:w="0" w:type="dxa"/>
            </w:tcMar>
            <w:vAlign w:val="center"/>
          </w:tcPr>
          <w:p w14:paraId="2C530428" w14:textId="77777777" w:rsidR="003D1A96" w:rsidRPr="00E636A3" w:rsidRDefault="003D1A96" w:rsidP="006F4909">
            <w:pPr>
              <w:tabs>
                <w:tab w:val="left" w:pos="6237"/>
              </w:tabs>
              <w:spacing w:before="120" w:after="120"/>
              <w:jc w:val="center"/>
              <w:rPr>
                <w:rFonts w:eastAsia="SimSun"/>
              </w:rPr>
            </w:pPr>
            <w:r w:rsidRPr="00E636A3">
              <w:rPr>
                <w:rFonts w:eastAsia="SimSun"/>
              </w:rPr>
              <w:t>MPN/100ml</w:t>
            </w:r>
          </w:p>
        </w:tc>
        <w:tc>
          <w:tcPr>
            <w:tcW w:w="470" w:type="pct"/>
            <w:vAlign w:val="center"/>
          </w:tcPr>
          <w:p w14:paraId="07D33393" w14:textId="77777777" w:rsidR="003D1A96" w:rsidRPr="00E636A3" w:rsidRDefault="003D1A96" w:rsidP="006F4909">
            <w:pPr>
              <w:tabs>
                <w:tab w:val="left" w:pos="6237"/>
              </w:tabs>
              <w:spacing w:before="120" w:after="120"/>
              <w:jc w:val="center"/>
              <w:rPr>
                <w:rFonts w:eastAsia="SimSun"/>
              </w:rPr>
            </w:pPr>
            <w:r w:rsidRPr="00E636A3">
              <w:rPr>
                <w:rFonts w:eastAsia="SimSun"/>
              </w:rPr>
              <w:fldChar w:fldCharType="begin"/>
            </w:r>
            <w:r w:rsidRPr="00E636A3">
              <w:rPr>
                <w:rFonts w:eastAsia="SimSun"/>
              </w:rPr>
              <w:instrText xml:space="preserve"> =2,5*10^0 </w:instrText>
            </w:r>
            <w:r w:rsidRPr="00E636A3">
              <w:rPr>
                <w:rFonts w:eastAsia="SimSun"/>
              </w:rPr>
              <w:fldChar w:fldCharType="separate"/>
            </w:r>
            <w:r w:rsidRPr="00E636A3">
              <w:rPr>
                <w:rFonts w:eastAsia="SimSun"/>
                <w:noProof/>
              </w:rPr>
              <w:t>2,5</w:t>
            </w:r>
            <w:r w:rsidRPr="00E636A3">
              <w:rPr>
                <w:rFonts w:eastAsia="SimSun"/>
              </w:rPr>
              <w:fldChar w:fldCharType="end"/>
            </w:r>
          </w:p>
        </w:tc>
        <w:tc>
          <w:tcPr>
            <w:tcW w:w="471" w:type="pct"/>
            <w:shd w:val="clear" w:color="auto" w:fill="auto"/>
            <w:tcMar>
              <w:top w:w="0" w:type="dxa"/>
              <w:left w:w="0" w:type="dxa"/>
              <w:bottom w:w="0" w:type="dxa"/>
              <w:right w:w="0" w:type="dxa"/>
            </w:tcMar>
            <w:vAlign w:val="center"/>
          </w:tcPr>
          <w:p w14:paraId="4C6E34FD" w14:textId="77777777" w:rsidR="003D1A96" w:rsidRPr="00E636A3" w:rsidRDefault="003D1A96" w:rsidP="006F4909">
            <w:pPr>
              <w:tabs>
                <w:tab w:val="left" w:pos="6237"/>
              </w:tabs>
              <w:spacing w:before="120" w:after="120"/>
              <w:jc w:val="center"/>
              <w:rPr>
                <w:rFonts w:eastAsia="SimSun"/>
              </w:rPr>
            </w:pPr>
            <w:r w:rsidRPr="00E636A3">
              <w:rPr>
                <w:rFonts w:eastAsia="SimSun"/>
              </w:rPr>
              <w:t>&lt;1,8</w:t>
            </w:r>
          </w:p>
        </w:tc>
        <w:tc>
          <w:tcPr>
            <w:tcW w:w="469" w:type="pct"/>
            <w:vAlign w:val="center"/>
          </w:tcPr>
          <w:p w14:paraId="3AF3BCA8" w14:textId="77777777" w:rsidR="003D1A96" w:rsidRPr="00E636A3" w:rsidRDefault="003D1A96" w:rsidP="006F4909">
            <w:pPr>
              <w:tabs>
                <w:tab w:val="left" w:pos="6237"/>
              </w:tabs>
              <w:spacing w:before="120" w:after="120"/>
              <w:jc w:val="center"/>
              <w:rPr>
                <w:rFonts w:eastAsia="SimSun"/>
              </w:rPr>
            </w:pPr>
            <w:r w:rsidRPr="00E636A3">
              <w:rPr>
                <w:rFonts w:eastAsia="SimSun"/>
              </w:rPr>
              <w:t>&lt;1,8</w:t>
            </w:r>
          </w:p>
        </w:tc>
        <w:tc>
          <w:tcPr>
            <w:tcW w:w="503" w:type="pct"/>
            <w:shd w:val="clear" w:color="auto" w:fill="auto"/>
            <w:tcMar>
              <w:top w:w="0" w:type="dxa"/>
              <w:left w:w="0" w:type="dxa"/>
              <w:bottom w:w="0" w:type="dxa"/>
              <w:right w:w="0" w:type="dxa"/>
            </w:tcMar>
            <w:vAlign w:val="center"/>
          </w:tcPr>
          <w:p w14:paraId="33993E57" w14:textId="77777777" w:rsidR="003D1A96" w:rsidRPr="00E636A3" w:rsidRDefault="003D1A96" w:rsidP="006F4909">
            <w:pPr>
              <w:tabs>
                <w:tab w:val="left" w:pos="6237"/>
              </w:tabs>
              <w:spacing w:before="120" w:after="120"/>
              <w:jc w:val="center"/>
              <w:rPr>
                <w:rFonts w:eastAsia="SimSun"/>
              </w:rPr>
            </w:pPr>
            <w:r w:rsidRPr="00E636A3">
              <w:rPr>
                <w:rFonts w:eastAsia="SimSun"/>
              </w:rPr>
              <w:t>&lt;1,8</w:t>
            </w:r>
          </w:p>
        </w:tc>
        <w:tc>
          <w:tcPr>
            <w:tcW w:w="1275" w:type="pct"/>
            <w:shd w:val="clear" w:color="auto" w:fill="auto"/>
            <w:tcMar>
              <w:top w:w="0" w:type="dxa"/>
              <w:left w:w="0" w:type="dxa"/>
              <w:bottom w:w="0" w:type="dxa"/>
              <w:right w:w="0" w:type="dxa"/>
            </w:tcMar>
            <w:vAlign w:val="center"/>
          </w:tcPr>
          <w:p w14:paraId="18F96A1F" w14:textId="77777777" w:rsidR="003D1A96" w:rsidRPr="00E636A3" w:rsidRDefault="003D1A96" w:rsidP="006F4909">
            <w:pPr>
              <w:tabs>
                <w:tab w:val="left" w:pos="6237"/>
              </w:tabs>
              <w:spacing w:before="120" w:after="120"/>
              <w:jc w:val="center"/>
              <w:rPr>
                <w:rFonts w:eastAsia="SimSun"/>
                <w:b/>
              </w:rPr>
            </w:pPr>
            <w:r w:rsidRPr="00E636A3">
              <w:rPr>
                <w:rFonts w:eastAsia="SimSun"/>
                <w:b/>
              </w:rPr>
              <w:t>3.000</w:t>
            </w:r>
          </w:p>
        </w:tc>
      </w:tr>
    </w:tbl>
    <w:p w14:paraId="5B093A65" w14:textId="77777777" w:rsidR="003D1A96" w:rsidRPr="00E636A3" w:rsidRDefault="003D1A96" w:rsidP="00A74F90">
      <w:pPr>
        <w:pStyle w:val="chghich"/>
        <w:rPr>
          <w:b/>
          <w:bCs/>
          <w:iCs/>
        </w:rPr>
      </w:pPr>
      <w:r w:rsidRPr="00E636A3">
        <w:t xml:space="preserve"> (Nguồn: Báo cáo kết quả quan trắc và công tác bảo vệ môi trường </w:t>
      </w:r>
      <w:r w:rsidRPr="00E636A3">
        <w:br/>
        <w:t>Khu công nghiệp Thành Thành Công năm 2022)</w:t>
      </w:r>
    </w:p>
    <w:p w14:paraId="0C122CA8" w14:textId="77777777" w:rsidR="003D1A96" w:rsidRPr="00E636A3" w:rsidRDefault="003D1A96" w:rsidP="003D1A96">
      <w:pPr>
        <w:pStyle w:val="ND"/>
        <w:rPr>
          <w:color w:val="auto"/>
        </w:rPr>
      </w:pPr>
      <w:r w:rsidRPr="00E636A3">
        <w:rPr>
          <w:b/>
          <w:color w:val="auto"/>
        </w:rPr>
        <w:t>Nhận xét:</w:t>
      </w:r>
      <w:r w:rsidRPr="00E636A3">
        <w:rPr>
          <w:color w:val="auto"/>
        </w:rPr>
        <w:t xml:space="preserve"> Qua kết quả phân tích vào thời điểm lấy mẫu trong năm 2022, chất lượng nước thải đầu ra của hệ thống xử lý nước thải tập trung Phân khu đa ngành đều nằm trong ngưỡng quy định so với QCVN 40:2011/BTNTM, cột A với kq=0,9 kf=0,9.</w:t>
      </w:r>
    </w:p>
    <w:p w14:paraId="3047D517" w14:textId="77777777" w:rsidR="003D1A96" w:rsidRPr="00E636A3" w:rsidRDefault="003D1A96" w:rsidP="003D1A96">
      <w:pPr>
        <w:pStyle w:val="Heading4"/>
      </w:pPr>
      <w:bookmarkStart w:id="200" w:name="_Toc140158004"/>
      <w:bookmarkStart w:id="201" w:name="_Toc140340208"/>
      <w:r w:rsidRPr="00E636A3">
        <w:lastRenderedPageBreak/>
        <w:t>Diễn biến chất lượng nước mặt của rạch Kè</w:t>
      </w:r>
      <w:bookmarkEnd w:id="200"/>
      <w:bookmarkEnd w:id="201"/>
      <w:r w:rsidRPr="00E636A3">
        <w:t xml:space="preserve"> </w:t>
      </w:r>
    </w:p>
    <w:p w14:paraId="4EC6A5B3" w14:textId="2EF88BED" w:rsidR="003D1A96" w:rsidRPr="00E636A3" w:rsidRDefault="003D1A96" w:rsidP="003D1A96">
      <w:pPr>
        <w:pStyle w:val="Caption"/>
        <w:rPr>
          <w:b w:val="0"/>
          <w:bCs/>
          <w:szCs w:val="26"/>
        </w:rPr>
      </w:pPr>
      <w:bookmarkStart w:id="202" w:name="_Toc96170847"/>
      <w:bookmarkStart w:id="203" w:name="_Toc130919585"/>
      <w:bookmarkStart w:id="204" w:name="_Toc140158080"/>
      <w:bookmarkStart w:id="205" w:name="_Toc140340288"/>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3</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w:t>
      </w:r>
      <w:r w:rsidR="0039543C" w:rsidRPr="00E636A3">
        <w:fldChar w:fldCharType="end"/>
      </w:r>
      <w:r w:rsidRPr="00295BAB">
        <w:t xml:space="preserve"> </w:t>
      </w:r>
      <w:r w:rsidRPr="00E636A3">
        <w:rPr>
          <w:bCs/>
          <w:szCs w:val="26"/>
        </w:rPr>
        <w:t>Kết quả quan trắc chất lượng nước mặt rạch Kè năm 202</w:t>
      </w:r>
      <w:bookmarkEnd w:id="202"/>
      <w:r w:rsidRPr="00E636A3">
        <w:rPr>
          <w:bCs/>
          <w:szCs w:val="26"/>
        </w:rPr>
        <w:t>2</w:t>
      </w:r>
      <w:bookmarkEnd w:id="203"/>
      <w:bookmarkEnd w:id="204"/>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7"/>
        <w:gridCol w:w="1987"/>
        <w:gridCol w:w="1311"/>
        <w:gridCol w:w="975"/>
        <w:gridCol w:w="895"/>
        <w:gridCol w:w="897"/>
        <w:gridCol w:w="899"/>
        <w:gridCol w:w="2554"/>
      </w:tblGrid>
      <w:tr w:rsidR="00E636A3" w:rsidRPr="00E636A3" w14:paraId="08D182B0" w14:textId="77777777" w:rsidTr="006F4909">
        <w:trPr>
          <w:tblHeader/>
        </w:trPr>
        <w:tc>
          <w:tcPr>
            <w:tcW w:w="207" w:type="pct"/>
            <w:vMerge w:val="restart"/>
            <w:shd w:val="clear" w:color="auto" w:fill="D9D9D9" w:themeFill="background1" w:themeFillShade="D9"/>
            <w:tcMar>
              <w:top w:w="0" w:type="dxa"/>
              <w:left w:w="0" w:type="dxa"/>
              <w:bottom w:w="0" w:type="dxa"/>
              <w:right w:w="0" w:type="dxa"/>
            </w:tcMar>
            <w:vAlign w:val="center"/>
          </w:tcPr>
          <w:p w14:paraId="35CFB5C5" w14:textId="77777777" w:rsidR="003D1A96" w:rsidRPr="00E636A3" w:rsidRDefault="003D1A96" w:rsidP="006F4909">
            <w:pPr>
              <w:tabs>
                <w:tab w:val="left" w:pos="6237"/>
              </w:tabs>
              <w:spacing w:before="40" w:after="40"/>
              <w:jc w:val="center"/>
            </w:pPr>
            <w:r w:rsidRPr="00E636A3">
              <w:rPr>
                <w:b/>
                <w:bCs/>
              </w:rPr>
              <w:t>TT</w:t>
            </w:r>
          </w:p>
        </w:tc>
        <w:tc>
          <w:tcPr>
            <w:tcW w:w="1003" w:type="pct"/>
            <w:vMerge w:val="restart"/>
            <w:shd w:val="clear" w:color="auto" w:fill="D9D9D9" w:themeFill="background1" w:themeFillShade="D9"/>
            <w:tcMar>
              <w:top w:w="0" w:type="dxa"/>
              <w:left w:w="0" w:type="dxa"/>
              <w:bottom w:w="0" w:type="dxa"/>
              <w:right w:w="0" w:type="dxa"/>
            </w:tcMar>
            <w:vAlign w:val="center"/>
          </w:tcPr>
          <w:p w14:paraId="7C7D1610" w14:textId="77777777" w:rsidR="003D1A96" w:rsidRPr="00E636A3" w:rsidRDefault="003D1A96" w:rsidP="006F4909">
            <w:pPr>
              <w:tabs>
                <w:tab w:val="left" w:pos="6237"/>
              </w:tabs>
              <w:spacing w:before="40" w:after="40"/>
              <w:ind w:left="113"/>
              <w:jc w:val="center"/>
            </w:pPr>
            <w:r w:rsidRPr="00E636A3">
              <w:rPr>
                <w:b/>
                <w:bCs/>
              </w:rPr>
              <w:t>Tên thông số</w:t>
            </w:r>
          </w:p>
        </w:tc>
        <w:tc>
          <w:tcPr>
            <w:tcW w:w="647" w:type="pct"/>
            <w:vMerge w:val="restart"/>
            <w:shd w:val="clear" w:color="auto" w:fill="D9D9D9" w:themeFill="background1" w:themeFillShade="D9"/>
            <w:tcMar>
              <w:top w:w="0" w:type="dxa"/>
              <w:left w:w="0" w:type="dxa"/>
              <w:bottom w:w="0" w:type="dxa"/>
              <w:right w:w="0" w:type="dxa"/>
            </w:tcMar>
            <w:vAlign w:val="center"/>
          </w:tcPr>
          <w:p w14:paraId="65C4594C" w14:textId="77777777" w:rsidR="003D1A96" w:rsidRPr="00E636A3" w:rsidRDefault="003D1A96" w:rsidP="006F4909">
            <w:pPr>
              <w:tabs>
                <w:tab w:val="left" w:pos="6237"/>
              </w:tabs>
              <w:spacing w:before="40" w:after="40"/>
              <w:jc w:val="center"/>
            </w:pPr>
            <w:r w:rsidRPr="00E636A3">
              <w:rPr>
                <w:b/>
                <w:bCs/>
              </w:rPr>
              <w:t>Đơn vị tính</w:t>
            </w:r>
          </w:p>
        </w:tc>
        <w:tc>
          <w:tcPr>
            <w:tcW w:w="1854" w:type="pct"/>
            <w:gridSpan w:val="4"/>
            <w:shd w:val="clear" w:color="auto" w:fill="D9D9D9" w:themeFill="background1" w:themeFillShade="D9"/>
            <w:tcMar>
              <w:top w:w="0" w:type="dxa"/>
              <w:left w:w="0" w:type="dxa"/>
              <w:bottom w:w="0" w:type="dxa"/>
              <w:right w:w="0" w:type="dxa"/>
            </w:tcMar>
            <w:vAlign w:val="center"/>
          </w:tcPr>
          <w:p w14:paraId="38A2B19F" w14:textId="77777777" w:rsidR="003D1A96" w:rsidRPr="00E636A3" w:rsidRDefault="003D1A96" w:rsidP="006F4909">
            <w:pPr>
              <w:tabs>
                <w:tab w:val="left" w:pos="6237"/>
              </w:tabs>
              <w:spacing w:before="40" w:after="40"/>
              <w:jc w:val="center"/>
              <w:rPr>
                <w:b/>
              </w:rPr>
            </w:pPr>
            <w:r w:rsidRPr="00E636A3">
              <w:rPr>
                <w:b/>
                <w:bCs/>
              </w:rPr>
              <w:t>Kết quả phân tích</w:t>
            </w:r>
          </w:p>
        </w:tc>
        <w:tc>
          <w:tcPr>
            <w:tcW w:w="1288" w:type="pct"/>
            <w:vMerge w:val="restart"/>
            <w:shd w:val="clear" w:color="auto" w:fill="D9D9D9" w:themeFill="background1" w:themeFillShade="D9"/>
            <w:tcMar>
              <w:top w:w="0" w:type="dxa"/>
              <w:left w:w="0" w:type="dxa"/>
              <w:bottom w:w="0" w:type="dxa"/>
              <w:right w:w="0" w:type="dxa"/>
            </w:tcMar>
            <w:vAlign w:val="center"/>
          </w:tcPr>
          <w:p w14:paraId="5484E1A6" w14:textId="77777777" w:rsidR="003D1A96" w:rsidRPr="00E636A3" w:rsidRDefault="003D1A96" w:rsidP="006F4909">
            <w:pPr>
              <w:tabs>
                <w:tab w:val="left" w:pos="6237"/>
              </w:tabs>
              <w:spacing w:before="40" w:after="40"/>
              <w:jc w:val="center"/>
            </w:pPr>
            <w:r w:rsidRPr="00E636A3">
              <w:rPr>
                <w:b/>
              </w:rPr>
              <w:t>QCVN 08 – MT: 2015/BTNMT, cột B1</w:t>
            </w:r>
          </w:p>
        </w:tc>
      </w:tr>
      <w:tr w:rsidR="00E636A3" w:rsidRPr="00E636A3" w14:paraId="24B37AF5" w14:textId="77777777" w:rsidTr="006F4909">
        <w:trPr>
          <w:tblHeader/>
        </w:trPr>
        <w:tc>
          <w:tcPr>
            <w:tcW w:w="207" w:type="pct"/>
            <w:vMerge/>
            <w:shd w:val="clear" w:color="auto" w:fill="auto"/>
            <w:vAlign w:val="center"/>
          </w:tcPr>
          <w:p w14:paraId="688F4432" w14:textId="77777777" w:rsidR="003D1A96" w:rsidRPr="00E636A3" w:rsidRDefault="003D1A96" w:rsidP="006F4909">
            <w:pPr>
              <w:tabs>
                <w:tab w:val="left" w:pos="6237"/>
              </w:tabs>
              <w:spacing w:before="40" w:after="40"/>
              <w:jc w:val="center"/>
            </w:pPr>
          </w:p>
        </w:tc>
        <w:tc>
          <w:tcPr>
            <w:tcW w:w="1003" w:type="pct"/>
            <w:vMerge/>
            <w:shd w:val="clear" w:color="auto" w:fill="auto"/>
            <w:vAlign w:val="center"/>
          </w:tcPr>
          <w:p w14:paraId="5B381D16" w14:textId="77777777" w:rsidR="003D1A96" w:rsidRPr="00E636A3" w:rsidRDefault="003D1A96" w:rsidP="006F4909">
            <w:pPr>
              <w:tabs>
                <w:tab w:val="left" w:pos="6237"/>
              </w:tabs>
              <w:spacing w:before="40" w:after="40"/>
              <w:ind w:left="113"/>
            </w:pPr>
          </w:p>
        </w:tc>
        <w:tc>
          <w:tcPr>
            <w:tcW w:w="647" w:type="pct"/>
            <w:vMerge/>
            <w:shd w:val="clear" w:color="auto" w:fill="auto"/>
            <w:vAlign w:val="center"/>
          </w:tcPr>
          <w:p w14:paraId="12C0B68D" w14:textId="77777777" w:rsidR="003D1A96" w:rsidRPr="00E636A3" w:rsidRDefault="003D1A96" w:rsidP="006F4909">
            <w:pPr>
              <w:tabs>
                <w:tab w:val="left" w:pos="6237"/>
              </w:tabs>
              <w:spacing w:before="40" w:after="40"/>
              <w:jc w:val="center"/>
            </w:pPr>
          </w:p>
        </w:tc>
        <w:tc>
          <w:tcPr>
            <w:tcW w:w="493" w:type="pct"/>
            <w:shd w:val="clear" w:color="auto" w:fill="D9D9D9" w:themeFill="background1" w:themeFillShade="D9"/>
            <w:tcMar>
              <w:top w:w="0" w:type="dxa"/>
              <w:left w:w="0" w:type="dxa"/>
              <w:bottom w:w="0" w:type="dxa"/>
              <w:right w:w="0" w:type="dxa"/>
            </w:tcMar>
            <w:vAlign w:val="center"/>
          </w:tcPr>
          <w:p w14:paraId="062805BC" w14:textId="77777777" w:rsidR="003D1A96" w:rsidRPr="00E636A3" w:rsidRDefault="003D1A96" w:rsidP="006F4909">
            <w:pPr>
              <w:tabs>
                <w:tab w:val="left" w:pos="6237"/>
              </w:tabs>
              <w:spacing w:before="40" w:after="40"/>
              <w:jc w:val="center"/>
            </w:pPr>
            <w:r w:rsidRPr="00E636A3">
              <w:rPr>
                <w:b/>
              </w:rPr>
              <w:t>Tháng 3/2022</w:t>
            </w:r>
          </w:p>
        </w:tc>
        <w:tc>
          <w:tcPr>
            <w:tcW w:w="453" w:type="pct"/>
            <w:shd w:val="clear" w:color="auto" w:fill="D9D9D9" w:themeFill="background1" w:themeFillShade="D9"/>
            <w:tcMar>
              <w:top w:w="0" w:type="dxa"/>
              <w:left w:w="0" w:type="dxa"/>
              <w:bottom w:w="0" w:type="dxa"/>
              <w:right w:w="0" w:type="dxa"/>
            </w:tcMar>
            <w:vAlign w:val="center"/>
          </w:tcPr>
          <w:p w14:paraId="4870ADDA" w14:textId="77777777" w:rsidR="003D1A96" w:rsidRPr="00E636A3" w:rsidRDefault="003D1A96" w:rsidP="006F4909">
            <w:pPr>
              <w:tabs>
                <w:tab w:val="left" w:pos="6237"/>
              </w:tabs>
              <w:spacing w:before="40" w:after="40"/>
              <w:jc w:val="center"/>
            </w:pPr>
            <w:r w:rsidRPr="00E636A3">
              <w:rPr>
                <w:b/>
              </w:rPr>
              <w:t>Tháng 6/2022</w:t>
            </w:r>
          </w:p>
        </w:tc>
        <w:tc>
          <w:tcPr>
            <w:tcW w:w="454" w:type="pct"/>
            <w:shd w:val="clear" w:color="auto" w:fill="D9D9D9" w:themeFill="background1" w:themeFillShade="D9"/>
            <w:tcMar>
              <w:top w:w="0" w:type="dxa"/>
              <w:left w:w="0" w:type="dxa"/>
              <w:bottom w:w="0" w:type="dxa"/>
              <w:right w:w="0" w:type="dxa"/>
            </w:tcMar>
            <w:vAlign w:val="center"/>
          </w:tcPr>
          <w:p w14:paraId="25CA52A6" w14:textId="77777777" w:rsidR="003D1A96" w:rsidRPr="00E636A3" w:rsidRDefault="003D1A96" w:rsidP="006F4909">
            <w:pPr>
              <w:tabs>
                <w:tab w:val="left" w:pos="6237"/>
              </w:tabs>
              <w:spacing w:before="40" w:after="40"/>
              <w:jc w:val="center"/>
            </w:pPr>
            <w:r w:rsidRPr="00E636A3">
              <w:rPr>
                <w:b/>
              </w:rPr>
              <w:t>Tháng 09/2022</w:t>
            </w:r>
          </w:p>
        </w:tc>
        <w:tc>
          <w:tcPr>
            <w:tcW w:w="455" w:type="pct"/>
            <w:shd w:val="clear" w:color="auto" w:fill="D9D9D9" w:themeFill="background1" w:themeFillShade="D9"/>
          </w:tcPr>
          <w:p w14:paraId="5DD16499" w14:textId="77777777" w:rsidR="003D1A96" w:rsidRPr="00E636A3" w:rsidRDefault="003D1A96" w:rsidP="006F4909">
            <w:pPr>
              <w:tabs>
                <w:tab w:val="left" w:pos="6237"/>
              </w:tabs>
              <w:spacing w:before="40" w:after="40"/>
              <w:jc w:val="center"/>
              <w:rPr>
                <w:b/>
              </w:rPr>
            </w:pPr>
            <w:r w:rsidRPr="00E636A3">
              <w:rPr>
                <w:b/>
              </w:rPr>
              <w:t>Tháng 12/2022</w:t>
            </w:r>
          </w:p>
        </w:tc>
        <w:tc>
          <w:tcPr>
            <w:tcW w:w="1288" w:type="pct"/>
            <w:vMerge/>
            <w:shd w:val="clear" w:color="auto" w:fill="D9D9D9" w:themeFill="background1" w:themeFillShade="D9"/>
            <w:vAlign w:val="center"/>
          </w:tcPr>
          <w:p w14:paraId="450D278F" w14:textId="77777777" w:rsidR="003D1A96" w:rsidRPr="00E636A3" w:rsidRDefault="003D1A96" w:rsidP="006F4909">
            <w:pPr>
              <w:tabs>
                <w:tab w:val="left" w:pos="6237"/>
              </w:tabs>
              <w:spacing w:before="40" w:after="40"/>
              <w:jc w:val="center"/>
              <w:rPr>
                <w:b/>
              </w:rPr>
            </w:pPr>
          </w:p>
        </w:tc>
      </w:tr>
      <w:tr w:rsidR="00E636A3" w:rsidRPr="00E636A3" w14:paraId="6AA96120" w14:textId="77777777" w:rsidTr="006F4909">
        <w:tc>
          <w:tcPr>
            <w:tcW w:w="207" w:type="pct"/>
            <w:shd w:val="clear" w:color="auto" w:fill="auto"/>
            <w:tcMar>
              <w:top w:w="0" w:type="dxa"/>
              <w:left w:w="0" w:type="dxa"/>
              <w:bottom w:w="0" w:type="dxa"/>
              <w:right w:w="0" w:type="dxa"/>
            </w:tcMar>
            <w:vAlign w:val="center"/>
          </w:tcPr>
          <w:p w14:paraId="1480D2F6" w14:textId="77777777" w:rsidR="003D1A96" w:rsidRPr="00E636A3" w:rsidRDefault="003D1A96" w:rsidP="006F4909">
            <w:pPr>
              <w:tabs>
                <w:tab w:val="left" w:pos="6237"/>
              </w:tabs>
              <w:spacing w:before="40" w:after="40"/>
              <w:jc w:val="center"/>
            </w:pPr>
            <w:r w:rsidRPr="00E636A3">
              <w:t>1</w:t>
            </w:r>
          </w:p>
        </w:tc>
        <w:tc>
          <w:tcPr>
            <w:tcW w:w="1003" w:type="pct"/>
            <w:shd w:val="clear" w:color="auto" w:fill="auto"/>
            <w:tcMar>
              <w:top w:w="0" w:type="dxa"/>
              <w:left w:w="0" w:type="dxa"/>
              <w:bottom w:w="0" w:type="dxa"/>
              <w:right w:w="0" w:type="dxa"/>
            </w:tcMar>
            <w:vAlign w:val="center"/>
          </w:tcPr>
          <w:p w14:paraId="2D29E58F" w14:textId="77777777" w:rsidR="003D1A96" w:rsidRPr="00E636A3" w:rsidRDefault="003D1A96" w:rsidP="006F4909">
            <w:pPr>
              <w:tabs>
                <w:tab w:val="left" w:pos="6237"/>
              </w:tabs>
              <w:spacing w:before="40" w:after="40"/>
              <w:ind w:left="113"/>
            </w:pPr>
            <w:r w:rsidRPr="00E636A3">
              <w:t>pH</w:t>
            </w:r>
          </w:p>
        </w:tc>
        <w:tc>
          <w:tcPr>
            <w:tcW w:w="647" w:type="pct"/>
            <w:shd w:val="clear" w:color="auto" w:fill="auto"/>
            <w:tcMar>
              <w:top w:w="0" w:type="dxa"/>
              <w:left w:w="0" w:type="dxa"/>
              <w:bottom w:w="0" w:type="dxa"/>
              <w:right w:w="0" w:type="dxa"/>
            </w:tcMar>
            <w:vAlign w:val="center"/>
          </w:tcPr>
          <w:p w14:paraId="3B586FA6" w14:textId="77777777" w:rsidR="003D1A96" w:rsidRPr="00E636A3" w:rsidRDefault="003D1A96" w:rsidP="006F4909">
            <w:pPr>
              <w:tabs>
                <w:tab w:val="left" w:pos="6237"/>
              </w:tabs>
              <w:spacing w:before="40" w:after="40"/>
              <w:jc w:val="center"/>
            </w:pPr>
            <w:r w:rsidRPr="00E636A3">
              <w:t>-</w:t>
            </w:r>
          </w:p>
        </w:tc>
        <w:tc>
          <w:tcPr>
            <w:tcW w:w="493" w:type="pct"/>
            <w:shd w:val="clear" w:color="auto" w:fill="auto"/>
            <w:tcMar>
              <w:top w:w="0" w:type="dxa"/>
              <w:left w:w="0" w:type="dxa"/>
              <w:bottom w:w="0" w:type="dxa"/>
              <w:right w:w="0" w:type="dxa"/>
            </w:tcMar>
            <w:vAlign w:val="center"/>
          </w:tcPr>
          <w:p w14:paraId="4ABFFED5" w14:textId="77777777" w:rsidR="003D1A96" w:rsidRPr="00E636A3" w:rsidRDefault="003D1A96" w:rsidP="006F4909">
            <w:pPr>
              <w:tabs>
                <w:tab w:val="left" w:pos="6237"/>
              </w:tabs>
              <w:spacing w:before="40" w:after="40"/>
              <w:jc w:val="center"/>
              <w:rPr>
                <w:bCs/>
              </w:rPr>
            </w:pPr>
            <w:r w:rsidRPr="00E636A3">
              <w:rPr>
                <w:bCs/>
              </w:rPr>
              <w:t>7,2</w:t>
            </w:r>
          </w:p>
        </w:tc>
        <w:tc>
          <w:tcPr>
            <w:tcW w:w="453" w:type="pct"/>
            <w:shd w:val="clear" w:color="auto" w:fill="auto"/>
            <w:tcMar>
              <w:top w:w="0" w:type="dxa"/>
              <w:left w:w="0" w:type="dxa"/>
              <w:bottom w:w="0" w:type="dxa"/>
              <w:right w:w="0" w:type="dxa"/>
            </w:tcMar>
            <w:vAlign w:val="center"/>
          </w:tcPr>
          <w:p w14:paraId="42A00ED1" w14:textId="77777777" w:rsidR="003D1A96" w:rsidRPr="00E636A3" w:rsidRDefault="003D1A96" w:rsidP="006F4909">
            <w:pPr>
              <w:tabs>
                <w:tab w:val="left" w:pos="6237"/>
              </w:tabs>
              <w:spacing w:before="40" w:after="40"/>
              <w:jc w:val="center"/>
              <w:rPr>
                <w:bCs/>
              </w:rPr>
            </w:pPr>
            <w:r w:rsidRPr="00E636A3">
              <w:rPr>
                <w:bCs/>
              </w:rPr>
              <w:t>7,3</w:t>
            </w:r>
          </w:p>
        </w:tc>
        <w:tc>
          <w:tcPr>
            <w:tcW w:w="454" w:type="pct"/>
            <w:shd w:val="clear" w:color="auto" w:fill="auto"/>
            <w:tcMar>
              <w:top w:w="0" w:type="dxa"/>
              <w:left w:w="0" w:type="dxa"/>
              <w:bottom w:w="0" w:type="dxa"/>
              <w:right w:w="0" w:type="dxa"/>
            </w:tcMar>
            <w:vAlign w:val="center"/>
          </w:tcPr>
          <w:p w14:paraId="11652ED0" w14:textId="77777777" w:rsidR="003D1A96" w:rsidRPr="00E636A3" w:rsidRDefault="003D1A96" w:rsidP="006F4909">
            <w:pPr>
              <w:tabs>
                <w:tab w:val="left" w:pos="6237"/>
              </w:tabs>
              <w:spacing w:before="40" w:after="40"/>
              <w:jc w:val="center"/>
              <w:rPr>
                <w:bCs/>
              </w:rPr>
            </w:pPr>
            <w:r w:rsidRPr="00E636A3">
              <w:rPr>
                <w:bCs/>
              </w:rPr>
              <w:t>7,1</w:t>
            </w:r>
          </w:p>
        </w:tc>
        <w:tc>
          <w:tcPr>
            <w:tcW w:w="455" w:type="pct"/>
          </w:tcPr>
          <w:p w14:paraId="71C18E97" w14:textId="77777777" w:rsidR="003D1A96" w:rsidRPr="00E636A3" w:rsidRDefault="003D1A96" w:rsidP="006F4909">
            <w:pPr>
              <w:tabs>
                <w:tab w:val="left" w:pos="6237"/>
              </w:tabs>
              <w:spacing w:before="40" w:after="40"/>
              <w:jc w:val="center"/>
            </w:pPr>
            <w:r w:rsidRPr="00E636A3">
              <w:t>7,3</w:t>
            </w:r>
          </w:p>
        </w:tc>
        <w:tc>
          <w:tcPr>
            <w:tcW w:w="1288" w:type="pct"/>
            <w:shd w:val="clear" w:color="auto" w:fill="auto"/>
            <w:tcMar>
              <w:top w:w="0" w:type="dxa"/>
              <w:left w:w="0" w:type="dxa"/>
              <w:bottom w:w="0" w:type="dxa"/>
              <w:right w:w="0" w:type="dxa"/>
            </w:tcMar>
            <w:vAlign w:val="center"/>
          </w:tcPr>
          <w:p w14:paraId="29883D6E" w14:textId="77777777" w:rsidR="003D1A96" w:rsidRPr="00E636A3" w:rsidRDefault="003D1A96" w:rsidP="006F4909">
            <w:pPr>
              <w:tabs>
                <w:tab w:val="left" w:pos="6237"/>
              </w:tabs>
              <w:spacing w:before="40" w:after="40"/>
              <w:jc w:val="center"/>
              <w:rPr>
                <w:b/>
              </w:rPr>
            </w:pPr>
            <w:r w:rsidRPr="00E636A3">
              <w:rPr>
                <w:b/>
              </w:rPr>
              <w:t>5,5 – 9,0</w:t>
            </w:r>
          </w:p>
        </w:tc>
      </w:tr>
      <w:tr w:rsidR="00E636A3" w:rsidRPr="00E636A3" w14:paraId="1ACE6AAB" w14:textId="77777777" w:rsidTr="006F4909">
        <w:tc>
          <w:tcPr>
            <w:tcW w:w="207" w:type="pct"/>
            <w:shd w:val="clear" w:color="auto" w:fill="auto"/>
            <w:tcMar>
              <w:top w:w="0" w:type="dxa"/>
              <w:left w:w="0" w:type="dxa"/>
              <w:bottom w:w="0" w:type="dxa"/>
              <w:right w:w="0" w:type="dxa"/>
            </w:tcMar>
            <w:vAlign w:val="center"/>
          </w:tcPr>
          <w:p w14:paraId="7F00035B" w14:textId="77777777" w:rsidR="003D1A96" w:rsidRPr="00E636A3" w:rsidRDefault="003D1A96" w:rsidP="006F4909">
            <w:pPr>
              <w:tabs>
                <w:tab w:val="left" w:pos="6237"/>
              </w:tabs>
              <w:spacing w:before="40" w:after="40"/>
              <w:jc w:val="center"/>
            </w:pPr>
            <w:r w:rsidRPr="00E636A3">
              <w:t>2</w:t>
            </w:r>
          </w:p>
        </w:tc>
        <w:tc>
          <w:tcPr>
            <w:tcW w:w="1003" w:type="pct"/>
            <w:shd w:val="clear" w:color="auto" w:fill="auto"/>
            <w:tcMar>
              <w:top w:w="0" w:type="dxa"/>
              <w:left w:w="0" w:type="dxa"/>
              <w:bottom w:w="0" w:type="dxa"/>
              <w:right w:w="0" w:type="dxa"/>
            </w:tcMar>
            <w:vAlign w:val="center"/>
          </w:tcPr>
          <w:p w14:paraId="3E8DA821" w14:textId="77777777" w:rsidR="003D1A96" w:rsidRPr="00E636A3" w:rsidRDefault="003D1A96" w:rsidP="006F4909">
            <w:pPr>
              <w:tabs>
                <w:tab w:val="left" w:pos="6237"/>
              </w:tabs>
              <w:spacing w:before="40" w:after="40"/>
              <w:ind w:left="113"/>
              <w:rPr>
                <w:vertAlign w:val="subscript"/>
              </w:rPr>
            </w:pPr>
            <w:r w:rsidRPr="00E636A3">
              <w:t>BOD</w:t>
            </w:r>
            <w:r w:rsidRPr="00E636A3">
              <w:rPr>
                <w:vertAlign w:val="subscript"/>
              </w:rPr>
              <w:t>5</w:t>
            </w:r>
          </w:p>
        </w:tc>
        <w:tc>
          <w:tcPr>
            <w:tcW w:w="647" w:type="pct"/>
            <w:shd w:val="clear" w:color="auto" w:fill="auto"/>
            <w:tcMar>
              <w:top w:w="0" w:type="dxa"/>
              <w:left w:w="0" w:type="dxa"/>
              <w:bottom w:w="0" w:type="dxa"/>
              <w:right w:w="0" w:type="dxa"/>
            </w:tcMar>
            <w:vAlign w:val="center"/>
          </w:tcPr>
          <w:p w14:paraId="5B77CD62" w14:textId="77777777" w:rsidR="003D1A96" w:rsidRPr="00E636A3" w:rsidRDefault="003D1A96" w:rsidP="006F4909">
            <w:pPr>
              <w:tabs>
                <w:tab w:val="left" w:pos="6237"/>
              </w:tabs>
              <w:spacing w:before="40" w:after="40"/>
              <w:jc w:val="center"/>
            </w:pPr>
            <w:r w:rsidRPr="00E636A3">
              <w:t>mg/l</w:t>
            </w:r>
          </w:p>
        </w:tc>
        <w:tc>
          <w:tcPr>
            <w:tcW w:w="493" w:type="pct"/>
            <w:shd w:val="clear" w:color="auto" w:fill="auto"/>
            <w:tcMar>
              <w:top w:w="0" w:type="dxa"/>
              <w:left w:w="0" w:type="dxa"/>
              <w:bottom w:w="0" w:type="dxa"/>
              <w:right w:w="0" w:type="dxa"/>
            </w:tcMar>
            <w:vAlign w:val="center"/>
          </w:tcPr>
          <w:p w14:paraId="1E0F08D0" w14:textId="77777777" w:rsidR="003D1A96" w:rsidRPr="00E636A3" w:rsidRDefault="003D1A96" w:rsidP="006F4909">
            <w:pPr>
              <w:tabs>
                <w:tab w:val="left" w:pos="6237"/>
              </w:tabs>
              <w:spacing w:before="40" w:after="40"/>
              <w:ind w:right="-29"/>
              <w:jc w:val="center"/>
              <w:rPr>
                <w:bCs/>
              </w:rPr>
            </w:pPr>
            <w:r w:rsidRPr="00E636A3">
              <w:rPr>
                <w:bCs/>
              </w:rPr>
              <w:t>12,2</w:t>
            </w:r>
          </w:p>
        </w:tc>
        <w:tc>
          <w:tcPr>
            <w:tcW w:w="453" w:type="pct"/>
            <w:shd w:val="clear" w:color="auto" w:fill="auto"/>
            <w:tcMar>
              <w:top w:w="0" w:type="dxa"/>
              <w:left w:w="0" w:type="dxa"/>
              <w:bottom w:w="0" w:type="dxa"/>
              <w:right w:w="0" w:type="dxa"/>
            </w:tcMar>
            <w:vAlign w:val="center"/>
          </w:tcPr>
          <w:p w14:paraId="41D1CFBB" w14:textId="77777777" w:rsidR="003D1A96" w:rsidRPr="00E636A3" w:rsidRDefault="003D1A96" w:rsidP="006F4909">
            <w:pPr>
              <w:tabs>
                <w:tab w:val="left" w:pos="6237"/>
              </w:tabs>
              <w:spacing w:before="40" w:after="40"/>
              <w:jc w:val="center"/>
            </w:pPr>
            <w:r w:rsidRPr="00E636A3">
              <w:t>8,3</w:t>
            </w:r>
          </w:p>
        </w:tc>
        <w:tc>
          <w:tcPr>
            <w:tcW w:w="454" w:type="pct"/>
            <w:shd w:val="clear" w:color="auto" w:fill="auto"/>
            <w:tcMar>
              <w:top w:w="0" w:type="dxa"/>
              <w:left w:w="0" w:type="dxa"/>
              <w:bottom w:w="0" w:type="dxa"/>
              <w:right w:w="0" w:type="dxa"/>
            </w:tcMar>
            <w:vAlign w:val="center"/>
          </w:tcPr>
          <w:p w14:paraId="291B0D4E" w14:textId="77777777" w:rsidR="003D1A96" w:rsidRPr="00E636A3" w:rsidRDefault="003D1A96" w:rsidP="006F4909">
            <w:pPr>
              <w:tabs>
                <w:tab w:val="left" w:pos="6237"/>
              </w:tabs>
              <w:spacing w:before="40" w:after="40"/>
              <w:ind w:right="-29"/>
              <w:jc w:val="center"/>
              <w:rPr>
                <w:bCs/>
              </w:rPr>
            </w:pPr>
            <w:r w:rsidRPr="00E636A3">
              <w:rPr>
                <w:bCs/>
              </w:rPr>
              <w:t>6,9</w:t>
            </w:r>
          </w:p>
        </w:tc>
        <w:tc>
          <w:tcPr>
            <w:tcW w:w="455" w:type="pct"/>
          </w:tcPr>
          <w:p w14:paraId="0DDA310C" w14:textId="77777777" w:rsidR="003D1A96" w:rsidRPr="00E636A3" w:rsidRDefault="003D1A96" w:rsidP="006F4909">
            <w:pPr>
              <w:tabs>
                <w:tab w:val="left" w:pos="6237"/>
              </w:tabs>
              <w:spacing w:before="40" w:after="40"/>
              <w:jc w:val="center"/>
            </w:pPr>
            <w:r w:rsidRPr="00E636A3">
              <w:t>8,4</w:t>
            </w:r>
          </w:p>
        </w:tc>
        <w:tc>
          <w:tcPr>
            <w:tcW w:w="1288" w:type="pct"/>
            <w:shd w:val="clear" w:color="auto" w:fill="auto"/>
            <w:tcMar>
              <w:top w:w="0" w:type="dxa"/>
              <w:left w:w="0" w:type="dxa"/>
              <w:bottom w:w="0" w:type="dxa"/>
              <w:right w:w="0" w:type="dxa"/>
            </w:tcMar>
            <w:vAlign w:val="center"/>
          </w:tcPr>
          <w:p w14:paraId="06984652" w14:textId="77777777" w:rsidR="003D1A96" w:rsidRPr="00E636A3" w:rsidRDefault="003D1A96" w:rsidP="006F4909">
            <w:pPr>
              <w:tabs>
                <w:tab w:val="left" w:pos="6237"/>
              </w:tabs>
              <w:spacing w:before="40" w:after="40"/>
              <w:jc w:val="center"/>
              <w:rPr>
                <w:b/>
              </w:rPr>
            </w:pPr>
            <w:r w:rsidRPr="00E636A3">
              <w:rPr>
                <w:b/>
              </w:rPr>
              <w:t>15</w:t>
            </w:r>
          </w:p>
        </w:tc>
      </w:tr>
      <w:tr w:rsidR="00E636A3" w:rsidRPr="00E636A3" w14:paraId="63BB713A" w14:textId="77777777" w:rsidTr="006F4909">
        <w:tc>
          <w:tcPr>
            <w:tcW w:w="207" w:type="pct"/>
            <w:shd w:val="clear" w:color="auto" w:fill="auto"/>
            <w:tcMar>
              <w:top w:w="0" w:type="dxa"/>
              <w:left w:w="0" w:type="dxa"/>
              <w:bottom w:w="0" w:type="dxa"/>
              <w:right w:w="0" w:type="dxa"/>
            </w:tcMar>
            <w:vAlign w:val="center"/>
          </w:tcPr>
          <w:p w14:paraId="7BDEE268" w14:textId="77777777" w:rsidR="003D1A96" w:rsidRPr="00E636A3" w:rsidRDefault="003D1A96" w:rsidP="006F4909">
            <w:pPr>
              <w:tabs>
                <w:tab w:val="left" w:pos="6237"/>
              </w:tabs>
              <w:spacing w:before="40" w:after="40"/>
              <w:jc w:val="center"/>
            </w:pPr>
            <w:r w:rsidRPr="00E636A3">
              <w:t>3</w:t>
            </w:r>
          </w:p>
        </w:tc>
        <w:tc>
          <w:tcPr>
            <w:tcW w:w="1003" w:type="pct"/>
            <w:shd w:val="clear" w:color="auto" w:fill="auto"/>
            <w:tcMar>
              <w:top w:w="0" w:type="dxa"/>
              <w:left w:w="0" w:type="dxa"/>
              <w:bottom w:w="0" w:type="dxa"/>
              <w:right w:w="0" w:type="dxa"/>
            </w:tcMar>
            <w:vAlign w:val="center"/>
          </w:tcPr>
          <w:p w14:paraId="30A0AA24" w14:textId="77777777" w:rsidR="003D1A96" w:rsidRPr="00E636A3" w:rsidRDefault="003D1A96" w:rsidP="006F4909">
            <w:pPr>
              <w:tabs>
                <w:tab w:val="left" w:pos="6237"/>
              </w:tabs>
              <w:spacing w:before="40" w:after="40"/>
              <w:ind w:left="113"/>
            </w:pPr>
            <w:r w:rsidRPr="00E636A3">
              <w:t>COD</w:t>
            </w:r>
          </w:p>
        </w:tc>
        <w:tc>
          <w:tcPr>
            <w:tcW w:w="647" w:type="pct"/>
            <w:shd w:val="clear" w:color="auto" w:fill="auto"/>
            <w:tcMar>
              <w:top w:w="0" w:type="dxa"/>
              <w:left w:w="0" w:type="dxa"/>
              <w:bottom w:w="0" w:type="dxa"/>
              <w:right w:w="0" w:type="dxa"/>
            </w:tcMar>
            <w:vAlign w:val="center"/>
          </w:tcPr>
          <w:p w14:paraId="1EABF262" w14:textId="77777777" w:rsidR="003D1A96" w:rsidRPr="00E636A3" w:rsidRDefault="003D1A96" w:rsidP="006F4909">
            <w:pPr>
              <w:tabs>
                <w:tab w:val="left" w:pos="6237"/>
              </w:tabs>
              <w:spacing w:before="40" w:after="40"/>
              <w:jc w:val="center"/>
            </w:pPr>
            <w:r w:rsidRPr="00E636A3">
              <w:t>mg/l</w:t>
            </w:r>
          </w:p>
        </w:tc>
        <w:tc>
          <w:tcPr>
            <w:tcW w:w="493" w:type="pct"/>
            <w:shd w:val="clear" w:color="auto" w:fill="auto"/>
            <w:tcMar>
              <w:top w:w="0" w:type="dxa"/>
              <w:left w:w="0" w:type="dxa"/>
              <w:bottom w:w="0" w:type="dxa"/>
              <w:right w:w="0" w:type="dxa"/>
            </w:tcMar>
            <w:vAlign w:val="center"/>
          </w:tcPr>
          <w:p w14:paraId="457E6222" w14:textId="77777777" w:rsidR="003D1A96" w:rsidRPr="00E636A3" w:rsidRDefault="003D1A96" w:rsidP="006F4909">
            <w:pPr>
              <w:tabs>
                <w:tab w:val="left" w:pos="6237"/>
              </w:tabs>
              <w:spacing w:before="40" w:after="40"/>
              <w:jc w:val="center"/>
              <w:rPr>
                <w:bCs/>
              </w:rPr>
            </w:pPr>
            <w:r w:rsidRPr="00E636A3">
              <w:rPr>
                <w:bCs/>
              </w:rPr>
              <w:t>32,8</w:t>
            </w:r>
          </w:p>
        </w:tc>
        <w:tc>
          <w:tcPr>
            <w:tcW w:w="453" w:type="pct"/>
            <w:shd w:val="clear" w:color="auto" w:fill="auto"/>
            <w:tcMar>
              <w:top w:w="0" w:type="dxa"/>
              <w:left w:w="0" w:type="dxa"/>
              <w:bottom w:w="0" w:type="dxa"/>
              <w:right w:w="0" w:type="dxa"/>
            </w:tcMar>
            <w:vAlign w:val="center"/>
          </w:tcPr>
          <w:p w14:paraId="1C878599" w14:textId="77777777" w:rsidR="003D1A96" w:rsidRPr="00E636A3" w:rsidRDefault="003D1A96" w:rsidP="006F4909">
            <w:pPr>
              <w:tabs>
                <w:tab w:val="left" w:pos="6237"/>
              </w:tabs>
              <w:spacing w:before="40" w:after="40"/>
              <w:jc w:val="center"/>
              <w:rPr>
                <w:bCs/>
              </w:rPr>
            </w:pPr>
            <w:r w:rsidRPr="00E636A3">
              <w:rPr>
                <w:bCs/>
              </w:rPr>
              <w:t>24,2</w:t>
            </w:r>
          </w:p>
        </w:tc>
        <w:tc>
          <w:tcPr>
            <w:tcW w:w="454" w:type="pct"/>
            <w:shd w:val="clear" w:color="auto" w:fill="auto"/>
            <w:tcMar>
              <w:top w:w="0" w:type="dxa"/>
              <w:left w:w="0" w:type="dxa"/>
              <w:bottom w:w="0" w:type="dxa"/>
              <w:right w:w="0" w:type="dxa"/>
            </w:tcMar>
            <w:vAlign w:val="center"/>
          </w:tcPr>
          <w:p w14:paraId="161D10DB" w14:textId="77777777" w:rsidR="003D1A96" w:rsidRPr="00E636A3" w:rsidRDefault="003D1A96" w:rsidP="006F4909">
            <w:pPr>
              <w:tabs>
                <w:tab w:val="left" w:pos="6237"/>
              </w:tabs>
              <w:spacing w:before="40" w:after="40"/>
              <w:jc w:val="center"/>
              <w:rPr>
                <w:bCs/>
              </w:rPr>
            </w:pPr>
            <w:r w:rsidRPr="00E636A3">
              <w:rPr>
                <w:bCs/>
              </w:rPr>
              <w:t>19</w:t>
            </w:r>
          </w:p>
        </w:tc>
        <w:tc>
          <w:tcPr>
            <w:tcW w:w="455" w:type="pct"/>
          </w:tcPr>
          <w:p w14:paraId="741C65F7" w14:textId="77777777" w:rsidR="003D1A96" w:rsidRPr="00E636A3" w:rsidRDefault="003D1A96" w:rsidP="006F4909">
            <w:pPr>
              <w:tabs>
                <w:tab w:val="left" w:pos="6237"/>
              </w:tabs>
              <w:spacing w:before="40" w:after="40"/>
              <w:jc w:val="center"/>
            </w:pPr>
            <w:r w:rsidRPr="00E636A3">
              <w:t>28,2</w:t>
            </w:r>
          </w:p>
        </w:tc>
        <w:tc>
          <w:tcPr>
            <w:tcW w:w="1288" w:type="pct"/>
            <w:shd w:val="clear" w:color="auto" w:fill="auto"/>
            <w:tcMar>
              <w:top w:w="0" w:type="dxa"/>
              <w:left w:w="0" w:type="dxa"/>
              <w:bottom w:w="0" w:type="dxa"/>
              <w:right w:w="0" w:type="dxa"/>
            </w:tcMar>
            <w:vAlign w:val="center"/>
          </w:tcPr>
          <w:p w14:paraId="0080AEB8" w14:textId="77777777" w:rsidR="003D1A96" w:rsidRPr="00E636A3" w:rsidRDefault="003D1A96" w:rsidP="006F4909">
            <w:pPr>
              <w:tabs>
                <w:tab w:val="left" w:pos="6237"/>
              </w:tabs>
              <w:spacing w:before="40" w:after="40"/>
              <w:jc w:val="center"/>
              <w:rPr>
                <w:b/>
              </w:rPr>
            </w:pPr>
            <w:r w:rsidRPr="00E636A3">
              <w:rPr>
                <w:b/>
              </w:rPr>
              <w:t>30</w:t>
            </w:r>
          </w:p>
        </w:tc>
      </w:tr>
      <w:tr w:rsidR="00E636A3" w:rsidRPr="00E636A3" w14:paraId="2E1EEB89" w14:textId="77777777" w:rsidTr="006F4909">
        <w:tc>
          <w:tcPr>
            <w:tcW w:w="207" w:type="pct"/>
            <w:shd w:val="clear" w:color="auto" w:fill="auto"/>
            <w:tcMar>
              <w:top w:w="0" w:type="dxa"/>
              <w:left w:w="0" w:type="dxa"/>
              <w:bottom w:w="0" w:type="dxa"/>
              <w:right w:w="0" w:type="dxa"/>
            </w:tcMar>
            <w:vAlign w:val="center"/>
          </w:tcPr>
          <w:p w14:paraId="28F3BA9B" w14:textId="77777777" w:rsidR="003D1A96" w:rsidRPr="00E636A3" w:rsidRDefault="003D1A96" w:rsidP="006F4909">
            <w:pPr>
              <w:tabs>
                <w:tab w:val="left" w:pos="6237"/>
              </w:tabs>
              <w:spacing w:before="40" w:after="40"/>
              <w:jc w:val="center"/>
            </w:pPr>
            <w:r w:rsidRPr="00E636A3">
              <w:t>4</w:t>
            </w:r>
          </w:p>
        </w:tc>
        <w:tc>
          <w:tcPr>
            <w:tcW w:w="1003" w:type="pct"/>
            <w:shd w:val="clear" w:color="auto" w:fill="auto"/>
            <w:tcMar>
              <w:top w:w="0" w:type="dxa"/>
              <w:left w:w="0" w:type="dxa"/>
              <w:bottom w:w="0" w:type="dxa"/>
              <w:right w:w="0" w:type="dxa"/>
            </w:tcMar>
            <w:vAlign w:val="center"/>
          </w:tcPr>
          <w:p w14:paraId="294A86E7" w14:textId="77777777" w:rsidR="003D1A96" w:rsidRPr="00E636A3" w:rsidRDefault="003D1A96" w:rsidP="006F4909">
            <w:pPr>
              <w:tabs>
                <w:tab w:val="left" w:pos="6237"/>
              </w:tabs>
              <w:spacing w:before="40" w:after="40"/>
              <w:ind w:left="113"/>
            </w:pPr>
            <w:r w:rsidRPr="00E636A3">
              <w:t>TSS</w:t>
            </w:r>
          </w:p>
        </w:tc>
        <w:tc>
          <w:tcPr>
            <w:tcW w:w="647" w:type="pct"/>
            <w:shd w:val="clear" w:color="auto" w:fill="auto"/>
            <w:tcMar>
              <w:top w:w="0" w:type="dxa"/>
              <w:left w:w="0" w:type="dxa"/>
              <w:bottom w:w="0" w:type="dxa"/>
              <w:right w:w="0" w:type="dxa"/>
            </w:tcMar>
            <w:vAlign w:val="center"/>
          </w:tcPr>
          <w:p w14:paraId="2B262768" w14:textId="77777777" w:rsidR="003D1A96" w:rsidRPr="00E636A3" w:rsidRDefault="003D1A96" w:rsidP="006F4909">
            <w:pPr>
              <w:tabs>
                <w:tab w:val="left" w:pos="6237"/>
              </w:tabs>
              <w:spacing w:before="40" w:after="40"/>
              <w:jc w:val="center"/>
            </w:pPr>
            <w:r w:rsidRPr="00E636A3">
              <w:t>mg/l</w:t>
            </w:r>
          </w:p>
        </w:tc>
        <w:tc>
          <w:tcPr>
            <w:tcW w:w="493" w:type="pct"/>
            <w:shd w:val="clear" w:color="auto" w:fill="auto"/>
            <w:tcMar>
              <w:top w:w="0" w:type="dxa"/>
              <w:left w:w="0" w:type="dxa"/>
              <w:bottom w:w="0" w:type="dxa"/>
              <w:right w:w="0" w:type="dxa"/>
            </w:tcMar>
            <w:vAlign w:val="center"/>
          </w:tcPr>
          <w:p w14:paraId="71C2924D" w14:textId="77777777" w:rsidR="003D1A96" w:rsidRPr="00E636A3" w:rsidRDefault="003D1A96" w:rsidP="006F4909">
            <w:pPr>
              <w:tabs>
                <w:tab w:val="left" w:pos="6237"/>
              </w:tabs>
              <w:spacing w:before="40" w:after="40"/>
              <w:jc w:val="center"/>
              <w:rPr>
                <w:bCs/>
              </w:rPr>
            </w:pPr>
            <w:r w:rsidRPr="00E636A3">
              <w:rPr>
                <w:bCs/>
              </w:rPr>
              <w:t>17,2</w:t>
            </w:r>
          </w:p>
        </w:tc>
        <w:tc>
          <w:tcPr>
            <w:tcW w:w="453" w:type="pct"/>
            <w:shd w:val="clear" w:color="auto" w:fill="auto"/>
            <w:tcMar>
              <w:top w:w="0" w:type="dxa"/>
              <w:left w:w="0" w:type="dxa"/>
              <w:bottom w:w="0" w:type="dxa"/>
              <w:right w:w="0" w:type="dxa"/>
            </w:tcMar>
            <w:vAlign w:val="center"/>
          </w:tcPr>
          <w:p w14:paraId="507385CA" w14:textId="77777777" w:rsidR="003D1A96" w:rsidRPr="00E636A3" w:rsidRDefault="003D1A96" w:rsidP="006F4909">
            <w:pPr>
              <w:tabs>
                <w:tab w:val="left" w:pos="6237"/>
              </w:tabs>
              <w:spacing w:before="40" w:after="40"/>
              <w:jc w:val="center"/>
              <w:rPr>
                <w:bCs/>
              </w:rPr>
            </w:pPr>
            <w:r w:rsidRPr="00E636A3">
              <w:rPr>
                <w:bCs/>
              </w:rPr>
              <w:t>41,1</w:t>
            </w:r>
          </w:p>
        </w:tc>
        <w:tc>
          <w:tcPr>
            <w:tcW w:w="454" w:type="pct"/>
            <w:shd w:val="clear" w:color="auto" w:fill="auto"/>
            <w:tcMar>
              <w:top w:w="0" w:type="dxa"/>
              <w:left w:w="0" w:type="dxa"/>
              <w:bottom w:w="0" w:type="dxa"/>
              <w:right w:w="0" w:type="dxa"/>
            </w:tcMar>
            <w:vAlign w:val="center"/>
          </w:tcPr>
          <w:p w14:paraId="7AE06CEC" w14:textId="77777777" w:rsidR="003D1A96" w:rsidRPr="00E636A3" w:rsidRDefault="003D1A96" w:rsidP="006F4909">
            <w:pPr>
              <w:tabs>
                <w:tab w:val="left" w:pos="6237"/>
              </w:tabs>
              <w:spacing w:before="40" w:after="40"/>
              <w:jc w:val="center"/>
              <w:rPr>
                <w:bCs/>
              </w:rPr>
            </w:pPr>
            <w:r w:rsidRPr="00E636A3">
              <w:rPr>
                <w:bCs/>
              </w:rPr>
              <w:t>11,3</w:t>
            </w:r>
          </w:p>
        </w:tc>
        <w:tc>
          <w:tcPr>
            <w:tcW w:w="455" w:type="pct"/>
          </w:tcPr>
          <w:p w14:paraId="0EBF9213" w14:textId="77777777" w:rsidR="003D1A96" w:rsidRPr="00E636A3" w:rsidRDefault="003D1A96" w:rsidP="006F4909">
            <w:pPr>
              <w:tabs>
                <w:tab w:val="left" w:pos="6237"/>
              </w:tabs>
              <w:spacing w:before="40" w:after="40"/>
              <w:jc w:val="center"/>
            </w:pPr>
            <w:r w:rsidRPr="00E636A3">
              <w:t>56,3</w:t>
            </w:r>
          </w:p>
        </w:tc>
        <w:tc>
          <w:tcPr>
            <w:tcW w:w="1288" w:type="pct"/>
            <w:shd w:val="clear" w:color="auto" w:fill="auto"/>
            <w:tcMar>
              <w:top w:w="0" w:type="dxa"/>
              <w:left w:w="0" w:type="dxa"/>
              <w:bottom w:w="0" w:type="dxa"/>
              <w:right w:w="0" w:type="dxa"/>
            </w:tcMar>
            <w:vAlign w:val="center"/>
          </w:tcPr>
          <w:p w14:paraId="66538B96" w14:textId="77777777" w:rsidR="003D1A96" w:rsidRPr="00E636A3" w:rsidRDefault="003D1A96" w:rsidP="006F4909">
            <w:pPr>
              <w:tabs>
                <w:tab w:val="left" w:pos="6237"/>
              </w:tabs>
              <w:spacing w:before="40" w:after="40"/>
              <w:jc w:val="center"/>
              <w:rPr>
                <w:b/>
              </w:rPr>
            </w:pPr>
            <w:r w:rsidRPr="00E636A3">
              <w:rPr>
                <w:b/>
              </w:rPr>
              <w:t>50</w:t>
            </w:r>
          </w:p>
        </w:tc>
      </w:tr>
      <w:tr w:rsidR="00E636A3" w:rsidRPr="00E636A3" w14:paraId="405FFABD" w14:textId="77777777" w:rsidTr="006F4909">
        <w:tc>
          <w:tcPr>
            <w:tcW w:w="207" w:type="pct"/>
            <w:shd w:val="clear" w:color="auto" w:fill="auto"/>
            <w:tcMar>
              <w:top w:w="0" w:type="dxa"/>
              <w:left w:w="0" w:type="dxa"/>
              <w:bottom w:w="0" w:type="dxa"/>
              <w:right w:w="0" w:type="dxa"/>
            </w:tcMar>
            <w:vAlign w:val="center"/>
          </w:tcPr>
          <w:p w14:paraId="733EABC7" w14:textId="77777777" w:rsidR="003D1A96" w:rsidRPr="00E636A3" w:rsidRDefault="003D1A96" w:rsidP="006F4909">
            <w:pPr>
              <w:tabs>
                <w:tab w:val="left" w:pos="6237"/>
              </w:tabs>
              <w:spacing w:before="40" w:after="40"/>
              <w:jc w:val="center"/>
            </w:pPr>
            <w:r w:rsidRPr="00E636A3">
              <w:t>5</w:t>
            </w:r>
          </w:p>
        </w:tc>
        <w:tc>
          <w:tcPr>
            <w:tcW w:w="1003" w:type="pct"/>
            <w:shd w:val="clear" w:color="auto" w:fill="auto"/>
            <w:tcMar>
              <w:top w:w="0" w:type="dxa"/>
              <w:left w:w="0" w:type="dxa"/>
              <w:bottom w:w="0" w:type="dxa"/>
              <w:right w:w="0" w:type="dxa"/>
            </w:tcMar>
            <w:vAlign w:val="center"/>
          </w:tcPr>
          <w:p w14:paraId="4650D64C" w14:textId="77777777" w:rsidR="003D1A96" w:rsidRPr="00E636A3" w:rsidRDefault="003D1A96" w:rsidP="006F4909">
            <w:pPr>
              <w:tabs>
                <w:tab w:val="left" w:pos="6237"/>
              </w:tabs>
              <w:spacing w:before="40" w:after="40"/>
              <w:ind w:left="113"/>
              <w:rPr>
                <w:vertAlign w:val="superscript"/>
              </w:rPr>
            </w:pPr>
            <w:r w:rsidRPr="00E636A3">
              <w:t>F</w:t>
            </w:r>
            <w:r w:rsidRPr="00E636A3">
              <w:rPr>
                <w:vertAlign w:val="superscript"/>
              </w:rPr>
              <w:t>-</w:t>
            </w:r>
          </w:p>
        </w:tc>
        <w:tc>
          <w:tcPr>
            <w:tcW w:w="647" w:type="pct"/>
            <w:shd w:val="clear" w:color="auto" w:fill="auto"/>
            <w:tcMar>
              <w:top w:w="0" w:type="dxa"/>
              <w:left w:w="0" w:type="dxa"/>
              <w:bottom w:w="0" w:type="dxa"/>
              <w:right w:w="0" w:type="dxa"/>
            </w:tcMar>
            <w:vAlign w:val="center"/>
          </w:tcPr>
          <w:p w14:paraId="2639F5C1" w14:textId="77777777" w:rsidR="003D1A96" w:rsidRPr="00E636A3" w:rsidRDefault="003D1A96" w:rsidP="006F4909">
            <w:pPr>
              <w:tabs>
                <w:tab w:val="left" w:pos="6237"/>
              </w:tabs>
              <w:spacing w:before="40" w:after="40"/>
              <w:jc w:val="center"/>
            </w:pPr>
            <w:r w:rsidRPr="00E636A3">
              <w:t>mg/l</w:t>
            </w:r>
          </w:p>
        </w:tc>
        <w:tc>
          <w:tcPr>
            <w:tcW w:w="493" w:type="pct"/>
            <w:shd w:val="clear" w:color="auto" w:fill="auto"/>
            <w:tcMar>
              <w:top w:w="0" w:type="dxa"/>
              <w:left w:w="0" w:type="dxa"/>
              <w:bottom w:w="0" w:type="dxa"/>
              <w:right w:w="0" w:type="dxa"/>
            </w:tcMar>
            <w:vAlign w:val="center"/>
          </w:tcPr>
          <w:p w14:paraId="1895C648" w14:textId="77777777" w:rsidR="003D1A96" w:rsidRPr="00E636A3" w:rsidRDefault="003D1A96" w:rsidP="006F4909">
            <w:pPr>
              <w:tabs>
                <w:tab w:val="left" w:pos="6237"/>
              </w:tabs>
              <w:spacing w:before="40" w:after="40"/>
              <w:jc w:val="center"/>
              <w:rPr>
                <w:bCs/>
              </w:rPr>
            </w:pPr>
            <w:r w:rsidRPr="00E636A3">
              <w:rPr>
                <w:bCs/>
              </w:rPr>
              <w:t>&lt;0,6</w:t>
            </w:r>
            <w:r w:rsidRPr="00E636A3">
              <w:rPr>
                <w:bCs/>
                <w:vertAlign w:val="superscript"/>
              </w:rPr>
              <w:t>(a)</w:t>
            </w:r>
          </w:p>
        </w:tc>
        <w:tc>
          <w:tcPr>
            <w:tcW w:w="453" w:type="pct"/>
            <w:shd w:val="clear" w:color="auto" w:fill="auto"/>
            <w:tcMar>
              <w:top w:w="0" w:type="dxa"/>
              <w:left w:w="0" w:type="dxa"/>
              <w:bottom w:w="0" w:type="dxa"/>
              <w:right w:w="0" w:type="dxa"/>
            </w:tcMar>
            <w:vAlign w:val="center"/>
          </w:tcPr>
          <w:p w14:paraId="44E4717A" w14:textId="77777777" w:rsidR="003D1A96" w:rsidRPr="00E636A3" w:rsidRDefault="003D1A96" w:rsidP="006F4909">
            <w:pPr>
              <w:tabs>
                <w:tab w:val="left" w:pos="6237"/>
              </w:tabs>
              <w:spacing w:before="40" w:after="40"/>
              <w:ind w:right="-29"/>
              <w:jc w:val="center"/>
              <w:rPr>
                <w:bCs/>
              </w:rPr>
            </w:pPr>
            <w:r w:rsidRPr="00E636A3">
              <w:rPr>
                <w:bCs/>
              </w:rPr>
              <w:t>&lt;0,6</w:t>
            </w:r>
            <w:r w:rsidRPr="00E636A3">
              <w:rPr>
                <w:bCs/>
                <w:vertAlign w:val="superscript"/>
              </w:rPr>
              <w:t>(a)</w:t>
            </w:r>
          </w:p>
        </w:tc>
        <w:tc>
          <w:tcPr>
            <w:tcW w:w="454" w:type="pct"/>
            <w:shd w:val="clear" w:color="auto" w:fill="auto"/>
            <w:tcMar>
              <w:top w:w="0" w:type="dxa"/>
              <w:left w:w="0" w:type="dxa"/>
              <w:bottom w:w="0" w:type="dxa"/>
              <w:right w:w="0" w:type="dxa"/>
            </w:tcMar>
            <w:vAlign w:val="center"/>
          </w:tcPr>
          <w:p w14:paraId="0AE22D71" w14:textId="77777777" w:rsidR="003D1A96" w:rsidRPr="00E636A3" w:rsidRDefault="003D1A96" w:rsidP="006F4909">
            <w:pPr>
              <w:tabs>
                <w:tab w:val="left" w:pos="6237"/>
              </w:tabs>
              <w:spacing w:before="40" w:after="40"/>
              <w:jc w:val="center"/>
              <w:rPr>
                <w:bCs/>
              </w:rPr>
            </w:pPr>
            <w:r w:rsidRPr="00E636A3">
              <w:rPr>
                <w:bCs/>
              </w:rPr>
              <w:t>&lt;0,6</w:t>
            </w:r>
          </w:p>
        </w:tc>
        <w:tc>
          <w:tcPr>
            <w:tcW w:w="455" w:type="pct"/>
          </w:tcPr>
          <w:p w14:paraId="21F5EC8B" w14:textId="77777777" w:rsidR="003D1A96" w:rsidRPr="00E636A3" w:rsidRDefault="003D1A96" w:rsidP="006F4909">
            <w:pPr>
              <w:tabs>
                <w:tab w:val="left" w:pos="6237"/>
              </w:tabs>
              <w:spacing w:before="40" w:after="40"/>
              <w:jc w:val="center"/>
            </w:pPr>
            <w:r w:rsidRPr="00E636A3">
              <w:t>&lt;0,6</w:t>
            </w:r>
          </w:p>
        </w:tc>
        <w:tc>
          <w:tcPr>
            <w:tcW w:w="1288" w:type="pct"/>
            <w:shd w:val="clear" w:color="auto" w:fill="auto"/>
            <w:tcMar>
              <w:top w:w="0" w:type="dxa"/>
              <w:left w:w="0" w:type="dxa"/>
              <w:bottom w:w="0" w:type="dxa"/>
              <w:right w:w="0" w:type="dxa"/>
            </w:tcMar>
            <w:vAlign w:val="center"/>
          </w:tcPr>
          <w:p w14:paraId="72805594" w14:textId="77777777" w:rsidR="003D1A96" w:rsidRPr="00E636A3" w:rsidRDefault="003D1A96" w:rsidP="006F4909">
            <w:pPr>
              <w:tabs>
                <w:tab w:val="left" w:pos="6237"/>
              </w:tabs>
              <w:spacing w:before="40" w:after="40"/>
              <w:jc w:val="center"/>
              <w:rPr>
                <w:b/>
              </w:rPr>
            </w:pPr>
            <w:r w:rsidRPr="00E636A3">
              <w:rPr>
                <w:b/>
              </w:rPr>
              <w:t>1,5</w:t>
            </w:r>
          </w:p>
        </w:tc>
      </w:tr>
      <w:tr w:rsidR="00E636A3" w:rsidRPr="00E636A3" w14:paraId="417FBCA7" w14:textId="77777777" w:rsidTr="006F4909">
        <w:tc>
          <w:tcPr>
            <w:tcW w:w="207" w:type="pct"/>
            <w:shd w:val="clear" w:color="auto" w:fill="auto"/>
            <w:tcMar>
              <w:top w:w="0" w:type="dxa"/>
              <w:left w:w="0" w:type="dxa"/>
              <w:bottom w:w="0" w:type="dxa"/>
              <w:right w:w="0" w:type="dxa"/>
            </w:tcMar>
            <w:vAlign w:val="center"/>
          </w:tcPr>
          <w:p w14:paraId="3D22F4C2" w14:textId="77777777" w:rsidR="003D1A96" w:rsidRPr="00E636A3" w:rsidRDefault="003D1A96" w:rsidP="006F4909">
            <w:pPr>
              <w:tabs>
                <w:tab w:val="left" w:pos="6237"/>
              </w:tabs>
              <w:spacing w:before="40" w:after="40"/>
              <w:jc w:val="center"/>
            </w:pPr>
            <w:r w:rsidRPr="00E636A3">
              <w:t>6</w:t>
            </w:r>
          </w:p>
        </w:tc>
        <w:tc>
          <w:tcPr>
            <w:tcW w:w="1003" w:type="pct"/>
            <w:shd w:val="clear" w:color="auto" w:fill="auto"/>
            <w:tcMar>
              <w:top w:w="0" w:type="dxa"/>
              <w:left w:w="0" w:type="dxa"/>
              <w:bottom w:w="0" w:type="dxa"/>
              <w:right w:w="0" w:type="dxa"/>
            </w:tcMar>
            <w:vAlign w:val="center"/>
          </w:tcPr>
          <w:p w14:paraId="011496FD" w14:textId="77777777" w:rsidR="003D1A96" w:rsidRPr="00E636A3" w:rsidRDefault="003D1A96" w:rsidP="006F4909">
            <w:pPr>
              <w:tabs>
                <w:tab w:val="left" w:pos="6237"/>
              </w:tabs>
              <w:spacing w:before="40" w:after="40"/>
              <w:ind w:left="113"/>
            </w:pPr>
            <w:r w:rsidRPr="00E636A3">
              <w:t>Fe</w:t>
            </w:r>
          </w:p>
        </w:tc>
        <w:tc>
          <w:tcPr>
            <w:tcW w:w="647" w:type="pct"/>
            <w:shd w:val="clear" w:color="auto" w:fill="auto"/>
            <w:tcMar>
              <w:top w:w="0" w:type="dxa"/>
              <w:left w:w="0" w:type="dxa"/>
              <w:bottom w:w="0" w:type="dxa"/>
              <w:right w:w="0" w:type="dxa"/>
            </w:tcMar>
            <w:vAlign w:val="center"/>
          </w:tcPr>
          <w:p w14:paraId="0DF11997" w14:textId="77777777" w:rsidR="003D1A96" w:rsidRPr="00E636A3" w:rsidRDefault="003D1A96" w:rsidP="006F4909">
            <w:pPr>
              <w:tabs>
                <w:tab w:val="left" w:pos="6237"/>
              </w:tabs>
              <w:spacing w:before="40" w:after="40"/>
              <w:jc w:val="center"/>
            </w:pPr>
            <w:r w:rsidRPr="00E636A3">
              <w:t>mg/l</w:t>
            </w:r>
          </w:p>
        </w:tc>
        <w:tc>
          <w:tcPr>
            <w:tcW w:w="493" w:type="pct"/>
            <w:shd w:val="clear" w:color="auto" w:fill="auto"/>
            <w:tcMar>
              <w:top w:w="0" w:type="dxa"/>
              <w:left w:w="0" w:type="dxa"/>
              <w:bottom w:w="0" w:type="dxa"/>
              <w:right w:w="0" w:type="dxa"/>
            </w:tcMar>
            <w:vAlign w:val="center"/>
          </w:tcPr>
          <w:p w14:paraId="756F79BD" w14:textId="77777777" w:rsidR="003D1A96" w:rsidRPr="00E636A3" w:rsidRDefault="003D1A96" w:rsidP="006F4909">
            <w:pPr>
              <w:tabs>
                <w:tab w:val="left" w:pos="6237"/>
              </w:tabs>
              <w:spacing w:before="40" w:after="40"/>
              <w:jc w:val="center"/>
              <w:rPr>
                <w:bCs/>
              </w:rPr>
            </w:pPr>
            <w:r w:rsidRPr="00E636A3">
              <w:rPr>
                <w:bCs/>
              </w:rPr>
              <w:t>0,47</w:t>
            </w:r>
          </w:p>
        </w:tc>
        <w:tc>
          <w:tcPr>
            <w:tcW w:w="453" w:type="pct"/>
            <w:shd w:val="clear" w:color="auto" w:fill="auto"/>
            <w:tcMar>
              <w:top w:w="0" w:type="dxa"/>
              <w:left w:w="0" w:type="dxa"/>
              <w:bottom w:w="0" w:type="dxa"/>
              <w:right w:w="0" w:type="dxa"/>
            </w:tcMar>
            <w:vAlign w:val="center"/>
          </w:tcPr>
          <w:p w14:paraId="509E42BB" w14:textId="77777777" w:rsidR="003D1A96" w:rsidRPr="00E636A3" w:rsidRDefault="003D1A96" w:rsidP="006F4909">
            <w:pPr>
              <w:tabs>
                <w:tab w:val="left" w:pos="6237"/>
              </w:tabs>
              <w:spacing w:before="40" w:after="40"/>
              <w:jc w:val="center"/>
              <w:rPr>
                <w:bCs/>
              </w:rPr>
            </w:pPr>
            <w:r w:rsidRPr="00E636A3">
              <w:rPr>
                <w:bCs/>
              </w:rPr>
              <w:t>1,65</w:t>
            </w:r>
          </w:p>
        </w:tc>
        <w:tc>
          <w:tcPr>
            <w:tcW w:w="454" w:type="pct"/>
            <w:shd w:val="clear" w:color="auto" w:fill="auto"/>
            <w:tcMar>
              <w:top w:w="0" w:type="dxa"/>
              <w:left w:w="0" w:type="dxa"/>
              <w:bottom w:w="0" w:type="dxa"/>
              <w:right w:w="0" w:type="dxa"/>
            </w:tcMar>
            <w:vAlign w:val="center"/>
          </w:tcPr>
          <w:p w14:paraId="6272D3ED" w14:textId="77777777" w:rsidR="003D1A96" w:rsidRPr="00E636A3" w:rsidRDefault="003D1A96" w:rsidP="006F4909">
            <w:pPr>
              <w:tabs>
                <w:tab w:val="left" w:pos="6237"/>
              </w:tabs>
              <w:spacing w:before="40" w:after="40"/>
              <w:jc w:val="center"/>
            </w:pPr>
            <w:r w:rsidRPr="00E636A3">
              <w:t>0,4</w:t>
            </w:r>
          </w:p>
        </w:tc>
        <w:tc>
          <w:tcPr>
            <w:tcW w:w="455" w:type="pct"/>
          </w:tcPr>
          <w:p w14:paraId="6A391CB0" w14:textId="77777777" w:rsidR="003D1A96" w:rsidRPr="00E636A3" w:rsidRDefault="003D1A96" w:rsidP="006F4909">
            <w:pPr>
              <w:tabs>
                <w:tab w:val="left" w:pos="6237"/>
              </w:tabs>
              <w:spacing w:before="40" w:after="40"/>
              <w:jc w:val="center"/>
            </w:pPr>
            <w:r w:rsidRPr="00E636A3">
              <w:t>1,12</w:t>
            </w:r>
          </w:p>
        </w:tc>
        <w:tc>
          <w:tcPr>
            <w:tcW w:w="1288" w:type="pct"/>
            <w:shd w:val="clear" w:color="auto" w:fill="auto"/>
            <w:tcMar>
              <w:top w:w="0" w:type="dxa"/>
              <w:left w:w="0" w:type="dxa"/>
              <w:bottom w:w="0" w:type="dxa"/>
              <w:right w:w="0" w:type="dxa"/>
            </w:tcMar>
            <w:vAlign w:val="center"/>
          </w:tcPr>
          <w:p w14:paraId="2C0E73DD" w14:textId="77777777" w:rsidR="003D1A96" w:rsidRPr="00E636A3" w:rsidRDefault="003D1A96" w:rsidP="006F4909">
            <w:pPr>
              <w:tabs>
                <w:tab w:val="left" w:pos="6237"/>
              </w:tabs>
              <w:spacing w:before="40" w:after="40"/>
              <w:jc w:val="center"/>
              <w:rPr>
                <w:b/>
              </w:rPr>
            </w:pPr>
            <w:r w:rsidRPr="00E636A3">
              <w:rPr>
                <w:b/>
              </w:rPr>
              <w:t>1,5</w:t>
            </w:r>
          </w:p>
        </w:tc>
      </w:tr>
      <w:tr w:rsidR="00E636A3" w:rsidRPr="00E636A3" w14:paraId="12044B9E" w14:textId="77777777" w:rsidTr="006F4909">
        <w:tc>
          <w:tcPr>
            <w:tcW w:w="207" w:type="pct"/>
            <w:shd w:val="clear" w:color="auto" w:fill="auto"/>
            <w:tcMar>
              <w:top w:w="0" w:type="dxa"/>
              <w:left w:w="0" w:type="dxa"/>
              <w:bottom w:w="0" w:type="dxa"/>
              <w:right w:w="0" w:type="dxa"/>
            </w:tcMar>
            <w:vAlign w:val="center"/>
          </w:tcPr>
          <w:p w14:paraId="5C752490" w14:textId="77777777" w:rsidR="003D1A96" w:rsidRPr="00E636A3" w:rsidRDefault="003D1A96" w:rsidP="006F4909">
            <w:pPr>
              <w:tabs>
                <w:tab w:val="left" w:pos="6237"/>
              </w:tabs>
              <w:spacing w:before="40" w:after="40"/>
              <w:jc w:val="center"/>
            </w:pPr>
            <w:r w:rsidRPr="00E636A3">
              <w:t>7</w:t>
            </w:r>
          </w:p>
        </w:tc>
        <w:tc>
          <w:tcPr>
            <w:tcW w:w="1003" w:type="pct"/>
            <w:shd w:val="clear" w:color="auto" w:fill="auto"/>
            <w:tcMar>
              <w:top w:w="0" w:type="dxa"/>
              <w:left w:w="0" w:type="dxa"/>
              <w:bottom w:w="0" w:type="dxa"/>
              <w:right w:w="0" w:type="dxa"/>
            </w:tcMar>
            <w:vAlign w:val="center"/>
          </w:tcPr>
          <w:p w14:paraId="1508969C" w14:textId="77777777" w:rsidR="003D1A96" w:rsidRPr="00E636A3" w:rsidRDefault="003D1A96" w:rsidP="006F4909">
            <w:pPr>
              <w:tabs>
                <w:tab w:val="left" w:pos="6237"/>
              </w:tabs>
              <w:spacing w:before="40" w:after="40"/>
              <w:ind w:left="113"/>
            </w:pPr>
            <w:r w:rsidRPr="00E636A3">
              <w:t>Hàm lượng dầu mỡ tổng</w:t>
            </w:r>
          </w:p>
        </w:tc>
        <w:tc>
          <w:tcPr>
            <w:tcW w:w="647" w:type="pct"/>
            <w:shd w:val="clear" w:color="auto" w:fill="auto"/>
            <w:tcMar>
              <w:top w:w="0" w:type="dxa"/>
              <w:left w:w="0" w:type="dxa"/>
              <w:bottom w:w="0" w:type="dxa"/>
              <w:right w:w="0" w:type="dxa"/>
            </w:tcMar>
            <w:vAlign w:val="center"/>
          </w:tcPr>
          <w:p w14:paraId="0586A08A" w14:textId="77777777" w:rsidR="003D1A96" w:rsidRPr="00E636A3" w:rsidRDefault="003D1A96" w:rsidP="006F4909">
            <w:pPr>
              <w:tabs>
                <w:tab w:val="left" w:pos="6237"/>
              </w:tabs>
              <w:spacing w:before="40" w:after="40"/>
              <w:jc w:val="center"/>
            </w:pPr>
            <w:r w:rsidRPr="00E636A3">
              <w:t>mg/l</w:t>
            </w:r>
          </w:p>
        </w:tc>
        <w:tc>
          <w:tcPr>
            <w:tcW w:w="493" w:type="pct"/>
            <w:shd w:val="clear" w:color="auto" w:fill="auto"/>
            <w:tcMar>
              <w:top w:w="0" w:type="dxa"/>
              <w:left w:w="0" w:type="dxa"/>
              <w:bottom w:w="0" w:type="dxa"/>
              <w:right w:w="0" w:type="dxa"/>
            </w:tcMar>
            <w:vAlign w:val="center"/>
          </w:tcPr>
          <w:p w14:paraId="18C974A6" w14:textId="77777777" w:rsidR="003D1A96" w:rsidRPr="00E636A3" w:rsidRDefault="003D1A96" w:rsidP="006F4909">
            <w:pPr>
              <w:tabs>
                <w:tab w:val="left" w:pos="6237"/>
              </w:tabs>
              <w:spacing w:before="40" w:after="40"/>
              <w:jc w:val="center"/>
              <w:rPr>
                <w:bCs/>
              </w:rPr>
            </w:pPr>
            <w:r w:rsidRPr="00E636A3">
              <w:rPr>
                <w:bCs/>
              </w:rPr>
              <w:t>0,4</w:t>
            </w:r>
          </w:p>
        </w:tc>
        <w:tc>
          <w:tcPr>
            <w:tcW w:w="453" w:type="pct"/>
            <w:shd w:val="clear" w:color="auto" w:fill="auto"/>
            <w:tcMar>
              <w:top w:w="0" w:type="dxa"/>
              <w:left w:w="0" w:type="dxa"/>
              <w:bottom w:w="0" w:type="dxa"/>
              <w:right w:w="0" w:type="dxa"/>
            </w:tcMar>
            <w:vAlign w:val="center"/>
          </w:tcPr>
          <w:p w14:paraId="038CC5B9" w14:textId="77777777" w:rsidR="003D1A96" w:rsidRPr="00E636A3" w:rsidRDefault="003D1A96" w:rsidP="006F4909">
            <w:pPr>
              <w:tabs>
                <w:tab w:val="left" w:pos="6237"/>
              </w:tabs>
              <w:spacing w:before="40" w:after="40"/>
              <w:jc w:val="center"/>
              <w:rPr>
                <w:bCs/>
              </w:rPr>
            </w:pPr>
            <w:r w:rsidRPr="00E636A3">
              <w:rPr>
                <w:bCs/>
              </w:rPr>
              <w:t>0,9</w:t>
            </w:r>
          </w:p>
        </w:tc>
        <w:tc>
          <w:tcPr>
            <w:tcW w:w="454" w:type="pct"/>
            <w:shd w:val="clear" w:color="auto" w:fill="auto"/>
            <w:tcMar>
              <w:top w:w="0" w:type="dxa"/>
              <w:left w:w="0" w:type="dxa"/>
              <w:bottom w:w="0" w:type="dxa"/>
              <w:right w:w="0" w:type="dxa"/>
            </w:tcMar>
            <w:vAlign w:val="center"/>
          </w:tcPr>
          <w:p w14:paraId="4A89ED46" w14:textId="77777777" w:rsidR="003D1A96" w:rsidRPr="00E636A3" w:rsidRDefault="003D1A96" w:rsidP="006F4909">
            <w:pPr>
              <w:tabs>
                <w:tab w:val="left" w:pos="6237"/>
              </w:tabs>
              <w:spacing w:before="40" w:after="40"/>
              <w:jc w:val="center"/>
              <w:rPr>
                <w:bCs/>
              </w:rPr>
            </w:pPr>
            <w:r w:rsidRPr="00E636A3">
              <w:rPr>
                <w:bCs/>
              </w:rPr>
              <w:t>KPH</w:t>
            </w:r>
          </w:p>
        </w:tc>
        <w:tc>
          <w:tcPr>
            <w:tcW w:w="455" w:type="pct"/>
          </w:tcPr>
          <w:p w14:paraId="28607092" w14:textId="77777777" w:rsidR="003D1A96" w:rsidRPr="00E636A3" w:rsidRDefault="003D1A96" w:rsidP="006F4909">
            <w:pPr>
              <w:tabs>
                <w:tab w:val="left" w:pos="6237"/>
              </w:tabs>
              <w:spacing w:before="40" w:after="40"/>
              <w:jc w:val="center"/>
            </w:pPr>
            <w:r w:rsidRPr="00E636A3">
              <w:t>0,6</w:t>
            </w:r>
          </w:p>
        </w:tc>
        <w:tc>
          <w:tcPr>
            <w:tcW w:w="1288" w:type="pct"/>
            <w:shd w:val="clear" w:color="auto" w:fill="auto"/>
            <w:tcMar>
              <w:top w:w="0" w:type="dxa"/>
              <w:left w:w="0" w:type="dxa"/>
              <w:bottom w:w="0" w:type="dxa"/>
              <w:right w:w="0" w:type="dxa"/>
            </w:tcMar>
            <w:vAlign w:val="center"/>
          </w:tcPr>
          <w:p w14:paraId="16CB5839" w14:textId="77777777" w:rsidR="003D1A96" w:rsidRPr="00E636A3" w:rsidRDefault="003D1A96" w:rsidP="006F4909">
            <w:pPr>
              <w:tabs>
                <w:tab w:val="left" w:pos="6237"/>
              </w:tabs>
              <w:spacing w:before="40" w:after="40"/>
              <w:jc w:val="center"/>
              <w:rPr>
                <w:b/>
              </w:rPr>
            </w:pPr>
            <w:r w:rsidRPr="00E636A3">
              <w:rPr>
                <w:b/>
              </w:rPr>
              <w:t>1,0</w:t>
            </w:r>
          </w:p>
        </w:tc>
      </w:tr>
      <w:tr w:rsidR="00E636A3" w:rsidRPr="00E636A3" w14:paraId="7831E155" w14:textId="77777777" w:rsidTr="006F4909">
        <w:tc>
          <w:tcPr>
            <w:tcW w:w="207" w:type="pct"/>
            <w:shd w:val="clear" w:color="auto" w:fill="auto"/>
            <w:tcMar>
              <w:top w:w="0" w:type="dxa"/>
              <w:left w:w="0" w:type="dxa"/>
              <w:bottom w:w="0" w:type="dxa"/>
              <w:right w:w="0" w:type="dxa"/>
            </w:tcMar>
            <w:vAlign w:val="center"/>
          </w:tcPr>
          <w:p w14:paraId="49D595C2" w14:textId="77777777" w:rsidR="003D1A96" w:rsidRPr="00E636A3" w:rsidRDefault="003D1A96" w:rsidP="006F4909">
            <w:pPr>
              <w:tabs>
                <w:tab w:val="left" w:pos="6237"/>
              </w:tabs>
              <w:spacing w:before="40" w:after="40"/>
              <w:jc w:val="center"/>
            </w:pPr>
            <w:r w:rsidRPr="00E636A3">
              <w:t>8</w:t>
            </w:r>
          </w:p>
        </w:tc>
        <w:tc>
          <w:tcPr>
            <w:tcW w:w="1003" w:type="pct"/>
            <w:shd w:val="clear" w:color="auto" w:fill="auto"/>
            <w:tcMar>
              <w:top w:w="0" w:type="dxa"/>
              <w:left w:w="0" w:type="dxa"/>
              <w:bottom w:w="0" w:type="dxa"/>
              <w:right w:w="0" w:type="dxa"/>
            </w:tcMar>
            <w:vAlign w:val="center"/>
          </w:tcPr>
          <w:p w14:paraId="21DF1782" w14:textId="77777777" w:rsidR="003D1A96" w:rsidRPr="00E636A3" w:rsidRDefault="003D1A96" w:rsidP="006F4909">
            <w:pPr>
              <w:tabs>
                <w:tab w:val="left" w:pos="6237"/>
              </w:tabs>
              <w:spacing w:before="40" w:after="40"/>
              <w:ind w:left="113"/>
            </w:pPr>
            <w:r w:rsidRPr="00E636A3">
              <w:t>N-NH</w:t>
            </w:r>
            <w:r w:rsidRPr="00E636A3">
              <w:rPr>
                <w:vertAlign w:val="subscript"/>
              </w:rPr>
              <w:t>4</w:t>
            </w:r>
            <w:r w:rsidRPr="00E636A3">
              <w:rPr>
                <w:vertAlign w:val="superscript"/>
              </w:rPr>
              <w:t>+</w:t>
            </w:r>
          </w:p>
        </w:tc>
        <w:tc>
          <w:tcPr>
            <w:tcW w:w="647" w:type="pct"/>
            <w:shd w:val="clear" w:color="auto" w:fill="auto"/>
            <w:tcMar>
              <w:top w:w="0" w:type="dxa"/>
              <w:left w:w="0" w:type="dxa"/>
              <w:bottom w:w="0" w:type="dxa"/>
              <w:right w:w="0" w:type="dxa"/>
            </w:tcMar>
            <w:vAlign w:val="center"/>
          </w:tcPr>
          <w:p w14:paraId="06959C83" w14:textId="77777777" w:rsidR="003D1A96" w:rsidRPr="00E636A3" w:rsidRDefault="003D1A96" w:rsidP="006F4909">
            <w:pPr>
              <w:tabs>
                <w:tab w:val="left" w:pos="6237"/>
              </w:tabs>
              <w:spacing w:before="40" w:after="40"/>
              <w:jc w:val="center"/>
            </w:pPr>
            <w:r w:rsidRPr="00E636A3">
              <w:t>mg/l</w:t>
            </w:r>
          </w:p>
        </w:tc>
        <w:tc>
          <w:tcPr>
            <w:tcW w:w="493" w:type="pct"/>
            <w:shd w:val="clear" w:color="auto" w:fill="auto"/>
            <w:tcMar>
              <w:top w:w="0" w:type="dxa"/>
              <w:left w:w="0" w:type="dxa"/>
              <w:bottom w:w="0" w:type="dxa"/>
              <w:right w:w="0" w:type="dxa"/>
            </w:tcMar>
            <w:vAlign w:val="center"/>
          </w:tcPr>
          <w:p w14:paraId="34A20F9A" w14:textId="77777777" w:rsidR="003D1A96" w:rsidRPr="00E636A3" w:rsidRDefault="003D1A96" w:rsidP="006F4909">
            <w:pPr>
              <w:tabs>
                <w:tab w:val="left" w:pos="6237"/>
              </w:tabs>
              <w:spacing w:before="40" w:after="40"/>
              <w:jc w:val="center"/>
              <w:rPr>
                <w:bCs/>
              </w:rPr>
            </w:pPr>
            <w:r w:rsidRPr="00E636A3">
              <w:rPr>
                <w:bCs/>
              </w:rPr>
              <w:t>0,7</w:t>
            </w:r>
          </w:p>
        </w:tc>
        <w:tc>
          <w:tcPr>
            <w:tcW w:w="453" w:type="pct"/>
            <w:shd w:val="clear" w:color="auto" w:fill="auto"/>
            <w:tcMar>
              <w:top w:w="0" w:type="dxa"/>
              <w:left w:w="0" w:type="dxa"/>
              <w:bottom w:w="0" w:type="dxa"/>
              <w:right w:w="0" w:type="dxa"/>
            </w:tcMar>
            <w:vAlign w:val="center"/>
          </w:tcPr>
          <w:p w14:paraId="483D61C2" w14:textId="77777777" w:rsidR="003D1A96" w:rsidRPr="00E636A3" w:rsidRDefault="003D1A96" w:rsidP="006F4909">
            <w:pPr>
              <w:tabs>
                <w:tab w:val="left" w:pos="6237"/>
              </w:tabs>
              <w:spacing w:before="40" w:after="40"/>
              <w:jc w:val="center"/>
              <w:rPr>
                <w:bCs/>
              </w:rPr>
            </w:pPr>
            <w:r w:rsidRPr="00E636A3">
              <w:rPr>
                <w:bCs/>
              </w:rPr>
              <w:t>KPH</w:t>
            </w:r>
          </w:p>
        </w:tc>
        <w:tc>
          <w:tcPr>
            <w:tcW w:w="454" w:type="pct"/>
            <w:shd w:val="clear" w:color="auto" w:fill="auto"/>
            <w:tcMar>
              <w:top w:w="0" w:type="dxa"/>
              <w:left w:w="0" w:type="dxa"/>
              <w:bottom w:w="0" w:type="dxa"/>
              <w:right w:w="0" w:type="dxa"/>
            </w:tcMar>
            <w:vAlign w:val="center"/>
          </w:tcPr>
          <w:p w14:paraId="75DC2F02" w14:textId="77777777" w:rsidR="003D1A96" w:rsidRPr="00E636A3" w:rsidRDefault="003D1A96" w:rsidP="006F4909">
            <w:pPr>
              <w:tabs>
                <w:tab w:val="left" w:pos="6237"/>
              </w:tabs>
              <w:spacing w:before="40" w:after="40"/>
              <w:jc w:val="center"/>
              <w:rPr>
                <w:bCs/>
              </w:rPr>
            </w:pPr>
            <w:r w:rsidRPr="00E636A3">
              <w:rPr>
                <w:bCs/>
              </w:rPr>
              <w:t>&lt;0,3</w:t>
            </w:r>
          </w:p>
        </w:tc>
        <w:tc>
          <w:tcPr>
            <w:tcW w:w="455" w:type="pct"/>
          </w:tcPr>
          <w:p w14:paraId="1B045045" w14:textId="77777777" w:rsidR="003D1A96" w:rsidRPr="00E636A3" w:rsidRDefault="003D1A96" w:rsidP="006F4909">
            <w:pPr>
              <w:tabs>
                <w:tab w:val="left" w:pos="6237"/>
              </w:tabs>
              <w:spacing w:before="40" w:after="40"/>
              <w:jc w:val="center"/>
            </w:pPr>
            <w:r w:rsidRPr="00E636A3">
              <w:t>2,5</w:t>
            </w:r>
          </w:p>
        </w:tc>
        <w:tc>
          <w:tcPr>
            <w:tcW w:w="1288" w:type="pct"/>
            <w:shd w:val="clear" w:color="auto" w:fill="auto"/>
            <w:tcMar>
              <w:top w:w="0" w:type="dxa"/>
              <w:left w:w="0" w:type="dxa"/>
              <w:bottom w:w="0" w:type="dxa"/>
              <w:right w:w="0" w:type="dxa"/>
            </w:tcMar>
            <w:vAlign w:val="center"/>
          </w:tcPr>
          <w:p w14:paraId="0F883A51" w14:textId="77777777" w:rsidR="003D1A96" w:rsidRPr="00E636A3" w:rsidRDefault="003D1A96" w:rsidP="006F4909">
            <w:pPr>
              <w:tabs>
                <w:tab w:val="left" w:pos="6237"/>
              </w:tabs>
              <w:spacing w:before="40" w:after="40"/>
              <w:jc w:val="center"/>
              <w:rPr>
                <w:b/>
              </w:rPr>
            </w:pPr>
            <w:r w:rsidRPr="00E636A3">
              <w:rPr>
                <w:b/>
              </w:rPr>
              <w:t>0,9</w:t>
            </w:r>
          </w:p>
        </w:tc>
      </w:tr>
      <w:tr w:rsidR="00E636A3" w:rsidRPr="00E636A3" w14:paraId="444B41D7" w14:textId="77777777" w:rsidTr="006F4909">
        <w:tc>
          <w:tcPr>
            <w:tcW w:w="207" w:type="pct"/>
            <w:shd w:val="clear" w:color="auto" w:fill="auto"/>
            <w:tcMar>
              <w:top w:w="0" w:type="dxa"/>
              <w:left w:w="0" w:type="dxa"/>
              <w:bottom w:w="0" w:type="dxa"/>
              <w:right w:w="0" w:type="dxa"/>
            </w:tcMar>
            <w:vAlign w:val="center"/>
          </w:tcPr>
          <w:p w14:paraId="2C9E64A7" w14:textId="77777777" w:rsidR="003D1A96" w:rsidRPr="00E636A3" w:rsidRDefault="003D1A96" w:rsidP="006F4909">
            <w:pPr>
              <w:tabs>
                <w:tab w:val="left" w:pos="6237"/>
              </w:tabs>
              <w:spacing w:before="40" w:after="40"/>
              <w:jc w:val="center"/>
            </w:pPr>
            <w:r w:rsidRPr="00E636A3">
              <w:t>9</w:t>
            </w:r>
          </w:p>
        </w:tc>
        <w:tc>
          <w:tcPr>
            <w:tcW w:w="1003" w:type="pct"/>
            <w:shd w:val="clear" w:color="auto" w:fill="auto"/>
            <w:tcMar>
              <w:top w:w="0" w:type="dxa"/>
              <w:left w:w="0" w:type="dxa"/>
              <w:bottom w:w="0" w:type="dxa"/>
              <w:right w:w="0" w:type="dxa"/>
            </w:tcMar>
            <w:vAlign w:val="center"/>
          </w:tcPr>
          <w:p w14:paraId="53882E5D" w14:textId="77777777" w:rsidR="003D1A96" w:rsidRPr="00E636A3" w:rsidRDefault="003D1A96" w:rsidP="006F4909">
            <w:pPr>
              <w:tabs>
                <w:tab w:val="left" w:pos="6237"/>
              </w:tabs>
              <w:spacing w:before="40" w:after="40"/>
              <w:ind w:left="113"/>
            </w:pPr>
            <w:r w:rsidRPr="00E636A3">
              <w:t>Tổng số coliform</w:t>
            </w:r>
          </w:p>
        </w:tc>
        <w:tc>
          <w:tcPr>
            <w:tcW w:w="647" w:type="pct"/>
            <w:shd w:val="clear" w:color="auto" w:fill="auto"/>
            <w:tcMar>
              <w:top w:w="0" w:type="dxa"/>
              <w:left w:w="0" w:type="dxa"/>
              <w:bottom w:w="0" w:type="dxa"/>
              <w:right w:w="0" w:type="dxa"/>
            </w:tcMar>
            <w:vAlign w:val="center"/>
          </w:tcPr>
          <w:p w14:paraId="2A677B81" w14:textId="77777777" w:rsidR="003D1A96" w:rsidRPr="00E636A3" w:rsidRDefault="003D1A96" w:rsidP="006F4909">
            <w:pPr>
              <w:tabs>
                <w:tab w:val="left" w:pos="6237"/>
              </w:tabs>
              <w:spacing w:before="40" w:after="40"/>
              <w:jc w:val="center"/>
            </w:pPr>
            <w:r w:rsidRPr="00E636A3">
              <w:t>MPN/100ml</w:t>
            </w:r>
          </w:p>
        </w:tc>
        <w:tc>
          <w:tcPr>
            <w:tcW w:w="493" w:type="pct"/>
            <w:shd w:val="clear" w:color="auto" w:fill="auto"/>
            <w:tcMar>
              <w:top w:w="0" w:type="dxa"/>
              <w:left w:w="0" w:type="dxa"/>
              <w:bottom w:w="0" w:type="dxa"/>
              <w:right w:w="0" w:type="dxa"/>
            </w:tcMar>
            <w:vAlign w:val="center"/>
          </w:tcPr>
          <w:p w14:paraId="5EF9D5E8" w14:textId="77777777" w:rsidR="003D1A96" w:rsidRPr="00E636A3" w:rsidRDefault="003D1A96" w:rsidP="006F4909">
            <w:pPr>
              <w:tabs>
                <w:tab w:val="left" w:pos="6237"/>
              </w:tabs>
              <w:spacing w:before="40" w:after="40"/>
              <w:jc w:val="center"/>
              <w:rPr>
                <w:bCs/>
              </w:rPr>
            </w:pPr>
            <w:r w:rsidRPr="00E636A3">
              <w:rPr>
                <w:bCs/>
              </w:rPr>
              <w:t>70</w:t>
            </w:r>
          </w:p>
        </w:tc>
        <w:tc>
          <w:tcPr>
            <w:tcW w:w="453" w:type="pct"/>
            <w:shd w:val="clear" w:color="auto" w:fill="auto"/>
            <w:tcMar>
              <w:top w:w="0" w:type="dxa"/>
              <w:left w:w="0" w:type="dxa"/>
              <w:bottom w:w="0" w:type="dxa"/>
              <w:right w:w="0" w:type="dxa"/>
            </w:tcMar>
            <w:vAlign w:val="center"/>
          </w:tcPr>
          <w:p w14:paraId="31902183" w14:textId="77777777" w:rsidR="003D1A96" w:rsidRPr="00E636A3" w:rsidRDefault="003D1A96" w:rsidP="006F4909">
            <w:pPr>
              <w:tabs>
                <w:tab w:val="left" w:pos="6237"/>
              </w:tabs>
              <w:spacing w:before="40" w:after="40"/>
              <w:jc w:val="center"/>
              <w:rPr>
                <w:bCs/>
              </w:rPr>
            </w:pPr>
            <w:r w:rsidRPr="00E636A3">
              <w:rPr>
                <w:rFonts w:eastAsia="SimSun"/>
              </w:rPr>
              <w:fldChar w:fldCharType="begin"/>
            </w:r>
            <w:r w:rsidRPr="00E636A3">
              <w:rPr>
                <w:rFonts w:eastAsia="SimSun"/>
              </w:rPr>
              <w:instrText xml:space="preserve"> =1,3*10^3 </w:instrText>
            </w:r>
            <w:r w:rsidRPr="00E636A3">
              <w:rPr>
                <w:rFonts w:eastAsia="SimSun"/>
              </w:rPr>
              <w:fldChar w:fldCharType="separate"/>
            </w:r>
            <w:r w:rsidRPr="00E636A3">
              <w:rPr>
                <w:rFonts w:eastAsia="SimSun"/>
                <w:noProof/>
              </w:rPr>
              <w:t>1.300</w:t>
            </w:r>
            <w:r w:rsidRPr="00E636A3">
              <w:rPr>
                <w:rFonts w:eastAsia="SimSun"/>
              </w:rPr>
              <w:fldChar w:fldCharType="end"/>
            </w:r>
          </w:p>
        </w:tc>
        <w:tc>
          <w:tcPr>
            <w:tcW w:w="454" w:type="pct"/>
            <w:shd w:val="clear" w:color="auto" w:fill="auto"/>
            <w:tcMar>
              <w:top w:w="0" w:type="dxa"/>
              <w:left w:w="0" w:type="dxa"/>
              <w:bottom w:w="0" w:type="dxa"/>
              <w:right w:w="0" w:type="dxa"/>
            </w:tcMar>
            <w:vAlign w:val="center"/>
          </w:tcPr>
          <w:p w14:paraId="01627E94" w14:textId="77777777" w:rsidR="003D1A96" w:rsidRPr="00E636A3" w:rsidRDefault="003D1A96" w:rsidP="006F4909">
            <w:pPr>
              <w:tabs>
                <w:tab w:val="left" w:pos="6237"/>
              </w:tabs>
              <w:spacing w:before="40" w:after="40"/>
              <w:jc w:val="center"/>
              <w:rPr>
                <w:bCs/>
              </w:rPr>
            </w:pPr>
            <w:r w:rsidRPr="00E636A3">
              <w:rPr>
                <w:rFonts w:eastAsia="SimSun"/>
              </w:rPr>
              <w:fldChar w:fldCharType="begin"/>
            </w:r>
            <w:r w:rsidRPr="00E636A3">
              <w:rPr>
                <w:rFonts w:eastAsia="SimSun"/>
              </w:rPr>
              <w:instrText xml:space="preserve"> =2,4*10^3 </w:instrText>
            </w:r>
            <w:r w:rsidRPr="00E636A3">
              <w:rPr>
                <w:rFonts w:eastAsia="SimSun"/>
              </w:rPr>
              <w:fldChar w:fldCharType="separate"/>
            </w:r>
            <w:r w:rsidRPr="00E636A3">
              <w:rPr>
                <w:rFonts w:eastAsia="SimSun"/>
                <w:noProof/>
              </w:rPr>
              <w:t>2400</w:t>
            </w:r>
            <w:r w:rsidRPr="00E636A3">
              <w:rPr>
                <w:rFonts w:eastAsia="SimSun"/>
              </w:rPr>
              <w:fldChar w:fldCharType="end"/>
            </w:r>
          </w:p>
        </w:tc>
        <w:tc>
          <w:tcPr>
            <w:tcW w:w="455" w:type="pct"/>
          </w:tcPr>
          <w:p w14:paraId="3A9E9B07" w14:textId="77777777" w:rsidR="003D1A96" w:rsidRPr="00E636A3" w:rsidRDefault="003D1A96" w:rsidP="006F4909">
            <w:pPr>
              <w:tabs>
                <w:tab w:val="left" w:pos="6237"/>
              </w:tabs>
              <w:spacing w:before="40" w:after="40"/>
              <w:jc w:val="center"/>
            </w:pPr>
            <w:r w:rsidRPr="00E636A3">
              <w:t>1,2</w:t>
            </w:r>
          </w:p>
        </w:tc>
        <w:tc>
          <w:tcPr>
            <w:tcW w:w="1288" w:type="pct"/>
            <w:shd w:val="clear" w:color="auto" w:fill="auto"/>
            <w:tcMar>
              <w:top w:w="0" w:type="dxa"/>
              <w:left w:w="0" w:type="dxa"/>
              <w:bottom w:w="0" w:type="dxa"/>
              <w:right w:w="0" w:type="dxa"/>
            </w:tcMar>
            <w:vAlign w:val="center"/>
          </w:tcPr>
          <w:p w14:paraId="71AE3C46" w14:textId="77777777" w:rsidR="003D1A96" w:rsidRPr="00E636A3" w:rsidRDefault="003D1A96" w:rsidP="006F4909">
            <w:pPr>
              <w:tabs>
                <w:tab w:val="left" w:pos="6237"/>
              </w:tabs>
              <w:spacing w:before="40" w:after="40"/>
              <w:jc w:val="center"/>
              <w:rPr>
                <w:b/>
              </w:rPr>
            </w:pPr>
            <w:r w:rsidRPr="00E636A3">
              <w:rPr>
                <w:b/>
              </w:rPr>
              <w:t>7.500</w:t>
            </w:r>
          </w:p>
        </w:tc>
      </w:tr>
    </w:tbl>
    <w:p w14:paraId="1629AB0D" w14:textId="77777777" w:rsidR="003D1A96" w:rsidRPr="00E636A3" w:rsidRDefault="003D1A96" w:rsidP="00A74F90">
      <w:pPr>
        <w:pStyle w:val="chghich"/>
        <w:rPr>
          <w:b/>
          <w:bCs/>
          <w:iCs/>
        </w:rPr>
      </w:pPr>
      <w:r w:rsidRPr="00E636A3">
        <w:t xml:space="preserve"> (Nguồn: Báo cáo kết quả quan trắc và công tác bảo vệ môi trường </w:t>
      </w:r>
      <w:r w:rsidRPr="00E636A3">
        <w:br/>
        <w:t>Khu công nghiệp Thành Thành Công năm 2022)</w:t>
      </w:r>
    </w:p>
    <w:p w14:paraId="5793D24F" w14:textId="77777777" w:rsidR="003D1A96" w:rsidRPr="00E636A3" w:rsidRDefault="003D1A96" w:rsidP="003D1A96">
      <w:pPr>
        <w:pStyle w:val="ND"/>
        <w:rPr>
          <w:color w:val="auto"/>
        </w:rPr>
      </w:pPr>
      <w:r w:rsidRPr="00E636A3">
        <w:rPr>
          <w:b/>
          <w:color w:val="auto"/>
        </w:rPr>
        <w:t>Nhận xét:</w:t>
      </w:r>
      <w:r w:rsidRPr="00E636A3">
        <w:rPr>
          <w:color w:val="auto"/>
        </w:rPr>
        <w:t xml:space="preserve"> Qua kết quả phân tích vào thời điểm lấy mẫu trong năm 2022, chất lượng nước mặt tại rạch Kè đều nằm trong ngưỡng quy định so với QCVN 08 – MT:2015/BTNMT, cột B1.</w:t>
      </w:r>
    </w:p>
    <w:p w14:paraId="5CF81091" w14:textId="77777777" w:rsidR="003D1A96" w:rsidRPr="00E636A3" w:rsidRDefault="003D1A96" w:rsidP="003D1A96">
      <w:pPr>
        <w:pStyle w:val="Heading2"/>
        <w:ind w:left="0" w:firstLine="0"/>
      </w:pPr>
      <w:bookmarkStart w:id="206" w:name="_Toc140158005"/>
      <w:bookmarkStart w:id="207" w:name="_Toc140340209"/>
      <w:r w:rsidRPr="00E636A3">
        <w:t>HIỆN TRẠNG CÁC THÀNH PHẦN MÔI TRƯỜNG ĐẤT, NƯỚC, KHÔNG KHÍ NƠI THỰC HIỆN DỰ ÁN</w:t>
      </w:r>
      <w:bookmarkEnd w:id="206"/>
      <w:bookmarkEnd w:id="207"/>
    </w:p>
    <w:p w14:paraId="33A06BC9" w14:textId="77777777" w:rsidR="003D1A96" w:rsidRPr="00E636A3" w:rsidRDefault="003D1A96" w:rsidP="003D1A96">
      <w:pPr>
        <w:pStyle w:val="gachdaudong-"/>
        <w:rPr>
          <w:color w:val="auto"/>
        </w:rPr>
      </w:pPr>
      <w:r w:rsidRPr="00E636A3">
        <w:rPr>
          <w:color w:val="auto"/>
        </w:rPr>
        <w:t xml:space="preserve">Ngày lấy mẫu: </w:t>
      </w:r>
    </w:p>
    <w:p w14:paraId="2C53C115" w14:textId="77777777" w:rsidR="003D1A96" w:rsidRPr="00E636A3" w:rsidRDefault="003D1A96" w:rsidP="00A74F90">
      <w:pPr>
        <w:pStyle w:val="gach"/>
      </w:pPr>
      <w:r w:rsidRPr="00E636A3">
        <w:t>Ngày 16/05/2023</w:t>
      </w:r>
    </w:p>
    <w:p w14:paraId="24230BE9" w14:textId="77777777" w:rsidR="003D1A96" w:rsidRPr="00E636A3" w:rsidRDefault="003D1A96" w:rsidP="00A74F90">
      <w:pPr>
        <w:pStyle w:val="gach"/>
      </w:pPr>
      <w:r w:rsidRPr="00E636A3">
        <w:t>Ngày 17/05/2023</w:t>
      </w:r>
    </w:p>
    <w:p w14:paraId="6F8CB5D8" w14:textId="77777777" w:rsidR="003D1A96" w:rsidRPr="00E636A3" w:rsidRDefault="003D1A96" w:rsidP="00A74F90">
      <w:pPr>
        <w:pStyle w:val="gach"/>
      </w:pPr>
      <w:r w:rsidRPr="00E636A3">
        <w:t>Ngày 18/05/2023</w:t>
      </w:r>
    </w:p>
    <w:p w14:paraId="04291543" w14:textId="77777777" w:rsidR="003D1A96" w:rsidRPr="00E636A3" w:rsidRDefault="003D1A96" w:rsidP="003D1A96">
      <w:pPr>
        <w:pStyle w:val="gachdaudong-"/>
        <w:rPr>
          <w:color w:val="auto"/>
        </w:rPr>
      </w:pPr>
      <w:r w:rsidRPr="00E636A3">
        <w:rPr>
          <w:color w:val="auto"/>
        </w:rPr>
        <w:t xml:space="preserve">Vị trí lấy mẫu: </w:t>
      </w:r>
    </w:p>
    <w:p w14:paraId="37214D22" w14:textId="77777777" w:rsidR="003D1A96" w:rsidRPr="00E636A3" w:rsidRDefault="003D1A96" w:rsidP="00A74F90">
      <w:pPr>
        <w:pStyle w:val="gach"/>
      </w:pPr>
      <w:r w:rsidRPr="00E636A3">
        <w:t>KK1: Không khí khu vực đầu hướng gió;</w:t>
      </w:r>
    </w:p>
    <w:p w14:paraId="1398E81F" w14:textId="77777777" w:rsidR="003D1A96" w:rsidRPr="00E636A3" w:rsidRDefault="003D1A96" w:rsidP="00A74F90">
      <w:pPr>
        <w:pStyle w:val="gach"/>
      </w:pPr>
      <w:r w:rsidRPr="00E636A3">
        <w:t>KK2: Không khí khu vực đầu hướng gió;</w:t>
      </w:r>
    </w:p>
    <w:p w14:paraId="054DB6E1" w14:textId="2059AFC0" w:rsidR="008E7318" w:rsidRPr="00714B25" w:rsidRDefault="003D1A96" w:rsidP="00714B25">
      <w:pPr>
        <w:pStyle w:val="gach"/>
      </w:pPr>
      <w:r w:rsidRPr="00E636A3">
        <w:t>MĐ: Mẫu đất tại vị trí trung tâm khu đất xây dựng dự án.</w:t>
      </w:r>
    </w:p>
    <w:p w14:paraId="4E12433E" w14:textId="66F62E13" w:rsidR="003D1A96" w:rsidRPr="00E636A3" w:rsidRDefault="003D1A96" w:rsidP="003D1A96">
      <w:pPr>
        <w:pStyle w:val="Caption"/>
      </w:pPr>
      <w:bookmarkStart w:id="208" w:name="_Toc423526295"/>
      <w:bookmarkStart w:id="209" w:name="_Toc447282938"/>
      <w:bookmarkStart w:id="210" w:name="_Toc8832002"/>
      <w:bookmarkStart w:id="211" w:name="_Toc90379918"/>
      <w:bookmarkStart w:id="212" w:name="_Toc96170848"/>
      <w:bookmarkStart w:id="213" w:name="_Toc130919586"/>
      <w:bookmarkStart w:id="214" w:name="_Toc140158081"/>
      <w:bookmarkStart w:id="215" w:name="_Toc140340289"/>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3</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w:t>
      </w:r>
      <w:r w:rsidR="0039543C" w:rsidRPr="00E636A3">
        <w:fldChar w:fldCharType="end"/>
      </w:r>
      <w:r w:rsidRPr="00295BAB">
        <w:t xml:space="preserve"> </w:t>
      </w:r>
      <w:r w:rsidRPr="00E636A3">
        <w:t xml:space="preserve">Kết quả phân tích môi trường không khí </w:t>
      </w:r>
      <w:bookmarkEnd w:id="208"/>
      <w:bookmarkEnd w:id="209"/>
      <w:bookmarkEnd w:id="210"/>
      <w:r w:rsidRPr="00E636A3">
        <w:t>xung quanh khu vực dự án</w:t>
      </w:r>
      <w:bookmarkEnd w:id="211"/>
      <w:bookmarkEnd w:id="212"/>
      <w:bookmarkEnd w:id="213"/>
      <w:bookmarkEnd w:id="214"/>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648"/>
        <w:gridCol w:w="1326"/>
        <w:gridCol w:w="1455"/>
        <w:gridCol w:w="1191"/>
        <w:gridCol w:w="1324"/>
        <w:gridCol w:w="1187"/>
      </w:tblGrid>
      <w:tr w:rsidR="00E636A3" w:rsidRPr="00E636A3" w14:paraId="42704CAD" w14:textId="77777777" w:rsidTr="006F4909">
        <w:trPr>
          <w:tblHeader/>
        </w:trPr>
        <w:tc>
          <w:tcPr>
            <w:tcW w:w="400" w:type="pct"/>
            <w:vMerge w:val="restart"/>
            <w:shd w:val="clear" w:color="auto" w:fill="D9D9D9" w:themeFill="background1" w:themeFillShade="D9"/>
            <w:vAlign w:val="center"/>
          </w:tcPr>
          <w:p w14:paraId="2DAA8A93" w14:textId="77777777" w:rsidR="003D1A96" w:rsidRPr="00E636A3" w:rsidRDefault="003D1A96" w:rsidP="006F4909">
            <w:pPr>
              <w:pStyle w:val="Table"/>
              <w:snapToGrid w:val="0"/>
              <w:spacing w:before="60" w:after="60"/>
              <w:rPr>
                <w:rFonts w:ascii="Times New Roman" w:hAnsi="Times New Roman" w:cs="Times New Roman"/>
                <w:b w:val="0"/>
                <w:szCs w:val="24"/>
              </w:rPr>
            </w:pPr>
            <w:r w:rsidRPr="00E636A3">
              <w:rPr>
                <w:rFonts w:ascii="Times New Roman" w:hAnsi="Times New Roman" w:cs="Times New Roman"/>
                <w:szCs w:val="24"/>
              </w:rPr>
              <w:t>Stt</w:t>
            </w:r>
          </w:p>
        </w:tc>
        <w:tc>
          <w:tcPr>
            <w:tcW w:w="1333" w:type="pct"/>
            <w:vMerge w:val="restart"/>
            <w:shd w:val="clear" w:color="auto" w:fill="D9D9D9" w:themeFill="background1" w:themeFillShade="D9"/>
            <w:vAlign w:val="center"/>
          </w:tcPr>
          <w:p w14:paraId="0292F635" w14:textId="77777777" w:rsidR="003D1A96" w:rsidRPr="00E636A3" w:rsidRDefault="003D1A96" w:rsidP="006F4909">
            <w:pPr>
              <w:spacing w:before="60" w:after="60"/>
              <w:jc w:val="center"/>
              <w:rPr>
                <w:b/>
              </w:rPr>
            </w:pPr>
            <w:r w:rsidRPr="00E636A3">
              <w:rPr>
                <w:b/>
              </w:rPr>
              <w:t>Vị trí</w:t>
            </w:r>
          </w:p>
        </w:tc>
        <w:tc>
          <w:tcPr>
            <w:tcW w:w="668" w:type="pct"/>
            <w:shd w:val="clear" w:color="auto" w:fill="D9D9D9" w:themeFill="background1" w:themeFillShade="D9"/>
            <w:vAlign w:val="center"/>
          </w:tcPr>
          <w:p w14:paraId="5AFC09B2" w14:textId="77777777" w:rsidR="003D1A96" w:rsidRPr="00E636A3" w:rsidRDefault="003D1A96" w:rsidP="006F4909">
            <w:pPr>
              <w:pStyle w:val="Table"/>
              <w:spacing w:before="60" w:after="60"/>
              <w:rPr>
                <w:rFonts w:ascii="Times New Roman" w:hAnsi="Times New Roman" w:cs="Times New Roman"/>
                <w:szCs w:val="24"/>
              </w:rPr>
            </w:pPr>
            <w:r w:rsidRPr="00E636A3">
              <w:rPr>
                <w:rFonts w:ascii="Times New Roman" w:hAnsi="Times New Roman" w:cs="Times New Roman"/>
                <w:szCs w:val="24"/>
              </w:rPr>
              <w:t>Bụi</w:t>
            </w:r>
          </w:p>
        </w:tc>
        <w:tc>
          <w:tcPr>
            <w:tcW w:w="733" w:type="pct"/>
            <w:shd w:val="clear" w:color="auto" w:fill="D9D9D9" w:themeFill="background1" w:themeFillShade="D9"/>
            <w:vAlign w:val="center"/>
          </w:tcPr>
          <w:p w14:paraId="120CE595" w14:textId="77777777" w:rsidR="003D1A96" w:rsidRPr="00E636A3" w:rsidRDefault="003D1A96" w:rsidP="006F4909">
            <w:pPr>
              <w:pStyle w:val="Table"/>
              <w:spacing w:before="60" w:after="60"/>
              <w:rPr>
                <w:rFonts w:ascii="Times New Roman" w:hAnsi="Times New Roman" w:cs="Times New Roman"/>
                <w:szCs w:val="24"/>
              </w:rPr>
            </w:pPr>
            <w:r w:rsidRPr="00E636A3">
              <w:rPr>
                <w:rFonts w:ascii="Times New Roman" w:hAnsi="Times New Roman" w:cs="Times New Roman"/>
                <w:szCs w:val="24"/>
              </w:rPr>
              <w:t>SO</w:t>
            </w:r>
            <w:r w:rsidRPr="00E636A3">
              <w:rPr>
                <w:rFonts w:ascii="Times New Roman" w:hAnsi="Times New Roman" w:cs="Times New Roman"/>
                <w:szCs w:val="24"/>
                <w:vertAlign w:val="subscript"/>
              </w:rPr>
              <w:t>2</w:t>
            </w:r>
          </w:p>
        </w:tc>
        <w:tc>
          <w:tcPr>
            <w:tcW w:w="600" w:type="pct"/>
            <w:shd w:val="clear" w:color="auto" w:fill="D9D9D9" w:themeFill="background1" w:themeFillShade="D9"/>
            <w:vAlign w:val="center"/>
          </w:tcPr>
          <w:p w14:paraId="13D04F89" w14:textId="77777777" w:rsidR="003D1A96" w:rsidRPr="00E636A3" w:rsidRDefault="003D1A96" w:rsidP="006F4909">
            <w:pPr>
              <w:pStyle w:val="Table"/>
              <w:spacing w:before="60" w:after="60"/>
              <w:rPr>
                <w:rFonts w:ascii="Times New Roman" w:hAnsi="Times New Roman" w:cs="Times New Roman"/>
                <w:szCs w:val="24"/>
              </w:rPr>
            </w:pPr>
            <w:r w:rsidRPr="00E636A3">
              <w:rPr>
                <w:rFonts w:ascii="Times New Roman" w:hAnsi="Times New Roman" w:cs="Times New Roman"/>
                <w:szCs w:val="24"/>
              </w:rPr>
              <w:t>NO</w:t>
            </w:r>
            <w:r w:rsidRPr="00E636A3">
              <w:rPr>
                <w:rFonts w:ascii="Times New Roman" w:hAnsi="Times New Roman" w:cs="Times New Roman"/>
                <w:szCs w:val="24"/>
                <w:vertAlign w:val="subscript"/>
              </w:rPr>
              <w:t>2</w:t>
            </w:r>
          </w:p>
        </w:tc>
        <w:tc>
          <w:tcPr>
            <w:tcW w:w="667" w:type="pct"/>
            <w:shd w:val="clear" w:color="auto" w:fill="D9D9D9" w:themeFill="background1" w:themeFillShade="D9"/>
            <w:vAlign w:val="center"/>
          </w:tcPr>
          <w:p w14:paraId="3987FC68" w14:textId="77777777" w:rsidR="003D1A96" w:rsidRPr="00E636A3" w:rsidRDefault="003D1A96" w:rsidP="006F4909">
            <w:pPr>
              <w:pStyle w:val="Table"/>
              <w:spacing w:before="60" w:after="60"/>
              <w:rPr>
                <w:rFonts w:ascii="Times New Roman" w:hAnsi="Times New Roman" w:cs="Times New Roman"/>
                <w:szCs w:val="24"/>
              </w:rPr>
            </w:pPr>
            <w:r w:rsidRPr="00E636A3">
              <w:rPr>
                <w:rFonts w:ascii="Times New Roman" w:hAnsi="Times New Roman" w:cs="Times New Roman"/>
                <w:szCs w:val="24"/>
              </w:rPr>
              <w:t>CO</w:t>
            </w:r>
          </w:p>
        </w:tc>
        <w:tc>
          <w:tcPr>
            <w:tcW w:w="599" w:type="pct"/>
            <w:shd w:val="clear" w:color="auto" w:fill="D9D9D9" w:themeFill="background1" w:themeFillShade="D9"/>
          </w:tcPr>
          <w:p w14:paraId="30EB001E" w14:textId="77777777" w:rsidR="003D1A96" w:rsidRPr="00E636A3" w:rsidRDefault="003D1A96" w:rsidP="006F4909">
            <w:pPr>
              <w:pStyle w:val="Table"/>
              <w:spacing w:before="60" w:after="60"/>
              <w:rPr>
                <w:rFonts w:ascii="Times New Roman" w:hAnsi="Times New Roman" w:cs="Times New Roman"/>
                <w:szCs w:val="24"/>
              </w:rPr>
            </w:pPr>
            <w:r w:rsidRPr="00E636A3">
              <w:rPr>
                <w:rFonts w:ascii="Times New Roman" w:hAnsi="Times New Roman" w:cs="Times New Roman"/>
                <w:szCs w:val="24"/>
              </w:rPr>
              <w:t>Tiếng ồn</w:t>
            </w:r>
          </w:p>
        </w:tc>
      </w:tr>
      <w:tr w:rsidR="00E636A3" w:rsidRPr="00E636A3" w14:paraId="25B1B3EA" w14:textId="77777777" w:rsidTr="006F4909">
        <w:trPr>
          <w:tblHeader/>
        </w:trPr>
        <w:tc>
          <w:tcPr>
            <w:tcW w:w="400" w:type="pct"/>
            <w:vMerge/>
            <w:shd w:val="clear" w:color="auto" w:fill="D9D9D9" w:themeFill="background1" w:themeFillShade="D9"/>
            <w:vAlign w:val="center"/>
          </w:tcPr>
          <w:p w14:paraId="693A5127" w14:textId="77777777" w:rsidR="003D1A96" w:rsidRPr="00E636A3" w:rsidRDefault="003D1A96" w:rsidP="006F4909">
            <w:pPr>
              <w:pStyle w:val="Table"/>
              <w:snapToGrid w:val="0"/>
              <w:spacing w:before="60" w:after="60"/>
              <w:rPr>
                <w:rFonts w:ascii="Times New Roman" w:hAnsi="Times New Roman" w:cs="Times New Roman"/>
                <w:szCs w:val="24"/>
              </w:rPr>
            </w:pPr>
          </w:p>
        </w:tc>
        <w:tc>
          <w:tcPr>
            <w:tcW w:w="1333" w:type="pct"/>
            <w:vMerge/>
            <w:shd w:val="clear" w:color="auto" w:fill="D9D9D9" w:themeFill="background1" w:themeFillShade="D9"/>
            <w:vAlign w:val="center"/>
          </w:tcPr>
          <w:p w14:paraId="7D4829DE" w14:textId="77777777" w:rsidR="003D1A96" w:rsidRPr="00E636A3" w:rsidRDefault="003D1A96" w:rsidP="006F4909">
            <w:pPr>
              <w:spacing w:before="60" w:after="60"/>
              <w:jc w:val="center"/>
              <w:rPr>
                <w:b/>
              </w:rPr>
            </w:pPr>
          </w:p>
        </w:tc>
        <w:tc>
          <w:tcPr>
            <w:tcW w:w="2668" w:type="pct"/>
            <w:gridSpan w:val="4"/>
            <w:shd w:val="clear" w:color="auto" w:fill="D9D9D9" w:themeFill="background1" w:themeFillShade="D9"/>
            <w:vAlign w:val="center"/>
          </w:tcPr>
          <w:p w14:paraId="547B2EA5" w14:textId="77777777" w:rsidR="003D1A96" w:rsidRPr="00E636A3" w:rsidRDefault="003D1A96" w:rsidP="006F4909">
            <w:pPr>
              <w:pStyle w:val="Table"/>
              <w:spacing w:before="60" w:after="60"/>
              <w:rPr>
                <w:rFonts w:ascii="Times New Roman" w:hAnsi="Times New Roman" w:cs="Times New Roman"/>
                <w:szCs w:val="24"/>
              </w:rPr>
            </w:pPr>
            <w:r w:rsidRPr="00E636A3">
              <w:rPr>
                <w:rFonts w:ascii="Times New Roman" w:hAnsi="Times New Roman" w:cs="Times New Roman"/>
                <w:szCs w:val="24"/>
              </w:rPr>
              <w:t>(mg/m</w:t>
            </w:r>
            <w:r w:rsidRPr="00E636A3">
              <w:rPr>
                <w:rFonts w:ascii="Times New Roman" w:hAnsi="Times New Roman" w:cs="Times New Roman"/>
                <w:szCs w:val="24"/>
                <w:vertAlign w:val="superscript"/>
              </w:rPr>
              <w:t>3</w:t>
            </w:r>
            <w:r w:rsidRPr="00E636A3">
              <w:rPr>
                <w:rFonts w:ascii="Times New Roman" w:hAnsi="Times New Roman" w:cs="Times New Roman"/>
                <w:szCs w:val="24"/>
              </w:rPr>
              <w:t>)</w:t>
            </w:r>
          </w:p>
        </w:tc>
        <w:tc>
          <w:tcPr>
            <w:tcW w:w="599" w:type="pct"/>
            <w:shd w:val="clear" w:color="auto" w:fill="D9D9D9" w:themeFill="background1" w:themeFillShade="D9"/>
          </w:tcPr>
          <w:p w14:paraId="14B959AB" w14:textId="77777777" w:rsidR="003D1A96" w:rsidRPr="00E636A3" w:rsidRDefault="003D1A96" w:rsidP="006F4909">
            <w:pPr>
              <w:pStyle w:val="Table"/>
              <w:spacing w:before="60" w:after="60"/>
              <w:rPr>
                <w:rFonts w:ascii="Times New Roman" w:hAnsi="Times New Roman" w:cs="Times New Roman"/>
                <w:szCs w:val="24"/>
              </w:rPr>
            </w:pPr>
            <w:r w:rsidRPr="00E636A3">
              <w:rPr>
                <w:rFonts w:ascii="Times New Roman" w:hAnsi="Times New Roman" w:cs="Times New Roman"/>
                <w:szCs w:val="24"/>
              </w:rPr>
              <w:t>(dBA)</w:t>
            </w:r>
          </w:p>
        </w:tc>
      </w:tr>
      <w:tr w:rsidR="00E636A3" w:rsidRPr="00E636A3" w14:paraId="6A7A577E" w14:textId="77777777" w:rsidTr="006F4909">
        <w:tc>
          <w:tcPr>
            <w:tcW w:w="5000" w:type="pct"/>
            <w:gridSpan w:val="7"/>
            <w:shd w:val="clear" w:color="auto" w:fill="auto"/>
            <w:vAlign w:val="center"/>
          </w:tcPr>
          <w:p w14:paraId="2D4FD3BA" w14:textId="77777777" w:rsidR="003D1A96" w:rsidRPr="00E636A3" w:rsidRDefault="003D1A96" w:rsidP="006F4909">
            <w:pPr>
              <w:pStyle w:val="Table"/>
              <w:spacing w:before="60" w:after="60"/>
              <w:rPr>
                <w:rFonts w:ascii="Times New Roman" w:hAnsi="Times New Roman" w:cs="Times New Roman"/>
                <w:szCs w:val="24"/>
              </w:rPr>
            </w:pPr>
            <w:r w:rsidRPr="00E636A3">
              <w:rPr>
                <w:rFonts w:ascii="Times New Roman" w:hAnsi="Times New Roman" w:cs="Times New Roman"/>
                <w:szCs w:val="24"/>
              </w:rPr>
              <w:t>Ngày 16/05/2023</w:t>
            </w:r>
          </w:p>
        </w:tc>
      </w:tr>
      <w:tr w:rsidR="00E636A3" w:rsidRPr="00E636A3" w14:paraId="13FCE095" w14:textId="77777777" w:rsidTr="006F4909">
        <w:tc>
          <w:tcPr>
            <w:tcW w:w="400" w:type="pct"/>
            <w:shd w:val="clear" w:color="auto" w:fill="auto"/>
            <w:vAlign w:val="center"/>
          </w:tcPr>
          <w:p w14:paraId="727B5D34" w14:textId="77777777" w:rsidR="003D1A96" w:rsidRPr="00E636A3" w:rsidRDefault="003D1A96" w:rsidP="003D1A96">
            <w:pPr>
              <w:pStyle w:val="Table"/>
              <w:numPr>
                <w:ilvl w:val="0"/>
                <w:numId w:val="208"/>
              </w:numPr>
              <w:snapToGrid w:val="0"/>
              <w:spacing w:before="60" w:after="60" w:line="240" w:lineRule="auto"/>
              <w:rPr>
                <w:rFonts w:ascii="Times New Roman" w:hAnsi="Times New Roman" w:cs="Times New Roman"/>
                <w:b w:val="0"/>
                <w:szCs w:val="24"/>
              </w:rPr>
            </w:pPr>
          </w:p>
        </w:tc>
        <w:tc>
          <w:tcPr>
            <w:tcW w:w="1333" w:type="pct"/>
            <w:shd w:val="clear" w:color="auto" w:fill="auto"/>
            <w:vAlign w:val="center"/>
          </w:tcPr>
          <w:p w14:paraId="01B38B55" w14:textId="77777777" w:rsidR="003D1A96" w:rsidRPr="00E636A3" w:rsidRDefault="003D1A96" w:rsidP="006F4909">
            <w:pPr>
              <w:spacing w:before="60" w:after="60"/>
              <w:ind w:left="-44"/>
              <w:jc w:val="center"/>
            </w:pPr>
            <w:r w:rsidRPr="00E636A3">
              <w:t>KK1</w:t>
            </w:r>
          </w:p>
        </w:tc>
        <w:tc>
          <w:tcPr>
            <w:tcW w:w="668" w:type="pct"/>
            <w:shd w:val="clear" w:color="auto" w:fill="auto"/>
            <w:vAlign w:val="center"/>
          </w:tcPr>
          <w:p w14:paraId="5FF4DDAC" w14:textId="77777777" w:rsidR="003D1A96" w:rsidRPr="00E636A3" w:rsidRDefault="003D1A96" w:rsidP="006F4909">
            <w:pPr>
              <w:spacing w:before="60" w:after="60"/>
              <w:ind w:left="-57" w:right="-57"/>
              <w:jc w:val="center"/>
            </w:pPr>
            <w:r w:rsidRPr="00E636A3">
              <w:t>0,219</w:t>
            </w:r>
          </w:p>
        </w:tc>
        <w:tc>
          <w:tcPr>
            <w:tcW w:w="733" w:type="pct"/>
            <w:shd w:val="clear" w:color="auto" w:fill="auto"/>
            <w:vAlign w:val="center"/>
          </w:tcPr>
          <w:p w14:paraId="4FE8E641" w14:textId="77777777" w:rsidR="003D1A96" w:rsidRPr="00E636A3" w:rsidRDefault="003D1A96" w:rsidP="006F4909">
            <w:pPr>
              <w:spacing w:before="60" w:after="60"/>
              <w:ind w:left="-57" w:right="-57"/>
              <w:jc w:val="center"/>
            </w:pPr>
            <w:r w:rsidRPr="00E636A3">
              <w:t>0,087</w:t>
            </w:r>
          </w:p>
        </w:tc>
        <w:tc>
          <w:tcPr>
            <w:tcW w:w="600" w:type="pct"/>
            <w:shd w:val="clear" w:color="auto" w:fill="auto"/>
            <w:vAlign w:val="center"/>
          </w:tcPr>
          <w:p w14:paraId="34D62321" w14:textId="77777777" w:rsidR="003D1A96" w:rsidRPr="00E636A3" w:rsidRDefault="003D1A96" w:rsidP="006F4909">
            <w:pPr>
              <w:spacing w:before="60" w:after="60"/>
              <w:ind w:left="-57" w:right="-57"/>
              <w:jc w:val="center"/>
            </w:pPr>
            <w:r w:rsidRPr="00E636A3">
              <w:t>0,073</w:t>
            </w:r>
          </w:p>
        </w:tc>
        <w:tc>
          <w:tcPr>
            <w:tcW w:w="667" w:type="pct"/>
            <w:shd w:val="clear" w:color="auto" w:fill="auto"/>
            <w:vAlign w:val="center"/>
          </w:tcPr>
          <w:p w14:paraId="160E88D3" w14:textId="77777777" w:rsidR="003D1A96" w:rsidRPr="00E636A3" w:rsidRDefault="003D1A96" w:rsidP="006F4909">
            <w:pPr>
              <w:spacing w:before="60" w:after="60"/>
              <w:ind w:left="-57" w:right="-57"/>
              <w:jc w:val="center"/>
            </w:pPr>
            <w:r w:rsidRPr="00E636A3">
              <w:t>&lt; 8,3</w:t>
            </w:r>
          </w:p>
        </w:tc>
        <w:tc>
          <w:tcPr>
            <w:tcW w:w="599" w:type="pct"/>
            <w:vAlign w:val="center"/>
          </w:tcPr>
          <w:p w14:paraId="46A3C657" w14:textId="77777777" w:rsidR="003D1A96" w:rsidRPr="00E636A3" w:rsidRDefault="003D1A96" w:rsidP="006F4909">
            <w:pPr>
              <w:spacing w:before="60" w:after="60"/>
              <w:ind w:left="-57" w:right="-57"/>
              <w:jc w:val="center"/>
            </w:pPr>
            <w:r w:rsidRPr="00E636A3">
              <w:t>59,5</w:t>
            </w:r>
          </w:p>
        </w:tc>
      </w:tr>
      <w:tr w:rsidR="00E636A3" w:rsidRPr="00E636A3" w14:paraId="28B4E027" w14:textId="77777777" w:rsidTr="006F4909">
        <w:tc>
          <w:tcPr>
            <w:tcW w:w="400" w:type="pct"/>
            <w:shd w:val="clear" w:color="auto" w:fill="auto"/>
            <w:vAlign w:val="center"/>
          </w:tcPr>
          <w:p w14:paraId="674079F6" w14:textId="77777777" w:rsidR="003D1A96" w:rsidRPr="00E636A3" w:rsidRDefault="003D1A96" w:rsidP="003D1A96">
            <w:pPr>
              <w:pStyle w:val="Table"/>
              <w:numPr>
                <w:ilvl w:val="0"/>
                <w:numId w:val="208"/>
              </w:numPr>
              <w:snapToGrid w:val="0"/>
              <w:spacing w:before="60" w:after="60" w:line="240" w:lineRule="auto"/>
              <w:rPr>
                <w:rFonts w:ascii="Times New Roman" w:hAnsi="Times New Roman" w:cs="Times New Roman"/>
                <w:b w:val="0"/>
                <w:szCs w:val="24"/>
              </w:rPr>
            </w:pPr>
          </w:p>
        </w:tc>
        <w:tc>
          <w:tcPr>
            <w:tcW w:w="1333" w:type="pct"/>
            <w:shd w:val="clear" w:color="auto" w:fill="auto"/>
            <w:vAlign w:val="center"/>
          </w:tcPr>
          <w:p w14:paraId="2F93B74C" w14:textId="77777777" w:rsidR="003D1A96" w:rsidRPr="00E636A3" w:rsidRDefault="003D1A96" w:rsidP="006F4909">
            <w:pPr>
              <w:spacing w:before="60" w:after="60"/>
              <w:ind w:left="-44"/>
              <w:jc w:val="center"/>
            </w:pPr>
            <w:r w:rsidRPr="00E636A3">
              <w:t>KK2</w:t>
            </w:r>
          </w:p>
        </w:tc>
        <w:tc>
          <w:tcPr>
            <w:tcW w:w="668" w:type="pct"/>
            <w:shd w:val="clear" w:color="auto" w:fill="auto"/>
            <w:vAlign w:val="center"/>
          </w:tcPr>
          <w:p w14:paraId="50EBABC9" w14:textId="77777777" w:rsidR="003D1A96" w:rsidRPr="00E636A3" w:rsidRDefault="003D1A96" w:rsidP="006F4909">
            <w:pPr>
              <w:spacing w:before="60" w:after="60"/>
              <w:ind w:left="-57" w:right="-57"/>
              <w:jc w:val="center"/>
            </w:pPr>
            <w:r w:rsidRPr="00E636A3">
              <w:t>0,223</w:t>
            </w:r>
          </w:p>
        </w:tc>
        <w:tc>
          <w:tcPr>
            <w:tcW w:w="733" w:type="pct"/>
            <w:shd w:val="clear" w:color="auto" w:fill="auto"/>
            <w:vAlign w:val="center"/>
          </w:tcPr>
          <w:p w14:paraId="7C2A1B4D" w14:textId="77777777" w:rsidR="003D1A96" w:rsidRPr="00E636A3" w:rsidRDefault="003D1A96" w:rsidP="006F4909">
            <w:pPr>
              <w:spacing w:before="60" w:after="60"/>
              <w:ind w:left="-57" w:right="-57"/>
              <w:jc w:val="center"/>
            </w:pPr>
            <w:r w:rsidRPr="00E636A3">
              <w:t>0,086</w:t>
            </w:r>
          </w:p>
        </w:tc>
        <w:tc>
          <w:tcPr>
            <w:tcW w:w="600" w:type="pct"/>
            <w:shd w:val="clear" w:color="auto" w:fill="auto"/>
            <w:vAlign w:val="center"/>
          </w:tcPr>
          <w:p w14:paraId="76665EA4" w14:textId="77777777" w:rsidR="003D1A96" w:rsidRPr="00E636A3" w:rsidRDefault="003D1A96" w:rsidP="006F4909">
            <w:pPr>
              <w:spacing w:before="60" w:after="60"/>
              <w:ind w:left="-57" w:right="-57"/>
              <w:jc w:val="center"/>
            </w:pPr>
            <w:r w:rsidRPr="00E636A3">
              <w:t>0,072</w:t>
            </w:r>
          </w:p>
        </w:tc>
        <w:tc>
          <w:tcPr>
            <w:tcW w:w="667" w:type="pct"/>
            <w:shd w:val="clear" w:color="auto" w:fill="auto"/>
            <w:vAlign w:val="center"/>
          </w:tcPr>
          <w:p w14:paraId="5049BB94" w14:textId="77777777" w:rsidR="003D1A96" w:rsidRPr="00E636A3" w:rsidRDefault="003D1A96" w:rsidP="006F4909">
            <w:pPr>
              <w:spacing w:before="60" w:after="60"/>
              <w:ind w:left="-57" w:right="-57"/>
              <w:jc w:val="center"/>
            </w:pPr>
            <w:r w:rsidRPr="00E636A3">
              <w:t>&lt; 8,3</w:t>
            </w:r>
          </w:p>
        </w:tc>
        <w:tc>
          <w:tcPr>
            <w:tcW w:w="599" w:type="pct"/>
            <w:vAlign w:val="center"/>
          </w:tcPr>
          <w:p w14:paraId="37ADFC4D" w14:textId="77777777" w:rsidR="003D1A96" w:rsidRPr="00E636A3" w:rsidRDefault="003D1A96" w:rsidP="006F4909">
            <w:pPr>
              <w:spacing w:before="60" w:after="60"/>
              <w:ind w:left="-57" w:right="-57"/>
              <w:jc w:val="center"/>
            </w:pPr>
            <w:r w:rsidRPr="00E636A3">
              <w:t>58,2</w:t>
            </w:r>
          </w:p>
        </w:tc>
      </w:tr>
      <w:tr w:rsidR="00E636A3" w:rsidRPr="00E636A3" w14:paraId="55A4F409" w14:textId="77777777" w:rsidTr="006F4909">
        <w:tc>
          <w:tcPr>
            <w:tcW w:w="5000" w:type="pct"/>
            <w:gridSpan w:val="7"/>
            <w:shd w:val="clear" w:color="auto" w:fill="auto"/>
            <w:vAlign w:val="center"/>
          </w:tcPr>
          <w:p w14:paraId="3E080B44" w14:textId="77777777" w:rsidR="003D1A96" w:rsidRPr="00E636A3" w:rsidRDefault="003D1A96" w:rsidP="006F4909">
            <w:pPr>
              <w:pStyle w:val="Table"/>
              <w:spacing w:before="60" w:after="60"/>
              <w:rPr>
                <w:rFonts w:ascii="Times New Roman" w:hAnsi="Times New Roman" w:cs="Times New Roman"/>
                <w:b w:val="0"/>
                <w:szCs w:val="24"/>
              </w:rPr>
            </w:pPr>
            <w:r w:rsidRPr="00E636A3">
              <w:rPr>
                <w:rFonts w:ascii="Times New Roman" w:hAnsi="Times New Roman" w:cs="Times New Roman"/>
                <w:szCs w:val="24"/>
              </w:rPr>
              <w:t>Ngày 17/05/2023</w:t>
            </w:r>
          </w:p>
        </w:tc>
      </w:tr>
      <w:tr w:rsidR="00E636A3" w:rsidRPr="00E636A3" w14:paraId="61162C9B" w14:textId="77777777" w:rsidTr="006F4909">
        <w:tc>
          <w:tcPr>
            <w:tcW w:w="400" w:type="pct"/>
            <w:shd w:val="clear" w:color="auto" w:fill="auto"/>
            <w:vAlign w:val="center"/>
          </w:tcPr>
          <w:p w14:paraId="3432F049" w14:textId="77777777" w:rsidR="003D1A96" w:rsidRPr="00E636A3" w:rsidRDefault="003D1A96" w:rsidP="003D1A96">
            <w:pPr>
              <w:pStyle w:val="Table"/>
              <w:numPr>
                <w:ilvl w:val="0"/>
                <w:numId w:val="208"/>
              </w:numPr>
              <w:snapToGrid w:val="0"/>
              <w:spacing w:before="60" w:after="60" w:line="240" w:lineRule="auto"/>
              <w:rPr>
                <w:rFonts w:ascii="Times New Roman" w:hAnsi="Times New Roman" w:cs="Times New Roman"/>
                <w:b w:val="0"/>
                <w:szCs w:val="24"/>
              </w:rPr>
            </w:pPr>
          </w:p>
        </w:tc>
        <w:tc>
          <w:tcPr>
            <w:tcW w:w="1333" w:type="pct"/>
            <w:shd w:val="clear" w:color="auto" w:fill="auto"/>
            <w:vAlign w:val="center"/>
          </w:tcPr>
          <w:p w14:paraId="2138F364" w14:textId="77777777" w:rsidR="003D1A96" w:rsidRPr="00E636A3" w:rsidRDefault="003D1A96" w:rsidP="006F4909">
            <w:pPr>
              <w:spacing w:before="60" w:after="60"/>
              <w:ind w:left="-44"/>
              <w:jc w:val="center"/>
            </w:pPr>
            <w:r w:rsidRPr="00E636A3">
              <w:t>KK1</w:t>
            </w:r>
          </w:p>
        </w:tc>
        <w:tc>
          <w:tcPr>
            <w:tcW w:w="668" w:type="pct"/>
            <w:shd w:val="clear" w:color="auto" w:fill="auto"/>
            <w:vAlign w:val="center"/>
          </w:tcPr>
          <w:p w14:paraId="20DE1920" w14:textId="77777777" w:rsidR="003D1A96" w:rsidRPr="00E636A3" w:rsidRDefault="003D1A96" w:rsidP="006F4909">
            <w:pPr>
              <w:spacing w:before="60" w:after="60"/>
              <w:ind w:left="-57" w:right="-57"/>
              <w:jc w:val="center"/>
            </w:pPr>
            <w:r w:rsidRPr="00E636A3">
              <w:t>0,211</w:t>
            </w:r>
          </w:p>
        </w:tc>
        <w:tc>
          <w:tcPr>
            <w:tcW w:w="733" w:type="pct"/>
            <w:shd w:val="clear" w:color="auto" w:fill="auto"/>
            <w:vAlign w:val="center"/>
          </w:tcPr>
          <w:p w14:paraId="03769348" w14:textId="77777777" w:rsidR="003D1A96" w:rsidRPr="00E636A3" w:rsidRDefault="003D1A96" w:rsidP="006F4909">
            <w:pPr>
              <w:spacing w:before="60" w:after="60"/>
              <w:ind w:left="-57" w:right="-57"/>
              <w:jc w:val="center"/>
            </w:pPr>
            <w:r w:rsidRPr="00E636A3">
              <w:t>0,086</w:t>
            </w:r>
          </w:p>
        </w:tc>
        <w:tc>
          <w:tcPr>
            <w:tcW w:w="600" w:type="pct"/>
            <w:shd w:val="clear" w:color="auto" w:fill="auto"/>
            <w:vAlign w:val="center"/>
          </w:tcPr>
          <w:p w14:paraId="76FCDC89" w14:textId="77777777" w:rsidR="003D1A96" w:rsidRPr="00E636A3" w:rsidRDefault="003D1A96" w:rsidP="006F4909">
            <w:pPr>
              <w:spacing w:before="60" w:after="60"/>
              <w:ind w:left="-57" w:right="-57"/>
              <w:jc w:val="center"/>
            </w:pPr>
            <w:r w:rsidRPr="00E636A3">
              <w:t>0,072</w:t>
            </w:r>
          </w:p>
        </w:tc>
        <w:tc>
          <w:tcPr>
            <w:tcW w:w="667" w:type="pct"/>
            <w:shd w:val="clear" w:color="auto" w:fill="auto"/>
            <w:vAlign w:val="center"/>
          </w:tcPr>
          <w:p w14:paraId="5DA57A7D" w14:textId="77777777" w:rsidR="003D1A96" w:rsidRPr="00E636A3" w:rsidRDefault="003D1A96" w:rsidP="006F4909">
            <w:pPr>
              <w:spacing w:before="60" w:after="60"/>
              <w:ind w:left="-57" w:right="-57"/>
              <w:jc w:val="center"/>
            </w:pPr>
            <w:r w:rsidRPr="00E636A3">
              <w:t>&lt; 8,3</w:t>
            </w:r>
          </w:p>
        </w:tc>
        <w:tc>
          <w:tcPr>
            <w:tcW w:w="599" w:type="pct"/>
            <w:vAlign w:val="center"/>
          </w:tcPr>
          <w:p w14:paraId="3058FE07" w14:textId="77777777" w:rsidR="003D1A96" w:rsidRPr="00E636A3" w:rsidRDefault="003D1A96" w:rsidP="006F4909">
            <w:pPr>
              <w:spacing w:before="60" w:after="60"/>
              <w:ind w:left="-57" w:right="-57"/>
              <w:jc w:val="center"/>
            </w:pPr>
            <w:r w:rsidRPr="00E636A3">
              <w:t>58,2</w:t>
            </w:r>
          </w:p>
        </w:tc>
      </w:tr>
      <w:tr w:rsidR="00E636A3" w:rsidRPr="00E636A3" w14:paraId="47980F73" w14:textId="77777777" w:rsidTr="006F4909">
        <w:tc>
          <w:tcPr>
            <w:tcW w:w="400" w:type="pct"/>
            <w:shd w:val="clear" w:color="auto" w:fill="auto"/>
            <w:vAlign w:val="center"/>
          </w:tcPr>
          <w:p w14:paraId="2ABA1CE3" w14:textId="77777777" w:rsidR="003D1A96" w:rsidRPr="00E636A3" w:rsidRDefault="003D1A96" w:rsidP="003D1A96">
            <w:pPr>
              <w:pStyle w:val="Table"/>
              <w:numPr>
                <w:ilvl w:val="0"/>
                <w:numId w:val="208"/>
              </w:numPr>
              <w:snapToGrid w:val="0"/>
              <w:spacing w:before="60" w:after="60" w:line="240" w:lineRule="auto"/>
              <w:rPr>
                <w:rFonts w:ascii="Times New Roman" w:hAnsi="Times New Roman" w:cs="Times New Roman"/>
                <w:b w:val="0"/>
                <w:szCs w:val="24"/>
              </w:rPr>
            </w:pPr>
          </w:p>
        </w:tc>
        <w:tc>
          <w:tcPr>
            <w:tcW w:w="1333" w:type="pct"/>
            <w:shd w:val="clear" w:color="auto" w:fill="auto"/>
            <w:vAlign w:val="center"/>
          </w:tcPr>
          <w:p w14:paraId="40F2FD7E" w14:textId="77777777" w:rsidR="003D1A96" w:rsidRPr="00E636A3" w:rsidRDefault="003D1A96" w:rsidP="006F4909">
            <w:pPr>
              <w:spacing w:before="60" w:after="60"/>
              <w:ind w:left="-44"/>
              <w:jc w:val="center"/>
            </w:pPr>
            <w:r w:rsidRPr="00E636A3">
              <w:t>KK2</w:t>
            </w:r>
          </w:p>
        </w:tc>
        <w:tc>
          <w:tcPr>
            <w:tcW w:w="668" w:type="pct"/>
            <w:shd w:val="clear" w:color="auto" w:fill="auto"/>
            <w:vAlign w:val="center"/>
          </w:tcPr>
          <w:p w14:paraId="44F39A1F" w14:textId="77777777" w:rsidR="003D1A96" w:rsidRPr="00E636A3" w:rsidRDefault="003D1A96" w:rsidP="006F4909">
            <w:pPr>
              <w:spacing w:before="60" w:after="60"/>
              <w:ind w:left="-57" w:right="-57"/>
              <w:jc w:val="center"/>
            </w:pPr>
            <w:r w:rsidRPr="00E636A3">
              <w:t>0,232</w:t>
            </w:r>
          </w:p>
        </w:tc>
        <w:tc>
          <w:tcPr>
            <w:tcW w:w="733" w:type="pct"/>
            <w:shd w:val="clear" w:color="auto" w:fill="auto"/>
            <w:vAlign w:val="center"/>
          </w:tcPr>
          <w:p w14:paraId="506C7ED0" w14:textId="77777777" w:rsidR="003D1A96" w:rsidRPr="00E636A3" w:rsidRDefault="003D1A96" w:rsidP="006F4909">
            <w:pPr>
              <w:spacing w:before="60" w:after="60"/>
              <w:ind w:left="-57" w:right="-57"/>
              <w:jc w:val="center"/>
            </w:pPr>
            <w:r w:rsidRPr="00E636A3">
              <w:t>0,088</w:t>
            </w:r>
          </w:p>
        </w:tc>
        <w:tc>
          <w:tcPr>
            <w:tcW w:w="600" w:type="pct"/>
            <w:shd w:val="clear" w:color="auto" w:fill="auto"/>
            <w:vAlign w:val="center"/>
          </w:tcPr>
          <w:p w14:paraId="6D49CC73" w14:textId="77777777" w:rsidR="003D1A96" w:rsidRPr="00E636A3" w:rsidRDefault="003D1A96" w:rsidP="006F4909">
            <w:pPr>
              <w:spacing w:before="60" w:after="60"/>
              <w:ind w:left="-57" w:right="-57"/>
              <w:jc w:val="center"/>
            </w:pPr>
            <w:r w:rsidRPr="00E636A3">
              <w:t>0,074</w:t>
            </w:r>
          </w:p>
        </w:tc>
        <w:tc>
          <w:tcPr>
            <w:tcW w:w="667" w:type="pct"/>
            <w:shd w:val="clear" w:color="auto" w:fill="auto"/>
            <w:vAlign w:val="center"/>
          </w:tcPr>
          <w:p w14:paraId="43353E48" w14:textId="77777777" w:rsidR="003D1A96" w:rsidRPr="00E636A3" w:rsidRDefault="003D1A96" w:rsidP="006F4909">
            <w:pPr>
              <w:spacing w:before="60" w:after="60"/>
              <w:ind w:left="-57" w:right="-57"/>
              <w:jc w:val="center"/>
            </w:pPr>
            <w:r w:rsidRPr="00E636A3">
              <w:t>&lt; 8,3</w:t>
            </w:r>
          </w:p>
        </w:tc>
        <w:tc>
          <w:tcPr>
            <w:tcW w:w="599" w:type="pct"/>
            <w:vAlign w:val="center"/>
          </w:tcPr>
          <w:p w14:paraId="6CA31636" w14:textId="77777777" w:rsidR="003D1A96" w:rsidRPr="00E636A3" w:rsidRDefault="003D1A96" w:rsidP="006F4909">
            <w:pPr>
              <w:spacing w:before="60" w:after="60"/>
              <w:ind w:left="-57" w:right="-57"/>
              <w:jc w:val="center"/>
            </w:pPr>
            <w:r w:rsidRPr="00E636A3">
              <w:t>59,4</w:t>
            </w:r>
          </w:p>
        </w:tc>
      </w:tr>
      <w:tr w:rsidR="00E636A3" w:rsidRPr="00E636A3" w14:paraId="18AC4FCB" w14:textId="77777777" w:rsidTr="006F4909">
        <w:tc>
          <w:tcPr>
            <w:tcW w:w="5000" w:type="pct"/>
            <w:gridSpan w:val="7"/>
            <w:shd w:val="clear" w:color="auto" w:fill="auto"/>
            <w:vAlign w:val="center"/>
          </w:tcPr>
          <w:p w14:paraId="2F95961B" w14:textId="77777777" w:rsidR="003D1A96" w:rsidRPr="00E636A3" w:rsidRDefault="003D1A96" w:rsidP="006F4909">
            <w:pPr>
              <w:pStyle w:val="Table"/>
              <w:spacing w:before="60" w:after="60"/>
              <w:rPr>
                <w:rFonts w:ascii="Times New Roman" w:hAnsi="Times New Roman" w:cs="Times New Roman"/>
                <w:szCs w:val="24"/>
              </w:rPr>
            </w:pPr>
            <w:r w:rsidRPr="00E636A3">
              <w:rPr>
                <w:rFonts w:ascii="Times New Roman" w:hAnsi="Times New Roman" w:cs="Times New Roman"/>
                <w:szCs w:val="24"/>
              </w:rPr>
              <w:t>Ngày 18/05/2023</w:t>
            </w:r>
          </w:p>
        </w:tc>
      </w:tr>
      <w:tr w:rsidR="00E636A3" w:rsidRPr="00E636A3" w14:paraId="73AE3FCD" w14:textId="77777777" w:rsidTr="006F4909">
        <w:tc>
          <w:tcPr>
            <w:tcW w:w="400" w:type="pct"/>
            <w:shd w:val="clear" w:color="auto" w:fill="auto"/>
            <w:vAlign w:val="center"/>
          </w:tcPr>
          <w:p w14:paraId="257DEB40" w14:textId="77777777" w:rsidR="003D1A96" w:rsidRPr="00E636A3" w:rsidRDefault="003D1A96" w:rsidP="003D1A96">
            <w:pPr>
              <w:pStyle w:val="Table"/>
              <w:numPr>
                <w:ilvl w:val="0"/>
                <w:numId w:val="208"/>
              </w:numPr>
              <w:snapToGrid w:val="0"/>
              <w:spacing w:before="60" w:after="60" w:line="240" w:lineRule="auto"/>
              <w:rPr>
                <w:rFonts w:ascii="Times New Roman" w:hAnsi="Times New Roman" w:cs="Times New Roman"/>
                <w:b w:val="0"/>
                <w:szCs w:val="24"/>
              </w:rPr>
            </w:pPr>
          </w:p>
        </w:tc>
        <w:tc>
          <w:tcPr>
            <w:tcW w:w="1333" w:type="pct"/>
            <w:shd w:val="clear" w:color="auto" w:fill="auto"/>
            <w:vAlign w:val="center"/>
          </w:tcPr>
          <w:p w14:paraId="6AB6BB2F" w14:textId="77777777" w:rsidR="003D1A96" w:rsidRPr="00E636A3" w:rsidRDefault="003D1A96" w:rsidP="006F4909">
            <w:pPr>
              <w:spacing w:before="60" w:after="60"/>
              <w:ind w:left="-44"/>
              <w:jc w:val="center"/>
            </w:pPr>
            <w:r w:rsidRPr="00E636A3">
              <w:t>KK1</w:t>
            </w:r>
          </w:p>
        </w:tc>
        <w:tc>
          <w:tcPr>
            <w:tcW w:w="668" w:type="pct"/>
            <w:shd w:val="clear" w:color="auto" w:fill="auto"/>
            <w:vAlign w:val="center"/>
          </w:tcPr>
          <w:p w14:paraId="7F37D81B" w14:textId="77777777" w:rsidR="003D1A96" w:rsidRPr="00E636A3" w:rsidRDefault="003D1A96" w:rsidP="006F4909">
            <w:pPr>
              <w:spacing w:before="60" w:after="60"/>
              <w:ind w:left="-57" w:right="-57"/>
              <w:jc w:val="center"/>
            </w:pPr>
            <w:r w:rsidRPr="00E636A3">
              <w:t>0,221</w:t>
            </w:r>
          </w:p>
        </w:tc>
        <w:tc>
          <w:tcPr>
            <w:tcW w:w="733" w:type="pct"/>
            <w:shd w:val="clear" w:color="auto" w:fill="auto"/>
            <w:vAlign w:val="center"/>
          </w:tcPr>
          <w:p w14:paraId="1C6A8271" w14:textId="77777777" w:rsidR="003D1A96" w:rsidRPr="00E636A3" w:rsidRDefault="003D1A96" w:rsidP="006F4909">
            <w:pPr>
              <w:spacing w:before="60" w:after="60"/>
              <w:ind w:left="-57" w:right="-57"/>
              <w:jc w:val="center"/>
            </w:pPr>
            <w:r w:rsidRPr="00E636A3">
              <w:t>0,088</w:t>
            </w:r>
          </w:p>
        </w:tc>
        <w:tc>
          <w:tcPr>
            <w:tcW w:w="600" w:type="pct"/>
            <w:shd w:val="clear" w:color="auto" w:fill="auto"/>
            <w:vAlign w:val="center"/>
          </w:tcPr>
          <w:p w14:paraId="3D1ADBA1" w14:textId="77777777" w:rsidR="003D1A96" w:rsidRPr="00E636A3" w:rsidRDefault="003D1A96" w:rsidP="006F4909">
            <w:pPr>
              <w:spacing w:before="60" w:after="60"/>
              <w:ind w:left="-57" w:right="-57"/>
              <w:jc w:val="center"/>
            </w:pPr>
            <w:r w:rsidRPr="00E636A3">
              <w:t>0,074</w:t>
            </w:r>
          </w:p>
        </w:tc>
        <w:tc>
          <w:tcPr>
            <w:tcW w:w="667" w:type="pct"/>
            <w:shd w:val="clear" w:color="auto" w:fill="auto"/>
            <w:vAlign w:val="center"/>
          </w:tcPr>
          <w:p w14:paraId="4A687A44" w14:textId="77777777" w:rsidR="003D1A96" w:rsidRPr="00E636A3" w:rsidRDefault="003D1A96" w:rsidP="006F4909">
            <w:pPr>
              <w:spacing w:before="60" w:after="60"/>
              <w:ind w:left="-57" w:right="-57"/>
              <w:jc w:val="center"/>
            </w:pPr>
            <w:r w:rsidRPr="00E636A3">
              <w:t>&lt; 8,3</w:t>
            </w:r>
          </w:p>
        </w:tc>
        <w:tc>
          <w:tcPr>
            <w:tcW w:w="599" w:type="pct"/>
            <w:vAlign w:val="center"/>
          </w:tcPr>
          <w:p w14:paraId="2527672F" w14:textId="77777777" w:rsidR="003D1A96" w:rsidRPr="00E636A3" w:rsidRDefault="003D1A96" w:rsidP="006F4909">
            <w:pPr>
              <w:spacing w:before="60" w:after="60"/>
              <w:ind w:left="-57" w:right="-57"/>
              <w:jc w:val="center"/>
            </w:pPr>
            <w:r w:rsidRPr="00E636A3">
              <w:t>61,7</w:t>
            </w:r>
          </w:p>
        </w:tc>
      </w:tr>
      <w:tr w:rsidR="00E636A3" w:rsidRPr="00E636A3" w14:paraId="11162645" w14:textId="77777777" w:rsidTr="006F4909">
        <w:tc>
          <w:tcPr>
            <w:tcW w:w="400" w:type="pct"/>
            <w:shd w:val="clear" w:color="auto" w:fill="auto"/>
            <w:vAlign w:val="center"/>
          </w:tcPr>
          <w:p w14:paraId="7ED2917B" w14:textId="77777777" w:rsidR="003D1A96" w:rsidRPr="00E636A3" w:rsidRDefault="003D1A96" w:rsidP="003D1A96">
            <w:pPr>
              <w:pStyle w:val="Table"/>
              <w:numPr>
                <w:ilvl w:val="0"/>
                <w:numId w:val="208"/>
              </w:numPr>
              <w:snapToGrid w:val="0"/>
              <w:spacing w:before="60" w:after="60" w:line="240" w:lineRule="auto"/>
              <w:rPr>
                <w:rFonts w:ascii="Times New Roman" w:hAnsi="Times New Roman" w:cs="Times New Roman"/>
                <w:b w:val="0"/>
                <w:szCs w:val="24"/>
              </w:rPr>
            </w:pPr>
          </w:p>
        </w:tc>
        <w:tc>
          <w:tcPr>
            <w:tcW w:w="1333" w:type="pct"/>
            <w:shd w:val="clear" w:color="auto" w:fill="auto"/>
            <w:vAlign w:val="center"/>
          </w:tcPr>
          <w:p w14:paraId="6F241F2E" w14:textId="77777777" w:rsidR="003D1A96" w:rsidRPr="00E636A3" w:rsidRDefault="003D1A96" w:rsidP="006F4909">
            <w:pPr>
              <w:spacing w:before="60" w:after="60"/>
              <w:ind w:left="-44"/>
              <w:jc w:val="center"/>
            </w:pPr>
            <w:r w:rsidRPr="00E636A3">
              <w:t>KK2</w:t>
            </w:r>
          </w:p>
        </w:tc>
        <w:tc>
          <w:tcPr>
            <w:tcW w:w="668" w:type="pct"/>
            <w:shd w:val="clear" w:color="auto" w:fill="auto"/>
            <w:vAlign w:val="center"/>
          </w:tcPr>
          <w:p w14:paraId="57CD1F85" w14:textId="77777777" w:rsidR="003D1A96" w:rsidRPr="00E636A3" w:rsidRDefault="003D1A96" w:rsidP="006F4909">
            <w:pPr>
              <w:spacing w:before="60" w:after="60"/>
              <w:ind w:left="-57" w:right="-57"/>
              <w:jc w:val="center"/>
            </w:pPr>
            <w:r w:rsidRPr="00E636A3">
              <w:t>0,211</w:t>
            </w:r>
          </w:p>
        </w:tc>
        <w:tc>
          <w:tcPr>
            <w:tcW w:w="733" w:type="pct"/>
            <w:shd w:val="clear" w:color="auto" w:fill="auto"/>
            <w:vAlign w:val="center"/>
          </w:tcPr>
          <w:p w14:paraId="733F1C3C" w14:textId="77777777" w:rsidR="003D1A96" w:rsidRPr="00E636A3" w:rsidRDefault="003D1A96" w:rsidP="006F4909">
            <w:pPr>
              <w:spacing w:before="60" w:after="60"/>
              <w:ind w:left="-57" w:right="-57"/>
              <w:jc w:val="center"/>
            </w:pPr>
            <w:r w:rsidRPr="00E636A3">
              <w:t>0,087</w:t>
            </w:r>
          </w:p>
        </w:tc>
        <w:tc>
          <w:tcPr>
            <w:tcW w:w="600" w:type="pct"/>
            <w:shd w:val="clear" w:color="auto" w:fill="auto"/>
            <w:vAlign w:val="center"/>
          </w:tcPr>
          <w:p w14:paraId="572B31B7" w14:textId="77777777" w:rsidR="003D1A96" w:rsidRPr="00E636A3" w:rsidRDefault="003D1A96" w:rsidP="006F4909">
            <w:pPr>
              <w:spacing w:before="60" w:after="60"/>
              <w:ind w:left="-57" w:right="-57"/>
              <w:jc w:val="center"/>
            </w:pPr>
            <w:r w:rsidRPr="00E636A3">
              <w:t>0,071</w:t>
            </w:r>
          </w:p>
        </w:tc>
        <w:tc>
          <w:tcPr>
            <w:tcW w:w="667" w:type="pct"/>
            <w:shd w:val="clear" w:color="auto" w:fill="auto"/>
            <w:vAlign w:val="center"/>
          </w:tcPr>
          <w:p w14:paraId="2F1F2681" w14:textId="77777777" w:rsidR="003D1A96" w:rsidRPr="00E636A3" w:rsidRDefault="003D1A96" w:rsidP="006F4909">
            <w:pPr>
              <w:spacing w:before="60" w:after="60"/>
              <w:ind w:left="-57" w:right="-57"/>
              <w:jc w:val="center"/>
            </w:pPr>
            <w:r w:rsidRPr="00E636A3">
              <w:t>&lt; 8,3</w:t>
            </w:r>
          </w:p>
        </w:tc>
        <w:tc>
          <w:tcPr>
            <w:tcW w:w="599" w:type="pct"/>
            <w:vAlign w:val="center"/>
          </w:tcPr>
          <w:p w14:paraId="5914E15A" w14:textId="77777777" w:rsidR="003D1A96" w:rsidRPr="00E636A3" w:rsidRDefault="003D1A96" w:rsidP="006F4909">
            <w:pPr>
              <w:spacing w:before="60" w:after="60"/>
              <w:ind w:left="-57" w:right="-57"/>
              <w:jc w:val="center"/>
            </w:pPr>
            <w:r w:rsidRPr="00E636A3">
              <w:t>59,8</w:t>
            </w:r>
          </w:p>
        </w:tc>
      </w:tr>
      <w:tr w:rsidR="00E636A3" w:rsidRPr="00E636A3" w14:paraId="1A344D92" w14:textId="77777777" w:rsidTr="006F4909">
        <w:tc>
          <w:tcPr>
            <w:tcW w:w="1734" w:type="pct"/>
            <w:gridSpan w:val="2"/>
            <w:shd w:val="clear" w:color="auto" w:fill="auto"/>
            <w:vAlign w:val="center"/>
          </w:tcPr>
          <w:p w14:paraId="19C6E01D" w14:textId="77777777" w:rsidR="003D1A96" w:rsidRPr="00E636A3" w:rsidRDefault="003D1A96" w:rsidP="006F4909">
            <w:pPr>
              <w:spacing w:before="60" w:after="60"/>
              <w:jc w:val="center"/>
              <w:rPr>
                <w:b/>
                <w:bCs/>
              </w:rPr>
            </w:pPr>
            <w:r w:rsidRPr="00E636A3">
              <w:rPr>
                <w:b/>
              </w:rPr>
              <w:t>QCVN 05:2013/BTNMT</w:t>
            </w:r>
          </w:p>
        </w:tc>
        <w:tc>
          <w:tcPr>
            <w:tcW w:w="668" w:type="pct"/>
            <w:shd w:val="clear" w:color="auto" w:fill="auto"/>
            <w:vAlign w:val="center"/>
          </w:tcPr>
          <w:p w14:paraId="7D90711A" w14:textId="77777777" w:rsidR="003D1A96" w:rsidRPr="00E636A3" w:rsidRDefault="003D1A96" w:rsidP="006F4909">
            <w:pPr>
              <w:spacing w:before="60" w:after="60"/>
              <w:jc w:val="center"/>
              <w:rPr>
                <w:b/>
                <w:bCs/>
              </w:rPr>
            </w:pPr>
            <w:r w:rsidRPr="00E636A3">
              <w:rPr>
                <w:b/>
                <w:bCs/>
              </w:rPr>
              <w:t>0,3</w:t>
            </w:r>
          </w:p>
        </w:tc>
        <w:tc>
          <w:tcPr>
            <w:tcW w:w="733" w:type="pct"/>
            <w:shd w:val="clear" w:color="auto" w:fill="auto"/>
            <w:vAlign w:val="center"/>
          </w:tcPr>
          <w:p w14:paraId="294FF7F8" w14:textId="77777777" w:rsidR="003D1A96" w:rsidRPr="00E636A3" w:rsidRDefault="003D1A96" w:rsidP="006F4909">
            <w:pPr>
              <w:spacing w:before="60" w:after="60"/>
              <w:jc w:val="center"/>
              <w:rPr>
                <w:b/>
                <w:bCs/>
              </w:rPr>
            </w:pPr>
            <w:r w:rsidRPr="00E636A3">
              <w:rPr>
                <w:b/>
                <w:bCs/>
              </w:rPr>
              <w:t>0,35</w:t>
            </w:r>
          </w:p>
        </w:tc>
        <w:tc>
          <w:tcPr>
            <w:tcW w:w="600" w:type="pct"/>
            <w:shd w:val="clear" w:color="auto" w:fill="auto"/>
            <w:vAlign w:val="center"/>
          </w:tcPr>
          <w:p w14:paraId="7BE8B2F1" w14:textId="77777777" w:rsidR="003D1A96" w:rsidRPr="00E636A3" w:rsidRDefault="003D1A96" w:rsidP="006F4909">
            <w:pPr>
              <w:spacing w:before="60" w:after="60"/>
              <w:jc w:val="center"/>
              <w:rPr>
                <w:b/>
                <w:bCs/>
              </w:rPr>
            </w:pPr>
            <w:r w:rsidRPr="00E636A3">
              <w:rPr>
                <w:b/>
                <w:bCs/>
              </w:rPr>
              <w:t>0,2</w:t>
            </w:r>
          </w:p>
        </w:tc>
        <w:tc>
          <w:tcPr>
            <w:tcW w:w="667" w:type="pct"/>
            <w:shd w:val="clear" w:color="auto" w:fill="auto"/>
            <w:vAlign w:val="center"/>
          </w:tcPr>
          <w:p w14:paraId="2925BD31" w14:textId="77777777" w:rsidR="003D1A96" w:rsidRPr="00E636A3" w:rsidRDefault="003D1A96" w:rsidP="006F4909">
            <w:pPr>
              <w:spacing w:before="60" w:after="60"/>
              <w:jc w:val="center"/>
              <w:rPr>
                <w:b/>
                <w:bCs/>
              </w:rPr>
            </w:pPr>
            <w:r w:rsidRPr="00E636A3">
              <w:rPr>
                <w:b/>
                <w:bCs/>
              </w:rPr>
              <w:t>30</w:t>
            </w:r>
          </w:p>
        </w:tc>
        <w:tc>
          <w:tcPr>
            <w:tcW w:w="599" w:type="pct"/>
            <w:vAlign w:val="center"/>
          </w:tcPr>
          <w:p w14:paraId="27D7BB2C" w14:textId="77777777" w:rsidR="003D1A96" w:rsidRPr="00E636A3" w:rsidRDefault="003D1A96" w:rsidP="006F4909">
            <w:pPr>
              <w:spacing w:before="60" w:after="60"/>
              <w:jc w:val="center"/>
              <w:rPr>
                <w:bCs/>
                <w:i/>
                <w:lang w:val="pt-BR"/>
              </w:rPr>
            </w:pPr>
            <w:r w:rsidRPr="00E636A3">
              <w:rPr>
                <w:bCs/>
                <w:i/>
                <w:lang w:val="pt-BR"/>
              </w:rPr>
              <w:t>-</w:t>
            </w:r>
          </w:p>
        </w:tc>
      </w:tr>
      <w:tr w:rsidR="00E636A3" w:rsidRPr="00E636A3" w14:paraId="03E0A27B" w14:textId="77777777" w:rsidTr="006F4909">
        <w:tc>
          <w:tcPr>
            <w:tcW w:w="1734" w:type="pct"/>
            <w:gridSpan w:val="2"/>
            <w:shd w:val="clear" w:color="auto" w:fill="auto"/>
            <w:vAlign w:val="center"/>
          </w:tcPr>
          <w:p w14:paraId="6390918F" w14:textId="77777777" w:rsidR="003D1A96" w:rsidRPr="00E636A3" w:rsidRDefault="003D1A96" w:rsidP="006F4909">
            <w:pPr>
              <w:spacing w:before="60" w:after="60"/>
              <w:jc w:val="center"/>
              <w:rPr>
                <w:b/>
              </w:rPr>
            </w:pPr>
            <w:r w:rsidRPr="00E636A3">
              <w:rPr>
                <w:b/>
              </w:rPr>
              <w:t>QCVN 26:2010/BTNMT</w:t>
            </w:r>
          </w:p>
        </w:tc>
        <w:tc>
          <w:tcPr>
            <w:tcW w:w="668" w:type="pct"/>
            <w:shd w:val="clear" w:color="auto" w:fill="auto"/>
            <w:vAlign w:val="center"/>
          </w:tcPr>
          <w:p w14:paraId="3C2D0BA4" w14:textId="77777777" w:rsidR="003D1A96" w:rsidRPr="00E636A3" w:rsidRDefault="003D1A96" w:rsidP="006F4909">
            <w:pPr>
              <w:spacing w:before="60" w:after="60"/>
              <w:jc w:val="center"/>
              <w:rPr>
                <w:b/>
                <w:bCs/>
              </w:rPr>
            </w:pPr>
            <w:r w:rsidRPr="00E636A3">
              <w:rPr>
                <w:b/>
                <w:bCs/>
              </w:rPr>
              <w:t>-</w:t>
            </w:r>
          </w:p>
        </w:tc>
        <w:tc>
          <w:tcPr>
            <w:tcW w:w="733" w:type="pct"/>
            <w:shd w:val="clear" w:color="auto" w:fill="auto"/>
            <w:vAlign w:val="center"/>
          </w:tcPr>
          <w:p w14:paraId="2724739D" w14:textId="77777777" w:rsidR="003D1A96" w:rsidRPr="00E636A3" w:rsidRDefault="003D1A96" w:rsidP="006F4909">
            <w:pPr>
              <w:spacing w:before="60" w:after="60"/>
              <w:jc w:val="center"/>
              <w:rPr>
                <w:b/>
                <w:bCs/>
              </w:rPr>
            </w:pPr>
            <w:r w:rsidRPr="00E636A3">
              <w:rPr>
                <w:b/>
                <w:bCs/>
              </w:rPr>
              <w:t>-</w:t>
            </w:r>
          </w:p>
        </w:tc>
        <w:tc>
          <w:tcPr>
            <w:tcW w:w="600" w:type="pct"/>
            <w:shd w:val="clear" w:color="auto" w:fill="auto"/>
            <w:vAlign w:val="center"/>
          </w:tcPr>
          <w:p w14:paraId="3C740A21" w14:textId="77777777" w:rsidR="003D1A96" w:rsidRPr="00E636A3" w:rsidRDefault="003D1A96" w:rsidP="006F4909">
            <w:pPr>
              <w:spacing w:before="60" w:after="60"/>
              <w:jc w:val="center"/>
              <w:rPr>
                <w:b/>
                <w:bCs/>
              </w:rPr>
            </w:pPr>
            <w:r w:rsidRPr="00E636A3">
              <w:rPr>
                <w:b/>
                <w:bCs/>
              </w:rPr>
              <w:t>-</w:t>
            </w:r>
          </w:p>
        </w:tc>
        <w:tc>
          <w:tcPr>
            <w:tcW w:w="667" w:type="pct"/>
            <w:shd w:val="clear" w:color="auto" w:fill="auto"/>
            <w:vAlign w:val="center"/>
          </w:tcPr>
          <w:p w14:paraId="4AB56164" w14:textId="77777777" w:rsidR="003D1A96" w:rsidRPr="00E636A3" w:rsidRDefault="003D1A96" w:rsidP="006F4909">
            <w:pPr>
              <w:spacing w:before="60" w:after="60"/>
              <w:jc w:val="center"/>
              <w:rPr>
                <w:b/>
                <w:bCs/>
              </w:rPr>
            </w:pPr>
            <w:r w:rsidRPr="00E636A3">
              <w:rPr>
                <w:b/>
                <w:bCs/>
              </w:rPr>
              <w:t>-</w:t>
            </w:r>
          </w:p>
        </w:tc>
        <w:tc>
          <w:tcPr>
            <w:tcW w:w="599" w:type="pct"/>
            <w:vAlign w:val="center"/>
          </w:tcPr>
          <w:p w14:paraId="2B660528" w14:textId="77777777" w:rsidR="003D1A96" w:rsidRPr="00E636A3" w:rsidRDefault="003D1A96" w:rsidP="006F4909">
            <w:pPr>
              <w:spacing w:before="60" w:after="60"/>
              <w:jc w:val="center"/>
              <w:rPr>
                <w:b/>
                <w:bCs/>
                <w:lang w:val="pt-BR"/>
              </w:rPr>
            </w:pPr>
            <w:r w:rsidRPr="00E636A3">
              <w:rPr>
                <w:b/>
                <w:bCs/>
                <w:lang w:val="pt-BR"/>
              </w:rPr>
              <w:t>≤ 70</w:t>
            </w:r>
          </w:p>
        </w:tc>
      </w:tr>
    </w:tbl>
    <w:p w14:paraId="5BC5FF15" w14:textId="77777777" w:rsidR="003D1A96" w:rsidRPr="00E636A3" w:rsidRDefault="003D1A96" w:rsidP="00A74F90">
      <w:pPr>
        <w:pStyle w:val="chghich"/>
        <w:rPr>
          <w:iCs/>
        </w:rPr>
      </w:pPr>
      <w:r w:rsidRPr="00E636A3">
        <w:rPr>
          <w:iCs/>
        </w:rPr>
        <w:t xml:space="preserve">   (Nguồn: </w:t>
      </w:r>
      <w:r w:rsidRPr="00E636A3">
        <w:t>Công ty TNHH KHCN và phân tích môi trường Phương Nam</w:t>
      </w:r>
      <w:r w:rsidRPr="00E636A3">
        <w:rPr>
          <w:iCs/>
        </w:rPr>
        <w:t xml:space="preserve">, năm 2023) </w:t>
      </w:r>
    </w:p>
    <w:p w14:paraId="55D79D86" w14:textId="77777777" w:rsidR="003D1A96" w:rsidRPr="00E636A3" w:rsidRDefault="003D1A96" w:rsidP="003D1A96">
      <w:pPr>
        <w:pStyle w:val="ND"/>
        <w:rPr>
          <w:color w:val="auto"/>
        </w:rPr>
      </w:pPr>
      <w:r w:rsidRPr="00E636A3">
        <w:rPr>
          <w:b/>
          <w:iCs/>
          <w:color w:val="auto"/>
        </w:rPr>
        <w:t>Nhận xét:</w:t>
      </w:r>
      <w:r w:rsidRPr="00E636A3">
        <w:rPr>
          <w:i/>
          <w:iCs/>
          <w:color w:val="auto"/>
        </w:rPr>
        <w:t xml:space="preserve"> </w:t>
      </w:r>
      <w:r w:rsidRPr="00E636A3">
        <w:rPr>
          <w:iCs/>
          <w:color w:val="auto"/>
        </w:rPr>
        <w:t>K</w:t>
      </w:r>
      <w:r w:rsidRPr="00E636A3">
        <w:rPr>
          <w:color w:val="auto"/>
        </w:rPr>
        <w:t xml:space="preserve">ết quả phân tích cho thấy nồng các chỉ tiêu ô nhiễm trong không khí tại các vị trí lấy mẫu không khí xung quanh dự án đều đạt quy chuẩn quy định. </w:t>
      </w:r>
    </w:p>
    <w:p w14:paraId="4BC2EFCD" w14:textId="29BA4CB1" w:rsidR="003D1A96" w:rsidRPr="00E636A3" w:rsidRDefault="003D1A96" w:rsidP="003D1A96">
      <w:pPr>
        <w:pStyle w:val="Caption"/>
      </w:pPr>
      <w:bookmarkStart w:id="216" w:name="_Toc110847744"/>
      <w:bookmarkStart w:id="217" w:name="_Toc130919587"/>
      <w:bookmarkStart w:id="218" w:name="_Toc140158082"/>
      <w:bookmarkStart w:id="219" w:name="_Toc140340290"/>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3</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5</w:t>
      </w:r>
      <w:r w:rsidR="0039543C" w:rsidRPr="00E636A3">
        <w:fldChar w:fldCharType="end"/>
      </w:r>
      <w:r w:rsidRPr="00295BAB">
        <w:t xml:space="preserve"> </w:t>
      </w:r>
      <w:r w:rsidRPr="00E636A3">
        <w:t>Kết quả phân tích môi trường đất khu vực dự án</w:t>
      </w:r>
      <w:bookmarkEnd w:id="216"/>
      <w:bookmarkEnd w:id="217"/>
      <w:bookmarkEnd w:id="218"/>
      <w:bookmarkEnd w:id="219"/>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57"/>
        <w:gridCol w:w="904"/>
        <w:gridCol w:w="1344"/>
        <w:gridCol w:w="1344"/>
        <w:gridCol w:w="1344"/>
        <w:gridCol w:w="2290"/>
      </w:tblGrid>
      <w:tr w:rsidR="00E636A3" w:rsidRPr="00E636A3" w14:paraId="09B8F467" w14:textId="77777777" w:rsidTr="006F4909">
        <w:trPr>
          <w:trHeight w:val="186"/>
          <w:tblHeader/>
        </w:trPr>
        <w:tc>
          <w:tcPr>
            <w:tcW w:w="272" w:type="pct"/>
            <w:vMerge w:val="restart"/>
            <w:shd w:val="clear" w:color="auto" w:fill="D9D9D9" w:themeFill="background1" w:themeFillShade="D9"/>
            <w:vAlign w:val="center"/>
          </w:tcPr>
          <w:p w14:paraId="10766850" w14:textId="77777777" w:rsidR="003D1A96" w:rsidRPr="00E636A3" w:rsidRDefault="003D1A96" w:rsidP="006F4909">
            <w:pPr>
              <w:spacing w:before="20" w:after="20"/>
              <w:jc w:val="center"/>
              <w:rPr>
                <w:b/>
              </w:rPr>
            </w:pPr>
            <w:r w:rsidRPr="00E636A3">
              <w:rPr>
                <w:b/>
              </w:rPr>
              <w:t>TT</w:t>
            </w:r>
          </w:p>
        </w:tc>
        <w:tc>
          <w:tcPr>
            <w:tcW w:w="1156" w:type="pct"/>
            <w:vMerge w:val="restart"/>
            <w:shd w:val="clear" w:color="auto" w:fill="D9D9D9" w:themeFill="background1" w:themeFillShade="D9"/>
            <w:vAlign w:val="center"/>
          </w:tcPr>
          <w:p w14:paraId="298C7A90" w14:textId="77777777" w:rsidR="003D1A96" w:rsidRPr="00E636A3" w:rsidRDefault="003D1A96" w:rsidP="006F4909">
            <w:pPr>
              <w:spacing w:before="20" w:after="20"/>
              <w:jc w:val="center"/>
              <w:rPr>
                <w:b/>
              </w:rPr>
            </w:pPr>
            <w:r w:rsidRPr="00E636A3">
              <w:rPr>
                <w:b/>
              </w:rPr>
              <w:t>Chỉ tiêu phân tích</w:t>
            </w:r>
          </w:p>
        </w:tc>
        <w:tc>
          <w:tcPr>
            <w:tcW w:w="483" w:type="pct"/>
            <w:vMerge w:val="restart"/>
            <w:shd w:val="clear" w:color="auto" w:fill="D9D9D9" w:themeFill="background1" w:themeFillShade="D9"/>
            <w:vAlign w:val="center"/>
          </w:tcPr>
          <w:p w14:paraId="0D46B451" w14:textId="77777777" w:rsidR="003D1A96" w:rsidRPr="00E636A3" w:rsidRDefault="003D1A96" w:rsidP="006F4909">
            <w:pPr>
              <w:spacing w:before="20" w:after="20"/>
              <w:jc w:val="center"/>
              <w:rPr>
                <w:b/>
              </w:rPr>
            </w:pPr>
            <w:r w:rsidRPr="00E636A3">
              <w:rPr>
                <w:b/>
              </w:rPr>
              <w:t>Đơn vị</w:t>
            </w:r>
          </w:p>
        </w:tc>
        <w:tc>
          <w:tcPr>
            <w:tcW w:w="1917" w:type="pct"/>
            <w:gridSpan w:val="3"/>
            <w:shd w:val="clear" w:color="auto" w:fill="D9D9D9" w:themeFill="background1" w:themeFillShade="D9"/>
            <w:vAlign w:val="center"/>
          </w:tcPr>
          <w:p w14:paraId="6C803E45" w14:textId="77777777" w:rsidR="003D1A96" w:rsidRPr="00E636A3" w:rsidRDefault="003D1A96" w:rsidP="006F4909">
            <w:pPr>
              <w:spacing w:before="20" w:after="20"/>
              <w:jc w:val="center"/>
              <w:rPr>
                <w:b/>
              </w:rPr>
            </w:pPr>
            <w:r w:rsidRPr="00E636A3">
              <w:rPr>
                <w:b/>
              </w:rPr>
              <w:t>Kết quả</w:t>
            </w:r>
          </w:p>
        </w:tc>
        <w:tc>
          <w:tcPr>
            <w:tcW w:w="1173" w:type="pct"/>
            <w:vMerge w:val="restart"/>
            <w:shd w:val="clear" w:color="auto" w:fill="D9D9D9" w:themeFill="background1" w:themeFillShade="D9"/>
            <w:vAlign w:val="center"/>
          </w:tcPr>
          <w:p w14:paraId="0EE1DBC6" w14:textId="77777777" w:rsidR="003D1A96" w:rsidRPr="00E636A3" w:rsidRDefault="003D1A96" w:rsidP="006F4909">
            <w:pPr>
              <w:spacing w:before="20" w:after="20"/>
              <w:jc w:val="center"/>
              <w:rPr>
                <w:b/>
              </w:rPr>
            </w:pPr>
            <w:r w:rsidRPr="00E636A3">
              <w:rPr>
                <w:b/>
              </w:rPr>
              <w:t>QCVN 03 -MT:2015/BTNMT</w:t>
            </w:r>
            <w:r w:rsidRPr="00E636A3">
              <w:rPr>
                <w:b/>
              </w:rPr>
              <w:br/>
              <w:t>Đất công nghiệp</w:t>
            </w:r>
          </w:p>
        </w:tc>
      </w:tr>
      <w:tr w:rsidR="00E636A3" w:rsidRPr="00E636A3" w14:paraId="2BB043A9" w14:textId="77777777" w:rsidTr="006F4909">
        <w:trPr>
          <w:trHeight w:val="358"/>
          <w:tblHeader/>
        </w:trPr>
        <w:tc>
          <w:tcPr>
            <w:tcW w:w="272" w:type="pct"/>
            <w:vMerge/>
            <w:shd w:val="clear" w:color="auto" w:fill="auto"/>
            <w:vAlign w:val="center"/>
          </w:tcPr>
          <w:p w14:paraId="1784D31C" w14:textId="77777777" w:rsidR="003D1A96" w:rsidRPr="00E636A3" w:rsidRDefault="003D1A96" w:rsidP="006F4909">
            <w:pPr>
              <w:spacing w:before="20" w:after="20"/>
              <w:jc w:val="center"/>
              <w:rPr>
                <w:b/>
              </w:rPr>
            </w:pPr>
          </w:p>
        </w:tc>
        <w:tc>
          <w:tcPr>
            <w:tcW w:w="1156" w:type="pct"/>
            <w:vMerge/>
            <w:shd w:val="clear" w:color="auto" w:fill="auto"/>
            <w:vAlign w:val="center"/>
          </w:tcPr>
          <w:p w14:paraId="5DA39BC8" w14:textId="77777777" w:rsidR="003D1A96" w:rsidRPr="00E636A3" w:rsidRDefault="003D1A96" w:rsidP="006F4909">
            <w:pPr>
              <w:spacing w:before="20" w:after="20"/>
              <w:jc w:val="center"/>
              <w:rPr>
                <w:b/>
              </w:rPr>
            </w:pPr>
          </w:p>
        </w:tc>
        <w:tc>
          <w:tcPr>
            <w:tcW w:w="483" w:type="pct"/>
            <w:vMerge/>
            <w:shd w:val="clear" w:color="auto" w:fill="auto"/>
            <w:vAlign w:val="center"/>
          </w:tcPr>
          <w:p w14:paraId="689C33DA" w14:textId="77777777" w:rsidR="003D1A96" w:rsidRPr="00E636A3" w:rsidRDefault="003D1A96" w:rsidP="006F4909">
            <w:pPr>
              <w:spacing w:before="20" w:after="20"/>
              <w:jc w:val="center"/>
              <w:rPr>
                <w:b/>
              </w:rPr>
            </w:pPr>
          </w:p>
        </w:tc>
        <w:tc>
          <w:tcPr>
            <w:tcW w:w="632" w:type="pct"/>
            <w:shd w:val="clear" w:color="auto" w:fill="D9D9D9" w:themeFill="background1" w:themeFillShade="D9"/>
            <w:vAlign w:val="center"/>
          </w:tcPr>
          <w:p w14:paraId="4B7E1720" w14:textId="77777777" w:rsidR="003D1A96" w:rsidRPr="00E636A3" w:rsidRDefault="003D1A96" w:rsidP="006F4909">
            <w:pPr>
              <w:tabs>
                <w:tab w:val="left" w:pos="1260"/>
              </w:tabs>
              <w:spacing w:before="20" w:after="20"/>
              <w:ind w:left="-57" w:right="-57"/>
              <w:jc w:val="center"/>
              <w:rPr>
                <w:b/>
                <w:bCs/>
                <w:iCs/>
              </w:rPr>
            </w:pPr>
            <w:r w:rsidRPr="00E636A3">
              <w:rPr>
                <w:b/>
                <w:bCs/>
                <w:iCs/>
              </w:rPr>
              <w:t>16/05/2023</w:t>
            </w:r>
          </w:p>
        </w:tc>
        <w:tc>
          <w:tcPr>
            <w:tcW w:w="632" w:type="pct"/>
            <w:shd w:val="clear" w:color="auto" w:fill="D9D9D9" w:themeFill="background1" w:themeFillShade="D9"/>
            <w:vAlign w:val="center"/>
          </w:tcPr>
          <w:p w14:paraId="3F49F3CD" w14:textId="77777777" w:rsidR="003D1A96" w:rsidRPr="00E636A3" w:rsidRDefault="003D1A96" w:rsidP="006F4909">
            <w:pPr>
              <w:tabs>
                <w:tab w:val="left" w:pos="1260"/>
              </w:tabs>
              <w:spacing w:before="20" w:after="20"/>
              <w:ind w:left="-57" w:right="-57"/>
              <w:jc w:val="center"/>
              <w:rPr>
                <w:b/>
                <w:bCs/>
                <w:iCs/>
              </w:rPr>
            </w:pPr>
            <w:r w:rsidRPr="00E636A3">
              <w:rPr>
                <w:b/>
                <w:bCs/>
                <w:iCs/>
              </w:rPr>
              <w:t>17/05/2023</w:t>
            </w:r>
          </w:p>
        </w:tc>
        <w:tc>
          <w:tcPr>
            <w:tcW w:w="653" w:type="pct"/>
            <w:shd w:val="clear" w:color="auto" w:fill="D9D9D9" w:themeFill="background1" w:themeFillShade="D9"/>
            <w:vAlign w:val="center"/>
          </w:tcPr>
          <w:p w14:paraId="131ADCC3" w14:textId="77777777" w:rsidR="003D1A96" w:rsidRPr="00E636A3" w:rsidRDefault="003D1A96" w:rsidP="006F4909">
            <w:pPr>
              <w:spacing w:before="20" w:after="20"/>
              <w:ind w:left="-57" w:right="-57"/>
              <w:jc w:val="center"/>
              <w:rPr>
                <w:b/>
                <w:bCs/>
                <w:iCs/>
              </w:rPr>
            </w:pPr>
            <w:r w:rsidRPr="00E636A3">
              <w:rPr>
                <w:b/>
                <w:bCs/>
                <w:iCs/>
              </w:rPr>
              <w:t>18/05/2023</w:t>
            </w:r>
          </w:p>
        </w:tc>
        <w:tc>
          <w:tcPr>
            <w:tcW w:w="1173" w:type="pct"/>
            <w:vMerge/>
            <w:shd w:val="clear" w:color="auto" w:fill="auto"/>
            <w:vAlign w:val="center"/>
          </w:tcPr>
          <w:p w14:paraId="0893DDCA" w14:textId="77777777" w:rsidR="003D1A96" w:rsidRPr="00E636A3" w:rsidRDefault="003D1A96" w:rsidP="006F4909">
            <w:pPr>
              <w:spacing w:before="20" w:after="20"/>
              <w:jc w:val="center"/>
              <w:rPr>
                <w:b/>
              </w:rPr>
            </w:pPr>
          </w:p>
        </w:tc>
      </w:tr>
      <w:tr w:rsidR="00E636A3" w:rsidRPr="00E636A3" w14:paraId="71A75AEE" w14:textId="77777777" w:rsidTr="006F4909">
        <w:trPr>
          <w:trHeight w:val="60"/>
        </w:trPr>
        <w:tc>
          <w:tcPr>
            <w:tcW w:w="272" w:type="pct"/>
            <w:shd w:val="clear" w:color="auto" w:fill="auto"/>
            <w:vAlign w:val="center"/>
          </w:tcPr>
          <w:p w14:paraId="2420637E" w14:textId="77777777" w:rsidR="003D1A96" w:rsidRPr="00E636A3" w:rsidRDefault="003D1A96" w:rsidP="006F4909">
            <w:pPr>
              <w:spacing w:before="20" w:after="20"/>
              <w:jc w:val="center"/>
              <w:rPr>
                <w:bCs/>
              </w:rPr>
            </w:pPr>
            <w:r w:rsidRPr="00E636A3">
              <w:rPr>
                <w:bCs/>
              </w:rPr>
              <w:t>1</w:t>
            </w:r>
          </w:p>
        </w:tc>
        <w:tc>
          <w:tcPr>
            <w:tcW w:w="1156" w:type="pct"/>
            <w:shd w:val="clear" w:color="auto" w:fill="auto"/>
            <w:vAlign w:val="center"/>
          </w:tcPr>
          <w:p w14:paraId="09959BFD" w14:textId="77777777" w:rsidR="003D1A96" w:rsidRPr="00E636A3" w:rsidRDefault="003D1A96" w:rsidP="006F4909">
            <w:pPr>
              <w:spacing w:before="20" w:after="20"/>
              <w:rPr>
                <w:vertAlign w:val="superscript"/>
              </w:rPr>
            </w:pPr>
            <w:r w:rsidRPr="00E636A3">
              <w:t xml:space="preserve">Asen (As) </w:t>
            </w:r>
          </w:p>
        </w:tc>
        <w:tc>
          <w:tcPr>
            <w:tcW w:w="483" w:type="pct"/>
            <w:shd w:val="clear" w:color="auto" w:fill="auto"/>
            <w:vAlign w:val="center"/>
          </w:tcPr>
          <w:p w14:paraId="4B8DE9C3" w14:textId="77777777" w:rsidR="003D1A96" w:rsidRPr="00E636A3" w:rsidRDefault="003D1A96" w:rsidP="006F4909">
            <w:pPr>
              <w:spacing w:before="20" w:after="20"/>
              <w:jc w:val="center"/>
            </w:pPr>
            <w:r w:rsidRPr="00E636A3">
              <w:t>mg/kg</w:t>
            </w:r>
          </w:p>
        </w:tc>
        <w:tc>
          <w:tcPr>
            <w:tcW w:w="632" w:type="pct"/>
            <w:shd w:val="clear" w:color="auto" w:fill="auto"/>
            <w:vAlign w:val="center"/>
          </w:tcPr>
          <w:p w14:paraId="1E4DC82A" w14:textId="77777777" w:rsidR="003D1A96" w:rsidRPr="00E636A3" w:rsidRDefault="003D1A96" w:rsidP="006F4909">
            <w:pPr>
              <w:spacing w:before="20" w:after="20"/>
              <w:jc w:val="center"/>
            </w:pPr>
            <w:r w:rsidRPr="00E636A3">
              <w:t>KPH</w:t>
            </w:r>
          </w:p>
        </w:tc>
        <w:tc>
          <w:tcPr>
            <w:tcW w:w="632" w:type="pct"/>
            <w:vAlign w:val="center"/>
          </w:tcPr>
          <w:p w14:paraId="2904C36F" w14:textId="77777777" w:rsidR="003D1A96" w:rsidRPr="00E636A3" w:rsidRDefault="003D1A96" w:rsidP="006F4909">
            <w:pPr>
              <w:spacing w:before="20" w:after="20"/>
              <w:jc w:val="center"/>
            </w:pPr>
            <w:r w:rsidRPr="00E636A3">
              <w:t>KPH</w:t>
            </w:r>
          </w:p>
        </w:tc>
        <w:tc>
          <w:tcPr>
            <w:tcW w:w="653" w:type="pct"/>
            <w:vAlign w:val="center"/>
          </w:tcPr>
          <w:p w14:paraId="36CA3A70" w14:textId="77777777" w:rsidR="003D1A96" w:rsidRPr="00E636A3" w:rsidRDefault="003D1A96" w:rsidP="006F4909">
            <w:pPr>
              <w:spacing w:before="20" w:after="20"/>
              <w:jc w:val="center"/>
            </w:pPr>
            <w:r w:rsidRPr="00E636A3">
              <w:t>KPH</w:t>
            </w:r>
          </w:p>
        </w:tc>
        <w:tc>
          <w:tcPr>
            <w:tcW w:w="1173" w:type="pct"/>
            <w:shd w:val="clear" w:color="auto" w:fill="auto"/>
            <w:vAlign w:val="center"/>
          </w:tcPr>
          <w:p w14:paraId="0730AE9C" w14:textId="77777777" w:rsidR="003D1A96" w:rsidRPr="00E636A3" w:rsidRDefault="003D1A96" w:rsidP="006F4909">
            <w:pPr>
              <w:spacing w:before="20" w:after="20"/>
              <w:jc w:val="center"/>
              <w:rPr>
                <w:b/>
              </w:rPr>
            </w:pPr>
            <w:r w:rsidRPr="00E636A3">
              <w:rPr>
                <w:b/>
              </w:rPr>
              <w:t>25</w:t>
            </w:r>
          </w:p>
        </w:tc>
      </w:tr>
      <w:tr w:rsidR="00E636A3" w:rsidRPr="00E636A3" w14:paraId="37790959" w14:textId="77777777" w:rsidTr="006F4909">
        <w:trPr>
          <w:trHeight w:val="64"/>
        </w:trPr>
        <w:tc>
          <w:tcPr>
            <w:tcW w:w="272" w:type="pct"/>
            <w:shd w:val="clear" w:color="auto" w:fill="auto"/>
            <w:vAlign w:val="center"/>
          </w:tcPr>
          <w:p w14:paraId="3C584882" w14:textId="77777777" w:rsidR="003D1A96" w:rsidRPr="00E636A3" w:rsidRDefault="003D1A96" w:rsidP="006F4909">
            <w:pPr>
              <w:spacing w:before="20" w:after="20"/>
              <w:jc w:val="center"/>
              <w:rPr>
                <w:bCs/>
              </w:rPr>
            </w:pPr>
            <w:r w:rsidRPr="00E636A3">
              <w:rPr>
                <w:bCs/>
              </w:rPr>
              <w:t>2</w:t>
            </w:r>
          </w:p>
        </w:tc>
        <w:tc>
          <w:tcPr>
            <w:tcW w:w="1156" w:type="pct"/>
            <w:shd w:val="clear" w:color="auto" w:fill="auto"/>
            <w:vAlign w:val="center"/>
          </w:tcPr>
          <w:p w14:paraId="21E27A5F" w14:textId="77777777" w:rsidR="003D1A96" w:rsidRPr="00E636A3" w:rsidRDefault="003D1A96" w:rsidP="006F4909">
            <w:pPr>
              <w:spacing w:before="20" w:after="20"/>
              <w:rPr>
                <w:vertAlign w:val="superscript"/>
              </w:rPr>
            </w:pPr>
            <w:r w:rsidRPr="00E636A3">
              <w:t xml:space="preserve">Cadimi (Cd) </w:t>
            </w:r>
          </w:p>
        </w:tc>
        <w:tc>
          <w:tcPr>
            <w:tcW w:w="483" w:type="pct"/>
            <w:shd w:val="clear" w:color="auto" w:fill="auto"/>
            <w:vAlign w:val="center"/>
          </w:tcPr>
          <w:p w14:paraId="087D4B82" w14:textId="77777777" w:rsidR="003D1A96" w:rsidRPr="00E636A3" w:rsidRDefault="003D1A96" w:rsidP="006F4909">
            <w:pPr>
              <w:spacing w:before="20" w:after="20"/>
              <w:jc w:val="center"/>
            </w:pPr>
            <w:r w:rsidRPr="00E636A3">
              <w:t>mg/kg</w:t>
            </w:r>
          </w:p>
        </w:tc>
        <w:tc>
          <w:tcPr>
            <w:tcW w:w="632" w:type="pct"/>
            <w:shd w:val="clear" w:color="auto" w:fill="auto"/>
            <w:vAlign w:val="center"/>
          </w:tcPr>
          <w:p w14:paraId="49C66828" w14:textId="77777777" w:rsidR="003D1A96" w:rsidRPr="00E636A3" w:rsidRDefault="003D1A96" w:rsidP="006F4909">
            <w:pPr>
              <w:spacing w:before="20" w:after="20"/>
              <w:jc w:val="center"/>
            </w:pPr>
            <w:r w:rsidRPr="00E636A3">
              <w:t>KPH</w:t>
            </w:r>
          </w:p>
        </w:tc>
        <w:tc>
          <w:tcPr>
            <w:tcW w:w="632" w:type="pct"/>
            <w:vAlign w:val="center"/>
          </w:tcPr>
          <w:p w14:paraId="5B96ADA2" w14:textId="77777777" w:rsidR="003D1A96" w:rsidRPr="00E636A3" w:rsidRDefault="003D1A96" w:rsidP="006F4909">
            <w:pPr>
              <w:spacing w:before="20" w:after="20"/>
              <w:jc w:val="center"/>
            </w:pPr>
            <w:r w:rsidRPr="00E636A3">
              <w:t>KPH</w:t>
            </w:r>
          </w:p>
        </w:tc>
        <w:tc>
          <w:tcPr>
            <w:tcW w:w="653" w:type="pct"/>
            <w:vAlign w:val="center"/>
          </w:tcPr>
          <w:p w14:paraId="3E8FF74B" w14:textId="77777777" w:rsidR="003D1A96" w:rsidRPr="00E636A3" w:rsidRDefault="003D1A96" w:rsidP="006F4909">
            <w:pPr>
              <w:spacing w:before="20" w:after="20"/>
              <w:jc w:val="center"/>
            </w:pPr>
            <w:r w:rsidRPr="00E636A3">
              <w:t>KPH</w:t>
            </w:r>
          </w:p>
        </w:tc>
        <w:tc>
          <w:tcPr>
            <w:tcW w:w="1173" w:type="pct"/>
            <w:shd w:val="clear" w:color="auto" w:fill="auto"/>
            <w:vAlign w:val="center"/>
          </w:tcPr>
          <w:p w14:paraId="340ED11D" w14:textId="77777777" w:rsidR="003D1A96" w:rsidRPr="00E636A3" w:rsidRDefault="003D1A96" w:rsidP="006F4909">
            <w:pPr>
              <w:spacing w:before="20" w:after="20"/>
              <w:jc w:val="center"/>
              <w:rPr>
                <w:b/>
              </w:rPr>
            </w:pPr>
            <w:r w:rsidRPr="00E636A3">
              <w:rPr>
                <w:b/>
              </w:rPr>
              <w:t>10</w:t>
            </w:r>
          </w:p>
        </w:tc>
      </w:tr>
      <w:tr w:rsidR="00E636A3" w:rsidRPr="00E636A3" w14:paraId="1EA245FA" w14:textId="77777777" w:rsidTr="006F4909">
        <w:trPr>
          <w:trHeight w:val="64"/>
        </w:trPr>
        <w:tc>
          <w:tcPr>
            <w:tcW w:w="272" w:type="pct"/>
            <w:shd w:val="clear" w:color="auto" w:fill="auto"/>
            <w:vAlign w:val="center"/>
          </w:tcPr>
          <w:p w14:paraId="39685D92" w14:textId="77777777" w:rsidR="003D1A96" w:rsidRPr="00E636A3" w:rsidRDefault="003D1A96" w:rsidP="006F4909">
            <w:pPr>
              <w:spacing w:before="20" w:after="20"/>
              <w:jc w:val="center"/>
              <w:rPr>
                <w:bCs/>
              </w:rPr>
            </w:pPr>
            <w:r w:rsidRPr="00E636A3">
              <w:rPr>
                <w:bCs/>
              </w:rPr>
              <w:t>3</w:t>
            </w:r>
          </w:p>
        </w:tc>
        <w:tc>
          <w:tcPr>
            <w:tcW w:w="1156" w:type="pct"/>
            <w:shd w:val="clear" w:color="auto" w:fill="auto"/>
            <w:vAlign w:val="center"/>
          </w:tcPr>
          <w:p w14:paraId="73DA7364" w14:textId="77777777" w:rsidR="003D1A96" w:rsidRPr="00E636A3" w:rsidRDefault="003D1A96" w:rsidP="006F4909">
            <w:pPr>
              <w:spacing w:before="20" w:after="20"/>
              <w:rPr>
                <w:vertAlign w:val="superscript"/>
              </w:rPr>
            </w:pPr>
            <w:r w:rsidRPr="00E636A3">
              <w:t>Chì (Pb)</w:t>
            </w:r>
          </w:p>
        </w:tc>
        <w:tc>
          <w:tcPr>
            <w:tcW w:w="483" w:type="pct"/>
            <w:shd w:val="clear" w:color="auto" w:fill="auto"/>
            <w:vAlign w:val="center"/>
          </w:tcPr>
          <w:p w14:paraId="1E89BCDD" w14:textId="77777777" w:rsidR="003D1A96" w:rsidRPr="00E636A3" w:rsidRDefault="003D1A96" w:rsidP="006F4909">
            <w:pPr>
              <w:spacing w:before="20" w:after="20"/>
              <w:jc w:val="center"/>
            </w:pPr>
            <w:r w:rsidRPr="00E636A3">
              <w:t>mg/kg</w:t>
            </w:r>
          </w:p>
        </w:tc>
        <w:tc>
          <w:tcPr>
            <w:tcW w:w="632" w:type="pct"/>
            <w:shd w:val="clear" w:color="auto" w:fill="auto"/>
            <w:vAlign w:val="center"/>
          </w:tcPr>
          <w:p w14:paraId="251F35BD" w14:textId="77777777" w:rsidR="003D1A96" w:rsidRPr="00E636A3" w:rsidRDefault="003D1A96" w:rsidP="006F4909">
            <w:pPr>
              <w:spacing w:before="20" w:after="20"/>
              <w:jc w:val="center"/>
            </w:pPr>
            <w:r w:rsidRPr="00E636A3">
              <w:t>KPH</w:t>
            </w:r>
          </w:p>
        </w:tc>
        <w:tc>
          <w:tcPr>
            <w:tcW w:w="632" w:type="pct"/>
            <w:vAlign w:val="center"/>
          </w:tcPr>
          <w:p w14:paraId="395D6A21" w14:textId="77777777" w:rsidR="003D1A96" w:rsidRPr="00E636A3" w:rsidRDefault="003D1A96" w:rsidP="006F4909">
            <w:pPr>
              <w:spacing w:before="20" w:after="20"/>
              <w:jc w:val="center"/>
            </w:pPr>
            <w:r w:rsidRPr="00E636A3">
              <w:t>KPH</w:t>
            </w:r>
          </w:p>
        </w:tc>
        <w:tc>
          <w:tcPr>
            <w:tcW w:w="653" w:type="pct"/>
            <w:vAlign w:val="center"/>
          </w:tcPr>
          <w:p w14:paraId="4FBD3EFE" w14:textId="77777777" w:rsidR="003D1A96" w:rsidRPr="00E636A3" w:rsidRDefault="003D1A96" w:rsidP="006F4909">
            <w:pPr>
              <w:spacing w:before="20" w:after="20"/>
              <w:jc w:val="center"/>
            </w:pPr>
            <w:r w:rsidRPr="00E636A3">
              <w:t>KPH</w:t>
            </w:r>
          </w:p>
        </w:tc>
        <w:tc>
          <w:tcPr>
            <w:tcW w:w="1173" w:type="pct"/>
            <w:shd w:val="clear" w:color="auto" w:fill="auto"/>
            <w:vAlign w:val="center"/>
          </w:tcPr>
          <w:p w14:paraId="2A26694C" w14:textId="77777777" w:rsidR="003D1A96" w:rsidRPr="00E636A3" w:rsidRDefault="003D1A96" w:rsidP="006F4909">
            <w:pPr>
              <w:spacing w:before="20" w:after="20"/>
              <w:jc w:val="center"/>
              <w:rPr>
                <w:b/>
              </w:rPr>
            </w:pPr>
            <w:r w:rsidRPr="00E636A3">
              <w:rPr>
                <w:b/>
              </w:rPr>
              <w:t>300</w:t>
            </w:r>
          </w:p>
        </w:tc>
      </w:tr>
      <w:tr w:rsidR="00E636A3" w:rsidRPr="00E636A3" w14:paraId="23E455AB" w14:textId="77777777" w:rsidTr="006F4909">
        <w:trPr>
          <w:trHeight w:val="64"/>
        </w:trPr>
        <w:tc>
          <w:tcPr>
            <w:tcW w:w="272" w:type="pct"/>
            <w:shd w:val="clear" w:color="auto" w:fill="auto"/>
            <w:vAlign w:val="center"/>
          </w:tcPr>
          <w:p w14:paraId="52635898" w14:textId="77777777" w:rsidR="003D1A96" w:rsidRPr="00E636A3" w:rsidRDefault="003D1A96" w:rsidP="006F4909">
            <w:pPr>
              <w:spacing w:before="20" w:after="20"/>
              <w:jc w:val="center"/>
              <w:rPr>
                <w:bCs/>
              </w:rPr>
            </w:pPr>
            <w:r w:rsidRPr="00E636A3">
              <w:rPr>
                <w:bCs/>
              </w:rPr>
              <w:t>4</w:t>
            </w:r>
          </w:p>
        </w:tc>
        <w:tc>
          <w:tcPr>
            <w:tcW w:w="1156" w:type="pct"/>
            <w:shd w:val="clear" w:color="auto" w:fill="auto"/>
            <w:vAlign w:val="center"/>
          </w:tcPr>
          <w:p w14:paraId="484A91B7" w14:textId="77777777" w:rsidR="003D1A96" w:rsidRPr="00E636A3" w:rsidRDefault="003D1A96" w:rsidP="006F4909">
            <w:pPr>
              <w:spacing w:before="20" w:after="20"/>
            </w:pPr>
            <w:r w:rsidRPr="00E636A3">
              <w:t>Đồng (Cu)</w:t>
            </w:r>
            <w:r w:rsidRPr="00E636A3">
              <w:rPr>
                <w:vertAlign w:val="superscript"/>
              </w:rPr>
              <w:t xml:space="preserve"> </w:t>
            </w:r>
          </w:p>
        </w:tc>
        <w:tc>
          <w:tcPr>
            <w:tcW w:w="483" w:type="pct"/>
            <w:shd w:val="clear" w:color="auto" w:fill="auto"/>
            <w:vAlign w:val="center"/>
          </w:tcPr>
          <w:p w14:paraId="6FC4F2CB" w14:textId="77777777" w:rsidR="003D1A96" w:rsidRPr="00E636A3" w:rsidRDefault="003D1A96" w:rsidP="006F4909">
            <w:pPr>
              <w:spacing w:before="20" w:after="20"/>
              <w:jc w:val="center"/>
            </w:pPr>
            <w:r w:rsidRPr="00E636A3">
              <w:t>mg/kg</w:t>
            </w:r>
          </w:p>
        </w:tc>
        <w:tc>
          <w:tcPr>
            <w:tcW w:w="632" w:type="pct"/>
            <w:shd w:val="clear" w:color="auto" w:fill="auto"/>
            <w:vAlign w:val="center"/>
          </w:tcPr>
          <w:p w14:paraId="71A3435D" w14:textId="77777777" w:rsidR="003D1A96" w:rsidRPr="00E636A3" w:rsidRDefault="003D1A96" w:rsidP="006F4909">
            <w:pPr>
              <w:spacing w:before="20" w:after="20"/>
              <w:jc w:val="center"/>
            </w:pPr>
            <w:r w:rsidRPr="00E636A3">
              <w:t>21,5</w:t>
            </w:r>
          </w:p>
        </w:tc>
        <w:tc>
          <w:tcPr>
            <w:tcW w:w="632" w:type="pct"/>
            <w:vAlign w:val="center"/>
          </w:tcPr>
          <w:p w14:paraId="1F5C3D19" w14:textId="77777777" w:rsidR="003D1A96" w:rsidRPr="00E636A3" w:rsidRDefault="003D1A96" w:rsidP="006F4909">
            <w:pPr>
              <w:spacing w:before="20" w:after="20"/>
              <w:jc w:val="center"/>
            </w:pPr>
            <w:r w:rsidRPr="00E636A3">
              <w:t>19,4</w:t>
            </w:r>
          </w:p>
        </w:tc>
        <w:tc>
          <w:tcPr>
            <w:tcW w:w="653" w:type="pct"/>
            <w:vAlign w:val="center"/>
          </w:tcPr>
          <w:p w14:paraId="30A0BABB" w14:textId="77777777" w:rsidR="003D1A96" w:rsidRPr="00E636A3" w:rsidRDefault="003D1A96" w:rsidP="006F4909">
            <w:pPr>
              <w:spacing w:before="20" w:after="20"/>
              <w:jc w:val="center"/>
            </w:pPr>
            <w:r w:rsidRPr="00E636A3">
              <w:t>0,36</w:t>
            </w:r>
          </w:p>
        </w:tc>
        <w:tc>
          <w:tcPr>
            <w:tcW w:w="1173" w:type="pct"/>
            <w:shd w:val="clear" w:color="auto" w:fill="auto"/>
            <w:vAlign w:val="center"/>
          </w:tcPr>
          <w:p w14:paraId="212858D3" w14:textId="77777777" w:rsidR="003D1A96" w:rsidRPr="00E636A3" w:rsidRDefault="003D1A96" w:rsidP="006F4909">
            <w:pPr>
              <w:spacing w:before="20" w:after="20"/>
              <w:jc w:val="center"/>
              <w:rPr>
                <w:b/>
              </w:rPr>
            </w:pPr>
            <w:r w:rsidRPr="00E636A3">
              <w:rPr>
                <w:b/>
              </w:rPr>
              <w:t>300</w:t>
            </w:r>
          </w:p>
        </w:tc>
      </w:tr>
      <w:tr w:rsidR="00E636A3" w:rsidRPr="00E636A3" w14:paraId="0B84780D" w14:textId="77777777" w:rsidTr="006F4909">
        <w:trPr>
          <w:trHeight w:val="64"/>
        </w:trPr>
        <w:tc>
          <w:tcPr>
            <w:tcW w:w="272" w:type="pct"/>
            <w:shd w:val="clear" w:color="auto" w:fill="auto"/>
            <w:vAlign w:val="center"/>
          </w:tcPr>
          <w:p w14:paraId="09B751BF" w14:textId="77777777" w:rsidR="003D1A96" w:rsidRPr="00E636A3" w:rsidRDefault="003D1A96" w:rsidP="006F4909">
            <w:pPr>
              <w:spacing w:before="20" w:after="20"/>
              <w:jc w:val="center"/>
              <w:rPr>
                <w:bCs/>
              </w:rPr>
            </w:pPr>
            <w:r w:rsidRPr="00E636A3">
              <w:rPr>
                <w:bCs/>
              </w:rPr>
              <w:t>5</w:t>
            </w:r>
          </w:p>
        </w:tc>
        <w:tc>
          <w:tcPr>
            <w:tcW w:w="1156" w:type="pct"/>
            <w:shd w:val="clear" w:color="auto" w:fill="auto"/>
            <w:vAlign w:val="center"/>
          </w:tcPr>
          <w:p w14:paraId="58C7D0F2" w14:textId="77777777" w:rsidR="003D1A96" w:rsidRPr="00E636A3" w:rsidRDefault="003D1A96" w:rsidP="006F4909">
            <w:pPr>
              <w:spacing w:before="20" w:after="20"/>
              <w:rPr>
                <w:vertAlign w:val="superscript"/>
              </w:rPr>
            </w:pPr>
            <w:r w:rsidRPr="00E636A3">
              <w:t>Kẽm (Zn)</w:t>
            </w:r>
          </w:p>
        </w:tc>
        <w:tc>
          <w:tcPr>
            <w:tcW w:w="483" w:type="pct"/>
            <w:shd w:val="clear" w:color="auto" w:fill="auto"/>
            <w:vAlign w:val="center"/>
          </w:tcPr>
          <w:p w14:paraId="04A7B57A" w14:textId="77777777" w:rsidR="003D1A96" w:rsidRPr="00E636A3" w:rsidRDefault="003D1A96" w:rsidP="006F4909">
            <w:pPr>
              <w:spacing w:before="20" w:after="20"/>
              <w:jc w:val="center"/>
            </w:pPr>
            <w:r w:rsidRPr="00E636A3">
              <w:t>mg/kg</w:t>
            </w:r>
          </w:p>
        </w:tc>
        <w:tc>
          <w:tcPr>
            <w:tcW w:w="632" w:type="pct"/>
            <w:shd w:val="clear" w:color="auto" w:fill="auto"/>
            <w:vAlign w:val="center"/>
          </w:tcPr>
          <w:p w14:paraId="30E9A977" w14:textId="77777777" w:rsidR="003D1A96" w:rsidRPr="00E636A3" w:rsidRDefault="003D1A96" w:rsidP="006F4909">
            <w:pPr>
              <w:spacing w:before="20" w:after="20"/>
              <w:jc w:val="center"/>
            </w:pPr>
            <w:r w:rsidRPr="00E636A3">
              <w:t>17,8</w:t>
            </w:r>
          </w:p>
        </w:tc>
        <w:tc>
          <w:tcPr>
            <w:tcW w:w="632" w:type="pct"/>
            <w:vAlign w:val="center"/>
          </w:tcPr>
          <w:p w14:paraId="0F171127" w14:textId="77777777" w:rsidR="003D1A96" w:rsidRPr="00E636A3" w:rsidRDefault="003D1A96" w:rsidP="006F4909">
            <w:pPr>
              <w:spacing w:before="20" w:after="20"/>
              <w:jc w:val="center"/>
            </w:pPr>
            <w:r w:rsidRPr="00E636A3">
              <w:t>16,6</w:t>
            </w:r>
          </w:p>
        </w:tc>
        <w:tc>
          <w:tcPr>
            <w:tcW w:w="653" w:type="pct"/>
            <w:vAlign w:val="center"/>
          </w:tcPr>
          <w:p w14:paraId="02F9AD42" w14:textId="77777777" w:rsidR="003D1A96" w:rsidRPr="00E636A3" w:rsidRDefault="003D1A96" w:rsidP="006F4909">
            <w:pPr>
              <w:spacing w:before="20" w:after="20"/>
              <w:jc w:val="center"/>
            </w:pPr>
            <w:r w:rsidRPr="00E636A3">
              <w:t>18,2</w:t>
            </w:r>
          </w:p>
        </w:tc>
        <w:tc>
          <w:tcPr>
            <w:tcW w:w="1173" w:type="pct"/>
            <w:shd w:val="clear" w:color="auto" w:fill="auto"/>
            <w:vAlign w:val="center"/>
          </w:tcPr>
          <w:p w14:paraId="3F787745" w14:textId="77777777" w:rsidR="003D1A96" w:rsidRPr="00E636A3" w:rsidRDefault="003D1A96" w:rsidP="006F4909">
            <w:pPr>
              <w:spacing w:before="20" w:after="20"/>
              <w:jc w:val="center"/>
              <w:rPr>
                <w:b/>
              </w:rPr>
            </w:pPr>
            <w:r w:rsidRPr="00E636A3">
              <w:rPr>
                <w:b/>
              </w:rPr>
              <w:t>300</w:t>
            </w:r>
          </w:p>
        </w:tc>
      </w:tr>
    </w:tbl>
    <w:p w14:paraId="73FE3701" w14:textId="77777777" w:rsidR="003D1A96" w:rsidRPr="00E636A3" w:rsidRDefault="003D1A96" w:rsidP="00A74F90">
      <w:pPr>
        <w:pStyle w:val="chghich"/>
        <w:rPr>
          <w:iCs/>
        </w:rPr>
      </w:pPr>
      <w:r w:rsidRPr="00E636A3">
        <w:rPr>
          <w:iCs/>
        </w:rPr>
        <w:t xml:space="preserve">(Nguồn: </w:t>
      </w:r>
      <w:r w:rsidRPr="00E636A3">
        <w:t>Công ty TNHH KHCN và phân tích môi trường Phương Nam</w:t>
      </w:r>
      <w:r w:rsidRPr="00E636A3">
        <w:rPr>
          <w:iCs/>
        </w:rPr>
        <w:t xml:space="preserve">, 2023) </w:t>
      </w:r>
    </w:p>
    <w:p w14:paraId="7A91089C" w14:textId="77777777" w:rsidR="003D1A96" w:rsidRPr="00E636A3" w:rsidRDefault="003D1A96" w:rsidP="003D1A96">
      <w:pPr>
        <w:pStyle w:val="ND"/>
        <w:rPr>
          <w:color w:val="auto"/>
        </w:rPr>
      </w:pPr>
      <w:r w:rsidRPr="00E636A3">
        <w:rPr>
          <w:b/>
          <w:iCs/>
          <w:color w:val="auto"/>
        </w:rPr>
        <w:t>Nhận xét:</w:t>
      </w:r>
      <w:r w:rsidRPr="00E636A3">
        <w:rPr>
          <w:i/>
          <w:iCs/>
          <w:color w:val="auto"/>
        </w:rPr>
        <w:t xml:space="preserve"> </w:t>
      </w:r>
      <w:r w:rsidRPr="00E636A3">
        <w:rPr>
          <w:iCs/>
          <w:color w:val="auto"/>
        </w:rPr>
        <w:t>K</w:t>
      </w:r>
      <w:r w:rsidRPr="00E636A3">
        <w:rPr>
          <w:color w:val="auto"/>
        </w:rPr>
        <w:t xml:space="preserve">ết quả phân tích cho thấy nồng các chỉ tiêu ô nhiễm trong đất tại các vị trí lấy mẫu đều nằm trong giới hạn cho phép của quy chuẩn quy định. </w:t>
      </w:r>
    </w:p>
    <w:p w14:paraId="29045491" w14:textId="116D7CDB" w:rsidR="003D1A96" w:rsidRPr="00295BAB" w:rsidRDefault="003D1A96" w:rsidP="003D1A96">
      <w:pPr>
        <w:jc w:val="center"/>
      </w:pPr>
      <w:r w:rsidRPr="00E636A3">
        <w:rPr>
          <w:i/>
        </w:rPr>
        <w:t>(Sơ đồ vị trí lấy mẫu hiện trạng dự án được đính kèm trong Phụ lục 2</w:t>
      </w:r>
      <w:r w:rsidR="008E7318" w:rsidRPr="00295BAB">
        <w:rPr>
          <w:i/>
        </w:rPr>
        <w:t>)</w:t>
      </w:r>
    </w:p>
    <w:p w14:paraId="28D53C03" w14:textId="7A3CC94E" w:rsidR="002A7609" w:rsidRPr="00E636A3" w:rsidRDefault="002A7609" w:rsidP="003D1A96">
      <w:pPr>
        <w:pStyle w:val="Heading3"/>
        <w:rPr>
          <w:rFonts w:eastAsia="Calibri"/>
          <w:lang w:eastAsia="ja-JP"/>
        </w:rPr>
      </w:pPr>
      <w:r w:rsidRPr="00E636A3">
        <w:br w:type="page"/>
      </w:r>
    </w:p>
    <w:p w14:paraId="7F811D4D" w14:textId="428DF34F" w:rsidR="00B050C4" w:rsidRPr="00E636A3" w:rsidRDefault="002A7609" w:rsidP="00125D28">
      <w:pPr>
        <w:pStyle w:val="Heading1"/>
      </w:pPr>
      <w:bookmarkStart w:id="220" w:name="_Toc140340210"/>
      <w:r w:rsidRPr="00E636A3">
        <w:lastRenderedPageBreak/>
        <w:t>ĐÁNH GIÁ, DỰ BÁO TÁC ĐỘNG MÔI TRƯỜNG CỦA DỰ ÁN ĐẦU TƯ VÀ ĐỀ XUẤT CÁC CÔNG TRÌNH, BIỆN PHÁP BẢO VỆ MÔI TRƯỜNG</w:t>
      </w:r>
      <w:bookmarkEnd w:id="220"/>
    </w:p>
    <w:p w14:paraId="25D440B3" w14:textId="14017096" w:rsidR="007A0FBB" w:rsidRPr="00E636A3" w:rsidRDefault="0016060A" w:rsidP="00125D28">
      <w:pPr>
        <w:pStyle w:val="Heading2"/>
        <w:rPr>
          <w:rFonts w:cs="Times New Roman"/>
          <w:lang w:eastAsia="ja-JP"/>
        </w:rPr>
      </w:pPr>
      <w:bookmarkStart w:id="221" w:name="_Toc140340211"/>
      <w:r w:rsidRPr="00E636A3">
        <w:rPr>
          <w:rFonts w:cs="Times New Roman"/>
          <w:lang w:eastAsia="ja-JP"/>
        </w:rPr>
        <w:t>ĐÁNH GIÁ TÁC ĐỘNG VÀ ĐỀ XUẤT CÁC CÔNG TRÌNH, BIỆN PHÁP BẢO VỆ MÔI TRƯỜNG TRONG GIAI ĐOẠN TRIỂN KHAI XÂY DỰNG DỰ ÁN ĐẦU TƯ</w:t>
      </w:r>
      <w:bookmarkEnd w:id="221"/>
    </w:p>
    <w:p w14:paraId="02EE767D" w14:textId="3FBF0B34" w:rsidR="0016060A" w:rsidRPr="00E636A3" w:rsidRDefault="00E84004" w:rsidP="00125D28">
      <w:pPr>
        <w:pStyle w:val="Heading3"/>
        <w:rPr>
          <w:rFonts w:cs="Times New Roman"/>
          <w:szCs w:val="26"/>
          <w:lang w:eastAsia="ja-JP"/>
        </w:rPr>
      </w:pPr>
      <w:bookmarkStart w:id="222" w:name="_Toc140340212"/>
      <w:r w:rsidRPr="00E636A3">
        <w:rPr>
          <w:rFonts w:cs="Times New Roman"/>
          <w:szCs w:val="26"/>
          <w:lang w:eastAsia="ja-JP"/>
        </w:rPr>
        <w:t>Đánh giá, dự báo tác động trong giai đoạn xây dựng</w:t>
      </w:r>
      <w:bookmarkEnd w:id="222"/>
    </w:p>
    <w:p w14:paraId="483FDA68" w14:textId="77777777" w:rsidR="00B326EF" w:rsidRPr="00E636A3" w:rsidRDefault="00B326EF" w:rsidP="003D1A96">
      <w:pPr>
        <w:pStyle w:val="ND"/>
        <w:rPr>
          <w:color w:val="auto"/>
        </w:rPr>
      </w:pPr>
      <w:r w:rsidRPr="00E636A3">
        <w:rPr>
          <w:color w:val="auto"/>
        </w:rPr>
        <w:t>Quá trình này sẽ phát sinh các nguồn ô nhiễm như bụi, khí thải và tiếng ồn từ các phương tiện vận chuyển; nước thải, chất thải rắn sinh hoạt của công nhân xây dựng các hạng mục công trình phục vụ dự án; các loại phế thải xây dựng; dầu mỡ thải, bao tay dính dầu mỡ; các sự cố xảy ra như chập điện, cháy nổ,... Các nguồn phát sinh ô nhiễm được tóm tắt như bảng sau:</w:t>
      </w:r>
    </w:p>
    <w:p w14:paraId="54AAB45A" w14:textId="356A46B3" w:rsidR="00B326EF" w:rsidRPr="00E636A3" w:rsidRDefault="003D1A96" w:rsidP="003D1A96">
      <w:pPr>
        <w:pStyle w:val="Caption"/>
        <w:rPr>
          <w:szCs w:val="26"/>
        </w:rPr>
      </w:pPr>
      <w:bookmarkStart w:id="223" w:name="_Toc109803302"/>
      <w:bookmarkStart w:id="224" w:name="_Ref111529629"/>
      <w:bookmarkStart w:id="225" w:name="_Ref111529630"/>
      <w:bookmarkStart w:id="226" w:name="_Ref111529631"/>
      <w:bookmarkStart w:id="227" w:name="_Ref111529632"/>
      <w:bookmarkStart w:id="228" w:name="_Toc111559808"/>
      <w:bookmarkStart w:id="229" w:name="_Toc121207611"/>
      <w:bookmarkStart w:id="230" w:name="_Toc140340291"/>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w:t>
      </w:r>
      <w:r w:rsidR="0039543C" w:rsidRPr="00E636A3">
        <w:fldChar w:fldCharType="end"/>
      </w:r>
      <w:r w:rsidRPr="00295BAB">
        <w:t xml:space="preserve"> </w:t>
      </w:r>
      <w:r w:rsidR="00B326EF" w:rsidRPr="00E636A3">
        <w:rPr>
          <w:szCs w:val="26"/>
        </w:rPr>
        <w:t>Đối tượng, tác nhân và mức độ bị tác động</w:t>
      </w:r>
      <w:bookmarkEnd w:id="223"/>
      <w:bookmarkEnd w:id="224"/>
      <w:bookmarkEnd w:id="225"/>
      <w:bookmarkEnd w:id="226"/>
      <w:bookmarkEnd w:id="227"/>
      <w:bookmarkEnd w:id="228"/>
      <w:bookmarkEnd w:id="229"/>
      <w:bookmarkEnd w:id="230"/>
    </w:p>
    <w:tbl>
      <w:tblPr>
        <w:tblStyle w:val="TableGrid"/>
        <w:tblW w:w="5000" w:type="pct"/>
        <w:tblLook w:val="04A0" w:firstRow="1" w:lastRow="0" w:firstColumn="1" w:lastColumn="0" w:noHBand="0" w:noVBand="1"/>
      </w:tblPr>
      <w:tblGrid>
        <w:gridCol w:w="1053"/>
        <w:gridCol w:w="2269"/>
        <w:gridCol w:w="3631"/>
        <w:gridCol w:w="2972"/>
      </w:tblGrid>
      <w:tr w:rsidR="00E636A3" w:rsidRPr="00E636A3" w14:paraId="7AF3AFD0" w14:textId="77777777" w:rsidTr="003D1A96">
        <w:trPr>
          <w:tblHeader/>
        </w:trPr>
        <w:tc>
          <w:tcPr>
            <w:tcW w:w="531" w:type="pct"/>
            <w:shd w:val="clear" w:color="auto" w:fill="D9D9D9" w:themeFill="background1" w:themeFillShade="D9"/>
            <w:vAlign w:val="center"/>
          </w:tcPr>
          <w:p w14:paraId="33D5C21A" w14:textId="77777777" w:rsidR="00B326EF" w:rsidRPr="00E636A3" w:rsidRDefault="00B326EF" w:rsidP="00125D28">
            <w:pPr>
              <w:spacing w:before="120" w:after="120"/>
              <w:jc w:val="center"/>
              <w:rPr>
                <w:rFonts w:cs="Times New Roman"/>
                <w:b/>
                <w:szCs w:val="26"/>
              </w:rPr>
            </w:pPr>
            <w:r w:rsidRPr="00E636A3">
              <w:rPr>
                <w:rFonts w:cs="Times New Roman"/>
                <w:b/>
                <w:szCs w:val="26"/>
              </w:rPr>
              <w:t>STT</w:t>
            </w:r>
          </w:p>
        </w:tc>
        <w:tc>
          <w:tcPr>
            <w:tcW w:w="1143" w:type="pct"/>
            <w:shd w:val="clear" w:color="auto" w:fill="D9D9D9" w:themeFill="background1" w:themeFillShade="D9"/>
            <w:vAlign w:val="center"/>
          </w:tcPr>
          <w:p w14:paraId="2A843E62" w14:textId="77777777" w:rsidR="00B326EF" w:rsidRPr="00E636A3" w:rsidRDefault="00B326EF" w:rsidP="00125D28">
            <w:pPr>
              <w:spacing w:before="120" w:after="120"/>
              <w:jc w:val="center"/>
              <w:rPr>
                <w:rFonts w:cs="Times New Roman"/>
                <w:b/>
                <w:szCs w:val="26"/>
              </w:rPr>
            </w:pPr>
            <w:r w:rsidRPr="00E636A3">
              <w:rPr>
                <w:rFonts w:cs="Times New Roman"/>
                <w:b/>
                <w:szCs w:val="26"/>
              </w:rPr>
              <w:t>Đối tượng chịu tác động</w:t>
            </w:r>
          </w:p>
        </w:tc>
        <w:tc>
          <w:tcPr>
            <w:tcW w:w="1829" w:type="pct"/>
            <w:shd w:val="clear" w:color="auto" w:fill="D9D9D9" w:themeFill="background1" w:themeFillShade="D9"/>
            <w:vAlign w:val="center"/>
          </w:tcPr>
          <w:p w14:paraId="2E59EE66" w14:textId="77777777" w:rsidR="00B326EF" w:rsidRPr="00E636A3" w:rsidRDefault="00B326EF" w:rsidP="00125D28">
            <w:pPr>
              <w:spacing w:before="120" w:after="120"/>
              <w:jc w:val="center"/>
              <w:rPr>
                <w:rFonts w:cs="Times New Roman"/>
                <w:b/>
                <w:szCs w:val="26"/>
              </w:rPr>
            </w:pPr>
            <w:r w:rsidRPr="00E636A3">
              <w:rPr>
                <w:rFonts w:cs="Times New Roman"/>
                <w:b/>
                <w:szCs w:val="26"/>
              </w:rPr>
              <w:t>Tác nhân</w:t>
            </w:r>
          </w:p>
        </w:tc>
        <w:tc>
          <w:tcPr>
            <w:tcW w:w="1496" w:type="pct"/>
            <w:shd w:val="clear" w:color="auto" w:fill="D9D9D9" w:themeFill="background1" w:themeFillShade="D9"/>
            <w:vAlign w:val="center"/>
          </w:tcPr>
          <w:p w14:paraId="4B1B8CC1" w14:textId="77777777" w:rsidR="00B326EF" w:rsidRPr="00E636A3" w:rsidRDefault="00B326EF" w:rsidP="00125D28">
            <w:pPr>
              <w:spacing w:before="120" w:after="120"/>
              <w:jc w:val="center"/>
              <w:rPr>
                <w:rFonts w:cs="Times New Roman"/>
                <w:b/>
                <w:szCs w:val="26"/>
              </w:rPr>
            </w:pPr>
            <w:r w:rsidRPr="00E636A3">
              <w:rPr>
                <w:rFonts w:cs="Times New Roman"/>
                <w:b/>
                <w:szCs w:val="26"/>
              </w:rPr>
              <w:t>Quy mô tác động</w:t>
            </w:r>
          </w:p>
        </w:tc>
      </w:tr>
      <w:tr w:rsidR="00E636A3" w:rsidRPr="00E636A3" w14:paraId="61BADAD2" w14:textId="77777777" w:rsidTr="003D1A96">
        <w:tc>
          <w:tcPr>
            <w:tcW w:w="531" w:type="pct"/>
            <w:vAlign w:val="center"/>
          </w:tcPr>
          <w:p w14:paraId="71ACA762" w14:textId="77777777" w:rsidR="00B326EF" w:rsidRPr="00E636A3" w:rsidRDefault="00B326EF" w:rsidP="00125D28">
            <w:pPr>
              <w:spacing w:before="120" w:after="120"/>
              <w:jc w:val="center"/>
              <w:rPr>
                <w:rFonts w:cs="Times New Roman"/>
                <w:b/>
                <w:szCs w:val="26"/>
              </w:rPr>
            </w:pPr>
            <w:r w:rsidRPr="00E636A3">
              <w:rPr>
                <w:rFonts w:cs="Times New Roman"/>
                <w:b/>
                <w:szCs w:val="26"/>
              </w:rPr>
              <w:t>1</w:t>
            </w:r>
          </w:p>
        </w:tc>
        <w:tc>
          <w:tcPr>
            <w:tcW w:w="4469" w:type="pct"/>
            <w:gridSpan w:val="3"/>
            <w:vAlign w:val="center"/>
          </w:tcPr>
          <w:p w14:paraId="079E5F4E" w14:textId="77777777" w:rsidR="00B326EF" w:rsidRPr="00E636A3" w:rsidRDefault="00B326EF" w:rsidP="00125D28">
            <w:pPr>
              <w:spacing w:before="120" w:after="120"/>
              <w:rPr>
                <w:rFonts w:cs="Times New Roman"/>
                <w:b/>
                <w:szCs w:val="26"/>
              </w:rPr>
            </w:pPr>
            <w:r w:rsidRPr="00E636A3">
              <w:rPr>
                <w:rFonts w:cs="Times New Roman"/>
                <w:b/>
                <w:szCs w:val="26"/>
              </w:rPr>
              <w:t>Các đối tượng chịu tác động liên quan đến chất thải</w:t>
            </w:r>
          </w:p>
        </w:tc>
      </w:tr>
      <w:tr w:rsidR="00E636A3" w:rsidRPr="00E636A3" w14:paraId="0A5A928A" w14:textId="77777777" w:rsidTr="003D1A96">
        <w:tc>
          <w:tcPr>
            <w:tcW w:w="531" w:type="pct"/>
            <w:vMerge w:val="restart"/>
            <w:vAlign w:val="center"/>
          </w:tcPr>
          <w:p w14:paraId="58699FED" w14:textId="77777777" w:rsidR="00B326EF" w:rsidRPr="00E636A3" w:rsidRDefault="00B326EF" w:rsidP="00125D28">
            <w:pPr>
              <w:spacing w:before="120" w:after="120"/>
              <w:jc w:val="center"/>
              <w:rPr>
                <w:rFonts w:cs="Times New Roman"/>
                <w:szCs w:val="26"/>
              </w:rPr>
            </w:pPr>
            <w:r w:rsidRPr="00E636A3">
              <w:rPr>
                <w:rFonts w:cs="Times New Roman"/>
                <w:szCs w:val="26"/>
              </w:rPr>
              <w:t>1.1.</w:t>
            </w:r>
          </w:p>
        </w:tc>
        <w:tc>
          <w:tcPr>
            <w:tcW w:w="1143" w:type="pct"/>
            <w:vMerge w:val="restart"/>
            <w:vAlign w:val="center"/>
          </w:tcPr>
          <w:p w14:paraId="672927AE" w14:textId="77777777" w:rsidR="00B326EF" w:rsidRPr="00E636A3" w:rsidRDefault="00B326EF" w:rsidP="00125D28">
            <w:pPr>
              <w:spacing w:before="120" w:after="120"/>
              <w:jc w:val="center"/>
              <w:rPr>
                <w:rFonts w:cs="Times New Roman"/>
                <w:szCs w:val="26"/>
              </w:rPr>
            </w:pPr>
            <w:r w:rsidRPr="00E636A3">
              <w:rPr>
                <w:rFonts w:cs="Times New Roman"/>
                <w:szCs w:val="26"/>
              </w:rPr>
              <w:t>Không khí</w:t>
            </w:r>
          </w:p>
        </w:tc>
        <w:tc>
          <w:tcPr>
            <w:tcW w:w="1829" w:type="pct"/>
            <w:vAlign w:val="center"/>
          </w:tcPr>
          <w:p w14:paraId="30E41D39" w14:textId="77777777" w:rsidR="00B326EF" w:rsidRPr="00E636A3" w:rsidRDefault="00B326EF" w:rsidP="00125D28">
            <w:pPr>
              <w:spacing w:before="120" w:after="120"/>
              <w:jc w:val="both"/>
              <w:rPr>
                <w:rFonts w:cs="Times New Roman"/>
                <w:szCs w:val="26"/>
              </w:rPr>
            </w:pPr>
            <w:r w:rsidRPr="00E636A3">
              <w:rPr>
                <w:rFonts w:cs="Times New Roman"/>
                <w:szCs w:val="26"/>
              </w:rPr>
              <w:t>Bụi phát sinh từ quá trình đào móng, thi công xây mới các hạng mục công trình của dự án</w:t>
            </w:r>
          </w:p>
        </w:tc>
        <w:tc>
          <w:tcPr>
            <w:tcW w:w="1496" w:type="pct"/>
            <w:vAlign w:val="center"/>
          </w:tcPr>
          <w:p w14:paraId="3A41D379" w14:textId="77777777" w:rsidR="00B326EF" w:rsidRPr="00E636A3" w:rsidRDefault="00B326EF" w:rsidP="00125D28">
            <w:pPr>
              <w:spacing w:before="120" w:after="120"/>
              <w:jc w:val="both"/>
              <w:rPr>
                <w:rFonts w:cs="Times New Roman"/>
                <w:szCs w:val="26"/>
              </w:rPr>
            </w:pPr>
            <w:r w:rsidRPr="00E636A3">
              <w:rPr>
                <w:rFonts w:cs="Times New Roman"/>
                <w:szCs w:val="26"/>
              </w:rPr>
              <w:t>Cao, ngắn hạn, có thể kiểm soát</w:t>
            </w:r>
          </w:p>
        </w:tc>
      </w:tr>
      <w:tr w:rsidR="00E636A3" w:rsidRPr="00E636A3" w14:paraId="16CBC52B" w14:textId="77777777" w:rsidTr="003D1A96">
        <w:tc>
          <w:tcPr>
            <w:tcW w:w="531" w:type="pct"/>
            <w:vMerge/>
            <w:vAlign w:val="center"/>
          </w:tcPr>
          <w:p w14:paraId="4FB479D8" w14:textId="77777777" w:rsidR="00B326EF" w:rsidRPr="00E636A3" w:rsidRDefault="00B326EF" w:rsidP="00125D28">
            <w:pPr>
              <w:spacing w:before="120" w:after="120"/>
              <w:jc w:val="center"/>
              <w:rPr>
                <w:rFonts w:cs="Times New Roman"/>
                <w:szCs w:val="26"/>
              </w:rPr>
            </w:pPr>
          </w:p>
        </w:tc>
        <w:tc>
          <w:tcPr>
            <w:tcW w:w="1143" w:type="pct"/>
            <w:vMerge/>
            <w:vAlign w:val="center"/>
          </w:tcPr>
          <w:p w14:paraId="59B338C5" w14:textId="77777777" w:rsidR="00B326EF" w:rsidRPr="00E636A3" w:rsidRDefault="00B326EF" w:rsidP="00125D28">
            <w:pPr>
              <w:spacing w:before="120" w:after="120"/>
              <w:jc w:val="center"/>
              <w:rPr>
                <w:rFonts w:cs="Times New Roman"/>
                <w:szCs w:val="26"/>
              </w:rPr>
            </w:pPr>
          </w:p>
        </w:tc>
        <w:tc>
          <w:tcPr>
            <w:tcW w:w="1829" w:type="pct"/>
            <w:vAlign w:val="center"/>
          </w:tcPr>
          <w:p w14:paraId="4B95CD95" w14:textId="77777777" w:rsidR="00B326EF" w:rsidRPr="00E636A3" w:rsidRDefault="00B326EF" w:rsidP="00125D28">
            <w:pPr>
              <w:spacing w:before="120" w:after="120"/>
              <w:jc w:val="both"/>
              <w:rPr>
                <w:rFonts w:cs="Times New Roman"/>
                <w:szCs w:val="26"/>
              </w:rPr>
            </w:pPr>
            <w:r w:rsidRPr="00E636A3">
              <w:rPr>
                <w:rFonts w:cs="Times New Roman"/>
                <w:szCs w:val="26"/>
              </w:rPr>
              <w:t>Bụi và khí thải từ phương tiện vận chuyển và từ khu vực bãi tập kết nguyên vật liệu xây dựng của dự án</w:t>
            </w:r>
          </w:p>
        </w:tc>
        <w:tc>
          <w:tcPr>
            <w:tcW w:w="1496" w:type="pct"/>
            <w:vAlign w:val="center"/>
          </w:tcPr>
          <w:p w14:paraId="4CFCBC2C" w14:textId="77777777" w:rsidR="00B326EF" w:rsidRPr="00E636A3" w:rsidRDefault="00B326EF" w:rsidP="00125D28">
            <w:pPr>
              <w:spacing w:before="120" w:after="120"/>
              <w:jc w:val="both"/>
              <w:rPr>
                <w:rFonts w:cs="Times New Roman"/>
                <w:szCs w:val="26"/>
              </w:rPr>
            </w:pPr>
            <w:r w:rsidRPr="00E636A3">
              <w:rPr>
                <w:rFonts w:cs="Times New Roman"/>
                <w:szCs w:val="26"/>
              </w:rPr>
              <w:t>Trung bình, ngắn hạn, không thể tránh khỏi</w:t>
            </w:r>
          </w:p>
        </w:tc>
      </w:tr>
      <w:tr w:rsidR="00E636A3" w:rsidRPr="00E636A3" w14:paraId="66F1422C" w14:textId="77777777" w:rsidTr="003D1A96">
        <w:tc>
          <w:tcPr>
            <w:tcW w:w="531" w:type="pct"/>
            <w:vMerge w:val="restart"/>
            <w:vAlign w:val="center"/>
          </w:tcPr>
          <w:p w14:paraId="2257CCA7" w14:textId="77777777" w:rsidR="00B326EF" w:rsidRPr="00E636A3" w:rsidRDefault="00B326EF" w:rsidP="00125D28">
            <w:pPr>
              <w:spacing w:before="120" w:after="120"/>
              <w:jc w:val="center"/>
              <w:rPr>
                <w:rFonts w:cs="Times New Roman"/>
                <w:szCs w:val="26"/>
              </w:rPr>
            </w:pPr>
            <w:r w:rsidRPr="00E636A3">
              <w:rPr>
                <w:rFonts w:cs="Times New Roman"/>
                <w:szCs w:val="26"/>
              </w:rPr>
              <w:t>1.2</w:t>
            </w:r>
          </w:p>
        </w:tc>
        <w:tc>
          <w:tcPr>
            <w:tcW w:w="1143" w:type="pct"/>
            <w:vMerge w:val="restart"/>
            <w:vAlign w:val="center"/>
          </w:tcPr>
          <w:p w14:paraId="1D52E7D4" w14:textId="77777777" w:rsidR="00B326EF" w:rsidRPr="00E636A3" w:rsidRDefault="00B326EF" w:rsidP="00125D28">
            <w:pPr>
              <w:spacing w:before="120" w:after="120"/>
              <w:jc w:val="center"/>
              <w:rPr>
                <w:rFonts w:cs="Times New Roman"/>
                <w:szCs w:val="26"/>
              </w:rPr>
            </w:pPr>
            <w:r w:rsidRPr="00E636A3">
              <w:rPr>
                <w:rFonts w:cs="Times New Roman"/>
                <w:szCs w:val="26"/>
              </w:rPr>
              <w:t>Nước mặt</w:t>
            </w:r>
          </w:p>
        </w:tc>
        <w:tc>
          <w:tcPr>
            <w:tcW w:w="1829" w:type="pct"/>
            <w:vAlign w:val="center"/>
          </w:tcPr>
          <w:p w14:paraId="10947C98" w14:textId="77777777" w:rsidR="00B326EF" w:rsidRPr="00E636A3" w:rsidRDefault="00B326EF" w:rsidP="00125D28">
            <w:pPr>
              <w:spacing w:before="120" w:after="120"/>
              <w:jc w:val="both"/>
              <w:rPr>
                <w:rFonts w:cs="Times New Roman"/>
                <w:szCs w:val="26"/>
              </w:rPr>
            </w:pPr>
            <w:r w:rsidRPr="00E636A3">
              <w:rPr>
                <w:rFonts w:cs="Times New Roman"/>
                <w:szCs w:val="26"/>
              </w:rPr>
              <w:t>Nước thải sinh hoạt</w:t>
            </w:r>
          </w:p>
        </w:tc>
        <w:tc>
          <w:tcPr>
            <w:tcW w:w="1496" w:type="pct"/>
            <w:vAlign w:val="center"/>
          </w:tcPr>
          <w:p w14:paraId="2B7C9F1F" w14:textId="77777777" w:rsidR="00B326EF" w:rsidRPr="00E636A3" w:rsidRDefault="00B326EF" w:rsidP="00125D28">
            <w:pPr>
              <w:spacing w:before="120" w:after="120"/>
              <w:jc w:val="both"/>
              <w:rPr>
                <w:rFonts w:cs="Times New Roman"/>
                <w:szCs w:val="26"/>
              </w:rPr>
            </w:pPr>
            <w:r w:rsidRPr="00E636A3">
              <w:rPr>
                <w:rFonts w:cs="Times New Roman"/>
                <w:szCs w:val="26"/>
              </w:rPr>
              <w:t>Thấp, ngắn hạn, có thể kiểm soát</w:t>
            </w:r>
          </w:p>
        </w:tc>
      </w:tr>
      <w:tr w:rsidR="00E636A3" w:rsidRPr="00E636A3" w14:paraId="275381FC" w14:textId="77777777" w:rsidTr="003D1A96">
        <w:tc>
          <w:tcPr>
            <w:tcW w:w="531" w:type="pct"/>
            <w:vMerge/>
            <w:vAlign w:val="center"/>
          </w:tcPr>
          <w:p w14:paraId="508490FD" w14:textId="77777777" w:rsidR="00B326EF" w:rsidRPr="00E636A3" w:rsidRDefault="00B326EF" w:rsidP="00125D28">
            <w:pPr>
              <w:spacing w:before="120" w:after="120"/>
              <w:jc w:val="center"/>
              <w:rPr>
                <w:rFonts w:cs="Times New Roman"/>
                <w:szCs w:val="26"/>
              </w:rPr>
            </w:pPr>
          </w:p>
        </w:tc>
        <w:tc>
          <w:tcPr>
            <w:tcW w:w="1143" w:type="pct"/>
            <w:vMerge/>
            <w:vAlign w:val="center"/>
          </w:tcPr>
          <w:p w14:paraId="08BB0F2F" w14:textId="77777777" w:rsidR="00B326EF" w:rsidRPr="00E636A3" w:rsidRDefault="00B326EF" w:rsidP="00125D28">
            <w:pPr>
              <w:spacing w:before="120" w:after="120"/>
              <w:jc w:val="center"/>
              <w:rPr>
                <w:rFonts w:cs="Times New Roman"/>
                <w:szCs w:val="26"/>
              </w:rPr>
            </w:pPr>
          </w:p>
        </w:tc>
        <w:tc>
          <w:tcPr>
            <w:tcW w:w="1829" w:type="pct"/>
            <w:vAlign w:val="center"/>
          </w:tcPr>
          <w:p w14:paraId="0B422650" w14:textId="77777777" w:rsidR="00B326EF" w:rsidRPr="00E636A3" w:rsidRDefault="00B326EF" w:rsidP="00125D28">
            <w:pPr>
              <w:spacing w:before="120" w:after="120"/>
              <w:jc w:val="both"/>
              <w:rPr>
                <w:rFonts w:cs="Times New Roman"/>
                <w:szCs w:val="26"/>
              </w:rPr>
            </w:pPr>
            <w:r w:rsidRPr="00E636A3">
              <w:rPr>
                <w:rFonts w:cs="Times New Roman"/>
                <w:szCs w:val="26"/>
              </w:rPr>
              <w:t>Chất thải rắn sinh hoạt</w:t>
            </w:r>
          </w:p>
        </w:tc>
        <w:tc>
          <w:tcPr>
            <w:tcW w:w="1496" w:type="pct"/>
            <w:vAlign w:val="center"/>
          </w:tcPr>
          <w:p w14:paraId="03C4934C" w14:textId="77777777" w:rsidR="00B326EF" w:rsidRPr="00E636A3" w:rsidRDefault="00B326EF" w:rsidP="00125D28">
            <w:pPr>
              <w:spacing w:before="120" w:after="120"/>
              <w:jc w:val="both"/>
              <w:rPr>
                <w:rFonts w:cs="Times New Roman"/>
                <w:szCs w:val="26"/>
              </w:rPr>
            </w:pPr>
            <w:r w:rsidRPr="00E636A3">
              <w:rPr>
                <w:rFonts w:cs="Times New Roman"/>
                <w:szCs w:val="26"/>
              </w:rPr>
              <w:t>Thấp, ngắn hạn, có thể kiểm soát</w:t>
            </w:r>
          </w:p>
        </w:tc>
      </w:tr>
      <w:tr w:rsidR="00E636A3" w:rsidRPr="00E636A3" w14:paraId="13F96E96" w14:textId="77777777" w:rsidTr="003D1A96">
        <w:tc>
          <w:tcPr>
            <w:tcW w:w="531" w:type="pct"/>
            <w:vMerge/>
            <w:vAlign w:val="center"/>
          </w:tcPr>
          <w:p w14:paraId="49AE5CF0" w14:textId="77777777" w:rsidR="00B326EF" w:rsidRPr="00E636A3" w:rsidRDefault="00B326EF" w:rsidP="00125D28">
            <w:pPr>
              <w:spacing w:before="120" w:after="120"/>
              <w:jc w:val="center"/>
              <w:rPr>
                <w:rFonts w:cs="Times New Roman"/>
                <w:szCs w:val="26"/>
              </w:rPr>
            </w:pPr>
          </w:p>
        </w:tc>
        <w:tc>
          <w:tcPr>
            <w:tcW w:w="1143" w:type="pct"/>
            <w:vMerge/>
            <w:vAlign w:val="center"/>
          </w:tcPr>
          <w:p w14:paraId="41304C76" w14:textId="77777777" w:rsidR="00B326EF" w:rsidRPr="00E636A3" w:rsidRDefault="00B326EF" w:rsidP="00125D28">
            <w:pPr>
              <w:spacing w:before="120" w:after="120"/>
              <w:jc w:val="center"/>
              <w:rPr>
                <w:rFonts w:cs="Times New Roman"/>
                <w:szCs w:val="26"/>
              </w:rPr>
            </w:pPr>
          </w:p>
        </w:tc>
        <w:tc>
          <w:tcPr>
            <w:tcW w:w="1829" w:type="pct"/>
            <w:vAlign w:val="center"/>
          </w:tcPr>
          <w:p w14:paraId="74F22C92" w14:textId="77777777" w:rsidR="00B326EF" w:rsidRPr="00E636A3" w:rsidRDefault="00B326EF" w:rsidP="00125D28">
            <w:pPr>
              <w:spacing w:before="120" w:after="120"/>
              <w:jc w:val="both"/>
              <w:rPr>
                <w:rFonts w:cs="Times New Roman"/>
                <w:szCs w:val="26"/>
              </w:rPr>
            </w:pPr>
            <w:r w:rsidRPr="00E636A3">
              <w:rPr>
                <w:rFonts w:cs="Times New Roman"/>
                <w:szCs w:val="26"/>
              </w:rPr>
              <w:t>Chất thải xây dựng</w:t>
            </w:r>
          </w:p>
        </w:tc>
        <w:tc>
          <w:tcPr>
            <w:tcW w:w="1496" w:type="pct"/>
            <w:vAlign w:val="center"/>
          </w:tcPr>
          <w:p w14:paraId="09A4D7DA" w14:textId="77777777" w:rsidR="00B326EF" w:rsidRPr="00E636A3" w:rsidRDefault="00B326EF" w:rsidP="00125D28">
            <w:pPr>
              <w:spacing w:before="120" w:after="120"/>
              <w:jc w:val="both"/>
              <w:rPr>
                <w:rFonts w:cs="Times New Roman"/>
                <w:szCs w:val="26"/>
              </w:rPr>
            </w:pPr>
            <w:r w:rsidRPr="00E636A3">
              <w:rPr>
                <w:rFonts w:cs="Times New Roman"/>
                <w:szCs w:val="26"/>
              </w:rPr>
              <w:t>Thấp, ngắn hạn, có thể kiểm soát</w:t>
            </w:r>
          </w:p>
        </w:tc>
      </w:tr>
      <w:tr w:rsidR="00E636A3" w:rsidRPr="00E636A3" w14:paraId="14753B17" w14:textId="77777777" w:rsidTr="003D1A96">
        <w:tc>
          <w:tcPr>
            <w:tcW w:w="531" w:type="pct"/>
            <w:vMerge/>
            <w:vAlign w:val="center"/>
          </w:tcPr>
          <w:p w14:paraId="6314204B" w14:textId="77777777" w:rsidR="00B326EF" w:rsidRPr="00E636A3" w:rsidRDefault="00B326EF" w:rsidP="00125D28">
            <w:pPr>
              <w:spacing w:before="120" w:after="120"/>
              <w:jc w:val="center"/>
              <w:rPr>
                <w:rFonts w:cs="Times New Roman"/>
                <w:szCs w:val="26"/>
              </w:rPr>
            </w:pPr>
          </w:p>
        </w:tc>
        <w:tc>
          <w:tcPr>
            <w:tcW w:w="1143" w:type="pct"/>
            <w:vMerge/>
            <w:vAlign w:val="center"/>
          </w:tcPr>
          <w:p w14:paraId="1627D91B" w14:textId="77777777" w:rsidR="00B326EF" w:rsidRPr="00E636A3" w:rsidRDefault="00B326EF" w:rsidP="00125D28">
            <w:pPr>
              <w:spacing w:before="120" w:after="120"/>
              <w:jc w:val="center"/>
              <w:rPr>
                <w:rFonts w:cs="Times New Roman"/>
                <w:szCs w:val="26"/>
              </w:rPr>
            </w:pPr>
          </w:p>
        </w:tc>
        <w:tc>
          <w:tcPr>
            <w:tcW w:w="1829" w:type="pct"/>
            <w:vAlign w:val="center"/>
          </w:tcPr>
          <w:p w14:paraId="11C09DF4" w14:textId="77777777" w:rsidR="00B326EF" w:rsidRPr="00E636A3" w:rsidRDefault="00B326EF" w:rsidP="00125D28">
            <w:pPr>
              <w:spacing w:before="120" w:after="120"/>
              <w:jc w:val="both"/>
              <w:rPr>
                <w:rFonts w:cs="Times New Roman"/>
                <w:szCs w:val="26"/>
              </w:rPr>
            </w:pPr>
            <w:r w:rsidRPr="00E636A3">
              <w:rPr>
                <w:rFonts w:cs="Times New Roman"/>
                <w:szCs w:val="26"/>
              </w:rPr>
              <w:t>Chất thải nguy hại (dầu mỡ thải, thùng đựng sơn, dầu nhớt thải,...)</w:t>
            </w:r>
          </w:p>
        </w:tc>
        <w:tc>
          <w:tcPr>
            <w:tcW w:w="1496" w:type="pct"/>
            <w:vAlign w:val="center"/>
          </w:tcPr>
          <w:p w14:paraId="25785583" w14:textId="77777777" w:rsidR="00B326EF" w:rsidRPr="00E636A3" w:rsidRDefault="00B326EF" w:rsidP="00125D28">
            <w:pPr>
              <w:spacing w:before="120" w:after="120"/>
              <w:jc w:val="both"/>
              <w:rPr>
                <w:rFonts w:cs="Times New Roman"/>
                <w:szCs w:val="26"/>
              </w:rPr>
            </w:pPr>
            <w:r w:rsidRPr="00E636A3">
              <w:rPr>
                <w:rFonts w:cs="Times New Roman"/>
                <w:szCs w:val="26"/>
              </w:rPr>
              <w:t>Trung bình, ngắn hạn, có thể kiểm soát</w:t>
            </w:r>
          </w:p>
        </w:tc>
      </w:tr>
      <w:tr w:rsidR="00E636A3" w:rsidRPr="00E636A3" w14:paraId="64E7E158" w14:textId="77777777" w:rsidTr="003D1A96">
        <w:tc>
          <w:tcPr>
            <w:tcW w:w="531" w:type="pct"/>
            <w:vMerge w:val="restart"/>
            <w:vAlign w:val="center"/>
          </w:tcPr>
          <w:p w14:paraId="7068932E" w14:textId="77777777" w:rsidR="00B326EF" w:rsidRPr="00E636A3" w:rsidRDefault="00B326EF" w:rsidP="00125D28">
            <w:pPr>
              <w:spacing w:before="120" w:after="120"/>
              <w:jc w:val="center"/>
              <w:rPr>
                <w:rFonts w:cs="Times New Roman"/>
                <w:szCs w:val="26"/>
              </w:rPr>
            </w:pPr>
            <w:r w:rsidRPr="00E636A3">
              <w:rPr>
                <w:rFonts w:cs="Times New Roman"/>
                <w:szCs w:val="26"/>
              </w:rPr>
              <w:t>1.3</w:t>
            </w:r>
          </w:p>
        </w:tc>
        <w:tc>
          <w:tcPr>
            <w:tcW w:w="1143" w:type="pct"/>
            <w:vMerge w:val="restart"/>
            <w:vAlign w:val="center"/>
          </w:tcPr>
          <w:p w14:paraId="76E343E5" w14:textId="77777777" w:rsidR="00B326EF" w:rsidRPr="00E636A3" w:rsidRDefault="00B326EF" w:rsidP="00125D28">
            <w:pPr>
              <w:spacing w:before="120" w:after="120"/>
              <w:jc w:val="center"/>
              <w:rPr>
                <w:rFonts w:cs="Times New Roman"/>
                <w:szCs w:val="26"/>
              </w:rPr>
            </w:pPr>
            <w:r w:rsidRPr="00E636A3">
              <w:rPr>
                <w:rFonts w:cs="Times New Roman"/>
                <w:szCs w:val="26"/>
              </w:rPr>
              <w:t>Đất và nước ngầm</w:t>
            </w:r>
          </w:p>
        </w:tc>
        <w:tc>
          <w:tcPr>
            <w:tcW w:w="1829" w:type="pct"/>
            <w:vAlign w:val="center"/>
          </w:tcPr>
          <w:p w14:paraId="07B08F85" w14:textId="77777777" w:rsidR="00B326EF" w:rsidRPr="00E636A3" w:rsidRDefault="00B326EF" w:rsidP="00125D28">
            <w:pPr>
              <w:spacing w:before="120" w:after="120"/>
              <w:jc w:val="both"/>
              <w:rPr>
                <w:rFonts w:cs="Times New Roman"/>
                <w:szCs w:val="26"/>
              </w:rPr>
            </w:pPr>
            <w:r w:rsidRPr="00E636A3">
              <w:rPr>
                <w:rFonts w:cs="Times New Roman"/>
                <w:szCs w:val="26"/>
              </w:rPr>
              <w:t>Nước thải sinh hoạt</w:t>
            </w:r>
          </w:p>
        </w:tc>
        <w:tc>
          <w:tcPr>
            <w:tcW w:w="1496" w:type="pct"/>
            <w:vAlign w:val="center"/>
          </w:tcPr>
          <w:p w14:paraId="1B7EA760" w14:textId="77777777" w:rsidR="00B326EF" w:rsidRPr="00E636A3" w:rsidRDefault="00B326EF" w:rsidP="00125D28">
            <w:pPr>
              <w:spacing w:before="120" w:after="120"/>
              <w:jc w:val="both"/>
              <w:rPr>
                <w:rFonts w:cs="Times New Roman"/>
                <w:szCs w:val="26"/>
              </w:rPr>
            </w:pPr>
            <w:r w:rsidRPr="00E636A3">
              <w:rPr>
                <w:rFonts w:cs="Times New Roman"/>
                <w:szCs w:val="26"/>
              </w:rPr>
              <w:t>Thấp, ngắn hạn, có thể kiểm soát</w:t>
            </w:r>
          </w:p>
        </w:tc>
      </w:tr>
      <w:tr w:rsidR="00E636A3" w:rsidRPr="00E636A3" w14:paraId="01A5A687" w14:textId="77777777" w:rsidTr="003D1A96">
        <w:tc>
          <w:tcPr>
            <w:tcW w:w="531" w:type="pct"/>
            <w:vMerge/>
            <w:vAlign w:val="center"/>
          </w:tcPr>
          <w:p w14:paraId="2EBCD425" w14:textId="77777777" w:rsidR="00B326EF" w:rsidRPr="00E636A3" w:rsidRDefault="00B326EF" w:rsidP="00125D28">
            <w:pPr>
              <w:spacing w:before="120" w:after="120"/>
              <w:jc w:val="center"/>
              <w:rPr>
                <w:rFonts w:cs="Times New Roman"/>
                <w:szCs w:val="26"/>
              </w:rPr>
            </w:pPr>
          </w:p>
        </w:tc>
        <w:tc>
          <w:tcPr>
            <w:tcW w:w="1143" w:type="pct"/>
            <w:vMerge/>
            <w:vAlign w:val="center"/>
          </w:tcPr>
          <w:p w14:paraId="1D236DDA" w14:textId="77777777" w:rsidR="00B326EF" w:rsidRPr="00E636A3" w:rsidRDefault="00B326EF" w:rsidP="00125D28">
            <w:pPr>
              <w:spacing w:before="120" w:after="120"/>
              <w:jc w:val="center"/>
              <w:rPr>
                <w:rFonts w:cs="Times New Roman"/>
                <w:szCs w:val="26"/>
              </w:rPr>
            </w:pPr>
          </w:p>
        </w:tc>
        <w:tc>
          <w:tcPr>
            <w:tcW w:w="1829" w:type="pct"/>
            <w:vAlign w:val="center"/>
          </w:tcPr>
          <w:p w14:paraId="733A18F0" w14:textId="77777777" w:rsidR="00B326EF" w:rsidRPr="00E636A3" w:rsidRDefault="00B326EF" w:rsidP="00125D28">
            <w:pPr>
              <w:spacing w:before="120" w:after="120"/>
              <w:jc w:val="both"/>
              <w:rPr>
                <w:rFonts w:cs="Times New Roman"/>
                <w:szCs w:val="26"/>
              </w:rPr>
            </w:pPr>
            <w:r w:rsidRPr="00E636A3">
              <w:rPr>
                <w:rFonts w:cs="Times New Roman"/>
                <w:szCs w:val="26"/>
              </w:rPr>
              <w:t>Chất thải rắn sinh hoạt</w:t>
            </w:r>
          </w:p>
        </w:tc>
        <w:tc>
          <w:tcPr>
            <w:tcW w:w="1496" w:type="pct"/>
            <w:vAlign w:val="center"/>
          </w:tcPr>
          <w:p w14:paraId="16DB99BD" w14:textId="77777777" w:rsidR="00B326EF" w:rsidRPr="00E636A3" w:rsidRDefault="00B326EF" w:rsidP="00125D28">
            <w:pPr>
              <w:spacing w:before="120" w:after="120"/>
              <w:jc w:val="both"/>
              <w:rPr>
                <w:rFonts w:cs="Times New Roman"/>
                <w:szCs w:val="26"/>
              </w:rPr>
            </w:pPr>
            <w:r w:rsidRPr="00E636A3">
              <w:rPr>
                <w:rFonts w:cs="Times New Roman"/>
                <w:szCs w:val="26"/>
              </w:rPr>
              <w:t>Thấp, ngắn hạn, có thể kiểm soát</w:t>
            </w:r>
          </w:p>
        </w:tc>
      </w:tr>
      <w:tr w:rsidR="00E636A3" w:rsidRPr="00E636A3" w14:paraId="3B314B75" w14:textId="77777777" w:rsidTr="003D1A96">
        <w:tc>
          <w:tcPr>
            <w:tcW w:w="531" w:type="pct"/>
            <w:vMerge/>
            <w:vAlign w:val="center"/>
          </w:tcPr>
          <w:p w14:paraId="4AF24BBB" w14:textId="77777777" w:rsidR="00B326EF" w:rsidRPr="00E636A3" w:rsidRDefault="00B326EF" w:rsidP="00125D28">
            <w:pPr>
              <w:spacing w:before="120" w:after="120"/>
              <w:jc w:val="center"/>
              <w:rPr>
                <w:rFonts w:cs="Times New Roman"/>
                <w:szCs w:val="26"/>
              </w:rPr>
            </w:pPr>
          </w:p>
        </w:tc>
        <w:tc>
          <w:tcPr>
            <w:tcW w:w="1143" w:type="pct"/>
            <w:vMerge/>
            <w:vAlign w:val="center"/>
          </w:tcPr>
          <w:p w14:paraId="4C5011BC" w14:textId="77777777" w:rsidR="00B326EF" w:rsidRPr="00E636A3" w:rsidRDefault="00B326EF" w:rsidP="00125D28">
            <w:pPr>
              <w:spacing w:before="120" w:after="120"/>
              <w:jc w:val="center"/>
              <w:rPr>
                <w:rFonts w:cs="Times New Roman"/>
                <w:szCs w:val="26"/>
              </w:rPr>
            </w:pPr>
          </w:p>
        </w:tc>
        <w:tc>
          <w:tcPr>
            <w:tcW w:w="1829" w:type="pct"/>
            <w:vAlign w:val="center"/>
          </w:tcPr>
          <w:p w14:paraId="36C54592" w14:textId="77777777" w:rsidR="00B326EF" w:rsidRPr="00E636A3" w:rsidRDefault="00B326EF" w:rsidP="00125D28">
            <w:pPr>
              <w:spacing w:before="120" w:after="120"/>
              <w:jc w:val="both"/>
              <w:rPr>
                <w:rFonts w:cs="Times New Roman"/>
                <w:szCs w:val="26"/>
              </w:rPr>
            </w:pPr>
            <w:r w:rsidRPr="00E636A3">
              <w:rPr>
                <w:rFonts w:cs="Times New Roman"/>
                <w:szCs w:val="26"/>
              </w:rPr>
              <w:t>Chất thải xây dựng</w:t>
            </w:r>
          </w:p>
        </w:tc>
        <w:tc>
          <w:tcPr>
            <w:tcW w:w="1496" w:type="pct"/>
            <w:vAlign w:val="center"/>
          </w:tcPr>
          <w:p w14:paraId="490AB793" w14:textId="77777777" w:rsidR="00B326EF" w:rsidRPr="00E636A3" w:rsidRDefault="00B326EF" w:rsidP="00125D28">
            <w:pPr>
              <w:spacing w:before="120" w:after="120"/>
              <w:jc w:val="both"/>
              <w:rPr>
                <w:rFonts w:cs="Times New Roman"/>
                <w:szCs w:val="26"/>
              </w:rPr>
            </w:pPr>
            <w:r w:rsidRPr="00E636A3">
              <w:rPr>
                <w:rFonts w:cs="Times New Roman"/>
                <w:szCs w:val="26"/>
              </w:rPr>
              <w:t>Thấp, ngắn hạn, có thể kiểm soát</w:t>
            </w:r>
          </w:p>
        </w:tc>
      </w:tr>
      <w:tr w:rsidR="00E636A3" w:rsidRPr="00E636A3" w14:paraId="6EBBC140" w14:textId="77777777" w:rsidTr="003D1A96">
        <w:tc>
          <w:tcPr>
            <w:tcW w:w="531" w:type="pct"/>
            <w:vMerge/>
            <w:vAlign w:val="center"/>
          </w:tcPr>
          <w:p w14:paraId="6D28A529" w14:textId="77777777" w:rsidR="00B326EF" w:rsidRPr="00E636A3" w:rsidRDefault="00B326EF" w:rsidP="00125D28">
            <w:pPr>
              <w:spacing w:before="120" w:after="120"/>
              <w:jc w:val="center"/>
              <w:rPr>
                <w:rFonts w:cs="Times New Roman"/>
                <w:szCs w:val="26"/>
              </w:rPr>
            </w:pPr>
          </w:p>
        </w:tc>
        <w:tc>
          <w:tcPr>
            <w:tcW w:w="1143" w:type="pct"/>
            <w:vMerge/>
            <w:vAlign w:val="center"/>
          </w:tcPr>
          <w:p w14:paraId="4B55180B" w14:textId="77777777" w:rsidR="00B326EF" w:rsidRPr="00E636A3" w:rsidRDefault="00B326EF" w:rsidP="00125D28">
            <w:pPr>
              <w:spacing w:before="120" w:after="120"/>
              <w:jc w:val="center"/>
              <w:rPr>
                <w:rFonts w:cs="Times New Roman"/>
                <w:szCs w:val="26"/>
              </w:rPr>
            </w:pPr>
          </w:p>
        </w:tc>
        <w:tc>
          <w:tcPr>
            <w:tcW w:w="1829" w:type="pct"/>
            <w:vAlign w:val="center"/>
          </w:tcPr>
          <w:p w14:paraId="1A884B78" w14:textId="77777777" w:rsidR="00B326EF" w:rsidRPr="00E636A3" w:rsidRDefault="00B326EF" w:rsidP="00125D28">
            <w:pPr>
              <w:spacing w:before="120" w:after="120"/>
              <w:jc w:val="both"/>
              <w:rPr>
                <w:rFonts w:cs="Times New Roman"/>
                <w:szCs w:val="26"/>
              </w:rPr>
            </w:pPr>
            <w:r w:rsidRPr="00E636A3">
              <w:rPr>
                <w:rFonts w:cs="Times New Roman"/>
                <w:szCs w:val="26"/>
              </w:rPr>
              <w:t>Chất thải nguy hại (dầu mỡ thải, thùng đựng sơn, dầu nhớt thải,...)</w:t>
            </w:r>
          </w:p>
        </w:tc>
        <w:tc>
          <w:tcPr>
            <w:tcW w:w="1496" w:type="pct"/>
            <w:vAlign w:val="center"/>
          </w:tcPr>
          <w:p w14:paraId="79C3FC87" w14:textId="77777777" w:rsidR="00B326EF" w:rsidRPr="00E636A3" w:rsidRDefault="00B326EF" w:rsidP="00125D28">
            <w:pPr>
              <w:spacing w:before="120" w:after="120"/>
              <w:jc w:val="both"/>
              <w:rPr>
                <w:rFonts w:cs="Times New Roman"/>
                <w:szCs w:val="26"/>
              </w:rPr>
            </w:pPr>
            <w:r w:rsidRPr="00E636A3">
              <w:rPr>
                <w:rFonts w:cs="Times New Roman"/>
                <w:szCs w:val="26"/>
              </w:rPr>
              <w:t>Trung bình, ngắn hạn, có thể kiểm soát</w:t>
            </w:r>
          </w:p>
        </w:tc>
      </w:tr>
      <w:tr w:rsidR="00E636A3" w:rsidRPr="00E636A3" w14:paraId="1D4FED63" w14:textId="77777777" w:rsidTr="003D1A96">
        <w:tc>
          <w:tcPr>
            <w:tcW w:w="531" w:type="pct"/>
            <w:vMerge w:val="restart"/>
            <w:vAlign w:val="center"/>
          </w:tcPr>
          <w:p w14:paraId="33F197FB" w14:textId="77777777" w:rsidR="00B326EF" w:rsidRPr="00E636A3" w:rsidRDefault="00B326EF" w:rsidP="00125D28">
            <w:pPr>
              <w:spacing w:before="120" w:after="120"/>
              <w:jc w:val="center"/>
              <w:rPr>
                <w:rFonts w:cs="Times New Roman"/>
                <w:szCs w:val="26"/>
              </w:rPr>
            </w:pPr>
            <w:r w:rsidRPr="00E636A3">
              <w:rPr>
                <w:rFonts w:cs="Times New Roman"/>
                <w:szCs w:val="26"/>
              </w:rPr>
              <w:t>1.4</w:t>
            </w:r>
          </w:p>
        </w:tc>
        <w:tc>
          <w:tcPr>
            <w:tcW w:w="1143" w:type="pct"/>
            <w:vMerge w:val="restart"/>
            <w:vAlign w:val="center"/>
          </w:tcPr>
          <w:p w14:paraId="56604908" w14:textId="77777777" w:rsidR="00B326EF" w:rsidRPr="00E636A3" w:rsidRDefault="00B326EF" w:rsidP="00125D28">
            <w:pPr>
              <w:spacing w:before="120" w:after="120"/>
              <w:jc w:val="center"/>
              <w:rPr>
                <w:rFonts w:cs="Times New Roman"/>
                <w:szCs w:val="26"/>
              </w:rPr>
            </w:pPr>
            <w:r w:rsidRPr="00E636A3">
              <w:rPr>
                <w:rFonts w:cs="Times New Roman"/>
                <w:szCs w:val="26"/>
              </w:rPr>
              <w:t>Hệ thủy sinh</w:t>
            </w:r>
          </w:p>
        </w:tc>
        <w:tc>
          <w:tcPr>
            <w:tcW w:w="1829" w:type="pct"/>
            <w:vAlign w:val="center"/>
          </w:tcPr>
          <w:p w14:paraId="46DE915F" w14:textId="77777777" w:rsidR="00B326EF" w:rsidRPr="00E636A3" w:rsidRDefault="00B326EF" w:rsidP="00125D28">
            <w:pPr>
              <w:spacing w:before="120" w:after="120"/>
              <w:jc w:val="both"/>
              <w:rPr>
                <w:rFonts w:cs="Times New Roman"/>
                <w:szCs w:val="26"/>
              </w:rPr>
            </w:pPr>
            <w:r w:rsidRPr="00E636A3">
              <w:rPr>
                <w:rFonts w:cs="Times New Roman"/>
                <w:szCs w:val="26"/>
              </w:rPr>
              <w:t>Nước thải sinh hoạt</w:t>
            </w:r>
          </w:p>
        </w:tc>
        <w:tc>
          <w:tcPr>
            <w:tcW w:w="1496" w:type="pct"/>
            <w:vAlign w:val="center"/>
          </w:tcPr>
          <w:p w14:paraId="637BBEB4" w14:textId="77777777" w:rsidR="00B326EF" w:rsidRPr="00E636A3" w:rsidRDefault="00B326EF" w:rsidP="00125D28">
            <w:pPr>
              <w:spacing w:before="120" w:after="120"/>
              <w:jc w:val="both"/>
              <w:rPr>
                <w:rFonts w:cs="Times New Roman"/>
                <w:szCs w:val="26"/>
              </w:rPr>
            </w:pPr>
            <w:r w:rsidRPr="00E636A3">
              <w:rPr>
                <w:rFonts w:cs="Times New Roman"/>
                <w:szCs w:val="26"/>
              </w:rPr>
              <w:t>Thấp, ngắn hạn, có thể kiểm soát</w:t>
            </w:r>
          </w:p>
        </w:tc>
      </w:tr>
      <w:tr w:rsidR="00E636A3" w:rsidRPr="00E636A3" w14:paraId="585DB275" w14:textId="77777777" w:rsidTr="003D1A96">
        <w:tc>
          <w:tcPr>
            <w:tcW w:w="531" w:type="pct"/>
            <w:vMerge/>
            <w:vAlign w:val="center"/>
          </w:tcPr>
          <w:p w14:paraId="1E52BB52" w14:textId="77777777" w:rsidR="00B326EF" w:rsidRPr="00E636A3" w:rsidRDefault="00B326EF" w:rsidP="00125D28">
            <w:pPr>
              <w:spacing w:before="120" w:after="120"/>
              <w:jc w:val="center"/>
              <w:rPr>
                <w:rFonts w:cs="Times New Roman"/>
                <w:szCs w:val="26"/>
              </w:rPr>
            </w:pPr>
          </w:p>
        </w:tc>
        <w:tc>
          <w:tcPr>
            <w:tcW w:w="1143" w:type="pct"/>
            <w:vMerge/>
            <w:vAlign w:val="center"/>
          </w:tcPr>
          <w:p w14:paraId="66E8EFC9" w14:textId="77777777" w:rsidR="00B326EF" w:rsidRPr="00E636A3" w:rsidRDefault="00B326EF" w:rsidP="00125D28">
            <w:pPr>
              <w:spacing w:before="120" w:after="120"/>
              <w:jc w:val="center"/>
              <w:rPr>
                <w:rFonts w:cs="Times New Roman"/>
                <w:szCs w:val="26"/>
              </w:rPr>
            </w:pPr>
          </w:p>
        </w:tc>
        <w:tc>
          <w:tcPr>
            <w:tcW w:w="1829" w:type="pct"/>
            <w:vAlign w:val="center"/>
          </w:tcPr>
          <w:p w14:paraId="1143D84D" w14:textId="77777777" w:rsidR="00B326EF" w:rsidRPr="00E636A3" w:rsidRDefault="00B326EF" w:rsidP="00125D28">
            <w:pPr>
              <w:spacing w:before="120" w:after="120"/>
              <w:jc w:val="both"/>
              <w:rPr>
                <w:rFonts w:cs="Times New Roman"/>
                <w:szCs w:val="26"/>
              </w:rPr>
            </w:pPr>
            <w:r w:rsidRPr="00E636A3">
              <w:rPr>
                <w:rFonts w:cs="Times New Roman"/>
                <w:szCs w:val="26"/>
              </w:rPr>
              <w:t>Chất thải rắn sinh hoạt</w:t>
            </w:r>
          </w:p>
        </w:tc>
        <w:tc>
          <w:tcPr>
            <w:tcW w:w="1496" w:type="pct"/>
            <w:vAlign w:val="center"/>
          </w:tcPr>
          <w:p w14:paraId="72CDB31F" w14:textId="77777777" w:rsidR="00B326EF" w:rsidRPr="00E636A3" w:rsidRDefault="00B326EF" w:rsidP="00125D28">
            <w:pPr>
              <w:spacing w:before="120" w:after="120"/>
              <w:jc w:val="both"/>
              <w:rPr>
                <w:rFonts w:cs="Times New Roman"/>
                <w:szCs w:val="26"/>
              </w:rPr>
            </w:pPr>
            <w:r w:rsidRPr="00E636A3">
              <w:rPr>
                <w:rFonts w:cs="Times New Roman"/>
                <w:szCs w:val="26"/>
              </w:rPr>
              <w:t>Thấp, ngắn hạn, có thể kiểm soát</w:t>
            </w:r>
          </w:p>
        </w:tc>
      </w:tr>
      <w:tr w:rsidR="00E636A3" w:rsidRPr="00E636A3" w14:paraId="0D33C30F" w14:textId="77777777" w:rsidTr="003D1A96">
        <w:tc>
          <w:tcPr>
            <w:tcW w:w="531" w:type="pct"/>
            <w:vMerge/>
            <w:vAlign w:val="center"/>
          </w:tcPr>
          <w:p w14:paraId="1D9418A2" w14:textId="77777777" w:rsidR="00B326EF" w:rsidRPr="00E636A3" w:rsidRDefault="00B326EF" w:rsidP="00125D28">
            <w:pPr>
              <w:spacing w:before="120" w:after="120"/>
              <w:jc w:val="center"/>
              <w:rPr>
                <w:rFonts w:cs="Times New Roman"/>
                <w:szCs w:val="26"/>
              </w:rPr>
            </w:pPr>
          </w:p>
        </w:tc>
        <w:tc>
          <w:tcPr>
            <w:tcW w:w="1143" w:type="pct"/>
            <w:vMerge/>
            <w:vAlign w:val="center"/>
          </w:tcPr>
          <w:p w14:paraId="5581C86E" w14:textId="77777777" w:rsidR="00B326EF" w:rsidRPr="00E636A3" w:rsidRDefault="00B326EF" w:rsidP="00125D28">
            <w:pPr>
              <w:spacing w:before="120" w:after="120"/>
              <w:jc w:val="center"/>
              <w:rPr>
                <w:rFonts w:cs="Times New Roman"/>
                <w:szCs w:val="26"/>
              </w:rPr>
            </w:pPr>
          </w:p>
        </w:tc>
        <w:tc>
          <w:tcPr>
            <w:tcW w:w="1829" w:type="pct"/>
            <w:vAlign w:val="center"/>
          </w:tcPr>
          <w:p w14:paraId="6EF30C09" w14:textId="77777777" w:rsidR="00B326EF" w:rsidRPr="00E636A3" w:rsidRDefault="00B326EF" w:rsidP="00125D28">
            <w:pPr>
              <w:spacing w:before="120" w:after="120"/>
              <w:jc w:val="both"/>
              <w:rPr>
                <w:rFonts w:cs="Times New Roman"/>
                <w:szCs w:val="26"/>
              </w:rPr>
            </w:pPr>
            <w:r w:rsidRPr="00E636A3">
              <w:rPr>
                <w:rFonts w:cs="Times New Roman"/>
                <w:szCs w:val="26"/>
              </w:rPr>
              <w:t>Chất thải xây dựng</w:t>
            </w:r>
          </w:p>
        </w:tc>
        <w:tc>
          <w:tcPr>
            <w:tcW w:w="1496" w:type="pct"/>
            <w:vAlign w:val="center"/>
          </w:tcPr>
          <w:p w14:paraId="7D219A92" w14:textId="77777777" w:rsidR="00B326EF" w:rsidRPr="00E636A3" w:rsidRDefault="00B326EF" w:rsidP="00125D28">
            <w:pPr>
              <w:spacing w:before="120" w:after="120"/>
              <w:jc w:val="both"/>
              <w:rPr>
                <w:rFonts w:cs="Times New Roman"/>
                <w:szCs w:val="26"/>
              </w:rPr>
            </w:pPr>
            <w:r w:rsidRPr="00E636A3">
              <w:rPr>
                <w:rFonts w:cs="Times New Roman"/>
                <w:szCs w:val="26"/>
              </w:rPr>
              <w:t>Thấp, ngắn hạn, có thể kiểm soát</w:t>
            </w:r>
          </w:p>
        </w:tc>
      </w:tr>
      <w:tr w:rsidR="00E636A3" w:rsidRPr="00E636A3" w14:paraId="67F470FB" w14:textId="77777777" w:rsidTr="003D1A96">
        <w:trPr>
          <w:trHeight w:val="1645"/>
        </w:trPr>
        <w:tc>
          <w:tcPr>
            <w:tcW w:w="531" w:type="pct"/>
            <w:vMerge/>
            <w:vAlign w:val="center"/>
          </w:tcPr>
          <w:p w14:paraId="15CEDF35" w14:textId="77777777" w:rsidR="00B326EF" w:rsidRPr="00E636A3" w:rsidRDefault="00B326EF" w:rsidP="00125D28">
            <w:pPr>
              <w:spacing w:before="120" w:after="120"/>
              <w:jc w:val="center"/>
              <w:rPr>
                <w:rFonts w:cs="Times New Roman"/>
                <w:szCs w:val="26"/>
              </w:rPr>
            </w:pPr>
          </w:p>
        </w:tc>
        <w:tc>
          <w:tcPr>
            <w:tcW w:w="1143" w:type="pct"/>
            <w:vMerge/>
            <w:vAlign w:val="center"/>
          </w:tcPr>
          <w:p w14:paraId="3C55B60B" w14:textId="77777777" w:rsidR="00B326EF" w:rsidRPr="00E636A3" w:rsidRDefault="00B326EF" w:rsidP="00125D28">
            <w:pPr>
              <w:spacing w:before="120" w:after="120"/>
              <w:jc w:val="center"/>
              <w:rPr>
                <w:rFonts w:cs="Times New Roman"/>
                <w:szCs w:val="26"/>
              </w:rPr>
            </w:pPr>
          </w:p>
        </w:tc>
        <w:tc>
          <w:tcPr>
            <w:tcW w:w="1829" w:type="pct"/>
            <w:vAlign w:val="center"/>
          </w:tcPr>
          <w:p w14:paraId="3F3589E8" w14:textId="77777777" w:rsidR="00B326EF" w:rsidRPr="00E636A3" w:rsidRDefault="00B326EF" w:rsidP="00125D28">
            <w:pPr>
              <w:spacing w:before="120" w:after="120"/>
              <w:jc w:val="both"/>
              <w:rPr>
                <w:rFonts w:cs="Times New Roman"/>
                <w:szCs w:val="26"/>
              </w:rPr>
            </w:pPr>
            <w:r w:rsidRPr="00E636A3">
              <w:rPr>
                <w:rFonts w:cs="Times New Roman"/>
                <w:szCs w:val="26"/>
              </w:rPr>
              <w:t>Chất thải nguy hại (dầu mỡ thải, thùng đựng sơn, dầu nhớt thải,...)</w:t>
            </w:r>
          </w:p>
        </w:tc>
        <w:tc>
          <w:tcPr>
            <w:tcW w:w="1496" w:type="pct"/>
            <w:vAlign w:val="center"/>
          </w:tcPr>
          <w:p w14:paraId="03F84ED2" w14:textId="77777777" w:rsidR="00B326EF" w:rsidRPr="00E636A3" w:rsidRDefault="00B326EF" w:rsidP="00125D28">
            <w:pPr>
              <w:spacing w:before="120" w:after="120"/>
              <w:jc w:val="both"/>
              <w:rPr>
                <w:rFonts w:cs="Times New Roman"/>
                <w:szCs w:val="26"/>
              </w:rPr>
            </w:pPr>
            <w:r w:rsidRPr="00E636A3">
              <w:rPr>
                <w:rFonts w:cs="Times New Roman"/>
                <w:szCs w:val="26"/>
              </w:rPr>
              <w:t>Trung bình, ngắn hạn, có thể kiểm soát</w:t>
            </w:r>
          </w:p>
        </w:tc>
      </w:tr>
      <w:tr w:rsidR="00E636A3" w:rsidRPr="00E636A3" w14:paraId="251AB703" w14:textId="77777777" w:rsidTr="003D1A96">
        <w:tc>
          <w:tcPr>
            <w:tcW w:w="531" w:type="pct"/>
            <w:vAlign w:val="center"/>
          </w:tcPr>
          <w:p w14:paraId="279F2AD9" w14:textId="77777777" w:rsidR="00B326EF" w:rsidRPr="00E636A3" w:rsidRDefault="00B326EF" w:rsidP="00125D28">
            <w:pPr>
              <w:spacing w:before="120" w:after="120"/>
              <w:jc w:val="center"/>
              <w:rPr>
                <w:rFonts w:cs="Times New Roman"/>
                <w:b/>
                <w:szCs w:val="26"/>
              </w:rPr>
            </w:pPr>
            <w:r w:rsidRPr="00E636A3">
              <w:rPr>
                <w:rFonts w:cs="Times New Roman"/>
                <w:b/>
                <w:szCs w:val="26"/>
              </w:rPr>
              <w:t>2</w:t>
            </w:r>
          </w:p>
        </w:tc>
        <w:tc>
          <w:tcPr>
            <w:tcW w:w="4469" w:type="pct"/>
            <w:gridSpan w:val="3"/>
            <w:vAlign w:val="center"/>
          </w:tcPr>
          <w:p w14:paraId="203B7C42" w14:textId="77777777" w:rsidR="00B326EF" w:rsidRPr="00E636A3" w:rsidRDefault="00B326EF" w:rsidP="00125D28">
            <w:pPr>
              <w:spacing w:before="120" w:after="120"/>
              <w:jc w:val="both"/>
              <w:rPr>
                <w:rFonts w:cs="Times New Roman"/>
                <w:b/>
                <w:szCs w:val="26"/>
              </w:rPr>
            </w:pPr>
            <w:r w:rsidRPr="00E636A3">
              <w:rPr>
                <w:rFonts w:cs="Times New Roman"/>
                <w:b/>
                <w:szCs w:val="26"/>
              </w:rPr>
              <w:t>Các đối tượng chịu tác động không liên quan đến chất thải</w:t>
            </w:r>
          </w:p>
        </w:tc>
      </w:tr>
      <w:tr w:rsidR="00E636A3" w:rsidRPr="00E636A3" w14:paraId="2428ADFA" w14:textId="77777777" w:rsidTr="003D1A96">
        <w:tc>
          <w:tcPr>
            <w:tcW w:w="531" w:type="pct"/>
            <w:vMerge w:val="restart"/>
            <w:vAlign w:val="center"/>
          </w:tcPr>
          <w:p w14:paraId="0CEBA910" w14:textId="77777777" w:rsidR="00B326EF" w:rsidRPr="00E636A3" w:rsidRDefault="00B326EF" w:rsidP="00125D28">
            <w:pPr>
              <w:spacing w:before="120" w:after="120"/>
              <w:jc w:val="center"/>
              <w:rPr>
                <w:rFonts w:cs="Times New Roman"/>
                <w:szCs w:val="26"/>
              </w:rPr>
            </w:pPr>
            <w:r w:rsidRPr="00E636A3">
              <w:rPr>
                <w:rFonts w:cs="Times New Roman"/>
                <w:szCs w:val="26"/>
              </w:rPr>
              <w:t>2.1</w:t>
            </w:r>
          </w:p>
        </w:tc>
        <w:tc>
          <w:tcPr>
            <w:tcW w:w="1143" w:type="pct"/>
            <w:vMerge w:val="restart"/>
            <w:vAlign w:val="center"/>
          </w:tcPr>
          <w:p w14:paraId="47C17C6A" w14:textId="77777777" w:rsidR="00B326EF" w:rsidRPr="00E636A3" w:rsidRDefault="00B326EF" w:rsidP="00125D28">
            <w:pPr>
              <w:spacing w:before="120" w:after="120"/>
              <w:jc w:val="both"/>
              <w:rPr>
                <w:rFonts w:cs="Times New Roman"/>
                <w:szCs w:val="26"/>
              </w:rPr>
            </w:pPr>
            <w:r w:rsidRPr="00E636A3">
              <w:rPr>
                <w:rFonts w:cs="Times New Roman"/>
                <w:szCs w:val="26"/>
              </w:rPr>
              <w:t>Nhân công tại công trường và hộ dân lân cận</w:t>
            </w:r>
          </w:p>
        </w:tc>
        <w:tc>
          <w:tcPr>
            <w:tcW w:w="1829" w:type="pct"/>
            <w:vAlign w:val="center"/>
          </w:tcPr>
          <w:p w14:paraId="64CED1C9" w14:textId="77777777" w:rsidR="00B326EF" w:rsidRPr="00E636A3" w:rsidRDefault="00B326EF" w:rsidP="00125D28">
            <w:pPr>
              <w:spacing w:before="120" w:after="120"/>
              <w:jc w:val="both"/>
              <w:rPr>
                <w:rFonts w:cs="Times New Roman"/>
                <w:szCs w:val="26"/>
              </w:rPr>
            </w:pPr>
            <w:r w:rsidRPr="00E636A3">
              <w:rPr>
                <w:rFonts w:cs="Times New Roman"/>
                <w:szCs w:val="26"/>
              </w:rPr>
              <w:t>Tiếng ồn từ hoạt động của máy móc thiết bị thi công</w:t>
            </w:r>
          </w:p>
        </w:tc>
        <w:tc>
          <w:tcPr>
            <w:tcW w:w="1496" w:type="pct"/>
            <w:vAlign w:val="center"/>
          </w:tcPr>
          <w:p w14:paraId="6D52FFB5" w14:textId="77777777" w:rsidR="00B326EF" w:rsidRPr="00E636A3" w:rsidRDefault="00B326EF" w:rsidP="00125D28">
            <w:pPr>
              <w:spacing w:before="120" w:after="120"/>
              <w:jc w:val="both"/>
              <w:rPr>
                <w:rFonts w:cs="Times New Roman"/>
                <w:szCs w:val="26"/>
              </w:rPr>
            </w:pPr>
            <w:r w:rsidRPr="00E636A3">
              <w:rPr>
                <w:rFonts w:cs="Times New Roman"/>
                <w:szCs w:val="26"/>
              </w:rPr>
              <w:t>Trung bình, ngắn hạn, có thể kiểm soát</w:t>
            </w:r>
          </w:p>
        </w:tc>
      </w:tr>
      <w:tr w:rsidR="00E636A3" w:rsidRPr="00E636A3" w14:paraId="5494E742" w14:textId="77777777" w:rsidTr="003D1A96">
        <w:tc>
          <w:tcPr>
            <w:tcW w:w="531" w:type="pct"/>
            <w:vMerge/>
            <w:vAlign w:val="center"/>
          </w:tcPr>
          <w:p w14:paraId="47A726F6" w14:textId="77777777" w:rsidR="00B326EF" w:rsidRPr="00E636A3" w:rsidRDefault="00B326EF" w:rsidP="00125D28">
            <w:pPr>
              <w:spacing w:before="120" w:after="120"/>
              <w:jc w:val="center"/>
              <w:rPr>
                <w:rFonts w:cs="Times New Roman"/>
                <w:szCs w:val="26"/>
              </w:rPr>
            </w:pPr>
          </w:p>
        </w:tc>
        <w:tc>
          <w:tcPr>
            <w:tcW w:w="1143" w:type="pct"/>
            <w:vMerge/>
            <w:vAlign w:val="center"/>
          </w:tcPr>
          <w:p w14:paraId="728E8EB8" w14:textId="77777777" w:rsidR="00B326EF" w:rsidRPr="00E636A3" w:rsidRDefault="00B326EF" w:rsidP="00125D28">
            <w:pPr>
              <w:spacing w:before="120" w:after="120"/>
              <w:jc w:val="center"/>
              <w:rPr>
                <w:rFonts w:cs="Times New Roman"/>
                <w:szCs w:val="26"/>
              </w:rPr>
            </w:pPr>
          </w:p>
        </w:tc>
        <w:tc>
          <w:tcPr>
            <w:tcW w:w="1829" w:type="pct"/>
            <w:vAlign w:val="center"/>
          </w:tcPr>
          <w:p w14:paraId="62062380" w14:textId="77777777" w:rsidR="00B326EF" w:rsidRPr="00E636A3" w:rsidRDefault="00B326EF" w:rsidP="00125D28">
            <w:pPr>
              <w:spacing w:before="120" w:after="120"/>
              <w:jc w:val="both"/>
              <w:rPr>
                <w:rFonts w:cs="Times New Roman"/>
                <w:szCs w:val="26"/>
              </w:rPr>
            </w:pPr>
            <w:r w:rsidRPr="00E636A3">
              <w:rPr>
                <w:rFonts w:cs="Times New Roman"/>
                <w:szCs w:val="26"/>
              </w:rPr>
              <w:t>Tiếng ồn từ hoạt động của các phương tiện vận chuyển</w:t>
            </w:r>
          </w:p>
        </w:tc>
        <w:tc>
          <w:tcPr>
            <w:tcW w:w="1496" w:type="pct"/>
            <w:vAlign w:val="center"/>
          </w:tcPr>
          <w:p w14:paraId="208CCCAE" w14:textId="77777777" w:rsidR="00B326EF" w:rsidRPr="00E636A3" w:rsidRDefault="00B326EF" w:rsidP="00125D28">
            <w:pPr>
              <w:spacing w:before="120" w:after="120"/>
              <w:jc w:val="both"/>
              <w:rPr>
                <w:rFonts w:cs="Times New Roman"/>
                <w:szCs w:val="26"/>
              </w:rPr>
            </w:pPr>
            <w:r w:rsidRPr="00E636A3">
              <w:rPr>
                <w:rFonts w:cs="Times New Roman"/>
                <w:szCs w:val="26"/>
              </w:rPr>
              <w:t>Trung bình, ngắn hạn, có thể kiểm soát</w:t>
            </w:r>
          </w:p>
        </w:tc>
      </w:tr>
      <w:tr w:rsidR="00E636A3" w:rsidRPr="00E636A3" w14:paraId="6235EE04" w14:textId="77777777" w:rsidTr="003D1A96">
        <w:tc>
          <w:tcPr>
            <w:tcW w:w="531" w:type="pct"/>
            <w:vMerge w:val="restart"/>
            <w:vAlign w:val="center"/>
          </w:tcPr>
          <w:p w14:paraId="6F78A3B8" w14:textId="77777777" w:rsidR="00B326EF" w:rsidRPr="00E636A3" w:rsidRDefault="00B326EF" w:rsidP="00125D28">
            <w:pPr>
              <w:spacing w:before="120" w:after="120"/>
              <w:jc w:val="center"/>
              <w:rPr>
                <w:rFonts w:cs="Times New Roman"/>
                <w:szCs w:val="26"/>
              </w:rPr>
            </w:pPr>
            <w:r w:rsidRPr="00E636A3">
              <w:rPr>
                <w:rFonts w:cs="Times New Roman"/>
                <w:szCs w:val="26"/>
              </w:rPr>
              <w:t>2.2</w:t>
            </w:r>
          </w:p>
        </w:tc>
        <w:tc>
          <w:tcPr>
            <w:tcW w:w="1143" w:type="pct"/>
            <w:vMerge w:val="restart"/>
            <w:vAlign w:val="center"/>
          </w:tcPr>
          <w:p w14:paraId="022DB465" w14:textId="77777777" w:rsidR="00B326EF" w:rsidRPr="00E636A3" w:rsidRDefault="00B326EF" w:rsidP="00125D28">
            <w:pPr>
              <w:spacing w:before="120" w:after="120"/>
              <w:jc w:val="both"/>
              <w:rPr>
                <w:rFonts w:cs="Times New Roman"/>
                <w:szCs w:val="26"/>
              </w:rPr>
            </w:pPr>
            <w:r w:rsidRPr="00E636A3">
              <w:rPr>
                <w:rFonts w:cs="Times New Roman"/>
                <w:szCs w:val="26"/>
              </w:rPr>
              <w:t>Kinh tế - xã hội của khu vực</w:t>
            </w:r>
          </w:p>
        </w:tc>
        <w:tc>
          <w:tcPr>
            <w:tcW w:w="1829" w:type="pct"/>
            <w:vAlign w:val="center"/>
          </w:tcPr>
          <w:p w14:paraId="2E6E458F" w14:textId="77777777" w:rsidR="00B326EF" w:rsidRPr="00E636A3" w:rsidRDefault="00B326EF" w:rsidP="00125D28">
            <w:pPr>
              <w:spacing w:before="120" w:after="120"/>
              <w:jc w:val="both"/>
              <w:rPr>
                <w:rFonts w:cs="Times New Roman"/>
                <w:szCs w:val="26"/>
              </w:rPr>
            </w:pPr>
            <w:r w:rsidRPr="00E636A3">
              <w:rPr>
                <w:rFonts w:cs="Times New Roman"/>
                <w:szCs w:val="26"/>
              </w:rPr>
              <w:t>Nước mưa gây ngập úng</w:t>
            </w:r>
          </w:p>
        </w:tc>
        <w:tc>
          <w:tcPr>
            <w:tcW w:w="1496" w:type="pct"/>
            <w:vAlign w:val="center"/>
          </w:tcPr>
          <w:p w14:paraId="576F41A3" w14:textId="77777777" w:rsidR="00B326EF" w:rsidRPr="00E636A3" w:rsidRDefault="00B326EF" w:rsidP="00125D28">
            <w:pPr>
              <w:spacing w:before="120" w:after="120"/>
              <w:jc w:val="both"/>
              <w:rPr>
                <w:rFonts w:cs="Times New Roman"/>
                <w:szCs w:val="26"/>
              </w:rPr>
            </w:pPr>
            <w:r w:rsidRPr="00E636A3">
              <w:rPr>
                <w:rFonts w:cs="Times New Roman"/>
                <w:szCs w:val="26"/>
              </w:rPr>
              <w:t>Trung bình, ngắn hạn, có thể kiểm soát</w:t>
            </w:r>
          </w:p>
        </w:tc>
      </w:tr>
      <w:tr w:rsidR="00E636A3" w:rsidRPr="00E636A3" w14:paraId="09620066" w14:textId="77777777" w:rsidTr="003D1A96">
        <w:tc>
          <w:tcPr>
            <w:tcW w:w="531" w:type="pct"/>
            <w:vMerge/>
            <w:vAlign w:val="center"/>
          </w:tcPr>
          <w:p w14:paraId="49F90D8F" w14:textId="77777777" w:rsidR="00B326EF" w:rsidRPr="00E636A3" w:rsidRDefault="00B326EF" w:rsidP="00125D28">
            <w:pPr>
              <w:spacing w:before="120" w:after="120"/>
              <w:jc w:val="center"/>
              <w:rPr>
                <w:rFonts w:cs="Times New Roman"/>
                <w:szCs w:val="26"/>
              </w:rPr>
            </w:pPr>
          </w:p>
        </w:tc>
        <w:tc>
          <w:tcPr>
            <w:tcW w:w="1143" w:type="pct"/>
            <w:vMerge/>
            <w:vAlign w:val="center"/>
          </w:tcPr>
          <w:p w14:paraId="7289F552" w14:textId="77777777" w:rsidR="00B326EF" w:rsidRPr="00E636A3" w:rsidRDefault="00B326EF" w:rsidP="00125D28">
            <w:pPr>
              <w:spacing w:before="120" w:after="120"/>
              <w:jc w:val="center"/>
              <w:rPr>
                <w:rFonts w:cs="Times New Roman"/>
                <w:szCs w:val="26"/>
              </w:rPr>
            </w:pPr>
          </w:p>
        </w:tc>
        <w:tc>
          <w:tcPr>
            <w:tcW w:w="1829" w:type="pct"/>
            <w:vAlign w:val="center"/>
          </w:tcPr>
          <w:p w14:paraId="31954AD8" w14:textId="77777777" w:rsidR="00B326EF" w:rsidRPr="00E636A3" w:rsidRDefault="00B326EF" w:rsidP="00125D28">
            <w:pPr>
              <w:spacing w:before="120" w:after="120"/>
              <w:jc w:val="both"/>
              <w:rPr>
                <w:rFonts w:cs="Times New Roman"/>
                <w:szCs w:val="26"/>
              </w:rPr>
            </w:pPr>
            <w:r w:rsidRPr="00E636A3">
              <w:rPr>
                <w:rFonts w:cs="Times New Roman"/>
                <w:szCs w:val="26"/>
              </w:rPr>
              <w:t>Cản trở giao thông đi lại của khu vực</w:t>
            </w:r>
          </w:p>
        </w:tc>
        <w:tc>
          <w:tcPr>
            <w:tcW w:w="1496" w:type="pct"/>
            <w:vAlign w:val="center"/>
          </w:tcPr>
          <w:p w14:paraId="47650447" w14:textId="77777777" w:rsidR="00B326EF" w:rsidRPr="00E636A3" w:rsidRDefault="00B326EF" w:rsidP="00125D28">
            <w:pPr>
              <w:spacing w:before="120" w:after="120"/>
              <w:jc w:val="both"/>
              <w:rPr>
                <w:rFonts w:cs="Times New Roman"/>
                <w:szCs w:val="26"/>
              </w:rPr>
            </w:pPr>
            <w:r w:rsidRPr="00E636A3">
              <w:rPr>
                <w:rFonts w:cs="Times New Roman"/>
                <w:szCs w:val="26"/>
              </w:rPr>
              <w:t>Thấp, ngắn hạn, có thể kiểm soát</w:t>
            </w:r>
          </w:p>
        </w:tc>
      </w:tr>
      <w:tr w:rsidR="00E636A3" w:rsidRPr="00E636A3" w14:paraId="0F491C8E" w14:textId="77777777" w:rsidTr="003D1A96">
        <w:tc>
          <w:tcPr>
            <w:tcW w:w="531" w:type="pct"/>
            <w:vMerge w:val="restart"/>
            <w:vAlign w:val="center"/>
          </w:tcPr>
          <w:p w14:paraId="0FB5EC0D" w14:textId="77777777" w:rsidR="00B326EF" w:rsidRPr="00E636A3" w:rsidRDefault="00B326EF" w:rsidP="00125D28">
            <w:pPr>
              <w:spacing w:before="120" w:after="120"/>
              <w:jc w:val="center"/>
              <w:rPr>
                <w:rFonts w:cs="Times New Roman"/>
                <w:szCs w:val="26"/>
              </w:rPr>
            </w:pPr>
            <w:r w:rsidRPr="00E636A3">
              <w:rPr>
                <w:rFonts w:cs="Times New Roman"/>
                <w:szCs w:val="26"/>
              </w:rPr>
              <w:t>2.3</w:t>
            </w:r>
          </w:p>
        </w:tc>
        <w:tc>
          <w:tcPr>
            <w:tcW w:w="1143" w:type="pct"/>
            <w:vMerge w:val="restart"/>
            <w:vAlign w:val="center"/>
          </w:tcPr>
          <w:p w14:paraId="512D5B87" w14:textId="77777777" w:rsidR="00B326EF" w:rsidRPr="00E636A3" w:rsidRDefault="00B326EF" w:rsidP="00125D28">
            <w:pPr>
              <w:spacing w:before="120" w:after="120"/>
              <w:jc w:val="center"/>
              <w:rPr>
                <w:rFonts w:cs="Times New Roman"/>
                <w:szCs w:val="26"/>
              </w:rPr>
            </w:pPr>
            <w:r w:rsidRPr="00E636A3">
              <w:rPr>
                <w:rFonts w:cs="Times New Roman"/>
                <w:szCs w:val="26"/>
              </w:rPr>
              <w:t>Sự cố môi trường</w:t>
            </w:r>
          </w:p>
        </w:tc>
        <w:tc>
          <w:tcPr>
            <w:tcW w:w="1829" w:type="pct"/>
            <w:vAlign w:val="center"/>
          </w:tcPr>
          <w:p w14:paraId="541D3BB5" w14:textId="77777777" w:rsidR="00B326EF" w:rsidRPr="00E636A3" w:rsidRDefault="00B326EF" w:rsidP="00125D28">
            <w:pPr>
              <w:spacing w:before="120" w:after="120"/>
              <w:jc w:val="both"/>
              <w:rPr>
                <w:rFonts w:cs="Times New Roman"/>
                <w:szCs w:val="26"/>
              </w:rPr>
            </w:pPr>
            <w:r w:rsidRPr="00E636A3">
              <w:rPr>
                <w:rFonts w:cs="Times New Roman"/>
                <w:szCs w:val="26"/>
              </w:rPr>
              <w:t>Tai nạn lao động</w:t>
            </w:r>
          </w:p>
        </w:tc>
        <w:tc>
          <w:tcPr>
            <w:tcW w:w="1496" w:type="pct"/>
            <w:vAlign w:val="center"/>
          </w:tcPr>
          <w:p w14:paraId="00887DA7" w14:textId="77777777" w:rsidR="00B326EF" w:rsidRPr="00E636A3" w:rsidRDefault="00B326EF" w:rsidP="00125D28">
            <w:pPr>
              <w:spacing w:before="120" w:after="120"/>
              <w:jc w:val="both"/>
              <w:rPr>
                <w:rFonts w:cs="Times New Roman"/>
                <w:szCs w:val="26"/>
              </w:rPr>
            </w:pPr>
            <w:r w:rsidRPr="00E636A3">
              <w:rPr>
                <w:rFonts w:cs="Times New Roman"/>
                <w:szCs w:val="26"/>
              </w:rPr>
              <w:t>Trung bình, ngắn hạn, có thể kiểm soát</w:t>
            </w:r>
          </w:p>
        </w:tc>
      </w:tr>
      <w:tr w:rsidR="00E636A3" w:rsidRPr="00E636A3" w14:paraId="5C92C9FA" w14:textId="77777777" w:rsidTr="003D1A96">
        <w:tc>
          <w:tcPr>
            <w:tcW w:w="531" w:type="pct"/>
            <w:vMerge/>
            <w:vAlign w:val="center"/>
          </w:tcPr>
          <w:p w14:paraId="02D91F80" w14:textId="77777777" w:rsidR="00B326EF" w:rsidRPr="00E636A3" w:rsidRDefault="00B326EF" w:rsidP="00125D28">
            <w:pPr>
              <w:spacing w:before="120" w:after="120"/>
              <w:jc w:val="center"/>
              <w:rPr>
                <w:rFonts w:cs="Times New Roman"/>
                <w:szCs w:val="26"/>
              </w:rPr>
            </w:pPr>
          </w:p>
        </w:tc>
        <w:tc>
          <w:tcPr>
            <w:tcW w:w="1143" w:type="pct"/>
            <w:vMerge/>
            <w:vAlign w:val="center"/>
          </w:tcPr>
          <w:p w14:paraId="5E9A1B0C" w14:textId="77777777" w:rsidR="00B326EF" w:rsidRPr="00E636A3" w:rsidRDefault="00B326EF" w:rsidP="00125D28">
            <w:pPr>
              <w:spacing w:before="120" w:after="120"/>
              <w:jc w:val="center"/>
              <w:rPr>
                <w:rFonts w:cs="Times New Roman"/>
                <w:szCs w:val="26"/>
              </w:rPr>
            </w:pPr>
          </w:p>
        </w:tc>
        <w:tc>
          <w:tcPr>
            <w:tcW w:w="1829" w:type="pct"/>
            <w:vAlign w:val="center"/>
          </w:tcPr>
          <w:p w14:paraId="590C7DA1" w14:textId="77777777" w:rsidR="00B326EF" w:rsidRPr="00E636A3" w:rsidRDefault="00B326EF" w:rsidP="00125D28">
            <w:pPr>
              <w:spacing w:before="120" w:after="120"/>
              <w:jc w:val="both"/>
              <w:rPr>
                <w:rFonts w:cs="Times New Roman"/>
                <w:szCs w:val="26"/>
              </w:rPr>
            </w:pPr>
            <w:r w:rsidRPr="00E636A3">
              <w:rPr>
                <w:rFonts w:cs="Times New Roman"/>
                <w:szCs w:val="26"/>
              </w:rPr>
              <w:t>Hư hỏng máy móc, thiết bị thi công</w:t>
            </w:r>
          </w:p>
        </w:tc>
        <w:tc>
          <w:tcPr>
            <w:tcW w:w="1496" w:type="pct"/>
            <w:vAlign w:val="center"/>
          </w:tcPr>
          <w:p w14:paraId="4F3C6F9D" w14:textId="77777777" w:rsidR="00B326EF" w:rsidRPr="00E636A3" w:rsidRDefault="00B326EF" w:rsidP="00125D28">
            <w:pPr>
              <w:spacing w:before="120" w:after="120"/>
              <w:jc w:val="both"/>
              <w:rPr>
                <w:rFonts w:cs="Times New Roman"/>
                <w:szCs w:val="26"/>
              </w:rPr>
            </w:pPr>
            <w:r w:rsidRPr="00E636A3">
              <w:rPr>
                <w:rFonts w:cs="Times New Roman"/>
                <w:szCs w:val="26"/>
              </w:rPr>
              <w:t>Trung bình, ngắn hạn, có thể kiểm soát</w:t>
            </w:r>
          </w:p>
        </w:tc>
      </w:tr>
    </w:tbl>
    <w:p w14:paraId="03B06DEE" w14:textId="5D7DCF00" w:rsidR="00B326EF" w:rsidRPr="00E636A3" w:rsidRDefault="00FF4F55" w:rsidP="00125D28">
      <w:pPr>
        <w:pStyle w:val="Heading4"/>
        <w:rPr>
          <w:rFonts w:cs="Times New Roman"/>
          <w:szCs w:val="26"/>
          <w:lang w:eastAsia="ja-JP"/>
        </w:rPr>
      </w:pPr>
      <w:bookmarkStart w:id="231" w:name="_Toc140340213"/>
      <w:r w:rsidRPr="00E636A3">
        <w:rPr>
          <w:rFonts w:cs="Times New Roman"/>
          <w:szCs w:val="26"/>
          <w:lang w:eastAsia="ja-JP"/>
        </w:rPr>
        <w:t>Nguồn gây tác động liên quan chất thải</w:t>
      </w:r>
      <w:bookmarkEnd w:id="231"/>
    </w:p>
    <w:p w14:paraId="2CD4B3D0" w14:textId="75DEB437" w:rsidR="00BC4EFF" w:rsidRPr="00E636A3" w:rsidRDefault="00FF4F55" w:rsidP="006A056D">
      <w:pPr>
        <w:pStyle w:val="a"/>
        <w:numPr>
          <w:ilvl w:val="0"/>
          <w:numId w:val="379"/>
        </w:numPr>
        <w:ind w:hanging="436"/>
      </w:pPr>
      <w:r w:rsidRPr="00E636A3">
        <w:t>Nguồn phát sinh bụi và khí thải</w:t>
      </w:r>
    </w:p>
    <w:p w14:paraId="4F0B66DE" w14:textId="77777777" w:rsidR="00274EFB" w:rsidRPr="00E636A3" w:rsidRDefault="00FF4F55" w:rsidP="00C847A8">
      <w:pPr>
        <w:pStyle w:val="a1"/>
      </w:pPr>
      <w:r w:rsidRPr="00E636A3">
        <w:t xml:space="preserve">a1. </w:t>
      </w:r>
      <w:r w:rsidR="00BC4EFF" w:rsidRPr="00E636A3">
        <w:t>Bụi trong quá trình san lấp mặt bằng, đào và lấp đất hố móng</w:t>
      </w:r>
    </w:p>
    <w:p w14:paraId="1EE1FC11" w14:textId="77777777" w:rsidR="00274EFB" w:rsidRPr="00E636A3" w:rsidRDefault="00274EFB" w:rsidP="003D1A96">
      <w:pPr>
        <w:pStyle w:val="ND"/>
        <w:rPr>
          <w:color w:val="auto"/>
        </w:rPr>
      </w:pPr>
      <w:r w:rsidRPr="00E636A3">
        <w:rPr>
          <w:color w:val="auto"/>
        </w:rPr>
        <w:t>Hiện trạng khu đất xây dựng dự án là đất trống, không có thảm thực vật, đã được san ủi bằng phẳng nên công ty chỉ cần đào, đắp móng trước khí tiền hành xây lắp. Móng của các hạng mục công trình công ty dự kiến xây dựng là móng nông đặt trên nền đất tự nhiên.</w:t>
      </w:r>
    </w:p>
    <w:p w14:paraId="5E8FE37A" w14:textId="4E0D653E" w:rsidR="00274EFB" w:rsidRPr="00E636A3" w:rsidRDefault="00274EFB" w:rsidP="003D1A96">
      <w:pPr>
        <w:pStyle w:val="ND"/>
        <w:rPr>
          <w:color w:val="auto"/>
        </w:rPr>
      </w:pPr>
      <w:r w:rsidRPr="00E636A3">
        <w:rPr>
          <w:color w:val="auto"/>
        </w:rPr>
        <w:t xml:space="preserve">Lượng đất đào đắp được thực hiện tại dự án ước tính như sau: Diện tích khu đất thực hiện dự án là </w:t>
      </w:r>
      <w:r w:rsidR="00E82DB1" w:rsidRPr="00E636A3">
        <w:rPr>
          <w:color w:val="auto"/>
        </w:rPr>
        <w:t>16.245,45</w:t>
      </w:r>
      <w:r w:rsidRPr="00E636A3">
        <w:rPr>
          <w:color w:val="auto"/>
        </w:rPr>
        <w:t xml:space="preserve"> m</w:t>
      </w:r>
      <w:r w:rsidRPr="00E636A3">
        <w:rPr>
          <w:color w:val="auto"/>
          <w:vertAlign w:val="superscript"/>
        </w:rPr>
        <w:t>2</w:t>
      </w:r>
      <w:r w:rsidRPr="00E636A3">
        <w:rPr>
          <w:color w:val="auto"/>
        </w:rPr>
        <w:t>.</w:t>
      </w:r>
    </w:p>
    <w:p w14:paraId="5116AE37" w14:textId="05F2268C" w:rsidR="00274EFB" w:rsidRPr="00E636A3" w:rsidRDefault="00274EFB" w:rsidP="003D1A96">
      <w:pPr>
        <w:pStyle w:val="ND"/>
        <w:rPr>
          <w:color w:val="auto"/>
        </w:rPr>
      </w:pPr>
      <w:r w:rsidRPr="00E636A3">
        <w:rPr>
          <w:color w:val="auto"/>
        </w:rPr>
        <w:lastRenderedPageBreak/>
        <w:t xml:space="preserve">Diện tích xây dựng các hạng mục công trình của dự án khoảng </w:t>
      </w:r>
      <w:r w:rsidR="00E82DB1" w:rsidRPr="00E636A3">
        <w:rPr>
          <w:color w:val="auto"/>
          <w:lang w:eastAsia="vi-VN"/>
        </w:rPr>
        <w:t xml:space="preserve">9.926,9 </w:t>
      </w:r>
      <w:r w:rsidRPr="00E636A3">
        <w:rPr>
          <w:color w:val="auto"/>
        </w:rPr>
        <w:t>m</w:t>
      </w:r>
      <w:r w:rsidRPr="00E636A3">
        <w:rPr>
          <w:color w:val="auto"/>
          <w:vertAlign w:val="superscript"/>
        </w:rPr>
        <w:t>2</w:t>
      </w:r>
      <w:r w:rsidRPr="00E636A3">
        <w:rPr>
          <w:color w:val="auto"/>
        </w:rPr>
        <w:t>, tương đương 6</w:t>
      </w:r>
      <w:r w:rsidR="00E82DB1" w:rsidRPr="00E636A3">
        <w:rPr>
          <w:color w:val="auto"/>
        </w:rPr>
        <w:t>1,11</w:t>
      </w:r>
      <w:r w:rsidRPr="00E636A3">
        <w:rPr>
          <w:color w:val="auto"/>
        </w:rPr>
        <w:t xml:space="preserve">% tổng diện tích khu đất dự án. Diện tích đào móng dự tính chỉ chiếm 10% diện tích xây dựng ứng với </w:t>
      </w:r>
      <w:r w:rsidR="00FC5EB8" w:rsidRPr="00E636A3">
        <w:rPr>
          <w:color w:val="auto"/>
        </w:rPr>
        <w:t xml:space="preserve">992,7 </w:t>
      </w:r>
      <w:r w:rsidRPr="00E636A3">
        <w:rPr>
          <w:color w:val="auto"/>
        </w:rPr>
        <w:t>m</w:t>
      </w:r>
      <w:r w:rsidRPr="00E636A3">
        <w:rPr>
          <w:color w:val="auto"/>
          <w:vertAlign w:val="superscript"/>
        </w:rPr>
        <w:t>2</w:t>
      </w:r>
      <w:r w:rsidRPr="00E636A3">
        <w:rPr>
          <w:color w:val="auto"/>
        </w:rPr>
        <w:t xml:space="preserve">. Với chiều sâu đào móng tính trung bình là 2m. Xác định được tổng khối lượng đất đào là 2 m × </w:t>
      </w:r>
      <w:r w:rsidR="00FC5EB8" w:rsidRPr="00E636A3">
        <w:rPr>
          <w:color w:val="auto"/>
        </w:rPr>
        <w:t>992,7</w:t>
      </w:r>
      <w:r w:rsidRPr="00E636A3">
        <w:rPr>
          <w:color w:val="auto"/>
        </w:rPr>
        <w:t xml:space="preserve"> m</w:t>
      </w:r>
      <w:r w:rsidRPr="00E636A3">
        <w:rPr>
          <w:color w:val="auto"/>
          <w:vertAlign w:val="superscript"/>
        </w:rPr>
        <w:t>2</w:t>
      </w:r>
      <w:r w:rsidRPr="00E636A3">
        <w:rPr>
          <w:color w:val="auto"/>
        </w:rPr>
        <w:t xml:space="preserve"> = </w:t>
      </w:r>
      <w:r w:rsidR="00FC5EB8" w:rsidRPr="00E636A3">
        <w:rPr>
          <w:color w:val="auto"/>
        </w:rPr>
        <w:t>1.985,4</w:t>
      </w:r>
      <w:r w:rsidRPr="00E636A3">
        <w:rPr>
          <w:color w:val="auto"/>
        </w:rPr>
        <w:t>m</w:t>
      </w:r>
      <w:r w:rsidRPr="00E636A3">
        <w:rPr>
          <w:color w:val="auto"/>
          <w:vertAlign w:val="superscript"/>
        </w:rPr>
        <w:t>3</w:t>
      </w:r>
      <w:r w:rsidRPr="00E636A3">
        <w:rPr>
          <w:color w:val="auto"/>
        </w:rPr>
        <w:t xml:space="preserve">. </w:t>
      </w:r>
    </w:p>
    <w:p w14:paraId="6E264739" w14:textId="77777777" w:rsidR="00274EFB" w:rsidRPr="00E636A3" w:rsidRDefault="00274EFB" w:rsidP="003D1A96">
      <w:pPr>
        <w:pStyle w:val="ND"/>
        <w:rPr>
          <w:color w:val="auto"/>
        </w:rPr>
      </w:pPr>
      <w:r w:rsidRPr="00E636A3">
        <w:rPr>
          <w:color w:val="auto"/>
        </w:rPr>
        <w:t>Theo tài liệu hướng dẫn Đánh giá tác động môi trường của Ngân hàng thế giới (</w:t>
      </w:r>
      <w:r w:rsidRPr="00E636A3">
        <w:rPr>
          <w:i/>
          <w:iCs/>
          <w:color w:val="auto"/>
        </w:rPr>
        <w:t>Environmet assesment sourcebook, volume II, sectoral guidelines, environment, World Bank, Washington D</w:t>
      </w:r>
      <w:r w:rsidRPr="00E636A3">
        <w:rPr>
          <w:color w:val="auto"/>
        </w:rPr>
        <w:t>.C), hệ số ô nhiễm được tính bằng công thức sau:</w:t>
      </w:r>
    </w:p>
    <w:p w14:paraId="4D874E57" w14:textId="77777777" w:rsidR="00274EFB" w:rsidRPr="00E636A3" w:rsidRDefault="00274EFB" w:rsidP="003D1A96">
      <w:pPr>
        <w:pStyle w:val="ND"/>
        <w:rPr>
          <w:color w:val="auto"/>
        </w:rPr>
      </w:pPr>
      <w:r w:rsidRPr="00E636A3">
        <w:rPr>
          <w:color w:val="auto"/>
        </w:rPr>
        <w:t>Hệ số ô nhiễm bụi (E) khuếch tán từ quá trình san nền:</w:t>
      </w:r>
    </w:p>
    <w:p w14:paraId="5AD54A87" w14:textId="71FBAF8C" w:rsidR="00274EFB" w:rsidRPr="00E636A3" w:rsidRDefault="00274EFB" w:rsidP="00125D28">
      <w:pPr>
        <w:spacing w:before="120" w:after="120" w:line="240" w:lineRule="auto"/>
        <w:jc w:val="center"/>
        <w:rPr>
          <w:rFonts w:cs="Times New Roman"/>
          <w:szCs w:val="26"/>
          <w:lang w:val="en-US"/>
        </w:rPr>
      </w:pPr>
      <w:r w:rsidRPr="00E636A3">
        <w:rPr>
          <w:rFonts w:cs="Times New Roman"/>
          <w:szCs w:val="26"/>
        </w:rPr>
        <w:t>E = k × 0,0016 × (U/2,2)</w:t>
      </w:r>
      <w:r w:rsidRPr="00E636A3">
        <w:rPr>
          <w:rFonts w:cs="Times New Roman"/>
          <w:szCs w:val="26"/>
          <w:vertAlign w:val="superscript"/>
        </w:rPr>
        <w:t>1,</w:t>
      </w:r>
      <w:r w:rsidR="00CA7A7B" w:rsidRPr="00E636A3">
        <w:rPr>
          <w:rFonts w:cs="Times New Roman"/>
          <w:szCs w:val="26"/>
          <w:vertAlign w:val="superscript"/>
          <w:lang w:val="en-US"/>
        </w:rPr>
        <w:t>4</w:t>
      </w:r>
      <w:r w:rsidRPr="00E636A3">
        <w:rPr>
          <w:rFonts w:cs="Times New Roman"/>
          <w:b/>
          <w:szCs w:val="26"/>
        </w:rPr>
        <w:t>/</w:t>
      </w:r>
      <w:r w:rsidRPr="00E636A3">
        <w:rPr>
          <w:rFonts w:cs="Times New Roman"/>
          <w:szCs w:val="26"/>
        </w:rPr>
        <w:t>(M/2)</w:t>
      </w:r>
      <w:r w:rsidRPr="00E636A3">
        <w:rPr>
          <w:rFonts w:cs="Times New Roman"/>
          <w:szCs w:val="26"/>
          <w:vertAlign w:val="superscript"/>
        </w:rPr>
        <w:t>1,</w:t>
      </w:r>
      <w:r w:rsidR="00CA7A7B" w:rsidRPr="00E636A3">
        <w:rPr>
          <w:rFonts w:cs="Times New Roman"/>
          <w:szCs w:val="26"/>
          <w:vertAlign w:val="superscript"/>
          <w:lang w:val="en-US"/>
        </w:rPr>
        <w:t>3</w:t>
      </w:r>
    </w:p>
    <w:p w14:paraId="4398FE9A" w14:textId="77777777" w:rsidR="00274EFB" w:rsidRPr="00E636A3" w:rsidRDefault="00274EFB" w:rsidP="00125D28">
      <w:pPr>
        <w:spacing w:before="120" w:after="120" w:line="240" w:lineRule="auto"/>
        <w:rPr>
          <w:rFonts w:cs="Times New Roman"/>
          <w:szCs w:val="26"/>
        </w:rPr>
      </w:pPr>
      <w:r w:rsidRPr="00E636A3">
        <w:rPr>
          <w:rFonts w:cs="Times New Roman"/>
          <w:szCs w:val="26"/>
        </w:rPr>
        <w:t>Trong đó:</w:t>
      </w:r>
    </w:p>
    <w:p w14:paraId="5F6C2074" w14:textId="223AE1A5" w:rsidR="00274EFB" w:rsidRPr="00295BAB" w:rsidRDefault="00274EFB" w:rsidP="00125D28">
      <w:pPr>
        <w:spacing w:before="120" w:after="120" w:line="240" w:lineRule="auto"/>
        <w:ind w:firstLine="567"/>
        <w:rPr>
          <w:rFonts w:cs="Times New Roman"/>
          <w:szCs w:val="26"/>
        </w:rPr>
      </w:pPr>
      <w:r w:rsidRPr="00E636A3">
        <w:rPr>
          <w:rFonts w:cs="Times New Roman"/>
          <w:szCs w:val="26"/>
        </w:rPr>
        <w:t>+ E = Hệ số ô nhiễm (kg/tấn)</w:t>
      </w:r>
      <w:r w:rsidR="00756031" w:rsidRPr="00295BAB">
        <w:rPr>
          <w:rFonts w:cs="Times New Roman"/>
          <w:szCs w:val="26"/>
        </w:rPr>
        <w:t>;</w:t>
      </w:r>
    </w:p>
    <w:p w14:paraId="5225D90F" w14:textId="60D9E534" w:rsidR="00274EFB" w:rsidRPr="00295BAB" w:rsidRDefault="00274EFB" w:rsidP="00125D28">
      <w:pPr>
        <w:spacing w:before="120" w:after="120" w:line="240" w:lineRule="auto"/>
        <w:ind w:firstLine="567"/>
        <w:rPr>
          <w:rFonts w:cs="Times New Roman"/>
          <w:szCs w:val="26"/>
        </w:rPr>
      </w:pPr>
      <w:r w:rsidRPr="00E636A3">
        <w:rPr>
          <w:rFonts w:cs="Times New Roman"/>
          <w:szCs w:val="26"/>
        </w:rPr>
        <w:t xml:space="preserve">+ k = </w:t>
      </w:r>
      <w:r w:rsidR="00756031" w:rsidRPr="00E636A3">
        <w:rPr>
          <w:szCs w:val="26"/>
          <w:lang w:eastAsia="en-AU"/>
        </w:rPr>
        <w:t>Cấu trúc hạt có giá trị trung bình, chọn k = 0,74 mm (khi so sánh với giá trị môi trường nền là bụi tổng (bụi TPS</w:t>
      </w:r>
      <w:r w:rsidR="00756031" w:rsidRPr="00295BAB">
        <w:rPr>
          <w:szCs w:val="26"/>
          <w:lang w:eastAsia="en-AU"/>
        </w:rPr>
        <w:t>));</w:t>
      </w:r>
    </w:p>
    <w:p w14:paraId="1104E2E7" w14:textId="5EAD9057" w:rsidR="00274EFB" w:rsidRPr="00E636A3" w:rsidRDefault="00274EFB" w:rsidP="00125D28">
      <w:pPr>
        <w:spacing w:before="120" w:after="120" w:line="240" w:lineRule="auto"/>
        <w:ind w:firstLine="567"/>
        <w:rPr>
          <w:rFonts w:cs="Times New Roman"/>
          <w:szCs w:val="26"/>
        </w:rPr>
      </w:pPr>
      <w:r w:rsidRPr="00E636A3">
        <w:rPr>
          <w:rFonts w:cs="Times New Roman"/>
          <w:szCs w:val="26"/>
        </w:rPr>
        <w:t>+ U</w:t>
      </w:r>
      <w:r w:rsidR="00F16B84" w:rsidRPr="00295BAB">
        <w:rPr>
          <w:rFonts w:cs="Times New Roman"/>
          <w:szCs w:val="26"/>
        </w:rPr>
        <w:t xml:space="preserve">: </w:t>
      </w:r>
      <w:r w:rsidR="00F16B84" w:rsidRPr="00E636A3">
        <w:t xml:space="preserve">Cường độ mưa trung bình cao nhất (Căn cứ Niên giám thống kê tỉnh Tây Ninh năm 2021, xuất bản năm 2022: Ngày có lượng mưa cao nhất là ngày 02/10/2021 với lượng mưa đo được là 174 mm, thời gian mưa liên tục là 4 giờ. Vậy I = </w:t>
      </w:r>
      <w:r w:rsidR="00F16B84" w:rsidRPr="00E636A3">
        <w:fldChar w:fldCharType="begin"/>
      </w:r>
      <w:r w:rsidR="00F16B84" w:rsidRPr="00E636A3">
        <w:instrText xml:space="preserve"> =174/4</w:instrText>
      </w:r>
      <w:r w:rsidR="00F16B84" w:rsidRPr="00E636A3">
        <w:fldChar w:fldCharType="separate"/>
      </w:r>
      <w:r w:rsidR="00F16B84" w:rsidRPr="00E636A3">
        <w:t>43,5</w:t>
      </w:r>
      <w:r w:rsidR="00F16B84" w:rsidRPr="00E636A3">
        <w:fldChar w:fldCharType="end"/>
      </w:r>
      <w:r w:rsidR="00F16B84" w:rsidRPr="00E636A3">
        <w:t xml:space="preserve"> mm/giờ).</w:t>
      </w:r>
    </w:p>
    <w:p w14:paraId="03817237" w14:textId="077805F4" w:rsidR="00274EFB" w:rsidRPr="00295BAB" w:rsidRDefault="00274EFB" w:rsidP="00125D28">
      <w:pPr>
        <w:spacing w:before="120" w:after="120" w:line="240" w:lineRule="auto"/>
        <w:ind w:firstLine="567"/>
        <w:rPr>
          <w:rFonts w:cs="Times New Roman"/>
          <w:szCs w:val="26"/>
        </w:rPr>
      </w:pPr>
      <w:r w:rsidRPr="00E636A3">
        <w:rPr>
          <w:rFonts w:cs="Times New Roman"/>
          <w:szCs w:val="26"/>
        </w:rPr>
        <w:t xml:space="preserve">+ M = </w:t>
      </w:r>
      <w:r w:rsidR="00CA7A7B" w:rsidRPr="00E636A3">
        <w:rPr>
          <w:szCs w:val="26"/>
          <w:lang w:eastAsia="en-AU"/>
        </w:rPr>
        <w:t>Độ ẩm trung bình của vật liệu san nền là 25,6%</w:t>
      </w:r>
    </w:p>
    <w:p w14:paraId="18076799" w14:textId="45172DFB" w:rsidR="00274EFB" w:rsidRPr="00E636A3" w:rsidRDefault="00274EFB" w:rsidP="003D1A96">
      <w:pPr>
        <w:pStyle w:val="ND"/>
        <w:rPr>
          <w:color w:val="auto"/>
        </w:rPr>
      </w:pPr>
      <w:r w:rsidRPr="00E636A3">
        <w:rPr>
          <w:color w:val="auto"/>
        </w:rPr>
        <w:t xml:space="preserve">Như vậy, hệ số phát sinh bụi do hoạt động đào đất </w:t>
      </w:r>
      <w:r w:rsidR="00721E1F" w:rsidRPr="00295BAB">
        <w:rPr>
          <w:color w:val="auto"/>
        </w:rPr>
        <w:t>E = 0,034 kg</w:t>
      </w:r>
      <w:r w:rsidRPr="00E636A3">
        <w:rPr>
          <w:color w:val="auto"/>
        </w:rPr>
        <w:t>/tấn.</w:t>
      </w:r>
    </w:p>
    <w:p w14:paraId="6F1E1439" w14:textId="17DFF861" w:rsidR="00274EFB" w:rsidRPr="00E636A3" w:rsidRDefault="00274EFB" w:rsidP="003D1A96">
      <w:pPr>
        <w:pStyle w:val="ND"/>
        <w:rPr>
          <w:color w:val="auto"/>
        </w:rPr>
      </w:pPr>
      <w:r w:rsidRPr="00E636A3">
        <w:rPr>
          <w:color w:val="auto"/>
        </w:rPr>
        <w:t>Theo Giáo trình Thổ Nhưỡng học - Đại học Bách Khoa Hà Nội, năm 2000. Tải trọng trung bình của đất đá san lắp mặt bằng là 2,65 tấn/m</w:t>
      </w:r>
      <w:r w:rsidRPr="00E636A3">
        <w:rPr>
          <w:color w:val="auto"/>
          <w:vertAlign w:val="superscript"/>
        </w:rPr>
        <w:t>3</w:t>
      </w:r>
      <w:r w:rsidRPr="00E636A3">
        <w:rPr>
          <w:color w:val="auto"/>
        </w:rPr>
        <w:t xml:space="preserve">, cho nên tổng khối lượng đất đào và đắp là </w:t>
      </w:r>
      <w:r w:rsidR="00827B37" w:rsidRPr="00E636A3">
        <w:rPr>
          <w:color w:val="auto"/>
        </w:rPr>
        <w:t xml:space="preserve">5.261,3 </w:t>
      </w:r>
      <w:r w:rsidRPr="00E636A3">
        <w:rPr>
          <w:color w:val="auto"/>
        </w:rPr>
        <w:t xml:space="preserve">tấn (150 ngày). Như vậy, dự án sẽ san lấp, đào đất khoảng </w:t>
      </w:r>
      <w:r w:rsidR="00827B37" w:rsidRPr="00E636A3">
        <w:rPr>
          <w:color w:val="auto"/>
        </w:rPr>
        <w:t>35,08</w:t>
      </w:r>
      <w:r w:rsidRPr="00E636A3">
        <w:rPr>
          <w:color w:val="auto"/>
        </w:rPr>
        <w:t xml:space="preserve"> tấn/ngày</w:t>
      </w:r>
      <w:r w:rsidR="00CF628C" w:rsidRPr="00E636A3">
        <w:rPr>
          <w:color w:val="auto"/>
        </w:rPr>
        <w:t>.</w:t>
      </w:r>
    </w:p>
    <w:p w14:paraId="6FFABF06" w14:textId="5B2C1DDC" w:rsidR="00274EFB" w:rsidRPr="00E636A3" w:rsidRDefault="00274EFB" w:rsidP="003D1A96">
      <w:pPr>
        <w:pStyle w:val="ND"/>
        <w:rPr>
          <w:color w:val="auto"/>
        </w:rPr>
      </w:pPr>
      <w:r w:rsidRPr="00E636A3">
        <w:rPr>
          <w:color w:val="auto"/>
        </w:rPr>
        <w:t>Tải lượng bụi phát sinh: L = 0,0</w:t>
      </w:r>
      <w:r w:rsidR="00CF3BE8" w:rsidRPr="00295BAB">
        <w:rPr>
          <w:color w:val="auto"/>
        </w:rPr>
        <w:t>34</w:t>
      </w:r>
      <w:r w:rsidRPr="00E636A3">
        <w:rPr>
          <w:color w:val="auto"/>
        </w:rPr>
        <w:t xml:space="preserve"> × </w:t>
      </w:r>
      <w:r w:rsidR="00D16C4B" w:rsidRPr="00E636A3">
        <w:rPr>
          <w:color w:val="auto"/>
        </w:rPr>
        <w:t>35</w:t>
      </w:r>
      <w:r w:rsidR="00CF628C" w:rsidRPr="00E636A3">
        <w:rPr>
          <w:color w:val="auto"/>
        </w:rPr>
        <w:t>,08</w:t>
      </w:r>
      <w:r w:rsidRPr="00E636A3">
        <w:rPr>
          <w:color w:val="auto"/>
        </w:rPr>
        <w:t xml:space="preserve"> = </w:t>
      </w:r>
      <w:r w:rsidR="00CF3BE8" w:rsidRPr="00295BAB">
        <w:rPr>
          <w:color w:val="auto"/>
        </w:rPr>
        <w:t>1,19</w:t>
      </w:r>
      <w:r w:rsidR="00E339BA" w:rsidRPr="00E636A3">
        <w:rPr>
          <w:color w:val="auto"/>
        </w:rPr>
        <w:t xml:space="preserve"> </w:t>
      </w:r>
      <w:r w:rsidRPr="00E636A3">
        <w:rPr>
          <w:color w:val="auto"/>
        </w:rPr>
        <w:t xml:space="preserve">kg/ngày, tương đương khoảng </w:t>
      </w:r>
      <w:r w:rsidR="00CF3BE8" w:rsidRPr="00295BAB">
        <w:rPr>
          <w:color w:val="auto"/>
        </w:rPr>
        <w:t>0,15</w:t>
      </w:r>
      <w:r w:rsidR="00827B37" w:rsidRPr="00E636A3">
        <w:rPr>
          <w:color w:val="auto"/>
        </w:rPr>
        <w:t xml:space="preserve"> </w:t>
      </w:r>
      <w:r w:rsidRPr="00E636A3">
        <w:rPr>
          <w:color w:val="auto"/>
        </w:rPr>
        <w:t>kg/giờ (thời gian san lấp, đào đấp được thực hiện trung bình 8 giờ/ngày).</w:t>
      </w:r>
    </w:p>
    <w:p w14:paraId="017F2DD0" w14:textId="77777777" w:rsidR="00274EFB" w:rsidRPr="00E636A3" w:rsidRDefault="00274EFB" w:rsidP="003D1A96">
      <w:pPr>
        <w:pStyle w:val="ND"/>
        <w:rPr>
          <w:color w:val="auto"/>
        </w:rPr>
      </w:pPr>
      <w:r w:rsidRPr="00E636A3">
        <w:rPr>
          <w:color w:val="auto"/>
        </w:rPr>
        <w:t>Nồng độ bụi phát tán vào không khí theo công thức của Gifford và Hanna được tính như sau (Trần Ngọc Chấn, 1999):</w:t>
      </w:r>
    </w:p>
    <w:p w14:paraId="070D35F2" w14:textId="77777777" w:rsidR="00274EFB" w:rsidRPr="00E636A3" w:rsidRDefault="00000000" w:rsidP="00125D28">
      <w:pPr>
        <w:spacing w:before="120" w:after="120" w:line="240" w:lineRule="auto"/>
        <w:rPr>
          <w:rFonts w:cs="Times New Roman"/>
          <w:szCs w:val="26"/>
        </w:rPr>
      </w:pPr>
      <m:oMathPara>
        <m:oMath>
          <m:sSub>
            <m:sSubPr>
              <m:ctrlPr>
                <w:rPr>
                  <w:rFonts w:ascii="Cambria Math" w:hAnsi="Cambria Math" w:cs="Times New Roman"/>
                  <w:szCs w:val="26"/>
                </w:rPr>
              </m:ctrlPr>
            </m:sSubPr>
            <m:e>
              <m:r>
                <m:rPr>
                  <m:sty m:val="p"/>
                </m:rPr>
                <w:rPr>
                  <w:rFonts w:ascii="Cambria Math" w:hAnsi="Cambria Math" w:cs="Times New Roman"/>
                  <w:szCs w:val="26"/>
                </w:rPr>
                <m:t>C</m:t>
              </m:r>
            </m:e>
            <m:sub>
              <m:r>
                <m:rPr>
                  <m:sty m:val="p"/>
                </m:rPr>
                <w:rPr>
                  <w:rFonts w:ascii="Cambria Math" w:hAnsi="Cambria Math" w:cs="Times New Roman"/>
                  <w:szCs w:val="26"/>
                </w:rPr>
                <m:t>m</m:t>
              </m:r>
            </m:sub>
          </m:sSub>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ψM</m:t>
              </m:r>
            </m:num>
            <m:den>
              <m:r>
                <m:rPr>
                  <m:sty m:val="p"/>
                </m:rPr>
                <w:rPr>
                  <w:rFonts w:ascii="Cambria Math" w:hAnsi="Cambria Math" w:cs="Times New Roman"/>
                  <w:szCs w:val="26"/>
                </w:rPr>
                <m:t>u</m:t>
              </m:r>
            </m:den>
          </m:f>
          <m:r>
            <m:rPr>
              <m:sty m:val="p"/>
            </m:rPr>
            <w:rPr>
              <w:rFonts w:ascii="Cambria Math" w:hAnsi="Cambria Math" w:cs="Times New Roman"/>
              <w:szCs w:val="26"/>
            </w:rPr>
            <m:t>+</m:t>
          </m:r>
          <m:sSub>
            <m:sSubPr>
              <m:ctrlPr>
                <w:rPr>
                  <w:rFonts w:ascii="Cambria Math" w:hAnsi="Cambria Math" w:cs="Times New Roman"/>
                  <w:szCs w:val="26"/>
                </w:rPr>
              </m:ctrlPr>
            </m:sSubPr>
            <m:e>
              <m:r>
                <m:rPr>
                  <m:sty m:val="p"/>
                </m:rPr>
                <w:rPr>
                  <w:rFonts w:ascii="Cambria Math" w:hAnsi="Cambria Math" w:cs="Times New Roman"/>
                  <w:szCs w:val="26"/>
                </w:rPr>
                <m:t>C</m:t>
              </m:r>
            </m:e>
            <m:sub>
              <m:r>
                <m:rPr>
                  <m:sty m:val="p"/>
                </m:rPr>
                <w:rPr>
                  <w:rFonts w:ascii="Cambria Math" w:hAnsi="Cambria Math" w:cs="Times New Roman"/>
                  <w:szCs w:val="26"/>
                </w:rPr>
                <m:t>nền</m:t>
              </m:r>
            </m:sub>
          </m:sSub>
        </m:oMath>
      </m:oMathPara>
    </w:p>
    <w:p w14:paraId="20DB2CEE" w14:textId="77777777" w:rsidR="00274EFB" w:rsidRPr="00E636A3" w:rsidRDefault="00274EFB" w:rsidP="00125D28">
      <w:pPr>
        <w:spacing w:before="120" w:after="120" w:line="240" w:lineRule="auto"/>
        <w:rPr>
          <w:rFonts w:cs="Times New Roman"/>
          <w:szCs w:val="26"/>
        </w:rPr>
      </w:pPr>
      <w:r w:rsidRPr="00E636A3">
        <w:rPr>
          <w:rFonts w:cs="Times New Roman"/>
          <w:szCs w:val="26"/>
        </w:rPr>
        <w:t>Trong đó:</w:t>
      </w:r>
    </w:p>
    <w:p w14:paraId="1357654B" w14:textId="77777777" w:rsidR="00274EFB" w:rsidRPr="00E636A3" w:rsidRDefault="00274EFB" w:rsidP="00125D28">
      <w:pPr>
        <w:spacing w:before="120" w:after="120" w:line="240" w:lineRule="auto"/>
        <w:ind w:firstLine="567"/>
        <w:rPr>
          <w:rFonts w:cs="Times New Roman"/>
          <w:szCs w:val="26"/>
        </w:rPr>
      </w:pPr>
      <w:r w:rsidRPr="00E636A3">
        <w:rPr>
          <w:rFonts w:cs="Times New Roman"/>
          <w:szCs w:val="26"/>
        </w:rPr>
        <w:t xml:space="preserve">+ </w:t>
      </w:r>
      <m:oMath>
        <m:r>
          <m:rPr>
            <m:sty m:val="p"/>
          </m:rPr>
          <w:rPr>
            <w:rFonts w:ascii="Cambria Math" w:hAnsi="Cambria Math" w:cs="Times New Roman"/>
            <w:szCs w:val="26"/>
          </w:rPr>
          <m:t>ψ</m:t>
        </m:r>
      </m:oMath>
      <w:r w:rsidRPr="00E636A3">
        <w:rPr>
          <w:rFonts w:cs="Times New Roman"/>
          <w:szCs w:val="26"/>
        </w:rPr>
        <w:t xml:space="preserve"> : Hệ số thực nghiệm, phụ thuộc vào chiều dài và cấp ổn định của khí quyển, chọn </w:t>
      </w:r>
      <m:oMath>
        <m:r>
          <m:rPr>
            <m:sty m:val="p"/>
          </m:rPr>
          <w:rPr>
            <w:rFonts w:ascii="Cambria Math" w:hAnsi="Cambria Math" w:cs="Times New Roman"/>
            <w:szCs w:val="26"/>
          </w:rPr>
          <m:t>ψ=5,125</m:t>
        </m:r>
      </m:oMath>
      <w:r w:rsidRPr="00E636A3">
        <w:rPr>
          <w:rFonts w:cs="Times New Roman"/>
          <w:szCs w:val="26"/>
        </w:rPr>
        <w:t>.</w:t>
      </w:r>
    </w:p>
    <w:p w14:paraId="1AD59A45" w14:textId="77777777" w:rsidR="00274EFB" w:rsidRPr="00E636A3" w:rsidRDefault="00274EFB" w:rsidP="00125D28">
      <w:pPr>
        <w:spacing w:before="120" w:after="120" w:line="240" w:lineRule="auto"/>
        <w:ind w:firstLine="567"/>
        <w:rPr>
          <w:rFonts w:cs="Times New Roman"/>
          <w:szCs w:val="26"/>
        </w:rPr>
      </w:pPr>
      <w:r w:rsidRPr="00E636A3">
        <w:rPr>
          <w:rFonts w:cs="Times New Roman"/>
          <w:szCs w:val="26"/>
        </w:rPr>
        <w:t>+ C</w:t>
      </w:r>
      <w:r w:rsidRPr="00E636A3">
        <w:rPr>
          <w:rFonts w:cs="Times New Roman"/>
          <w:szCs w:val="26"/>
          <w:vertAlign w:val="subscript"/>
        </w:rPr>
        <w:t xml:space="preserve">m </w:t>
      </w:r>
      <w:r w:rsidRPr="00E636A3">
        <w:rPr>
          <w:rFonts w:cs="Times New Roman"/>
          <w:szCs w:val="26"/>
        </w:rPr>
        <w:t xml:space="preserve">: Nồng độ bụi trên mặt đất, </w:t>
      </w:r>
      <m:oMath>
        <m:f>
          <m:fPr>
            <m:type m:val="lin"/>
            <m:ctrlPr>
              <w:rPr>
                <w:rFonts w:ascii="Cambria Math" w:hAnsi="Cambria Math" w:cs="Times New Roman"/>
                <w:szCs w:val="26"/>
              </w:rPr>
            </m:ctrlPr>
          </m:fPr>
          <m:num>
            <m:r>
              <m:rPr>
                <m:sty m:val="p"/>
              </m:rPr>
              <w:rPr>
                <w:rFonts w:ascii="Cambria Math" w:hAnsi="Cambria Math" w:cs="Times New Roman"/>
                <w:szCs w:val="26"/>
              </w:rPr>
              <m:t>μg</m:t>
            </m:r>
          </m:num>
          <m:den>
            <m:sSup>
              <m:sSupPr>
                <m:ctrlPr>
                  <w:rPr>
                    <w:rFonts w:ascii="Cambria Math" w:hAnsi="Cambria Math" w:cs="Times New Roman"/>
                    <w:szCs w:val="26"/>
                  </w:rPr>
                </m:ctrlPr>
              </m:sSupPr>
              <m:e>
                <m:r>
                  <m:rPr>
                    <m:sty m:val="p"/>
                  </m:rPr>
                  <w:rPr>
                    <w:rFonts w:ascii="Cambria Math" w:hAnsi="Cambria Math" w:cs="Times New Roman"/>
                    <w:szCs w:val="26"/>
                  </w:rPr>
                  <m:t>m</m:t>
                </m:r>
              </m:e>
              <m:sup>
                <m:r>
                  <m:rPr>
                    <m:sty m:val="p"/>
                  </m:rPr>
                  <w:rPr>
                    <w:rFonts w:ascii="Cambria Math" w:hAnsi="Cambria Math" w:cs="Times New Roman"/>
                    <w:szCs w:val="26"/>
                  </w:rPr>
                  <m:t>3</m:t>
                </m:r>
              </m:sup>
            </m:sSup>
          </m:den>
        </m:f>
      </m:oMath>
    </w:p>
    <w:p w14:paraId="0F8C04C0" w14:textId="77777777" w:rsidR="00274EFB" w:rsidRPr="00E636A3" w:rsidRDefault="00274EFB" w:rsidP="00125D28">
      <w:pPr>
        <w:spacing w:before="120" w:after="120" w:line="240" w:lineRule="auto"/>
        <w:ind w:firstLine="567"/>
        <w:rPr>
          <w:rFonts w:cs="Times New Roman"/>
          <w:szCs w:val="26"/>
        </w:rPr>
      </w:pPr>
      <w:r w:rsidRPr="00E636A3">
        <w:rPr>
          <w:rFonts w:cs="Times New Roman"/>
          <w:szCs w:val="26"/>
        </w:rPr>
        <w:t>+ M: Công suất phát thải chất ô nhiễm:</w:t>
      </w:r>
    </w:p>
    <w:p w14:paraId="099EF403" w14:textId="2CDA3F5F" w:rsidR="00274EFB" w:rsidRPr="00E636A3" w:rsidRDefault="00274EFB" w:rsidP="00125D28">
      <w:pPr>
        <w:spacing w:before="120" w:after="120" w:line="240" w:lineRule="auto"/>
        <w:ind w:firstLine="567"/>
        <w:jc w:val="center"/>
        <w:rPr>
          <w:rFonts w:cs="Times New Roman"/>
          <w:szCs w:val="26"/>
        </w:rPr>
      </w:pPr>
      <w:r w:rsidRPr="00E636A3">
        <w:rPr>
          <w:rFonts w:cs="Times New Roman"/>
          <w:szCs w:val="26"/>
        </w:rPr>
        <w:t xml:space="preserve">M = </w:t>
      </w:r>
      <w:r w:rsidR="001A55EF" w:rsidRPr="00E636A3">
        <w:rPr>
          <w:rFonts w:cs="Times New Roman"/>
          <w:szCs w:val="26"/>
          <w:lang w:val="en-US"/>
        </w:rPr>
        <w:t>0,15</w:t>
      </w:r>
      <w:r w:rsidRPr="00E636A3">
        <w:rPr>
          <w:rFonts w:cs="Times New Roman"/>
          <w:szCs w:val="26"/>
        </w:rPr>
        <w:t xml:space="preserve"> (kg/h)/(</w:t>
      </w:r>
      <w:r w:rsidR="00E82DB1" w:rsidRPr="00E636A3">
        <w:rPr>
          <w:rFonts w:cs="Times New Roman"/>
          <w:szCs w:val="26"/>
        </w:rPr>
        <w:t>16.245,45</w:t>
      </w:r>
      <w:r w:rsidR="00E339BA" w:rsidRPr="00E636A3">
        <w:rPr>
          <w:rFonts w:cs="Times New Roman"/>
          <w:szCs w:val="26"/>
        </w:rPr>
        <w:t>)</w:t>
      </w:r>
      <w:r w:rsidRPr="00E636A3">
        <w:rPr>
          <w:rFonts w:cs="Times New Roman"/>
          <w:szCs w:val="26"/>
        </w:rPr>
        <w:t xml:space="preserve"> (m</w:t>
      </w:r>
      <w:r w:rsidRPr="00E636A3">
        <w:rPr>
          <w:rFonts w:cs="Times New Roman"/>
          <w:szCs w:val="26"/>
          <w:vertAlign w:val="superscript"/>
        </w:rPr>
        <w:t>2</w:t>
      </w:r>
      <w:r w:rsidRPr="00E636A3">
        <w:rPr>
          <w:rFonts w:cs="Times New Roman"/>
          <w:szCs w:val="26"/>
        </w:rPr>
        <w:t>) x 10^9/3.600) =</w:t>
      </w:r>
      <w:r w:rsidR="001A55EF" w:rsidRPr="00E636A3">
        <w:rPr>
          <w:rFonts w:cs="Times New Roman"/>
          <w:szCs w:val="26"/>
          <w:lang w:val="en-US"/>
        </w:rPr>
        <w:t xml:space="preserve">2,56 </w:t>
      </w:r>
      <m:oMath>
        <m:f>
          <m:fPr>
            <m:type m:val="lin"/>
            <m:ctrlPr>
              <w:rPr>
                <w:rFonts w:ascii="Cambria Math" w:hAnsi="Cambria Math" w:cs="Times New Roman"/>
                <w:szCs w:val="26"/>
              </w:rPr>
            </m:ctrlPr>
          </m:fPr>
          <m:num>
            <m:r>
              <m:rPr>
                <m:sty m:val="p"/>
              </m:rPr>
              <w:rPr>
                <w:rFonts w:ascii="Cambria Math" w:hAnsi="Cambria Math" w:cs="Times New Roman"/>
                <w:szCs w:val="26"/>
              </w:rPr>
              <m:t>μg</m:t>
            </m:r>
          </m:num>
          <m:den>
            <m:sSup>
              <m:sSupPr>
                <m:ctrlPr>
                  <w:rPr>
                    <w:rFonts w:ascii="Cambria Math" w:hAnsi="Cambria Math" w:cs="Times New Roman"/>
                    <w:szCs w:val="26"/>
                  </w:rPr>
                </m:ctrlPr>
              </m:sSupPr>
              <m:e>
                <m:r>
                  <m:rPr>
                    <m:sty m:val="p"/>
                  </m:rPr>
                  <w:rPr>
                    <w:rFonts w:ascii="Cambria Math" w:hAnsi="Cambria Math" w:cs="Times New Roman"/>
                    <w:szCs w:val="26"/>
                  </w:rPr>
                  <m:t>m</m:t>
                </m:r>
              </m:e>
              <m:sup>
                <m:r>
                  <m:rPr>
                    <m:sty m:val="p"/>
                  </m:rPr>
                  <w:rPr>
                    <w:rFonts w:ascii="Cambria Math" w:hAnsi="Cambria Math" w:cs="Times New Roman"/>
                    <w:szCs w:val="26"/>
                  </w:rPr>
                  <m:t>3</m:t>
                </m:r>
              </m:sup>
            </m:sSup>
            <m:r>
              <m:rPr>
                <m:sty m:val="p"/>
              </m:rPr>
              <w:rPr>
                <w:rFonts w:ascii="Cambria Math" w:hAnsi="Cambria Math" w:cs="Times New Roman"/>
                <w:szCs w:val="26"/>
              </w:rPr>
              <m:t>.s</m:t>
            </m:r>
          </m:den>
        </m:f>
      </m:oMath>
    </w:p>
    <w:p w14:paraId="3203C00A" w14:textId="2C70723D" w:rsidR="00274EFB" w:rsidRPr="00E636A3" w:rsidRDefault="00274EFB" w:rsidP="00125D28">
      <w:pPr>
        <w:spacing w:before="120" w:after="120" w:line="240" w:lineRule="auto"/>
        <w:ind w:firstLine="567"/>
        <w:rPr>
          <w:rFonts w:cs="Times New Roman"/>
          <w:szCs w:val="26"/>
        </w:rPr>
      </w:pPr>
      <w:r w:rsidRPr="00E636A3">
        <w:rPr>
          <w:rFonts w:cs="Times New Roman"/>
          <w:szCs w:val="26"/>
        </w:rPr>
        <w:t>+ u: vận tốc gió</w:t>
      </w:r>
      <w:r w:rsidR="001A55EF" w:rsidRPr="00E636A3">
        <w:rPr>
          <w:rFonts w:cs="Times New Roman"/>
          <w:szCs w:val="26"/>
          <w:lang w:val="en-US"/>
        </w:rPr>
        <w:t>:</w:t>
      </w:r>
      <w:r w:rsidRPr="00E636A3">
        <w:rPr>
          <w:rFonts w:cs="Times New Roman"/>
          <w:szCs w:val="26"/>
        </w:rPr>
        <w:t xml:space="preserve"> </w:t>
      </w:r>
      <w:r w:rsidR="001A55EF" w:rsidRPr="00E636A3">
        <w:rPr>
          <w:rFonts w:cs="Times New Roman"/>
          <w:szCs w:val="26"/>
          <w:lang w:val="en-US"/>
        </w:rPr>
        <w:t>3,6</w:t>
      </w:r>
      <w:r w:rsidRPr="00E636A3">
        <w:rPr>
          <w:rFonts w:cs="Times New Roman"/>
          <w:szCs w:val="26"/>
        </w:rPr>
        <w:t xml:space="preserve"> m/s.</w:t>
      </w:r>
    </w:p>
    <w:p w14:paraId="54EB1084" w14:textId="77777777" w:rsidR="00274EFB" w:rsidRPr="00E636A3" w:rsidRDefault="00274EFB" w:rsidP="00125D28">
      <w:pPr>
        <w:spacing w:before="120" w:after="120" w:line="240" w:lineRule="auto"/>
        <w:ind w:firstLine="567"/>
        <w:rPr>
          <w:rFonts w:cs="Times New Roman"/>
          <w:szCs w:val="26"/>
        </w:rPr>
      </w:pPr>
      <w:r w:rsidRPr="00E636A3">
        <w:rPr>
          <w:rFonts w:cs="Times New Roman"/>
          <w:szCs w:val="26"/>
        </w:rPr>
        <w:t xml:space="preserve">+ </w:t>
      </w:r>
      <m:oMath>
        <m:sSub>
          <m:sSubPr>
            <m:ctrlPr>
              <w:rPr>
                <w:rFonts w:ascii="Cambria Math" w:hAnsi="Cambria Math" w:cs="Times New Roman"/>
                <w:szCs w:val="26"/>
              </w:rPr>
            </m:ctrlPr>
          </m:sSubPr>
          <m:e>
            <m:r>
              <m:rPr>
                <m:sty m:val="p"/>
              </m:rPr>
              <w:rPr>
                <w:rFonts w:ascii="Cambria Math" w:hAnsi="Cambria Math" w:cs="Times New Roman"/>
                <w:szCs w:val="26"/>
              </w:rPr>
              <m:t>C</m:t>
            </m:r>
          </m:e>
          <m:sub>
            <m:r>
              <m:rPr>
                <m:sty m:val="p"/>
              </m:rPr>
              <w:rPr>
                <w:rFonts w:ascii="Cambria Math" w:hAnsi="Cambria Math" w:cs="Times New Roman"/>
                <w:szCs w:val="26"/>
              </w:rPr>
              <m:t>nền</m:t>
            </m:r>
          </m:sub>
        </m:sSub>
      </m:oMath>
      <w:r w:rsidRPr="00E636A3">
        <w:rPr>
          <w:rFonts w:cs="Times New Roman"/>
          <w:szCs w:val="26"/>
        </w:rPr>
        <w:t xml:space="preserve">: Nồng độ bụi môi trường nền, 160 </w:t>
      </w:r>
      <m:oMath>
        <m:f>
          <m:fPr>
            <m:type m:val="lin"/>
            <m:ctrlPr>
              <w:rPr>
                <w:rFonts w:ascii="Cambria Math" w:hAnsi="Cambria Math" w:cs="Times New Roman"/>
                <w:szCs w:val="26"/>
              </w:rPr>
            </m:ctrlPr>
          </m:fPr>
          <m:num>
            <m:r>
              <m:rPr>
                <m:sty m:val="p"/>
              </m:rPr>
              <w:rPr>
                <w:rFonts w:ascii="Cambria Math" w:hAnsi="Cambria Math" w:cs="Times New Roman"/>
                <w:szCs w:val="26"/>
              </w:rPr>
              <m:t>μg</m:t>
            </m:r>
          </m:num>
          <m:den>
            <m:sSup>
              <m:sSupPr>
                <m:ctrlPr>
                  <w:rPr>
                    <w:rFonts w:ascii="Cambria Math" w:hAnsi="Cambria Math" w:cs="Times New Roman"/>
                    <w:szCs w:val="26"/>
                  </w:rPr>
                </m:ctrlPr>
              </m:sSupPr>
              <m:e>
                <m:r>
                  <m:rPr>
                    <m:sty m:val="p"/>
                  </m:rPr>
                  <w:rPr>
                    <w:rFonts w:ascii="Cambria Math" w:hAnsi="Cambria Math" w:cs="Times New Roman"/>
                    <w:szCs w:val="26"/>
                  </w:rPr>
                  <m:t>m</m:t>
                </m:r>
              </m:e>
              <m:sup>
                <m:r>
                  <m:rPr>
                    <m:sty m:val="p"/>
                  </m:rPr>
                  <w:rPr>
                    <w:rFonts w:ascii="Cambria Math" w:hAnsi="Cambria Math" w:cs="Times New Roman"/>
                    <w:szCs w:val="26"/>
                  </w:rPr>
                  <m:t>3</m:t>
                </m:r>
              </m:sup>
            </m:sSup>
          </m:den>
        </m:f>
      </m:oMath>
      <w:r w:rsidRPr="00E636A3">
        <w:rPr>
          <w:rFonts w:cs="Times New Roman"/>
          <w:szCs w:val="26"/>
        </w:rPr>
        <w:t xml:space="preserve"> (kết quả trung bình nồng độ bụi đo đạc môi trường nền).</w:t>
      </w:r>
    </w:p>
    <w:p w14:paraId="063375E7" w14:textId="5F2E63FC" w:rsidR="00BC4EFF" w:rsidRPr="00E636A3" w:rsidRDefault="00274EFB" w:rsidP="003D1A96">
      <w:pPr>
        <w:pStyle w:val="ND"/>
        <w:rPr>
          <w:color w:val="auto"/>
        </w:rPr>
      </w:pPr>
      <w:r w:rsidRPr="00E636A3">
        <w:rPr>
          <w:color w:val="auto"/>
        </w:rPr>
        <w:t>Tính được nồng độ bụi phát tán trên mặt đất: C</w:t>
      </w:r>
      <w:r w:rsidRPr="00E636A3">
        <w:rPr>
          <w:color w:val="auto"/>
          <w:vertAlign w:val="subscript"/>
        </w:rPr>
        <w:t>m</w:t>
      </w:r>
      <w:r w:rsidRPr="00E636A3">
        <w:rPr>
          <w:color w:val="auto"/>
        </w:rPr>
        <w:t xml:space="preserve"> = (</w:t>
      </w:r>
      <w:r w:rsidR="001A55EF" w:rsidRPr="00295BAB">
        <w:rPr>
          <w:color w:val="auto"/>
        </w:rPr>
        <w:t>5,125 x 2,56/3,6</w:t>
      </w:r>
      <w:r w:rsidRPr="00E636A3">
        <w:rPr>
          <w:color w:val="auto"/>
        </w:rPr>
        <w:t xml:space="preserve">) + 160 = </w:t>
      </w:r>
      <w:r w:rsidR="00AF0B7E" w:rsidRPr="00E636A3">
        <w:rPr>
          <w:color w:val="auto"/>
        </w:rPr>
        <w:t>16</w:t>
      </w:r>
      <w:r w:rsidR="00CF628C" w:rsidRPr="00E636A3">
        <w:rPr>
          <w:color w:val="auto"/>
        </w:rPr>
        <w:t>3,6</w:t>
      </w:r>
      <w:r w:rsidRPr="00E636A3">
        <w:rPr>
          <w:color w:val="auto"/>
        </w:rPr>
        <w:t xml:space="preserve"> </w:t>
      </w:r>
      <m:oMath>
        <m:f>
          <m:fPr>
            <m:type m:val="lin"/>
            <m:ctrlPr>
              <w:rPr>
                <w:rFonts w:ascii="Cambria Math" w:hAnsi="Cambria Math"/>
                <w:color w:val="auto"/>
              </w:rPr>
            </m:ctrlPr>
          </m:fPr>
          <m:num>
            <m:r>
              <m:rPr>
                <m:sty m:val="p"/>
              </m:rPr>
              <w:rPr>
                <w:rFonts w:ascii="Cambria Math" w:hAnsi="Cambria Math"/>
                <w:color w:val="auto"/>
              </w:rPr>
              <m:t>μg</m:t>
            </m:r>
          </m:num>
          <m:den>
            <m:sSup>
              <m:sSupPr>
                <m:ctrlPr>
                  <w:rPr>
                    <w:rFonts w:ascii="Cambria Math" w:hAnsi="Cambria Math"/>
                    <w:color w:val="auto"/>
                  </w:rPr>
                </m:ctrlPr>
              </m:sSupPr>
              <m:e>
                <m:r>
                  <m:rPr>
                    <m:sty m:val="p"/>
                  </m:rPr>
                  <w:rPr>
                    <w:rFonts w:ascii="Cambria Math" w:hAnsi="Cambria Math"/>
                    <w:color w:val="auto"/>
                  </w:rPr>
                  <m:t>m</m:t>
                </m:r>
              </m:e>
              <m:sup>
                <m:r>
                  <m:rPr>
                    <m:sty m:val="p"/>
                  </m:rPr>
                  <w:rPr>
                    <w:rFonts w:ascii="Cambria Math" w:hAnsi="Cambria Math"/>
                    <w:color w:val="auto"/>
                  </w:rPr>
                  <m:t>3</m:t>
                </m:r>
              </m:sup>
            </m:sSup>
          </m:den>
        </m:f>
      </m:oMath>
      <w:r w:rsidRPr="00E636A3">
        <w:rPr>
          <w:color w:val="auto"/>
        </w:rPr>
        <w:t xml:space="preserve"> &lt; 300 </w:t>
      </w:r>
      <m:oMath>
        <m:f>
          <m:fPr>
            <m:type m:val="lin"/>
            <m:ctrlPr>
              <w:rPr>
                <w:rFonts w:ascii="Cambria Math" w:hAnsi="Cambria Math"/>
                <w:color w:val="auto"/>
              </w:rPr>
            </m:ctrlPr>
          </m:fPr>
          <m:num>
            <m:r>
              <m:rPr>
                <m:sty m:val="p"/>
              </m:rPr>
              <w:rPr>
                <w:rFonts w:ascii="Cambria Math" w:hAnsi="Cambria Math"/>
                <w:color w:val="auto"/>
              </w:rPr>
              <m:t>μg</m:t>
            </m:r>
          </m:num>
          <m:den>
            <m:sSup>
              <m:sSupPr>
                <m:ctrlPr>
                  <w:rPr>
                    <w:rFonts w:ascii="Cambria Math" w:hAnsi="Cambria Math"/>
                    <w:color w:val="auto"/>
                  </w:rPr>
                </m:ctrlPr>
              </m:sSupPr>
              <m:e>
                <m:r>
                  <m:rPr>
                    <m:sty m:val="p"/>
                  </m:rPr>
                  <w:rPr>
                    <w:rFonts w:ascii="Cambria Math" w:hAnsi="Cambria Math"/>
                    <w:color w:val="auto"/>
                  </w:rPr>
                  <m:t>m</m:t>
                </m:r>
              </m:e>
              <m:sup>
                <m:r>
                  <m:rPr>
                    <m:sty m:val="p"/>
                  </m:rPr>
                  <w:rPr>
                    <w:rFonts w:ascii="Cambria Math" w:hAnsi="Cambria Math"/>
                    <w:color w:val="auto"/>
                  </w:rPr>
                  <m:t>3</m:t>
                </m:r>
              </m:sup>
            </m:sSup>
          </m:den>
        </m:f>
      </m:oMath>
      <w:r w:rsidRPr="00E636A3">
        <w:rPr>
          <w:color w:val="auto"/>
        </w:rPr>
        <w:t xml:space="preserve"> (QCVN 05:20</w:t>
      </w:r>
      <w:r w:rsidR="002B368E" w:rsidRPr="00E636A3">
        <w:rPr>
          <w:color w:val="auto"/>
        </w:rPr>
        <w:t>2</w:t>
      </w:r>
      <w:r w:rsidRPr="00E636A3">
        <w:rPr>
          <w:color w:val="auto"/>
        </w:rPr>
        <w:t>3/BTNMT)</w:t>
      </w:r>
    </w:p>
    <w:p w14:paraId="7F3EC281" w14:textId="77777777" w:rsidR="00BC4EFF" w:rsidRPr="00E636A3" w:rsidRDefault="00BC4EFF" w:rsidP="003D1A96">
      <w:pPr>
        <w:pStyle w:val="ND"/>
        <w:rPr>
          <w:color w:val="auto"/>
        </w:rPr>
      </w:pPr>
      <w:r w:rsidRPr="00E636A3">
        <w:rPr>
          <w:b/>
          <w:color w:val="auto"/>
        </w:rPr>
        <w:lastRenderedPageBreak/>
        <w:t xml:space="preserve">Kết luận: </w:t>
      </w:r>
      <w:r w:rsidRPr="00E636A3">
        <w:rPr>
          <w:color w:val="auto"/>
        </w:rPr>
        <w:t xml:space="preserve">Như vậy so với </w:t>
      </w:r>
      <w:r w:rsidRPr="00E636A3">
        <w:rPr>
          <w:b/>
          <w:color w:val="auto"/>
        </w:rPr>
        <w:t>QCVN 05:2013/BTNMT</w:t>
      </w:r>
      <w:r w:rsidRPr="00E636A3">
        <w:rPr>
          <w:color w:val="auto"/>
        </w:rPr>
        <w:t xml:space="preserve"> thì nồng độ bụi trung bình trong quá trình đào đắp ở khu vực xây dựng tại Dự án thấp hơn nhiều lần so với ngưỡng quy định. </w:t>
      </w:r>
    </w:p>
    <w:p w14:paraId="25B8D9C8" w14:textId="77777777" w:rsidR="00BC4EFF" w:rsidRPr="00E636A3" w:rsidRDefault="00BC4EFF" w:rsidP="00125D28">
      <w:pPr>
        <w:pStyle w:val="ListParagraph3"/>
        <w:spacing w:after="120" w:line="240" w:lineRule="auto"/>
        <w:ind w:left="0" w:firstLine="426"/>
        <w:contextualSpacing w:val="0"/>
        <w:rPr>
          <w:rFonts w:ascii="Times New Roman" w:hAnsi="Times New Roman"/>
          <w:b/>
        </w:rPr>
      </w:pPr>
      <w:r w:rsidRPr="00E636A3">
        <w:rPr>
          <w:rFonts w:ascii="Times New Roman" w:hAnsi="Times New Roman"/>
          <w:b/>
        </w:rPr>
        <w:t xml:space="preserve">Tác động: </w:t>
      </w:r>
    </w:p>
    <w:p w14:paraId="3F879E81" w14:textId="77777777" w:rsidR="00BC4EFF" w:rsidRPr="00E636A3" w:rsidRDefault="00BC4EFF" w:rsidP="00125D28">
      <w:pPr>
        <w:numPr>
          <w:ilvl w:val="0"/>
          <w:numId w:val="253"/>
        </w:numPr>
        <w:tabs>
          <w:tab w:val="left" w:pos="851"/>
        </w:tabs>
        <w:suppressAutoHyphens/>
        <w:spacing w:before="120" w:after="120" w:line="240" w:lineRule="auto"/>
        <w:ind w:left="851" w:hanging="284"/>
        <w:jc w:val="both"/>
        <w:rPr>
          <w:rFonts w:cs="Times New Roman"/>
          <w:szCs w:val="26"/>
        </w:rPr>
      </w:pPr>
      <w:r w:rsidRPr="00E636A3">
        <w:rPr>
          <w:rFonts w:cs="Times New Roman"/>
          <w:szCs w:val="26"/>
        </w:rPr>
        <w:t>Đối với người lao động trên công trường: bụi tác động trực tiếp đến những người công nhân xây dựng trên công trường. Bụi tồn tại ở trạng thái lơ lửng trong không khí có khả năng gây các bệnh về đường hô hấp.</w:t>
      </w:r>
    </w:p>
    <w:p w14:paraId="50D89454" w14:textId="77777777" w:rsidR="00BC4EFF" w:rsidRPr="00E636A3" w:rsidRDefault="00BC4EFF" w:rsidP="00125D28">
      <w:pPr>
        <w:numPr>
          <w:ilvl w:val="0"/>
          <w:numId w:val="253"/>
        </w:numPr>
        <w:tabs>
          <w:tab w:val="left" w:pos="851"/>
        </w:tabs>
        <w:suppressAutoHyphens/>
        <w:spacing w:before="120" w:after="120" w:line="240" w:lineRule="auto"/>
        <w:ind w:left="851" w:hanging="284"/>
        <w:jc w:val="both"/>
        <w:rPr>
          <w:rFonts w:cs="Times New Roman"/>
          <w:szCs w:val="26"/>
        </w:rPr>
      </w:pPr>
      <w:r w:rsidRPr="00E636A3">
        <w:rPr>
          <w:rFonts w:cs="Times New Roman"/>
          <w:szCs w:val="26"/>
        </w:rPr>
        <w:t xml:space="preserve">Đối với môi trường xung quanh: quá trình vận chuyển nguyên vật liệu xây dựng sẽ phát sinh bụi, rơi vãi nguyên liệu nếu các xe chở không che phủ đảm bảo, gây ảnh hưởng trực tiếp đến người dân lưu thông trên tuyến đường và khu vực xung quanh dọc theo tuyến đường vận chuyển. </w:t>
      </w:r>
    </w:p>
    <w:p w14:paraId="1FBF2FB6" w14:textId="1C5EC7BB" w:rsidR="00BC4EFF" w:rsidRPr="00E636A3" w:rsidRDefault="002E1D18" w:rsidP="00C847A8">
      <w:pPr>
        <w:pStyle w:val="a1"/>
      </w:pPr>
      <w:r w:rsidRPr="00E636A3">
        <w:t xml:space="preserve">a2. </w:t>
      </w:r>
      <w:r w:rsidR="00BC4EFF" w:rsidRPr="00E636A3">
        <w:t>Bụi, khí thải từ quá trình vận chuyển nguyên vật liệu, thiết bị xây dựng</w:t>
      </w:r>
    </w:p>
    <w:p w14:paraId="049620C1" w14:textId="77777777" w:rsidR="00BC4EFF" w:rsidRPr="00E636A3" w:rsidRDefault="00BC4EFF" w:rsidP="00CC4C35">
      <w:pPr>
        <w:pStyle w:val="hoathi0"/>
        <w:rPr>
          <w:color w:val="auto"/>
        </w:rPr>
      </w:pPr>
      <w:r w:rsidRPr="00E636A3">
        <w:rPr>
          <w:color w:val="auto"/>
        </w:rPr>
        <w:t>Bụi, khí thải từ phương tiện vận chuyển</w:t>
      </w:r>
    </w:p>
    <w:p w14:paraId="0E73321B" w14:textId="77777777" w:rsidR="00BC4EFF" w:rsidRPr="00E636A3" w:rsidRDefault="00BC4EFF" w:rsidP="00CC4C35">
      <w:pPr>
        <w:pStyle w:val="ND"/>
        <w:rPr>
          <w:color w:val="auto"/>
        </w:rPr>
      </w:pPr>
      <w:r w:rsidRPr="00E636A3">
        <w:rPr>
          <w:color w:val="auto"/>
        </w:rPr>
        <w:t xml:space="preserve">Hoạt động thi công xây dựng cần một số lượng phương tiện vận chuyển để chuyên chở vật liệu xây dựng, phế thải vật liệu xây dựng và thiết bị,... Việc cung cấp nguyên vật liệu vào công trường, thiết bị máy móc được sử dụng bằng đường bộ. </w:t>
      </w:r>
    </w:p>
    <w:p w14:paraId="7455ECCE" w14:textId="7277E149" w:rsidR="00BC4EFF" w:rsidRPr="00E636A3" w:rsidRDefault="00BC4EFF" w:rsidP="00CC4C35">
      <w:pPr>
        <w:pStyle w:val="gachdaudong-"/>
        <w:rPr>
          <w:color w:val="auto"/>
        </w:rPr>
      </w:pPr>
      <w:bookmarkStart w:id="232" w:name="_Toc372809639"/>
      <w:bookmarkStart w:id="233" w:name="_Toc350764625"/>
      <w:bookmarkStart w:id="234" w:name="_Toc368992344"/>
      <w:bookmarkStart w:id="235" w:name="_Toc353536902"/>
      <w:bookmarkStart w:id="236" w:name="_Toc372809914"/>
      <w:bookmarkStart w:id="237" w:name="_Toc350851595"/>
      <w:bookmarkStart w:id="238" w:name="_Toc353967336"/>
      <w:bookmarkStart w:id="239" w:name="_Toc353537095"/>
      <w:bookmarkStart w:id="240" w:name="_Toc368991990"/>
      <w:bookmarkStart w:id="241" w:name="_Toc353965990"/>
      <w:bookmarkStart w:id="242" w:name="_Toc368991666"/>
      <w:r w:rsidRPr="00E636A3">
        <w:rPr>
          <w:color w:val="auto"/>
        </w:rPr>
        <w:t>Xe chở vật liệu đá, sắt, thép, xi măng,</w:t>
      </w:r>
      <w:r w:rsidR="001104A1" w:rsidRPr="00E636A3">
        <w:rPr>
          <w:color w:val="auto"/>
        </w:rPr>
        <w:t xml:space="preserve"> </w:t>
      </w:r>
      <w:r w:rsidRPr="00E636A3">
        <w:rPr>
          <w:color w:val="auto"/>
        </w:rPr>
        <w:t>…</w:t>
      </w:r>
      <w:r w:rsidR="001104A1" w:rsidRPr="00E636A3">
        <w:rPr>
          <w:color w:val="auto"/>
        </w:rPr>
        <w:t xml:space="preserve"> </w:t>
      </w:r>
      <w:r w:rsidRPr="00E636A3">
        <w:rPr>
          <w:color w:val="auto"/>
        </w:rPr>
        <w:t xml:space="preserve">cho quá trình xây dựng với tổng khối lượng </w:t>
      </w:r>
      <w:bookmarkEnd w:id="232"/>
      <w:bookmarkEnd w:id="233"/>
      <w:bookmarkEnd w:id="234"/>
      <w:bookmarkEnd w:id="235"/>
      <w:bookmarkEnd w:id="236"/>
      <w:bookmarkEnd w:id="237"/>
      <w:bookmarkEnd w:id="238"/>
      <w:bookmarkEnd w:id="239"/>
      <w:bookmarkEnd w:id="240"/>
      <w:bookmarkEnd w:id="241"/>
      <w:bookmarkEnd w:id="242"/>
      <w:r w:rsidRPr="00E636A3">
        <w:rPr>
          <w:color w:val="auto"/>
        </w:rPr>
        <w:t xml:space="preserve">khoảng </w:t>
      </w:r>
      <w:r w:rsidRPr="00E636A3">
        <w:rPr>
          <w:color w:val="auto"/>
        </w:rPr>
        <w:fldChar w:fldCharType="begin"/>
      </w:r>
      <w:r w:rsidRPr="00E636A3">
        <w:rPr>
          <w:color w:val="auto"/>
        </w:rPr>
        <w:instrText xml:space="preserve"> =1500*3</w:instrText>
      </w:r>
      <w:r w:rsidRPr="00E636A3">
        <w:rPr>
          <w:color w:val="auto"/>
        </w:rPr>
        <w:fldChar w:fldCharType="separate"/>
      </w:r>
      <w:r w:rsidRPr="00E636A3">
        <w:rPr>
          <w:color w:val="auto"/>
        </w:rPr>
        <w:t>4.500</w:t>
      </w:r>
      <w:r w:rsidRPr="00E636A3">
        <w:rPr>
          <w:color w:val="auto"/>
        </w:rPr>
        <w:fldChar w:fldCharType="end"/>
      </w:r>
      <w:r w:rsidRPr="00E636A3">
        <w:rPr>
          <w:color w:val="auto"/>
        </w:rPr>
        <w:t xml:space="preserve"> tấn, khoảng cách vận chuyển trung bình là 15 km từ nơi cung cấp đến dự án, thời gian vận chuyển là 45 ngày.</w:t>
      </w:r>
    </w:p>
    <w:p w14:paraId="1F6A811E" w14:textId="3DFA0383" w:rsidR="00BC4EFF" w:rsidRPr="00E636A3" w:rsidRDefault="00BC4EFF" w:rsidP="00CC4C35">
      <w:pPr>
        <w:pStyle w:val="gachdaudong-"/>
        <w:rPr>
          <w:color w:val="auto"/>
        </w:rPr>
      </w:pPr>
      <w:r w:rsidRPr="00E636A3">
        <w:rPr>
          <w:color w:val="auto"/>
        </w:rPr>
        <w:t xml:space="preserve">Xe chở phế liệu các loại ra ngoài dự án với tổng khối lượng phế liệu khoảng </w:t>
      </w:r>
      <w:r w:rsidRPr="00E636A3">
        <w:rPr>
          <w:color w:val="auto"/>
        </w:rPr>
        <w:fldChar w:fldCharType="begin"/>
      </w:r>
      <w:r w:rsidRPr="00E636A3">
        <w:rPr>
          <w:color w:val="auto"/>
        </w:rPr>
        <w:instrText xml:space="preserve"> =4500*0,5% </w:instrText>
      </w:r>
      <w:r w:rsidRPr="00E636A3">
        <w:rPr>
          <w:color w:val="auto"/>
        </w:rPr>
        <w:fldChar w:fldCharType="separate"/>
      </w:r>
      <w:r w:rsidRPr="00E636A3">
        <w:rPr>
          <w:color w:val="auto"/>
        </w:rPr>
        <w:t>22,5</w:t>
      </w:r>
      <w:r w:rsidRPr="00E636A3">
        <w:rPr>
          <w:color w:val="auto"/>
        </w:rPr>
        <w:fldChar w:fldCharType="end"/>
      </w:r>
      <w:r w:rsidRPr="00E636A3">
        <w:rPr>
          <w:color w:val="auto"/>
        </w:rPr>
        <w:t xml:space="preserve"> tấn, khoảng cách vận chuyển trung bình là 20 km từ dự án đến cách khu vực lận cận, thời gian vận chuyển là 15 ngày.</w:t>
      </w:r>
    </w:p>
    <w:p w14:paraId="53E80D20" w14:textId="08478CF7" w:rsidR="00BC4EFF" w:rsidRPr="00E636A3" w:rsidRDefault="001104A1" w:rsidP="00125D28">
      <w:pPr>
        <w:pStyle w:val="Caption"/>
        <w:spacing w:line="240" w:lineRule="auto"/>
        <w:rPr>
          <w:bCs/>
          <w:szCs w:val="26"/>
        </w:rPr>
      </w:pPr>
      <w:bookmarkStart w:id="243" w:name="_Toc33773814"/>
      <w:bookmarkStart w:id="244" w:name="_Toc50712668"/>
      <w:bookmarkStart w:id="245" w:name="_Toc76039683"/>
      <w:bookmarkStart w:id="246" w:name="_Toc73702850"/>
      <w:bookmarkStart w:id="247" w:name="_Toc98511805"/>
      <w:bookmarkStart w:id="248" w:name="_Toc117840834"/>
      <w:bookmarkStart w:id="249" w:name="_Toc140335837"/>
      <w:r w:rsidRPr="00E636A3">
        <w:rPr>
          <w:szCs w:val="26"/>
        </w:rPr>
        <w:t xml:space="preserve">Bảng  </w:t>
      </w:r>
      <w:r w:rsidR="00250AD9" w:rsidRPr="00E636A3">
        <w:rPr>
          <w:szCs w:val="26"/>
        </w:rPr>
        <w:fldChar w:fldCharType="begin"/>
      </w:r>
      <w:r w:rsidR="00250AD9" w:rsidRPr="00E636A3">
        <w:rPr>
          <w:szCs w:val="26"/>
        </w:rPr>
        <w:instrText xml:space="preserve"> STYLEREF 1 \s </w:instrText>
      </w:r>
      <w:r w:rsidR="00250AD9" w:rsidRPr="00E636A3">
        <w:rPr>
          <w:szCs w:val="26"/>
        </w:rPr>
        <w:fldChar w:fldCharType="separate"/>
      </w:r>
      <w:r w:rsidR="00D7050B">
        <w:rPr>
          <w:noProof/>
          <w:szCs w:val="26"/>
        </w:rPr>
        <w:t>4</w:t>
      </w:r>
      <w:r w:rsidR="00250AD9" w:rsidRPr="00E636A3">
        <w:rPr>
          <w:szCs w:val="26"/>
        </w:rPr>
        <w:fldChar w:fldCharType="end"/>
      </w:r>
      <w:r w:rsidR="00250AD9" w:rsidRPr="00E636A3">
        <w:rPr>
          <w:szCs w:val="26"/>
        </w:rPr>
        <w:t>.</w:t>
      </w:r>
      <w:r w:rsidR="00250AD9" w:rsidRPr="00E636A3">
        <w:rPr>
          <w:szCs w:val="26"/>
        </w:rPr>
        <w:fldChar w:fldCharType="begin"/>
      </w:r>
      <w:r w:rsidR="00250AD9" w:rsidRPr="00E636A3">
        <w:rPr>
          <w:szCs w:val="26"/>
        </w:rPr>
        <w:instrText xml:space="preserve"> SEQ Bảng_ \* ARABIC \s 1 </w:instrText>
      </w:r>
      <w:r w:rsidR="00250AD9" w:rsidRPr="00E636A3">
        <w:rPr>
          <w:szCs w:val="26"/>
        </w:rPr>
        <w:fldChar w:fldCharType="separate"/>
      </w:r>
      <w:r w:rsidR="00D7050B">
        <w:rPr>
          <w:noProof/>
          <w:szCs w:val="26"/>
        </w:rPr>
        <w:t>1</w:t>
      </w:r>
      <w:r w:rsidR="00250AD9" w:rsidRPr="00E636A3">
        <w:rPr>
          <w:szCs w:val="26"/>
        </w:rPr>
        <w:fldChar w:fldCharType="end"/>
      </w:r>
      <w:r w:rsidRPr="00E636A3">
        <w:rPr>
          <w:szCs w:val="26"/>
        </w:rPr>
        <w:t xml:space="preserve"> </w:t>
      </w:r>
      <w:r w:rsidR="00BC4EFF" w:rsidRPr="00E636A3">
        <w:rPr>
          <w:bCs/>
          <w:szCs w:val="26"/>
        </w:rPr>
        <w:t xml:space="preserve">Số chuyến cần thiết cho từng loại </w:t>
      </w:r>
      <w:bookmarkEnd w:id="243"/>
      <w:bookmarkEnd w:id="244"/>
      <w:r w:rsidR="00BC4EFF" w:rsidRPr="00E636A3">
        <w:rPr>
          <w:bCs/>
          <w:szCs w:val="26"/>
        </w:rPr>
        <w:t>vật tư tại Dự án</w:t>
      </w:r>
      <w:bookmarkEnd w:id="245"/>
      <w:bookmarkEnd w:id="246"/>
      <w:bookmarkEnd w:id="247"/>
      <w:bookmarkEnd w:id="248"/>
      <w:bookmarkEnd w:id="2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3"/>
        <w:gridCol w:w="1298"/>
        <w:gridCol w:w="2880"/>
        <w:gridCol w:w="2884"/>
      </w:tblGrid>
      <w:tr w:rsidR="00E636A3" w:rsidRPr="00E636A3" w14:paraId="4DC6996D" w14:textId="77777777" w:rsidTr="00C34557">
        <w:trPr>
          <w:trHeight w:val="439"/>
          <w:tblHeader/>
          <w:jc w:val="center"/>
        </w:trPr>
        <w:tc>
          <w:tcPr>
            <w:tcW w:w="1442" w:type="pct"/>
            <w:shd w:val="clear" w:color="auto" w:fill="D9D9D9" w:themeFill="background1" w:themeFillShade="D9"/>
            <w:vAlign w:val="center"/>
          </w:tcPr>
          <w:p w14:paraId="084C6B6E"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Hạng mục</w:t>
            </w:r>
          </w:p>
        </w:tc>
        <w:tc>
          <w:tcPr>
            <w:tcW w:w="654" w:type="pct"/>
            <w:shd w:val="clear" w:color="auto" w:fill="D9D9D9" w:themeFill="background1" w:themeFillShade="D9"/>
            <w:vAlign w:val="center"/>
          </w:tcPr>
          <w:p w14:paraId="76C21687"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Loại xe</w:t>
            </w:r>
          </w:p>
        </w:tc>
        <w:tc>
          <w:tcPr>
            <w:tcW w:w="1451" w:type="pct"/>
            <w:shd w:val="clear" w:color="auto" w:fill="D9D9D9" w:themeFill="background1" w:themeFillShade="D9"/>
            <w:vAlign w:val="center"/>
          </w:tcPr>
          <w:p w14:paraId="0EE72265"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 xml:space="preserve">Số chuyến </w:t>
            </w:r>
            <w:r w:rsidRPr="00E636A3">
              <w:rPr>
                <w:rFonts w:cs="Times New Roman"/>
                <w:b/>
                <w:bCs/>
                <w:szCs w:val="26"/>
              </w:rPr>
              <w:br/>
              <w:t>(gồm có tải và không tải)</w:t>
            </w:r>
          </w:p>
        </w:tc>
        <w:tc>
          <w:tcPr>
            <w:tcW w:w="1453" w:type="pct"/>
            <w:shd w:val="clear" w:color="auto" w:fill="D9D9D9" w:themeFill="background1" w:themeFillShade="D9"/>
          </w:tcPr>
          <w:p w14:paraId="541F3F27"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Khoảng cách vận chuyển (km)</w:t>
            </w:r>
          </w:p>
        </w:tc>
      </w:tr>
      <w:tr w:rsidR="00E636A3" w:rsidRPr="00E636A3" w14:paraId="2C8ECB56" w14:textId="77777777" w:rsidTr="007723EE">
        <w:trPr>
          <w:trHeight w:val="148"/>
          <w:jc w:val="center"/>
        </w:trPr>
        <w:tc>
          <w:tcPr>
            <w:tcW w:w="1442" w:type="pct"/>
            <w:shd w:val="clear" w:color="auto" w:fill="auto"/>
            <w:vAlign w:val="center"/>
          </w:tcPr>
          <w:p w14:paraId="56F8D7C4" w14:textId="77777777" w:rsidR="00BC4EFF" w:rsidRPr="00E636A3" w:rsidRDefault="00BC4EFF" w:rsidP="00125D28">
            <w:pPr>
              <w:spacing w:before="120" w:after="120" w:line="240" w:lineRule="auto"/>
              <w:jc w:val="both"/>
              <w:rPr>
                <w:rFonts w:cs="Times New Roman"/>
                <w:szCs w:val="26"/>
              </w:rPr>
            </w:pPr>
            <w:r w:rsidRPr="00E636A3">
              <w:rPr>
                <w:rFonts w:cs="Times New Roman"/>
                <w:szCs w:val="26"/>
              </w:rPr>
              <w:t xml:space="preserve">Vật liệu, thiết bị xây dựng </w:t>
            </w:r>
          </w:p>
        </w:tc>
        <w:tc>
          <w:tcPr>
            <w:tcW w:w="654" w:type="pct"/>
            <w:shd w:val="clear" w:color="auto" w:fill="auto"/>
            <w:vAlign w:val="center"/>
          </w:tcPr>
          <w:p w14:paraId="237A6CFF"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24 tấn</w:t>
            </w:r>
          </w:p>
        </w:tc>
        <w:tc>
          <w:tcPr>
            <w:tcW w:w="1451" w:type="pct"/>
            <w:shd w:val="clear" w:color="auto" w:fill="auto"/>
            <w:noWrap/>
            <w:vAlign w:val="center"/>
          </w:tcPr>
          <w:p w14:paraId="2AB4309B" w14:textId="56786D49"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=4500/24*2\#0</w:instrText>
            </w:r>
            <w:r w:rsidRPr="00E636A3">
              <w:rPr>
                <w:rFonts w:cs="Times New Roman"/>
                <w:szCs w:val="26"/>
              </w:rPr>
              <w:fldChar w:fldCharType="separate"/>
            </w:r>
            <w:r w:rsidR="0065385D" w:rsidRPr="00E636A3">
              <w:rPr>
                <w:rFonts w:cs="Times New Roman"/>
                <w:noProof/>
                <w:szCs w:val="26"/>
              </w:rPr>
              <w:t>375</w:t>
            </w:r>
            <w:r w:rsidRPr="00E636A3">
              <w:rPr>
                <w:rFonts w:cs="Times New Roman"/>
                <w:szCs w:val="26"/>
              </w:rPr>
              <w:fldChar w:fldCharType="end"/>
            </w:r>
          </w:p>
        </w:tc>
        <w:tc>
          <w:tcPr>
            <w:tcW w:w="1453" w:type="pct"/>
            <w:shd w:val="clear" w:color="auto" w:fill="auto"/>
            <w:vAlign w:val="center"/>
          </w:tcPr>
          <w:p w14:paraId="5DB9661A"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15</w:t>
            </w:r>
          </w:p>
        </w:tc>
      </w:tr>
      <w:tr w:rsidR="00E636A3" w:rsidRPr="00E636A3" w14:paraId="20D33BE9" w14:textId="77777777" w:rsidTr="007723EE">
        <w:trPr>
          <w:trHeight w:val="294"/>
          <w:jc w:val="center"/>
        </w:trPr>
        <w:tc>
          <w:tcPr>
            <w:tcW w:w="1442" w:type="pct"/>
            <w:shd w:val="clear" w:color="auto" w:fill="auto"/>
            <w:vAlign w:val="center"/>
          </w:tcPr>
          <w:p w14:paraId="7D1B7E8D" w14:textId="77777777" w:rsidR="00BC4EFF" w:rsidRPr="00E636A3" w:rsidRDefault="00BC4EFF" w:rsidP="00125D28">
            <w:pPr>
              <w:spacing w:before="120" w:after="120" w:line="240" w:lineRule="auto"/>
              <w:jc w:val="both"/>
              <w:rPr>
                <w:rFonts w:cs="Times New Roman"/>
                <w:szCs w:val="26"/>
              </w:rPr>
            </w:pPr>
            <w:r w:rsidRPr="00E636A3">
              <w:rPr>
                <w:rFonts w:cs="Times New Roman"/>
                <w:szCs w:val="26"/>
              </w:rPr>
              <w:t xml:space="preserve">Phế liệu xây dựng </w:t>
            </w:r>
          </w:p>
        </w:tc>
        <w:tc>
          <w:tcPr>
            <w:tcW w:w="654" w:type="pct"/>
            <w:shd w:val="clear" w:color="auto" w:fill="auto"/>
            <w:vAlign w:val="center"/>
          </w:tcPr>
          <w:p w14:paraId="22D2DF09"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 xml:space="preserve">10 tấn </w:t>
            </w:r>
          </w:p>
        </w:tc>
        <w:tc>
          <w:tcPr>
            <w:tcW w:w="1451" w:type="pct"/>
            <w:shd w:val="clear" w:color="auto" w:fill="auto"/>
            <w:noWrap/>
            <w:vAlign w:val="center"/>
          </w:tcPr>
          <w:p w14:paraId="0EC320D5" w14:textId="6995C6B2"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=22,5/10*2\#0</w:instrText>
            </w:r>
            <w:r w:rsidRPr="00E636A3">
              <w:rPr>
                <w:rFonts w:cs="Times New Roman"/>
                <w:szCs w:val="26"/>
              </w:rPr>
              <w:fldChar w:fldCharType="separate"/>
            </w:r>
            <w:r w:rsidR="0065385D" w:rsidRPr="00E636A3">
              <w:rPr>
                <w:rFonts w:cs="Times New Roman"/>
                <w:noProof/>
                <w:szCs w:val="26"/>
              </w:rPr>
              <w:t>5</w:t>
            </w:r>
            <w:r w:rsidRPr="00E636A3">
              <w:rPr>
                <w:rFonts w:cs="Times New Roman"/>
                <w:szCs w:val="26"/>
              </w:rPr>
              <w:fldChar w:fldCharType="end"/>
            </w:r>
          </w:p>
        </w:tc>
        <w:tc>
          <w:tcPr>
            <w:tcW w:w="1453" w:type="pct"/>
            <w:shd w:val="clear" w:color="auto" w:fill="auto"/>
            <w:vAlign w:val="center"/>
          </w:tcPr>
          <w:p w14:paraId="6ECF4692"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20</w:t>
            </w:r>
          </w:p>
        </w:tc>
      </w:tr>
    </w:tbl>
    <w:p w14:paraId="62AE30A2" w14:textId="5935A0B7" w:rsidR="00BC4EFF" w:rsidRPr="00E636A3" w:rsidRDefault="00BC4EFF" w:rsidP="00125D28">
      <w:pPr>
        <w:pStyle w:val="ListParagraph3"/>
        <w:spacing w:after="120" w:line="240" w:lineRule="auto"/>
        <w:ind w:left="0"/>
        <w:jc w:val="right"/>
        <w:rPr>
          <w:rFonts w:ascii="Times New Roman" w:hAnsi="Times New Roman"/>
          <w:i/>
        </w:rPr>
      </w:pPr>
      <w:r w:rsidRPr="00E636A3">
        <w:rPr>
          <w:rFonts w:ascii="Times New Roman" w:hAnsi="Times New Roman"/>
          <w:i/>
        </w:rPr>
        <w:t>(Nguồn: Tính toán của Công ty Lê Nguyên, năm 202</w:t>
      </w:r>
      <w:r w:rsidR="002B6FF3" w:rsidRPr="00E636A3">
        <w:rPr>
          <w:rFonts w:ascii="Times New Roman" w:hAnsi="Times New Roman"/>
          <w:i/>
        </w:rPr>
        <w:t>3</w:t>
      </w:r>
      <w:r w:rsidRPr="00E636A3">
        <w:rPr>
          <w:rFonts w:ascii="Times New Roman" w:hAnsi="Times New Roman"/>
          <w:i/>
        </w:rPr>
        <w:t>)</w:t>
      </w:r>
      <w:r w:rsidRPr="00E636A3">
        <w:rPr>
          <w:rFonts w:ascii="Times New Roman" w:hAnsi="Times New Roman"/>
        </w:rPr>
        <w:t xml:space="preserve"> </w:t>
      </w:r>
    </w:p>
    <w:p w14:paraId="4F8CB2A2" w14:textId="77777777" w:rsidR="00BC4EFF" w:rsidRPr="00E636A3" w:rsidRDefault="00BC4EFF" w:rsidP="00282F64">
      <w:pPr>
        <w:pStyle w:val="ND"/>
        <w:rPr>
          <w:color w:val="auto"/>
        </w:rPr>
      </w:pPr>
      <w:r w:rsidRPr="00E636A3">
        <w:rPr>
          <w:color w:val="auto"/>
        </w:rPr>
        <w:t>Dựa trên khoảng cách vận chuyển tính được chiều dài và lượt xe vận chuyển (có tải và không tải), thời gian vận chuyển theo tiến độ:</w:t>
      </w:r>
    </w:p>
    <w:p w14:paraId="63ADCD63" w14:textId="1283214A" w:rsidR="00BC4EFF" w:rsidRPr="00E636A3" w:rsidRDefault="00282F64" w:rsidP="00282F64">
      <w:pPr>
        <w:pStyle w:val="Caption"/>
        <w:rPr>
          <w:bCs/>
          <w:szCs w:val="26"/>
        </w:rPr>
      </w:pPr>
      <w:bookmarkStart w:id="250" w:name="_Toc73702851"/>
      <w:bookmarkStart w:id="251" w:name="_Toc76039684"/>
      <w:bookmarkStart w:id="252" w:name="_Toc98511806"/>
      <w:bookmarkStart w:id="253" w:name="_Toc117840835"/>
      <w:bookmarkStart w:id="254" w:name="_Toc140340292"/>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w:t>
      </w:r>
      <w:r w:rsidR="0039543C" w:rsidRPr="00E636A3">
        <w:fldChar w:fldCharType="end"/>
      </w:r>
      <w:r w:rsidRPr="00295BAB">
        <w:t xml:space="preserve"> </w:t>
      </w:r>
      <w:r w:rsidR="002B6FF3" w:rsidRPr="00E636A3">
        <w:rPr>
          <w:szCs w:val="26"/>
        </w:rPr>
        <w:t xml:space="preserve"> </w:t>
      </w:r>
      <w:r w:rsidR="00BC4EFF" w:rsidRPr="00E636A3">
        <w:rPr>
          <w:bCs/>
          <w:szCs w:val="26"/>
        </w:rPr>
        <w:t>Quãng đường vận chuyển mỗi ngày của từng loại vật tư</w:t>
      </w:r>
      <w:bookmarkEnd w:id="250"/>
      <w:bookmarkEnd w:id="251"/>
      <w:bookmarkEnd w:id="252"/>
      <w:bookmarkEnd w:id="253"/>
      <w:bookmarkEnd w:id="254"/>
    </w:p>
    <w:tbl>
      <w:tblPr>
        <w:tblW w:w="5000" w:type="pct"/>
        <w:tblLook w:val="0000" w:firstRow="0" w:lastRow="0" w:firstColumn="0" w:lastColumn="0" w:noHBand="0" w:noVBand="0"/>
      </w:tblPr>
      <w:tblGrid>
        <w:gridCol w:w="4617"/>
        <w:gridCol w:w="5308"/>
      </w:tblGrid>
      <w:tr w:rsidR="00E636A3" w:rsidRPr="00E636A3" w14:paraId="618AC05B" w14:textId="77777777" w:rsidTr="00C34557">
        <w:trPr>
          <w:trHeight w:val="124"/>
          <w:tblHeader/>
        </w:trPr>
        <w:tc>
          <w:tcPr>
            <w:tcW w:w="23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AD3552"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Hạng mục</w:t>
            </w:r>
          </w:p>
        </w:tc>
        <w:tc>
          <w:tcPr>
            <w:tcW w:w="267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8E342EA"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Quãng đường vận chuyển (km/ngày)</w:t>
            </w:r>
          </w:p>
        </w:tc>
      </w:tr>
      <w:tr w:rsidR="00E636A3" w:rsidRPr="00E636A3" w14:paraId="455BA917" w14:textId="77777777" w:rsidTr="007723EE">
        <w:trPr>
          <w:trHeight w:val="281"/>
        </w:trPr>
        <w:tc>
          <w:tcPr>
            <w:tcW w:w="2326" w:type="pct"/>
            <w:tcBorders>
              <w:top w:val="nil"/>
              <w:left w:val="single" w:sz="4" w:space="0" w:color="auto"/>
              <w:bottom w:val="single" w:sz="4" w:space="0" w:color="auto"/>
              <w:right w:val="single" w:sz="4" w:space="0" w:color="auto"/>
            </w:tcBorders>
            <w:shd w:val="clear" w:color="auto" w:fill="auto"/>
            <w:vAlign w:val="center"/>
          </w:tcPr>
          <w:p w14:paraId="2302497D" w14:textId="77777777" w:rsidR="00BC4EFF" w:rsidRPr="00E636A3" w:rsidRDefault="00BC4EFF" w:rsidP="00125D28">
            <w:pPr>
              <w:spacing w:before="120" w:after="120" w:line="240" w:lineRule="auto"/>
              <w:jc w:val="both"/>
              <w:rPr>
                <w:rFonts w:cs="Times New Roman"/>
                <w:szCs w:val="26"/>
              </w:rPr>
            </w:pPr>
            <w:r w:rsidRPr="00E636A3">
              <w:rPr>
                <w:rFonts w:cs="Times New Roman"/>
                <w:szCs w:val="26"/>
              </w:rPr>
              <w:t xml:space="preserve">Vật liệu, thiết bị xây dựng </w:t>
            </w:r>
          </w:p>
        </w:tc>
        <w:tc>
          <w:tcPr>
            <w:tcW w:w="2674" w:type="pct"/>
            <w:tcBorders>
              <w:top w:val="nil"/>
              <w:left w:val="nil"/>
              <w:bottom w:val="single" w:sz="4" w:space="0" w:color="auto"/>
              <w:right w:val="single" w:sz="4" w:space="0" w:color="auto"/>
            </w:tcBorders>
            <w:shd w:val="clear" w:color="auto" w:fill="auto"/>
            <w:noWrap/>
            <w:vAlign w:val="center"/>
          </w:tcPr>
          <w:p w14:paraId="29C9FF80"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=(375/45)*15\#0</w:instrText>
            </w:r>
            <w:r w:rsidRPr="00E636A3">
              <w:rPr>
                <w:rFonts w:cs="Times New Roman"/>
                <w:szCs w:val="26"/>
              </w:rPr>
              <w:fldChar w:fldCharType="separate"/>
            </w:r>
            <w:r w:rsidRPr="00E636A3">
              <w:rPr>
                <w:rFonts w:cs="Times New Roman"/>
                <w:szCs w:val="26"/>
              </w:rPr>
              <w:t>125</w:t>
            </w:r>
            <w:r w:rsidRPr="00E636A3">
              <w:rPr>
                <w:rFonts w:cs="Times New Roman"/>
                <w:szCs w:val="26"/>
              </w:rPr>
              <w:fldChar w:fldCharType="end"/>
            </w:r>
          </w:p>
        </w:tc>
      </w:tr>
      <w:tr w:rsidR="00E636A3" w:rsidRPr="00E636A3" w14:paraId="38972638" w14:textId="77777777" w:rsidTr="007723EE">
        <w:trPr>
          <w:trHeight w:val="330"/>
        </w:trPr>
        <w:tc>
          <w:tcPr>
            <w:tcW w:w="2326" w:type="pct"/>
            <w:tcBorders>
              <w:top w:val="single" w:sz="4" w:space="0" w:color="auto"/>
              <w:left w:val="single" w:sz="4" w:space="0" w:color="auto"/>
              <w:bottom w:val="single" w:sz="4" w:space="0" w:color="auto"/>
              <w:right w:val="single" w:sz="4" w:space="0" w:color="auto"/>
            </w:tcBorders>
            <w:shd w:val="clear" w:color="auto" w:fill="auto"/>
            <w:vAlign w:val="center"/>
          </w:tcPr>
          <w:p w14:paraId="6872BE28" w14:textId="77777777" w:rsidR="00BC4EFF" w:rsidRPr="00E636A3" w:rsidRDefault="00BC4EFF" w:rsidP="00125D28">
            <w:pPr>
              <w:spacing w:before="120" w:after="120" w:line="240" w:lineRule="auto"/>
              <w:jc w:val="both"/>
              <w:rPr>
                <w:rFonts w:cs="Times New Roman"/>
                <w:szCs w:val="26"/>
              </w:rPr>
            </w:pPr>
            <w:r w:rsidRPr="00E636A3">
              <w:rPr>
                <w:rFonts w:cs="Times New Roman"/>
                <w:szCs w:val="26"/>
              </w:rPr>
              <w:t>Phế liệu xây dựng</w:t>
            </w:r>
          </w:p>
        </w:tc>
        <w:tc>
          <w:tcPr>
            <w:tcW w:w="2674" w:type="pct"/>
            <w:tcBorders>
              <w:top w:val="single" w:sz="4" w:space="0" w:color="auto"/>
              <w:left w:val="nil"/>
              <w:bottom w:val="single" w:sz="4" w:space="0" w:color="auto"/>
              <w:right w:val="single" w:sz="4" w:space="0" w:color="auto"/>
            </w:tcBorders>
            <w:shd w:val="clear" w:color="auto" w:fill="auto"/>
            <w:noWrap/>
            <w:vAlign w:val="center"/>
          </w:tcPr>
          <w:p w14:paraId="14F5E677"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=(5/10)*20\#0</w:instrText>
            </w:r>
            <w:r w:rsidRPr="00E636A3">
              <w:rPr>
                <w:rFonts w:cs="Times New Roman"/>
                <w:szCs w:val="26"/>
              </w:rPr>
              <w:fldChar w:fldCharType="separate"/>
            </w:r>
            <w:r w:rsidRPr="00E636A3">
              <w:rPr>
                <w:rFonts w:cs="Times New Roman"/>
                <w:szCs w:val="26"/>
              </w:rPr>
              <w:t>10</w:t>
            </w:r>
            <w:r w:rsidRPr="00E636A3">
              <w:rPr>
                <w:rFonts w:cs="Times New Roman"/>
                <w:szCs w:val="26"/>
              </w:rPr>
              <w:fldChar w:fldCharType="end"/>
            </w:r>
          </w:p>
        </w:tc>
      </w:tr>
    </w:tbl>
    <w:p w14:paraId="19A1F4A8" w14:textId="63BB04CF" w:rsidR="00BC4EFF" w:rsidRPr="00E636A3" w:rsidRDefault="00BC4EFF" w:rsidP="00A74F90">
      <w:pPr>
        <w:pStyle w:val="chghich"/>
      </w:pPr>
      <w:r w:rsidRPr="00E636A3">
        <w:t>(Nguồn: Tính toán của Công ty Lê Nguyên, năm 202</w:t>
      </w:r>
      <w:r w:rsidR="003E28C4" w:rsidRPr="00E636A3">
        <w:t>3</w:t>
      </w:r>
      <w:r w:rsidRPr="00E636A3">
        <w:t xml:space="preserve">) </w:t>
      </w:r>
    </w:p>
    <w:p w14:paraId="7533A15A" w14:textId="77777777" w:rsidR="00BC4EFF" w:rsidRPr="00E636A3" w:rsidRDefault="00BC4EFF" w:rsidP="00282F64">
      <w:pPr>
        <w:pStyle w:val="ND"/>
        <w:rPr>
          <w:color w:val="auto"/>
        </w:rPr>
      </w:pPr>
      <w:r w:rsidRPr="00E636A3">
        <w:rPr>
          <w:color w:val="auto"/>
        </w:rPr>
        <w:lastRenderedPageBreak/>
        <w:t>Căn cứ Tài liệu Atmospheric Brown Clouds – Emission Inventory Manual của UNEP năm 2013 thiết lập đối với các loại xe vận tải sử dụng dầu DO. Tổng tải lượng các chất ô nhiễm trong khí thải từ các phương tiện vận chuyển nguyên vật liệu thi công được ước tính như trong bảng sau:</w:t>
      </w:r>
    </w:p>
    <w:p w14:paraId="58C1EF1B" w14:textId="2E53D19A" w:rsidR="00BC4EFF" w:rsidRPr="00E636A3" w:rsidRDefault="00282F64" w:rsidP="00282F64">
      <w:pPr>
        <w:pStyle w:val="Caption"/>
        <w:rPr>
          <w:szCs w:val="26"/>
        </w:rPr>
      </w:pPr>
      <w:bookmarkStart w:id="255" w:name="_Toc484183023"/>
      <w:bookmarkStart w:id="256" w:name="_Toc76039685"/>
      <w:bookmarkStart w:id="257" w:name="_Toc73702852"/>
      <w:bookmarkStart w:id="258" w:name="_Toc532216501"/>
      <w:bookmarkStart w:id="259" w:name="_Toc33773815"/>
      <w:bookmarkStart w:id="260" w:name="_Toc50712669"/>
      <w:bookmarkStart w:id="261" w:name="_Toc485396536"/>
      <w:bookmarkStart w:id="262" w:name="_Toc98511807"/>
      <w:bookmarkStart w:id="263" w:name="_Toc117840836"/>
      <w:bookmarkStart w:id="264" w:name="_Toc140340293"/>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w:t>
      </w:r>
      <w:r w:rsidR="0039543C" w:rsidRPr="00E636A3">
        <w:fldChar w:fldCharType="end"/>
      </w:r>
      <w:r w:rsidRPr="00295BAB">
        <w:t xml:space="preserve"> </w:t>
      </w:r>
      <w:r w:rsidR="00BC4EFF" w:rsidRPr="00E636A3">
        <w:rPr>
          <w:szCs w:val="26"/>
        </w:rPr>
        <w:t>Hệ số ô nhiễm của các chất ô nhiễm trong khí thải sinh ra từ các phương tiện vận chuyển sử dụng dầu DO</w:t>
      </w:r>
      <w:bookmarkEnd w:id="255"/>
      <w:bookmarkEnd w:id="256"/>
      <w:bookmarkEnd w:id="257"/>
      <w:bookmarkEnd w:id="258"/>
      <w:bookmarkEnd w:id="259"/>
      <w:bookmarkEnd w:id="260"/>
      <w:bookmarkEnd w:id="261"/>
      <w:bookmarkEnd w:id="262"/>
      <w:bookmarkEnd w:id="263"/>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3742"/>
        <w:gridCol w:w="1491"/>
        <w:gridCol w:w="1342"/>
        <w:gridCol w:w="1489"/>
        <w:gridCol w:w="1106"/>
      </w:tblGrid>
      <w:tr w:rsidR="00E636A3" w:rsidRPr="00E636A3" w14:paraId="093B2281" w14:textId="77777777" w:rsidTr="00282F64">
        <w:trPr>
          <w:trHeight w:val="247"/>
          <w:tblHeader/>
        </w:trPr>
        <w:tc>
          <w:tcPr>
            <w:tcW w:w="381" w:type="pct"/>
            <w:vMerge w:val="restart"/>
            <w:shd w:val="clear" w:color="auto" w:fill="D9D9D9" w:themeFill="background1" w:themeFillShade="D9"/>
            <w:vAlign w:val="center"/>
          </w:tcPr>
          <w:p w14:paraId="22FED0ED"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t>STT</w:t>
            </w:r>
          </w:p>
        </w:tc>
        <w:tc>
          <w:tcPr>
            <w:tcW w:w="1885" w:type="pct"/>
            <w:vMerge w:val="restart"/>
            <w:shd w:val="clear" w:color="auto" w:fill="D9D9D9" w:themeFill="background1" w:themeFillShade="D9"/>
            <w:vAlign w:val="center"/>
          </w:tcPr>
          <w:p w14:paraId="24A1E014"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t>Loại xe</w:t>
            </w:r>
          </w:p>
        </w:tc>
        <w:tc>
          <w:tcPr>
            <w:tcW w:w="751" w:type="pct"/>
            <w:shd w:val="clear" w:color="auto" w:fill="D9D9D9" w:themeFill="background1" w:themeFillShade="D9"/>
            <w:vAlign w:val="center"/>
          </w:tcPr>
          <w:p w14:paraId="711E19C8"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t>NO</w:t>
            </w:r>
            <w:r w:rsidRPr="00E636A3">
              <w:rPr>
                <w:rFonts w:cs="Times New Roman"/>
                <w:b/>
                <w:szCs w:val="26"/>
                <w:vertAlign w:val="subscript"/>
              </w:rPr>
              <w:t>x</w:t>
            </w:r>
          </w:p>
        </w:tc>
        <w:tc>
          <w:tcPr>
            <w:tcW w:w="676" w:type="pct"/>
            <w:shd w:val="clear" w:color="auto" w:fill="D9D9D9" w:themeFill="background1" w:themeFillShade="D9"/>
            <w:vAlign w:val="center"/>
          </w:tcPr>
          <w:p w14:paraId="2AD0088A"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t>CO</w:t>
            </w:r>
          </w:p>
        </w:tc>
        <w:tc>
          <w:tcPr>
            <w:tcW w:w="750" w:type="pct"/>
            <w:shd w:val="clear" w:color="auto" w:fill="D9D9D9" w:themeFill="background1" w:themeFillShade="D9"/>
            <w:vAlign w:val="center"/>
          </w:tcPr>
          <w:p w14:paraId="09E46BC8"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t>Bụi</w:t>
            </w:r>
          </w:p>
        </w:tc>
        <w:tc>
          <w:tcPr>
            <w:tcW w:w="556" w:type="pct"/>
            <w:shd w:val="clear" w:color="auto" w:fill="D9D9D9" w:themeFill="background1" w:themeFillShade="D9"/>
            <w:vAlign w:val="center"/>
          </w:tcPr>
          <w:p w14:paraId="1B077C60"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t>VOC</w:t>
            </w:r>
          </w:p>
        </w:tc>
      </w:tr>
      <w:tr w:rsidR="00E636A3" w:rsidRPr="00E636A3" w14:paraId="69EF3F0F" w14:textId="77777777" w:rsidTr="00282F64">
        <w:trPr>
          <w:trHeight w:val="247"/>
          <w:tblHeader/>
        </w:trPr>
        <w:tc>
          <w:tcPr>
            <w:tcW w:w="381" w:type="pct"/>
            <w:vMerge/>
            <w:shd w:val="clear" w:color="auto" w:fill="auto"/>
            <w:vAlign w:val="center"/>
          </w:tcPr>
          <w:p w14:paraId="3CA7681C" w14:textId="77777777" w:rsidR="00BC4EFF" w:rsidRPr="00E636A3" w:rsidRDefault="00BC4EFF" w:rsidP="00125D28">
            <w:pPr>
              <w:spacing w:before="120" w:after="120" w:line="240" w:lineRule="auto"/>
              <w:jc w:val="center"/>
              <w:rPr>
                <w:rFonts w:cs="Times New Roman"/>
                <w:b/>
                <w:szCs w:val="26"/>
              </w:rPr>
            </w:pPr>
          </w:p>
        </w:tc>
        <w:tc>
          <w:tcPr>
            <w:tcW w:w="1885" w:type="pct"/>
            <w:vMerge/>
            <w:shd w:val="clear" w:color="auto" w:fill="auto"/>
            <w:vAlign w:val="center"/>
          </w:tcPr>
          <w:p w14:paraId="7D51CB51" w14:textId="77777777" w:rsidR="00BC4EFF" w:rsidRPr="00E636A3" w:rsidRDefault="00BC4EFF" w:rsidP="00125D28">
            <w:pPr>
              <w:spacing w:before="120" w:after="120" w:line="240" w:lineRule="auto"/>
              <w:jc w:val="center"/>
              <w:rPr>
                <w:rFonts w:cs="Times New Roman"/>
                <w:b/>
                <w:szCs w:val="26"/>
              </w:rPr>
            </w:pPr>
          </w:p>
        </w:tc>
        <w:tc>
          <w:tcPr>
            <w:tcW w:w="2734" w:type="pct"/>
            <w:gridSpan w:val="4"/>
            <w:shd w:val="clear" w:color="auto" w:fill="D9D9D9" w:themeFill="background1" w:themeFillShade="D9"/>
            <w:vAlign w:val="center"/>
          </w:tcPr>
          <w:p w14:paraId="45F1D7C3"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t>(g/km)</w:t>
            </w:r>
          </w:p>
        </w:tc>
      </w:tr>
      <w:tr w:rsidR="00E636A3" w:rsidRPr="00E636A3" w14:paraId="534D5146" w14:textId="77777777" w:rsidTr="00282F64">
        <w:trPr>
          <w:trHeight w:val="70"/>
        </w:trPr>
        <w:tc>
          <w:tcPr>
            <w:tcW w:w="381" w:type="pct"/>
            <w:shd w:val="clear" w:color="auto" w:fill="auto"/>
            <w:vAlign w:val="center"/>
          </w:tcPr>
          <w:p w14:paraId="1A531FE2"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1</w:t>
            </w:r>
          </w:p>
        </w:tc>
        <w:tc>
          <w:tcPr>
            <w:tcW w:w="1885" w:type="pct"/>
            <w:shd w:val="clear" w:color="auto" w:fill="auto"/>
            <w:vAlign w:val="center"/>
          </w:tcPr>
          <w:p w14:paraId="01FAD721" w14:textId="77777777" w:rsidR="00BC4EFF" w:rsidRPr="00E636A3" w:rsidRDefault="00BC4EFF" w:rsidP="00125D28">
            <w:pPr>
              <w:spacing w:before="120" w:after="120" w:line="240" w:lineRule="auto"/>
              <w:rPr>
                <w:rFonts w:cs="Times New Roman"/>
                <w:szCs w:val="26"/>
              </w:rPr>
            </w:pPr>
            <w:r w:rsidRPr="00E636A3">
              <w:rPr>
                <w:rFonts w:cs="Times New Roman"/>
                <w:szCs w:val="26"/>
              </w:rPr>
              <w:t>Xe 3 bánh</w:t>
            </w:r>
          </w:p>
        </w:tc>
        <w:tc>
          <w:tcPr>
            <w:tcW w:w="751" w:type="pct"/>
            <w:shd w:val="clear" w:color="auto" w:fill="auto"/>
            <w:vAlign w:val="center"/>
          </w:tcPr>
          <w:p w14:paraId="0F1BBF0B"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13</w:t>
            </w:r>
          </w:p>
        </w:tc>
        <w:tc>
          <w:tcPr>
            <w:tcW w:w="676" w:type="pct"/>
            <w:shd w:val="clear" w:color="auto" w:fill="auto"/>
            <w:vAlign w:val="center"/>
          </w:tcPr>
          <w:p w14:paraId="367CC95D"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2,25</w:t>
            </w:r>
          </w:p>
        </w:tc>
        <w:tc>
          <w:tcPr>
            <w:tcW w:w="750" w:type="pct"/>
            <w:shd w:val="clear" w:color="auto" w:fill="auto"/>
            <w:vAlign w:val="center"/>
          </w:tcPr>
          <w:p w14:paraId="6C45C063"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1,54</w:t>
            </w:r>
          </w:p>
        </w:tc>
        <w:tc>
          <w:tcPr>
            <w:tcW w:w="556" w:type="pct"/>
            <w:shd w:val="clear" w:color="auto" w:fill="auto"/>
            <w:vAlign w:val="center"/>
          </w:tcPr>
          <w:p w14:paraId="4AF27A5E"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w:t>
            </w:r>
          </w:p>
        </w:tc>
      </w:tr>
      <w:tr w:rsidR="00E636A3" w:rsidRPr="00E636A3" w14:paraId="5AA73637" w14:textId="77777777" w:rsidTr="00282F64">
        <w:trPr>
          <w:trHeight w:val="91"/>
        </w:trPr>
        <w:tc>
          <w:tcPr>
            <w:tcW w:w="381" w:type="pct"/>
            <w:shd w:val="clear" w:color="auto" w:fill="auto"/>
            <w:vAlign w:val="center"/>
          </w:tcPr>
          <w:p w14:paraId="5833BE33"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2</w:t>
            </w:r>
          </w:p>
        </w:tc>
        <w:tc>
          <w:tcPr>
            <w:tcW w:w="1885" w:type="pct"/>
            <w:shd w:val="clear" w:color="auto" w:fill="auto"/>
            <w:vAlign w:val="center"/>
          </w:tcPr>
          <w:p w14:paraId="54148736" w14:textId="77777777" w:rsidR="00BC4EFF" w:rsidRPr="00E636A3" w:rsidRDefault="00BC4EFF" w:rsidP="00125D28">
            <w:pPr>
              <w:spacing w:before="120" w:after="120" w:line="240" w:lineRule="auto"/>
              <w:rPr>
                <w:rFonts w:cs="Times New Roman"/>
                <w:szCs w:val="26"/>
              </w:rPr>
            </w:pPr>
            <w:r w:rsidRPr="00E636A3">
              <w:rPr>
                <w:rFonts w:cs="Times New Roman"/>
                <w:szCs w:val="26"/>
              </w:rPr>
              <w:t>Xe khách (Euro I&amp;II)</w:t>
            </w:r>
          </w:p>
        </w:tc>
        <w:tc>
          <w:tcPr>
            <w:tcW w:w="751" w:type="pct"/>
            <w:shd w:val="clear" w:color="auto" w:fill="auto"/>
            <w:vAlign w:val="center"/>
          </w:tcPr>
          <w:p w14:paraId="329416E8"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0,66 – 2,77</w:t>
            </w:r>
          </w:p>
        </w:tc>
        <w:tc>
          <w:tcPr>
            <w:tcW w:w="676" w:type="pct"/>
            <w:shd w:val="clear" w:color="auto" w:fill="auto"/>
            <w:vAlign w:val="center"/>
          </w:tcPr>
          <w:p w14:paraId="763F9885"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0,9</w:t>
            </w:r>
          </w:p>
        </w:tc>
        <w:tc>
          <w:tcPr>
            <w:tcW w:w="750" w:type="pct"/>
            <w:shd w:val="clear" w:color="auto" w:fill="auto"/>
            <w:vAlign w:val="center"/>
          </w:tcPr>
          <w:p w14:paraId="00CB2925"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0,07</w:t>
            </w:r>
          </w:p>
        </w:tc>
        <w:tc>
          <w:tcPr>
            <w:tcW w:w="556" w:type="pct"/>
            <w:shd w:val="clear" w:color="auto" w:fill="auto"/>
            <w:vAlign w:val="center"/>
          </w:tcPr>
          <w:p w14:paraId="0CF6299D"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0,13</w:t>
            </w:r>
          </w:p>
        </w:tc>
      </w:tr>
      <w:tr w:rsidR="00E636A3" w:rsidRPr="00E636A3" w14:paraId="64DD8537" w14:textId="77777777" w:rsidTr="00282F64">
        <w:trPr>
          <w:trHeight w:val="97"/>
        </w:trPr>
        <w:tc>
          <w:tcPr>
            <w:tcW w:w="381" w:type="pct"/>
            <w:shd w:val="clear" w:color="auto" w:fill="auto"/>
            <w:vAlign w:val="center"/>
          </w:tcPr>
          <w:p w14:paraId="5BD7BA93"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3</w:t>
            </w:r>
          </w:p>
        </w:tc>
        <w:tc>
          <w:tcPr>
            <w:tcW w:w="1885" w:type="pct"/>
            <w:shd w:val="clear" w:color="auto" w:fill="auto"/>
            <w:vAlign w:val="center"/>
          </w:tcPr>
          <w:p w14:paraId="7E1D92C8" w14:textId="77777777" w:rsidR="00BC4EFF" w:rsidRPr="00E636A3" w:rsidRDefault="00BC4EFF" w:rsidP="00125D28">
            <w:pPr>
              <w:spacing w:before="120" w:after="120" w:line="240" w:lineRule="auto"/>
              <w:rPr>
                <w:rFonts w:cs="Times New Roman"/>
                <w:szCs w:val="26"/>
              </w:rPr>
            </w:pPr>
            <w:r w:rsidRPr="00E636A3">
              <w:rPr>
                <w:rFonts w:cs="Times New Roman"/>
                <w:szCs w:val="26"/>
              </w:rPr>
              <w:t>Tải nhẹ dưới 4,5 tấn (Euro I&amp;II)</w:t>
            </w:r>
          </w:p>
        </w:tc>
        <w:tc>
          <w:tcPr>
            <w:tcW w:w="751" w:type="pct"/>
            <w:shd w:val="clear" w:color="auto" w:fill="auto"/>
            <w:vAlign w:val="center"/>
          </w:tcPr>
          <w:p w14:paraId="4F950CC0"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1,28</w:t>
            </w:r>
          </w:p>
        </w:tc>
        <w:tc>
          <w:tcPr>
            <w:tcW w:w="676" w:type="pct"/>
            <w:shd w:val="clear" w:color="auto" w:fill="auto"/>
            <w:vAlign w:val="center"/>
          </w:tcPr>
          <w:p w14:paraId="2416F29A"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5,1</w:t>
            </w:r>
          </w:p>
        </w:tc>
        <w:tc>
          <w:tcPr>
            <w:tcW w:w="750" w:type="pct"/>
            <w:shd w:val="clear" w:color="auto" w:fill="auto"/>
            <w:vAlign w:val="center"/>
          </w:tcPr>
          <w:p w14:paraId="1F65B10C"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0,15 – 0,2</w:t>
            </w:r>
          </w:p>
        </w:tc>
        <w:tc>
          <w:tcPr>
            <w:tcW w:w="556" w:type="pct"/>
            <w:shd w:val="clear" w:color="auto" w:fill="auto"/>
            <w:vAlign w:val="center"/>
          </w:tcPr>
          <w:p w14:paraId="1B45EE8E"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0,14</w:t>
            </w:r>
          </w:p>
        </w:tc>
      </w:tr>
      <w:tr w:rsidR="00E636A3" w:rsidRPr="00E636A3" w14:paraId="6D771808" w14:textId="77777777" w:rsidTr="00282F64">
        <w:trPr>
          <w:trHeight w:val="130"/>
        </w:trPr>
        <w:tc>
          <w:tcPr>
            <w:tcW w:w="381" w:type="pct"/>
            <w:shd w:val="clear" w:color="auto" w:fill="auto"/>
            <w:vAlign w:val="center"/>
          </w:tcPr>
          <w:p w14:paraId="214C81B3"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4</w:t>
            </w:r>
          </w:p>
        </w:tc>
        <w:tc>
          <w:tcPr>
            <w:tcW w:w="1885" w:type="pct"/>
            <w:shd w:val="clear" w:color="auto" w:fill="auto"/>
            <w:vAlign w:val="center"/>
          </w:tcPr>
          <w:p w14:paraId="0F186707" w14:textId="77777777" w:rsidR="00BC4EFF" w:rsidRPr="00E636A3" w:rsidRDefault="00BC4EFF" w:rsidP="00125D28">
            <w:pPr>
              <w:spacing w:before="120" w:after="120" w:line="240" w:lineRule="auto"/>
              <w:rPr>
                <w:rFonts w:cs="Times New Roman"/>
                <w:szCs w:val="26"/>
              </w:rPr>
            </w:pPr>
            <w:r w:rsidRPr="00E636A3">
              <w:rPr>
                <w:rFonts w:cs="Times New Roman"/>
                <w:szCs w:val="26"/>
              </w:rPr>
              <w:t>Tải nặng trên 4,5 tấn (Euro I&amp;II)</w:t>
            </w:r>
          </w:p>
        </w:tc>
        <w:tc>
          <w:tcPr>
            <w:tcW w:w="751" w:type="pct"/>
            <w:shd w:val="clear" w:color="auto" w:fill="auto"/>
            <w:vAlign w:val="center"/>
          </w:tcPr>
          <w:p w14:paraId="36353775"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9,15</w:t>
            </w:r>
          </w:p>
        </w:tc>
        <w:tc>
          <w:tcPr>
            <w:tcW w:w="676" w:type="pct"/>
            <w:shd w:val="clear" w:color="auto" w:fill="auto"/>
            <w:vAlign w:val="center"/>
          </w:tcPr>
          <w:p w14:paraId="329D5B05"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3,6</w:t>
            </w:r>
          </w:p>
        </w:tc>
        <w:tc>
          <w:tcPr>
            <w:tcW w:w="750" w:type="pct"/>
            <w:shd w:val="clear" w:color="auto" w:fill="auto"/>
            <w:vAlign w:val="center"/>
          </w:tcPr>
          <w:p w14:paraId="59B9AEA6"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0,42 – 0,72</w:t>
            </w:r>
          </w:p>
        </w:tc>
        <w:tc>
          <w:tcPr>
            <w:tcW w:w="556" w:type="pct"/>
            <w:shd w:val="clear" w:color="auto" w:fill="auto"/>
            <w:vAlign w:val="center"/>
          </w:tcPr>
          <w:p w14:paraId="436DFC5B"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0,87</w:t>
            </w:r>
          </w:p>
        </w:tc>
      </w:tr>
    </w:tbl>
    <w:p w14:paraId="0CE1D71B" w14:textId="77777777" w:rsidR="00BC4EFF" w:rsidRPr="00E636A3" w:rsidRDefault="00BC4EFF" w:rsidP="00A74F90">
      <w:pPr>
        <w:pStyle w:val="chghich"/>
      </w:pPr>
      <w:r w:rsidRPr="00E636A3">
        <w:t>(Nguồn: UNEP – United Nations Environment Programme, 2013)</w:t>
      </w:r>
    </w:p>
    <w:p w14:paraId="4F05E560" w14:textId="77777777" w:rsidR="00BC4EFF" w:rsidRPr="00E636A3" w:rsidRDefault="00BC4EFF" w:rsidP="00125D28">
      <w:pPr>
        <w:widowControl w:val="0"/>
        <w:spacing w:before="120" w:after="120" w:line="240" w:lineRule="auto"/>
        <w:ind w:firstLine="426"/>
        <w:rPr>
          <w:rFonts w:cs="Times New Roman"/>
          <w:szCs w:val="26"/>
        </w:rPr>
      </w:pPr>
      <w:r w:rsidRPr="00E636A3">
        <w:rPr>
          <w:rFonts w:cs="Times New Roman"/>
          <w:szCs w:val="26"/>
        </w:rPr>
        <w:t>Hệ số phát thải SO</w:t>
      </w:r>
      <w:r w:rsidRPr="00E636A3">
        <w:rPr>
          <w:rFonts w:cs="Times New Roman"/>
          <w:szCs w:val="26"/>
          <w:vertAlign w:val="subscript"/>
        </w:rPr>
        <w:t>2</w:t>
      </w:r>
      <w:r w:rsidRPr="00E636A3">
        <w:rPr>
          <w:rFonts w:cs="Times New Roman"/>
          <w:szCs w:val="26"/>
        </w:rPr>
        <w:t xml:space="preserve"> được tính theo công thức của UNEP – 2013 như sau:</w:t>
      </w:r>
    </w:p>
    <w:p w14:paraId="303D610D" w14:textId="77777777" w:rsidR="00BC4EFF" w:rsidRPr="00E636A3" w:rsidRDefault="00000000" w:rsidP="00125D28">
      <w:pPr>
        <w:spacing w:before="120" w:after="120" w:line="240" w:lineRule="auto"/>
        <w:jc w:val="center"/>
        <w:rPr>
          <w:rFonts w:cs="Times New Roman"/>
          <w:szCs w:val="26"/>
        </w:rPr>
      </w:pPr>
      <m:oMath>
        <m:sSub>
          <m:sSubPr>
            <m:ctrlPr>
              <w:rPr>
                <w:rFonts w:ascii="Cambria Math" w:hAnsi="Cambria Math" w:cs="Times New Roman"/>
                <w:szCs w:val="26"/>
              </w:rPr>
            </m:ctrlPr>
          </m:sSubPr>
          <m:e>
            <m:r>
              <m:rPr>
                <m:sty m:val="p"/>
              </m:rPr>
              <w:rPr>
                <w:rFonts w:ascii="Cambria Math" w:hAnsi="Cambria Math" w:cs="Times New Roman"/>
                <w:szCs w:val="26"/>
              </w:rPr>
              <m:t>EF</m:t>
            </m:r>
          </m:e>
          <m:sub>
            <m:r>
              <m:rPr>
                <m:sty m:val="p"/>
              </m:rPr>
              <w:rPr>
                <w:rFonts w:ascii="Cambria Math" w:hAnsi="Cambria Math" w:cs="Times New Roman"/>
                <w:szCs w:val="26"/>
              </w:rPr>
              <m:t>SO2</m:t>
            </m:r>
          </m:sub>
        </m:sSub>
        <m:r>
          <m:rPr>
            <m:sty m:val="p"/>
          </m:rPr>
          <w:rPr>
            <w:rFonts w:ascii="Cambria Math" w:hAnsi="Cambria Math" w:cs="Times New Roman"/>
            <w:szCs w:val="26"/>
          </w:rPr>
          <m:t xml:space="preserve">= </m:t>
        </m:r>
        <m:sSub>
          <m:sSubPr>
            <m:ctrlPr>
              <w:rPr>
                <w:rFonts w:ascii="Cambria Math" w:hAnsi="Cambria Math" w:cs="Times New Roman"/>
                <w:szCs w:val="26"/>
              </w:rPr>
            </m:ctrlPr>
          </m:sSubPr>
          <m:e>
            <m:r>
              <m:rPr>
                <m:sty m:val="p"/>
              </m:rPr>
              <w:rPr>
                <w:rFonts w:ascii="Cambria Math" w:hAnsi="Cambria Math" w:cs="Times New Roman"/>
                <w:szCs w:val="26"/>
              </w:rPr>
              <m:t>F</m:t>
            </m:r>
          </m:e>
          <m:sub>
            <m:r>
              <m:rPr>
                <m:sty m:val="p"/>
              </m:rPr>
              <w:rPr>
                <w:rFonts w:ascii="Cambria Math" w:hAnsi="Cambria Math" w:cs="Times New Roman"/>
                <w:szCs w:val="26"/>
              </w:rPr>
              <m:t>C</m:t>
            </m:r>
          </m:sub>
        </m:sSub>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CS</m:t>
            </m:r>
          </m:num>
          <m:den>
            <m:r>
              <m:rPr>
                <m:sty m:val="p"/>
              </m:rPr>
              <w:rPr>
                <w:rFonts w:ascii="Cambria Math" w:hAnsi="Cambria Math" w:cs="Times New Roman"/>
                <w:szCs w:val="26"/>
              </w:rPr>
              <m:t>100</m:t>
            </m:r>
          </m:den>
        </m:f>
        <m:r>
          <m:rPr>
            <m:sty m:val="p"/>
          </m:rPr>
          <w:rPr>
            <w:rFonts w:ascii="Cambria Math" w:hAnsi="Cambria Math" w:cs="Times New Roman"/>
            <w:szCs w:val="26"/>
          </w:rPr>
          <m:t>×</m:t>
        </m:r>
        <m:sSub>
          <m:sSubPr>
            <m:ctrlPr>
              <w:rPr>
                <w:rFonts w:ascii="Cambria Math" w:hAnsi="Cambria Math" w:cs="Times New Roman"/>
                <w:szCs w:val="26"/>
              </w:rPr>
            </m:ctrlPr>
          </m:sSubPr>
          <m:e>
            <m:r>
              <m:rPr>
                <m:sty m:val="p"/>
              </m:rPr>
              <w:rPr>
                <w:rFonts w:ascii="Cambria Math" w:hAnsi="Cambria Math" w:cs="Times New Roman"/>
                <w:szCs w:val="26"/>
              </w:rPr>
              <m:t>S</m:t>
            </m:r>
          </m:e>
          <m:sub>
            <m:r>
              <m:rPr>
                <m:sty m:val="p"/>
              </m:rPr>
              <w:rPr>
                <w:rFonts w:ascii="Cambria Math" w:hAnsi="Cambria Math" w:cs="Times New Roman"/>
                <w:szCs w:val="26"/>
              </w:rPr>
              <m:t>g</m:t>
            </m:r>
          </m:sub>
        </m:sSub>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64</m:t>
            </m:r>
          </m:num>
          <m:den>
            <m:r>
              <m:rPr>
                <m:sty m:val="p"/>
              </m:rPr>
              <w:rPr>
                <w:rFonts w:ascii="Cambria Math" w:hAnsi="Cambria Math" w:cs="Times New Roman"/>
                <w:szCs w:val="26"/>
              </w:rPr>
              <m:t>32</m:t>
            </m:r>
          </m:den>
        </m:f>
        <m:r>
          <m:rPr>
            <m:sty m:val="p"/>
          </m:rPr>
          <w:rPr>
            <w:rFonts w:ascii="Cambria Math" w:hAnsi="Cambria Math" w:cs="Times New Roman"/>
            <w:szCs w:val="26"/>
          </w:rPr>
          <m:t>×1.000</m:t>
        </m:r>
      </m:oMath>
      <w:r w:rsidR="00BC4EFF" w:rsidRPr="00E636A3">
        <w:rPr>
          <w:rFonts w:cs="Times New Roman"/>
          <w:szCs w:val="26"/>
        </w:rPr>
        <w:t xml:space="preserve">  </w:t>
      </w:r>
      <w:r w:rsidR="00BC4EFF" w:rsidRPr="00E636A3">
        <w:rPr>
          <w:rFonts w:cs="Times New Roman"/>
          <w:szCs w:val="26"/>
          <w:vertAlign w:val="superscript"/>
        </w:rPr>
        <w:t>[Công thức 3.1]</w:t>
      </w:r>
    </w:p>
    <w:p w14:paraId="3DC10D02" w14:textId="77777777" w:rsidR="00BC4EFF" w:rsidRPr="00E636A3" w:rsidRDefault="00BC4EFF" w:rsidP="00125D28">
      <w:pPr>
        <w:widowControl w:val="0"/>
        <w:spacing w:before="120" w:after="120" w:line="240" w:lineRule="auto"/>
        <w:ind w:firstLine="426"/>
        <w:rPr>
          <w:rFonts w:cs="Times New Roman"/>
          <w:szCs w:val="26"/>
        </w:rPr>
      </w:pPr>
      <w:r w:rsidRPr="00E636A3">
        <w:rPr>
          <w:rFonts w:cs="Times New Roman"/>
          <w:szCs w:val="26"/>
        </w:rPr>
        <w:t xml:space="preserve">Trong đó:  </w:t>
      </w:r>
      <w:r w:rsidRPr="00E636A3">
        <w:rPr>
          <w:rFonts w:cs="Times New Roman"/>
          <w:szCs w:val="26"/>
        </w:rPr>
        <w:tab/>
      </w:r>
    </w:p>
    <w:p w14:paraId="321CE509" w14:textId="77777777" w:rsidR="00BC4EFF" w:rsidRPr="00E636A3" w:rsidRDefault="00BC4EFF" w:rsidP="00CB78B5">
      <w:pPr>
        <w:pStyle w:val="ListParagraph"/>
        <w:rPr>
          <w:color w:val="auto"/>
          <w:lang w:val="vi-VN"/>
        </w:rPr>
      </w:pPr>
      <w:r w:rsidRPr="00E636A3">
        <w:rPr>
          <w:color w:val="auto"/>
          <w:lang w:val="vi-VN"/>
        </w:rPr>
        <w:t>EF</w:t>
      </w:r>
      <w:r w:rsidRPr="00E636A3">
        <w:rPr>
          <w:color w:val="auto"/>
          <w:vertAlign w:val="subscript"/>
          <w:lang w:val="vi-VN"/>
        </w:rPr>
        <w:t>SO2</w:t>
      </w:r>
      <w:r w:rsidRPr="00E636A3">
        <w:rPr>
          <w:color w:val="auto"/>
          <w:lang w:val="vi-VN"/>
        </w:rPr>
        <w:t>: Hệ số phát thải SO</w:t>
      </w:r>
      <w:r w:rsidRPr="00E636A3">
        <w:rPr>
          <w:color w:val="auto"/>
          <w:vertAlign w:val="subscript"/>
          <w:lang w:val="vi-VN"/>
        </w:rPr>
        <w:t>2</w:t>
      </w:r>
      <w:r w:rsidRPr="00E636A3">
        <w:rPr>
          <w:color w:val="auto"/>
          <w:lang w:val="vi-VN"/>
        </w:rPr>
        <w:t xml:space="preserve"> (g/km);</w:t>
      </w:r>
    </w:p>
    <w:p w14:paraId="198B65E9" w14:textId="77777777" w:rsidR="00BC4EFF" w:rsidRPr="00E636A3" w:rsidRDefault="00BC4EFF" w:rsidP="00CB78B5">
      <w:pPr>
        <w:pStyle w:val="ListParagraph"/>
        <w:rPr>
          <w:color w:val="auto"/>
          <w:lang w:val="vi-VN"/>
        </w:rPr>
      </w:pPr>
      <w:r w:rsidRPr="00E636A3">
        <w:rPr>
          <w:color w:val="auto"/>
          <w:lang w:val="vi-VN"/>
        </w:rPr>
        <w:t>F</w:t>
      </w:r>
      <w:r w:rsidRPr="00E636A3">
        <w:rPr>
          <w:color w:val="auto"/>
          <w:vertAlign w:val="subscript"/>
          <w:lang w:val="vi-VN"/>
        </w:rPr>
        <w:t>C</w:t>
      </w:r>
      <w:r w:rsidRPr="00E636A3">
        <w:rPr>
          <w:color w:val="auto"/>
          <w:lang w:val="vi-VN"/>
        </w:rPr>
        <w:t xml:space="preserve">: Tiêu hao nhiên liệu (lít/km) với xe tải loại &gt;15 tấn tiêu hao </w:t>
      </w:r>
      <w:r w:rsidRPr="00E636A3">
        <w:rPr>
          <w:color w:val="auto"/>
          <w:lang w:val="vi-VN"/>
        </w:rPr>
        <w:fldChar w:fldCharType="begin"/>
      </w:r>
      <w:r w:rsidRPr="00E636A3">
        <w:rPr>
          <w:color w:val="auto"/>
          <w:lang w:val="vi-VN"/>
        </w:rPr>
        <w:instrText xml:space="preserve"> =17/100 </w:instrText>
      </w:r>
      <w:r w:rsidRPr="00E636A3">
        <w:rPr>
          <w:color w:val="auto"/>
          <w:lang w:val="vi-VN"/>
        </w:rPr>
        <w:fldChar w:fldCharType="separate"/>
      </w:r>
      <w:r w:rsidRPr="00E636A3">
        <w:rPr>
          <w:color w:val="auto"/>
          <w:lang w:val="vi-VN"/>
        </w:rPr>
        <w:t>0,17</w:t>
      </w:r>
      <w:r w:rsidRPr="00E636A3">
        <w:rPr>
          <w:color w:val="auto"/>
          <w:lang w:val="vi-VN"/>
        </w:rPr>
        <w:fldChar w:fldCharType="end"/>
      </w:r>
      <w:r w:rsidRPr="00E636A3">
        <w:rPr>
          <w:color w:val="auto"/>
          <w:lang w:val="vi-VN"/>
        </w:rPr>
        <w:t xml:space="preserve"> l/km;</w:t>
      </w:r>
    </w:p>
    <w:p w14:paraId="13D154BE" w14:textId="77777777" w:rsidR="00BC4EFF" w:rsidRPr="00E636A3" w:rsidRDefault="00BC4EFF" w:rsidP="00CB78B5">
      <w:pPr>
        <w:pStyle w:val="ListParagraph"/>
        <w:rPr>
          <w:color w:val="auto"/>
          <w:lang w:val="vi-VN"/>
        </w:rPr>
      </w:pPr>
      <w:r w:rsidRPr="00E636A3">
        <w:rPr>
          <w:color w:val="auto"/>
          <w:lang w:val="vi-VN"/>
        </w:rPr>
        <w:t>C</w:t>
      </w:r>
      <w:r w:rsidRPr="00E636A3">
        <w:rPr>
          <w:color w:val="auto"/>
          <w:vertAlign w:val="subscript"/>
          <w:lang w:val="vi-VN"/>
        </w:rPr>
        <w:t>S</w:t>
      </w:r>
      <w:r w:rsidRPr="00E636A3">
        <w:rPr>
          <w:color w:val="auto"/>
          <w:lang w:val="vi-VN"/>
        </w:rPr>
        <w:t>: Hàm lượng lưu huỳnh trong dầu (%) với CS = 0,05%S;</w:t>
      </w:r>
    </w:p>
    <w:p w14:paraId="60ACC03C" w14:textId="77777777" w:rsidR="00BC4EFF" w:rsidRPr="00E636A3" w:rsidRDefault="00BC4EFF" w:rsidP="00CB78B5">
      <w:pPr>
        <w:pStyle w:val="ListParagraph"/>
        <w:rPr>
          <w:color w:val="auto"/>
          <w:lang w:val="vi-VN"/>
        </w:rPr>
      </w:pPr>
      <w:r w:rsidRPr="00E636A3">
        <w:rPr>
          <w:color w:val="auto"/>
          <w:lang w:val="vi-VN"/>
        </w:rPr>
        <w:t>S</w:t>
      </w:r>
      <w:r w:rsidRPr="00E636A3">
        <w:rPr>
          <w:color w:val="auto"/>
          <w:vertAlign w:val="subscript"/>
          <w:lang w:val="vi-VN"/>
        </w:rPr>
        <w:t>g</w:t>
      </w:r>
      <w:r w:rsidRPr="00E636A3">
        <w:rPr>
          <w:color w:val="auto"/>
          <w:lang w:val="vi-VN"/>
        </w:rPr>
        <w:t>: Trọng lượng riêng của dầu (g/cm³) với Sg = 0,84g/cm³.</w:t>
      </w:r>
    </w:p>
    <w:p w14:paraId="5C9EAD32" w14:textId="77777777" w:rsidR="002B6FF3" w:rsidRPr="00E636A3" w:rsidRDefault="00BC4EFF" w:rsidP="00125D28">
      <w:pPr>
        <w:spacing w:before="120" w:after="120" w:line="240" w:lineRule="auto"/>
        <w:ind w:left="567"/>
        <w:jc w:val="both"/>
        <w:rPr>
          <w:rFonts w:cs="Times New Roman"/>
          <w:b/>
          <w:i/>
          <w:szCs w:val="26"/>
        </w:rPr>
      </w:pPr>
      <w:r w:rsidRPr="00E636A3">
        <w:rPr>
          <w:rFonts w:cs="Times New Roman"/>
          <w:b/>
          <w:i/>
          <w:szCs w:val="26"/>
        </w:rPr>
        <w:t>=&gt; Tính được EF</w:t>
      </w:r>
      <w:r w:rsidRPr="00E636A3">
        <w:rPr>
          <w:rFonts w:cs="Times New Roman"/>
          <w:b/>
          <w:i/>
          <w:szCs w:val="26"/>
          <w:vertAlign w:val="subscript"/>
        </w:rPr>
        <w:t>SO2</w:t>
      </w:r>
      <w:r w:rsidRPr="00E636A3">
        <w:rPr>
          <w:rFonts w:cs="Times New Roman"/>
          <w:b/>
          <w:i/>
          <w:szCs w:val="26"/>
        </w:rPr>
        <w:t xml:space="preserve"> tải 10T = </w:t>
      </w:r>
      <w:r w:rsidRPr="00E636A3">
        <w:rPr>
          <w:rFonts w:cs="Times New Roman"/>
          <w:b/>
          <w:i/>
          <w:szCs w:val="26"/>
        </w:rPr>
        <w:fldChar w:fldCharType="begin"/>
      </w:r>
      <w:r w:rsidRPr="00E636A3">
        <w:rPr>
          <w:rFonts w:cs="Times New Roman"/>
          <w:b/>
          <w:i/>
          <w:szCs w:val="26"/>
        </w:rPr>
        <w:instrText xml:space="preserve"> =0,17*(0,05/100)*0,84*(64/32)*1000 </w:instrText>
      </w:r>
      <w:r w:rsidRPr="00E636A3">
        <w:rPr>
          <w:rFonts w:cs="Times New Roman"/>
          <w:b/>
          <w:i/>
          <w:szCs w:val="26"/>
        </w:rPr>
        <w:fldChar w:fldCharType="separate"/>
      </w:r>
      <w:r w:rsidRPr="00E636A3">
        <w:rPr>
          <w:rFonts w:cs="Times New Roman"/>
          <w:b/>
          <w:i/>
          <w:szCs w:val="26"/>
        </w:rPr>
        <w:t>0,14</w:t>
      </w:r>
      <w:r w:rsidRPr="00E636A3">
        <w:rPr>
          <w:rFonts w:cs="Times New Roman"/>
          <w:b/>
          <w:i/>
          <w:szCs w:val="26"/>
        </w:rPr>
        <w:fldChar w:fldCharType="end"/>
      </w:r>
      <w:r w:rsidRPr="00E636A3">
        <w:rPr>
          <w:rFonts w:cs="Times New Roman"/>
          <w:b/>
          <w:i/>
          <w:szCs w:val="26"/>
        </w:rPr>
        <w:t xml:space="preserve"> g/km. </w:t>
      </w:r>
    </w:p>
    <w:p w14:paraId="60FC7E69" w14:textId="77777777" w:rsidR="00BC4EFF" w:rsidRPr="00E636A3" w:rsidRDefault="00BC4EFF" w:rsidP="00125D28">
      <w:pPr>
        <w:widowControl w:val="0"/>
        <w:spacing w:before="120" w:after="120" w:line="240" w:lineRule="auto"/>
        <w:ind w:firstLine="426"/>
        <w:rPr>
          <w:rFonts w:cs="Times New Roman"/>
          <w:szCs w:val="26"/>
        </w:rPr>
      </w:pPr>
      <w:r w:rsidRPr="00E636A3">
        <w:rPr>
          <w:rFonts w:cs="Times New Roman"/>
          <w:szCs w:val="26"/>
        </w:rPr>
        <w:t xml:space="preserve">Thải lượng ô nhiễm từ vận chuyển nguyên vật liệu xây dựng được tính như sau: </w:t>
      </w:r>
      <w:bookmarkStart w:id="265" w:name="_Toc484183024"/>
      <w:bookmarkStart w:id="266" w:name="_Toc485396537"/>
      <w:bookmarkStart w:id="267" w:name="_Toc532216502"/>
      <w:bookmarkStart w:id="268" w:name="_Toc33773816"/>
      <w:bookmarkStart w:id="269" w:name="_Toc50712670"/>
    </w:p>
    <w:p w14:paraId="518A78AE" w14:textId="3D146D4E" w:rsidR="00BC4EFF" w:rsidRPr="00E636A3" w:rsidRDefault="001D30D0" w:rsidP="001D30D0">
      <w:pPr>
        <w:pStyle w:val="Caption"/>
        <w:rPr>
          <w:b w:val="0"/>
          <w:bCs/>
          <w:szCs w:val="26"/>
        </w:rPr>
      </w:pPr>
      <w:bookmarkStart w:id="270" w:name="_Toc76039686"/>
      <w:bookmarkStart w:id="271" w:name="_Toc73702853"/>
      <w:bookmarkStart w:id="272" w:name="_Toc98511808"/>
      <w:bookmarkStart w:id="273" w:name="_Toc117840837"/>
      <w:bookmarkStart w:id="274" w:name="_Toc140340294"/>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w:t>
      </w:r>
      <w:r w:rsidR="0039543C" w:rsidRPr="00E636A3">
        <w:fldChar w:fldCharType="end"/>
      </w:r>
      <w:r w:rsidRPr="00295BAB">
        <w:t xml:space="preserve"> </w:t>
      </w:r>
      <w:r w:rsidR="00BC4EFF" w:rsidRPr="00E636A3">
        <w:rPr>
          <w:bCs/>
          <w:szCs w:val="26"/>
        </w:rPr>
        <w:t>Tải lượng ô nhiễm trong khí thải sinh ra từ các phương tiện vận chuyển</w:t>
      </w:r>
      <w:bookmarkEnd w:id="265"/>
      <w:bookmarkEnd w:id="266"/>
      <w:bookmarkEnd w:id="267"/>
      <w:bookmarkEnd w:id="268"/>
      <w:bookmarkEnd w:id="269"/>
      <w:r w:rsidR="00BC4EFF" w:rsidRPr="00E636A3">
        <w:rPr>
          <w:bCs/>
          <w:szCs w:val="26"/>
        </w:rPr>
        <w:t xml:space="preserve"> nguyên vật liệu xây dựng</w:t>
      </w:r>
      <w:bookmarkEnd w:id="270"/>
      <w:bookmarkEnd w:id="271"/>
      <w:bookmarkEnd w:id="272"/>
      <w:bookmarkEnd w:id="273"/>
      <w:bookmarkEnd w:id="274"/>
    </w:p>
    <w:tbl>
      <w:tblPr>
        <w:tblW w:w="5000" w:type="pct"/>
        <w:jc w:val="center"/>
        <w:tblLook w:val="0000" w:firstRow="0" w:lastRow="0" w:firstColumn="0" w:lastColumn="0" w:noHBand="0" w:noVBand="0"/>
      </w:tblPr>
      <w:tblGrid>
        <w:gridCol w:w="3169"/>
        <w:gridCol w:w="1727"/>
        <w:gridCol w:w="1292"/>
        <w:gridCol w:w="1296"/>
        <w:gridCol w:w="1151"/>
        <w:gridCol w:w="1290"/>
      </w:tblGrid>
      <w:tr w:rsidR="00E636A3" w:rsidRPr="00E636A3" w14:paraId="632032A0" w14:textId="77777777" w:rsidTr="001D30D0">
        <w:trPr>
          <w:trHeight w:val="70"/>
          <w:jc w:val="center"/>
        </w:trPr>
        <w:tc>
          <w:tcPr>
            <w:tcW w:w="159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84492B0"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Hạng mục</w:t>
            </w:r>
          </w:p>
        </w:tc>
        <w:tc>
          <w:tcPr>
            <w:tcW w:w="87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9BC3DDC"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Bụi</w:t>
            </w:r>
          </w:p>
        </w:tc>
        <w:tc>
          <w:tcPr>
            <w:tcW w:w="65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59DE52F"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NO</w:t>
            </w:r>
            <w:r w:rsidRPr="00E636A3">
              <w:rPr>
                <w:rFonts w:cs="Times New Roman"/>
                <w:b/>
                <w:bCs/>
                <w:szCs w:val="26"/>
                <w:vertAlign w:val="subscript"/>
              </w:rPr>
              <w:t>x</w:t>
            </w:r>
          </w:p>
        </w:tc>
        <w:tc>
          <w:tcPr>
            <w:tcW w:w="6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56E01C1"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CO</w:t>
            </w:r>
          </w:p>
        </w:tc>
        <w:tc>
          <w:tcPr>
            <w:tcW w:w="58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8464678"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VOC</w:t>
            </w:r>
          </w:p>
        </w:tc>
        <w:tc>
          <w:tcPr>
            <w:tcW w:w="65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B0A3F03"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SO</w:t>
            </w:r>
            <w:r w:rsidRPr="00E636A3">
              <w:rPr>
                <w:rFonts w:cs="Times New Roman"/>
                <w:b/>
                <w:bCs/>
                <w:szCs w:val="26"/>
                <w:vertAlign w:val="subscript"/>
              </w:rPr>
              <w:t>2</w:t>
            </w:r>
          </w:p>
        </w:tc>
      </w:tr>
      <w:tr w:rsidR="00E636A3" w:rsidRPr="00E636A3" w14:paraId="0B25628D" w14:textId="77777777" w:rsidTr="001D30D0">
        <w:trPr>
          <w:trHeight w:val="70"/>
          <w:jc w:val="center"/>
        </w:trPr>
        <w:tc>
          <w:tcPr>
            <w:tcW w:w="1596"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65430A7A" w14:textId="77777777" w:rsidR="00BC4EFF" w:rsidRPr="00E636A3" w:rsidRDefault="00BC4EFF" w:rsidP="00125D28">
            <w:pPr>
              <w:spacing w:before="120" w:after="120" w:line="240" w:lineRule="auto"/>
              <w:jc w:val="center"/>
              <w:rPr>
                <w:rFonts w:cs="Times New Roman"/>
                <w:b/>
                <w:bCs/>
                <w:szCs w:val="26"/>
              </w:rPr>
            </w:pPr>
          </w:p>
        </w:tc>
        <w:tc>
          <w:tcPr>
            <w:tcW w:w="3404" w:type="pct"/>
            <w:gridSpan w:val="5"/>
            <w:tcBorders>
              <w:top w:val="single" w:sz="4" w:space="0" w:color="auto"/>
              <w:left w:val="nil"/>
              <w:bottom w:val="single" w:sz="4" w:space="0" w:color="auto"/>
              <w:right w:val="single" w:sz="4" w:space="0" w:color="auto"/>
            </w:tcBorders>
            <w:shd w:val="clear" w:color="auto" w:fill="D9D9D9" w:themeFill="background1" w:themeFillShade="D9"/>
            <w:vAlign w:val="center"/>
          </w:tcPr>
          <w:p w14:paraId="57F5C8CE"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(g/ngày)</w:t>
            </w:r>
          </w:p>
        </w:tc>
      </w:tr>
      <w:tr w:rsidR="00E636A3" w:rsidRPr="00E636A3" w14:paraId="302AB1E1" w14:textId="77777777" w:rsidTr="001D30D0">
        <w:trPr>
          <w:trHeight w:val="330"/>
          <w:jc w:val="center"/>
        </w:trPr>
        <w:tc>
          <w:tcPr>
            <w:tcW w:w="1596" w:type="pct"/>
            <w:tcBorders>
              <w:top w:val="nil"/>
              <w:left w:val="single" w:sz="4" w:space="0" w:color="auto"/>
              <w:bottom w:val="single" w:sz="4" w:space="0" w:color="auto"/>
              <w:right w:val="single" w:sz="4" w:space="0" w:color="auto"/>
            </w:tcBorders>
            <w:shd w:val="clear" w:color="auto" w:fill="auto"/>
            <w:vAlign w:val="bottom"/>
          </w:tcPr>
          <w:p w14:paraId="34427B4A" w14:textId="77777777" w:rsidR="00BC4EFF" w:rsidRPr="00E636A3" w:rsidRDefault="00BC4EFF" w:rsidP="00125D28">
            <w:pPr>
              <w:spacing w:before="120" w:after="120" w:line="240" w:lineRule="auto"/>
              <w:jc w:val="both"/>
              <w:rPr>
                <w:rFonts w:cs="Times New Roman"/>
                <w:szCs w:val="26"/>
              </w:rPr>
            </w:pPr>
            <w:r w:rsidRPr="00E636A3">
              <w:rPr>
                <w:rFonts w:cs="Times New Roman"/>
                <w:szCs w:val="26"/>
              </w:rPr>
              <w:t>Vật liệu, thiết bị xây dựng</w:t>
            </w:r>
          </w:p>
        </w:tc>
        <w:tc>
          <w:tcPr>
            <w:tcW w:w="870" w:type="pct"/>
            <w:tcBorders>
              <w:top w:val="single" w:sz="4" w:space="0" w:color="auto"/>
              <w:left w:val="nil"/>
              <w:bottom w:val="single" w:sz="4" w:space="0" w:color="auto"/>
              <w:right w:val="single" w:sz="4" w:space="0" w:color="auto"/>
            </w:tcBorders>
            <w:shd w:val="clear" w:color="auto" w:fill="auto"/>
            <w:noWrap/>
            <w:vAlign w:val="center"/>
          </w:tcPr>
          <w:p w14:paraId="758084F8"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=0,42*125\#0</w:instrText>
            </w:r>
            <w:r w:rsidRPr="00E636A3">
              <w:rPr>
                <w:rFonts w:cs="Times New Roman"/>
                <w:szCs w:val="26"/>
              </w:rPr>
              <w:fldChar w:fldCharType="separate"/>
            </w:r>
            <w:r w:rsidRPr="00E636A3">
              <w:rPr>
                <w:rFonts w:cs="Times New Roman"/>
                <w:szCs w:val="26"/>
              </w:rPr>
              <w:t>53</w:t>
            </w:r>
            <w:r w:rsidRPr="00E636A3">
              <w:rPr>
                <w:rFonts w:cs="Times New Roman"/>
                <w:szCs w:val="26"/>
              </w:rPr>
              <w:fldChar w:fldCharType="end"/>
            </w:r>
            <w:r w:rsidRPr="00E636A3">
              <w:rPr>
                <w:rFonts w:cs="Times New Roman"/>
                <w:szCs w:val="26"/>
              </w:rPr>
              <w:t xml:space="preserve"> – </w:t>
            </w:r>
            <w:r w:rsidRPr="00E636A3">
              <w:rPr>
                <w:rFonts w:cs="Times New Roman"/>
                <w:szCs w:val="26"/>
              </w:rPr>
              <w:fldChar w:fldCharType="begin"/>
            </w:r>
            <w:r w:rsidRPr="00E636A3">
              <w:rPr>
                <w:rFonts w:cs="Times New Roman"/>
                <w:szCs w:val="26"/>
              </w:rPr>
              <w:instrText xml:space="preserve"> =0,72*125\#0</w:instrText>
            </w:r>
            <w:r w:rsidRPr="00E636A3">
              <w:rPr>
                <w:rFonts w:cs="Times New Roman"/>
                <w:szCs w:val="26"/>
              </w:rPr>
              <w:fldChar w:fldCharType="separate"/>
            </w:r>
            <w:r w:rsidRPr="00E636A3">
              <w:rPr>
                <w:rFonts w:cs="Times New Roman"/>
                <w:szCs w:val="26"/>
              </w:rPr>
              <w:t>90</w:t>
            </w:r>
            <w:r w:rsidRPr="00E636A3">
              <w:rPr>
                <w:rFonts w:cs="Times New Roman"/>
                <w:szCs w:val="26"/>
              </w:rPr>
              <w:fldChar w:fldCharType="end"/>
            </w:r>
          </w:p>
        </w:tc>
        <w:tc>
          <w:tcPr>
            <w:tcW w:w="651" w:type="pct"/>
            <w:tcBorders>
              <w:top w:val="nil"/>
              <w:left w:val="nil"/>
              <w:bottom w:val="single" w:sz="4" w:space="0" w:color="auto"/>
              <w:right w:val="single" w:sz="4" w:space="0" w:color="auto"/>
            </w:tcBorders>
            <w:shd w:val="clear" w:color="auto" w:fill="auto"/>
            <w:noWrap/>
            <w:vAlign w:val="center"/>
          </w:tcPr>
          <w:p w14:paraId="5E7A1C0C"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=9,15*125\#0 </w:instrText>
            </w:r>
            <w:r w:rsidRPr="00E636A3">
              <w:rPr>
                <w:rFonts w:cs="Times New Roman"/>
                <w:szCs w:val="26"/>
              </w:rPr>
              <w:fldChar w:fldCharType="separate"/>
            </w:r>
            <w:r w:rsidRPr="00E636A3">
              <w:rPr>
                <w:rFonts w:cs="Times New Roman"/>
                <w:szCs w:val="26"/>
              </w:rPr>
              <w:t>1.144</w:t>
            </w:r>
            <w:r w:rsidRPr="00E636A3">
              <w:rPr>
                <w:rFonts w:cs="Times New Roman"/>
                <w:szCs w:val="26"/>
              </w:rPr>
              <w:fldChar w:fldCharType="end"/>
            </w:r>
          </w:p>
        </w:tc>
        <w:tc>
          <w:tcPr>
            <w:tcW w:w="653" w:type="pct"/>
            <w:tcBorders>
              <w:top w:val="nil"/>
              <w:left w:val="nil"/>
              <w:bottom w:val="single" w:sz="4" w:space="0" w:color="auto"/>
              <w:right w:val="single" w:sz="4" w:space="0" w:color="auto"/>
            </w:tcBorders>
            <w:shd w:val="clear" w:color="auto" w:fill="auto"/>
            <w:noWrap/>
            <w:vAlign w:val="center"/>
          </w:tcPr>
          <w:p w14:paraId="0D92DF3D"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=3,6*125\#0 </w:instrText>
            </w:r>
            <w:r w:rsidRPr="00E636A3">
              <w:rPr>
                <w:rFonts w:cs="Times New Roman"/>
                <w:szCs w:val="26"/>
              </w:rPr>
              <w:fldChar w:fldCharType="separate"/>
            </w:r>
            <w:r w:rsidRPr="00E636A3">
              <w:rPr>
                <w:rFonts w:cs="Times New Roman"/>
                <w:szCs w:val="26"/>
              </w:rPr>
              <w:t>450</w:t>
            </w:r>
            <w:r w:rsidRPr="00E636A3">
              <w:rPr>
                <w:rFonts w:cs="Times New Roman"/>
                <w:szCs w:val="26"/>
              </w:rPr>
              <w:fldChar w:fldCharType="end"/>
            </w:r>
          </w:p>
        </w:tc>
        <w:tc>
          <w:tcPr>
            <w:tcW w:w="580" w:type="pct"/>
            <w:tcBorders>
              <w:top w:val="nil"/>
              <w:left w:val="nil"/>
              <w:bottom w:val="single" w:sz="4" w:space="0" w:color="auto"/>
              <w:right w:val="single" w:sz="4" w:space="0" w:color="auto"/>
            </w:tcBorders>
            <w:shd w:val="clear" w:color="auto" w:fill="auto"/>
            <w:noWrap/>
            <w:vAlign w:val="center"/>
          </w:tcPr>
          <w:p w14:paraId="568AE9B2"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=0,87*125\#0</w:instrText>
            </w:r>
            <w:r w:rsidRPr="00E636A3">
              <w:rPr>
                <w:rFonts w:cs="Times New Roman"/>
                <w:szCs w:val="26"/>
              </w:rPr>
              <w:fldChar w:fldCharType="separate"/>
            </w:r>
            <w:r w:rsidRPr="00E636A3">
              <w:rPr>
                <w:rFonts w:cs="Times New Roman"/>
                <w:szCs w:val="26"/>
              </w:rPr>
              <w:t>109</w:t>
            </w:r>
            <w:r w:rsidRPr="00E636A3">
              <w:rPr>
                <w:rFonts w:cs="Times New Roman"/>
                <w:szCs w:val="26"/>
              </w:rPr>
              <w:fldChar w:fldCharType="end"/>
            </w:r>
          </w:p>
        </w:tc>
        <w:tc>
          <w:tcPr>
            <w:tcW w:w="650" w:type="pct"/>
            <w:tcBorders>
              <w:top w:val="nil"/>
              <w:left w:val="nil"/>
              <w:bottom w:val="single" w:sz="4" w:space="0" w:color="auto"/>
              <w:right w:val="single" w:sz="4" w:space="0" w:color="auto"/>
            </w:tcBorders>
            <w:shd w:val="clear" w:color="auto" w:fill="auto"/>
            <w:noWrap/>
            <w:vAlign w:val="center"/>
          </w:tcPr>
          <w:p w14:paraId="2A3436E5"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=0,17*125\#0</w:instrText>
            </w:r>
            <w:r w:rsidRPr="00E636A3">
              <w:rPr>
                <w:rFonts w:cs="Times New Roman"/>
                <w:szCs w:val="26"/>
              </w:rPr>
              <w:fldChar w:fldCharType="separate"/>
            </w:r>
            <w:r w:rsidRPr="00E636A3">
              <w:rPr>
                <w:rFonts w:cs="Times New Roman"/>
                <w:szCs w:val="26"/>
              </w:rPr>
              <w:t>21</w:t>
            </w:r>
            <w:r w:rsidRPr="00E636A3">
              <w:rPr>
                <w:rFonts w:cs="Times New Roman"/>
                <w:szCs w:val="26"/>
              </w:rPr>
              <w:fldChar w:fldCharType="end"/>
            </w:r>
          </w:p>
        </w:tc>
      </w:tr>
      <w:tr w:rsidR="00E636A3" w:rsidRPr="00E636A3" w14:paraId="339069D3" w14:textId="77777777" w:rsidTr="001D30D0">
        <w:trPr>
          <w:trHeight w:val="330"/>
          <w:jc w:val="center"/>
        </w:trPr>
        <w:tc>
          <w:tcPr>
            <w:tcW w:w="1596" w:type="pct"/>
            <w:tcBorders>
              <w:top w:val="single" w:sz="4" w:space="0" w:color="auto"/>
              <w:left w:val="single" w:sz="4" w:space="0" w:color="auto"/>
              <w:bottom w:val="single" w:sz="4" w:space="0" w:color="auto"/>
              <w:right w:val="single" w:sz="4" w:space="0" w:color="auto"/>
            </w:tcBorders>
            <w:shd w:val="clear" w:color="auto" w:fill="auto"/>
            <w:vAlign w:val="bottom"/>
          </w:tcPr>
          <w:p w14:paraId="70F6D18A" w14:textId="77777777" w:rsidR="00BC4EFF" w:rsidRPr="00E636A3" w:rsidRDefault="00BC4EFF" w:rsidP="00125D28">
            <w:pPr>
              <w:spacing w:before="120" w:after="120" w:line="240" w:lineRule="auto"/>
              <w:jc w:val="both"/>
              <w:rPr>
                <w:rFonts w:cs="Times New Roman"/>
                <w:szCs w:val="26"/>
              </w:rPr>
            </w:pPr>
            <w:r w:rsidRPr="00E636A3">
              <w:rPr>
                <w:rFonts w:cs="Times New Roman"/>
                <w:szCs w:val="26"/>
              </w:rPr>
              <w:t>Phế liệu xây dựng</w:t>
            </w:r>
          </w:p>
        </w:tc>
        <w:tc>
          <w:tcPr>
            <w:tcW w:w="870" w:type="pct"/>
            <w:tcBorders>
              <w:top w:val="single" w:sz="4" w:space="0" w:color="auto"/>
              <w:left w:val="nil"/>
              <w:bottom w:val="single" w:sz="4" w:space="0" w:color="auto"/>
              <w:right w:val="single" w:sz="4" w:space="0" w:color="auto"/>
            </w:tcBorders>
            <w:shd w:val="clear" w:color="auto" w:fill="auto"/>
            <w:noWrap/>
            <w:vAlign w:val="center"/>
          </w:tcPr>
          <w:p w14:paraId="47D17BF1"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=0,42*10\#0</w:instrText>
            </w:r>
            <w:r w:rsidRPr="00E636A3">
              <w:rPr>
                <w:rFonts w:cs="Times New Roman"/>
                <w:szCs w:val="26"/>
              </w:rPr>
              <w:fldChar w:fldCharType="separate"/>
            </w:r>
            <w:r w:rsidRPr="00E636A3">
              <w:rPr>
                <w:rFonts w:cs="Times New Roman"/>
                <w:szCs w:val="26"/>
              </w:rPr>
              <w:t>4</w:t>
            </w:r>
            <w:r w:rsidRPr="00E636A3">
              <w:rPr>
                <w:rFonts w:cs="Times New Roman"/>
                <w:szCs w:val="26"/>
              </w:rPr>
              <w:fldChar w:fldCharType="end"/>
            </w:r>
            <w:r w:rsidRPr="00E636A3">
              <w:rPr>
                <w:rFonts w:cs="Times New Roman"/>
                <w:szCs w:val="26"/>
              </w:rPr>
              <w:t xml:space="preserve"> – </w:t>
            </w:r>
            <w:r w:rsidRPr="00E636A3">
              <w:rPr>
                <w:rFonts w:cs="Times New Roman"/>
                <w:szCs w:val="26"/>
              </w:rPr>
              <w:fldChar w:fldCharType="begin"/>
            </w:r>
            <w:r w:rsidRPr="00E636A3">
              <w:rPr>
                <w:rFonts w:cs="Times New Roman"/>
                <w:szCs w:val="26"/>
              </w:rPr>
              <w:instrText xml:space="preserve"> =0,72*10\#0 </w:instrText>
            </w:r>
            <w:r w:rsidRPr="00E636A3">
              <w:rPr>
                <w:rFonts w:cs="Times New Roman"/>
                <w:szCs w:val="26"/>
              </w:rPr>
              <w:fldChar w:fldCharType="separate"/>
            </w:r>
            <w:r w:rsidRPr="00E636A3">
              <w:rPr>
                <w:rFonts w:cs="Times New Roman"/>
                <w:szCs w:val="26"/>
              </w:rPr>
              <w:t>7</w:t>
            </w:r>
            <w:r w:rsidRPr="00E636A3">
              <w:rPr>
                <w:rFonts w:cs="Times New Roman"/>
                <w:szCs w:val="26"/>
              </w:rPr>
              <w:fldChar w:fldCharType="end"/>
            </w:r>
          </w:p>
        </w:tc>
        <w:tc>
          <w:tcPr>
            <w:tcW w:w="651" w:type="pct"/>
            <w:tcBorders>
              <w:top w:val="single" w:sz="4" w:space="0" w:color="auto"/>
              <w:left w:val="nil"/>
              <w:bottom w:val="single" w:sz="4" w:space="0" w:color="auto"/>
              <w:right w:val="single" w:sz="4" w:space="0" w:color="auto"/>
            </w:tcBorders>
            <w:shd w:val="clear" w:color="auto" w:fill="auto"/>
            <w:noWrap/>
            <w:vAlign w:val="center"/>
          </w:tcPr>
          <w:p w14:paraId="4A8C9A1A"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=9,15*10\#00</w:instrText>
            </w:r>
            <w:r w:rsidRPr="00E636A3">
              <w:rPr>
                <w:rFonts w:cs="Times New Roman"/>
                <w:szCs w:val="26"/>
              </w:rPr>
              <w:fldChar w:fldCharType="separate"/>
            </w:r>
            <w:r w:rsidRPr="00E636A3">
              <w:rPr>
                <w:rFonts w:cs="Times New Roman"/>
                <w:szCs w:val="26"/>
              </w:rPr>
              <w:t>92</w:t>
            </w:r>
            <w:r w:rsidRPr="00E636A3">
              <w:rPr>
                <w:rFonts w:cs="Times New Roman"/>
                <w:szCs w:val="26"/>
              </w:rPr>
              <w:fldChar w:fldCharType="end"/>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F00B136"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=3,6*10\#0 </w:instrText>
            </w:r>
            <w:r w:rsidRPr="00E636A3">
              <w:rPr>
                <w:rFonts w:cs="Times New Roman"/>
                <w:szCs w:val="26"/>
              </w:rPr>
              <w:fldChar w:fldCharType="separate"/>
            </w:r>
            <w:r w:rsidRPr="00E636A3">
              <w:rPr>
                <w:rFonts w:cs="Times New Roman"/>
                <w:szCs w:val="26"/>
              </w:rPr>
              <w:t>36</w:t>
            </w:r>
            <w:r w:rsidRPr="00E636A3">
              <w:rPr>
                <w:rFonts w:cs="Times New Roman"/>
                <w:szCs w:val="26"/>
              </w:rPr>
              <w:fldChar w:fldCharType="end"/>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289B2F53"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=0,87*10\#0 </w:instrText>
            </w:r>
            <w:r w:rsidRPr="00E636A3">
              <w:rPr>
                <w:rFonts w:cs="Times New Roman"/>
                <w:szCs w:val="26"/>
              </w:rPr>
              <w:fldChar w:fldCharType="separate"/>
            </w:r>
            <w:r w:rsidRPr="00E636A3">
              <w:rPr>
                <w:rFonts w:cs="Times New Roman"/>
                <w:szCs w:val="26"/>
              </w:rPr>
              <w:t>9</w:t>
            </w:r>
            <w:r w:rsidRPr="00E636A3">
              <w:rPr>
                <w:rFonts w:cs="Times New Roman"/>
                <w:szCs w:val="26"/>
              </w:rPr>
              <w:fldChar w:fldCharType="end"/>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64733A4C"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fldChar w:fldCharType="begin"/>
            </w:r>
            <w:r w:rsidRPr="00E636A3">
              <w:rPr>
                <w:rFonts w:cs="Times New Roman"/>
                <w:szCs w:val="26"/>
              </w:rPr>
              <w:instrText xml:space="preserve"> =0,17*10\#0 </w:instrText>
            </w:r>
            <w:r w:rsidRPr="00E636A3">
              <w:rPr>
                <w:rFonts w:cs="Times New Roman"/>
                <w:szCs w:val="26"/>
              </w:rPr>
              <w:fldChar w:fldCharType="separate"/>
            </w:r>
            <w:r w:rsidRPr="00E636A3">
              <w:rPr>
                <w:rFonts w:cs="Times New Roman"/>
                <w:szCs w:val="26"/>
              </w:rPr>
              <w:t>2</w:t>
            </w:r>
            <w:r w:rsidRPr="00E636A3">
              <w:rPr>
                <w:rFonts w:cs="Times New Roman"/>
                <w:szCs w:val="26"/>
              </w:rPr>
              <w:fldChar w:fldCharType="end"/>
            </w:r>
          </w:p>
        </w:tc>
      </w:tr>
      <w:tr w:rsidR="00E636A3" w:rsidRPr="00E636A3" w14:paraId="659F5DA9" w14:textId="77777777" w:rsidTr="001D30D0">
        <w:trPr>
          <w:trHeight w:val="330"/>
          <w:jc w:val="center"/>
        </w:trPr>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14:paraId="463892ED"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t xml:space="preserve">Tổng </w:t>
            </w:r>
          </w:p>
        </w:tc>
        <w:tc>
          <w:tcPr>
            <w:tcW w:w="870" w:type="pct"/>
            <w:tcBorders>
              <w:top w:val="single" w:sz="4" w:space="0" w:color="auto"/>
              <w:left w:val="nil"/>
              <w:bottom w:val="single" w:sz="4" w:space="0" w:color="auto"/>
              <w:right w:val="single" w:sz="4" w:space="0" w:color="auto"/>
            </w:tcBorders>
            <w:shd w:val="clear" w:color="auto" w:fill="auto"/>
            <w:noWrap/>
            <w:vAlign w:val="center"/>
          </w:tcPr>
          <w:p w14:paraId="03696EAF"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fldChar w:fldCharType="begin"/>
            </w:r>
            <w:r w:rsidRPr="00E636A3">
              <w:rPr>
                <w:rFonts w:cs="Times New Roman"/>
                <w:b/>
                <w:szCs w:val="26"/>
              </w:rPr>
              <w:instrText xml:space="preserve"> =53+4</w:instrText>
            </w:r>
            <w:r w:rsidRPr="00E636A3">
              <w:rPr>
                <w:rFonts w:cs="Times New Roman"/>
                <w:b/>
                <w:szCs w:val="26"/>
              </w:rPr>
              <w:fldChar w:fldCharType="separate"/>
            </w:r>
            <w:r w:rsidRPr="00E636A3">
              <w:rPr>
                <w:rFonts w:cs="Times New Roman"/>
                <w:b/>
                <w:szCs w:val="26"/>
              </w:rPr>
              <w:t>57</w:t>
            </w:r>
            <w:r w:rsidRPr="00E636A3">
              <w:rPr>
                <w:rFonts w:cs="Times New Roman"/>
                <w:b/>
                <w:szCs w:val="26"/>
              </w:rPr>
              <w:fldChar w:fldCharType="end"/>
            </w:r>
            <w:r w:rsidRPr="00E636A3">
              <w:rPr>
                <w:rFonts w:cs="Times New Roman"/>
                <w:b/>
                <w:szCs w:val="26"/>
              </w:rPr>
              <w:t xml:space="preserve"> – </w:t>
            </w:r>
            <w:r w:rsidRPr="00E636A3">
              <w:rPr>
                <w:rFonts w:cs="Times New Roman"/>
                <w:b/>
                <w:szCs w:val="26"/>
              </w:rPr>
              <w:fldChar w:fldCharType="begin"/>
            </w:r>
            <w:r w:rsidRPr="00E636A3">
              <w:rPr>
                <w:rFonts w:cs="Times New Roman"/>
                <w:b/>
                <w:szCs w:val="26"/>
              </w:rPr>
              <w:instrText xml:space="preserve"> =90+7</w:instrText>
            </w:r>
            <w:r w:rsidRPr="00E636A3">
              <w:rPr>
                <w:rFonts w:cs="Times New Roman"/>
                <w:b/>
                <w:szCs w:val="26"/>
              </w:rPr>
              <w:fldChar w:fldCharType="separate"/>
            </w:r>
            <w:r w:rsidRPr="00E636A3">
              <w:rPr>
                <w:rFonts w:cs="Times New Roman"/>
                <w:b/>
                <w:szCs w:val="26"/>
              </w:rPr>
              <w:t>97</w:t>
            </w:r>
            <w:r w:rsidRPr="00E636A3">
              <w:rPr>
                <w:rFonts w:cs="Times New Roman"/>
                <w:b/>
                <w:szCs w:val="26"/>
              </w:rPr>
              <w:fldChar w:fldCharType="end"/>
            </w:r>
          </w:p>
        </w:tc>
        <w:tc>
          <w:tcPr>
            <w:tcW w:w="651" w:type="pct"/>
            <w:tcBorders>
              <w:top w:val="single" w:sz="4" w:space="0" w:color="auto"/>
              <w:left w:val="nil"/>
              <w:bottom w:val="single" w:sz="4" w:space="0" w:color="auto"/>
              <w:right w:val="single" w:sz="4" w:space="0" w:color="auto"/>
            </w:tcBorders>
            <w:shd w:val="clear" w:color="auto" w:fill="auto"/>
            <w:noWrap/>
            <w:vAlign w:val="center"/>
          </w:tcPr>
          <w:p w14:paraId="7EC7E837"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fldChar w:fldCharType="begin"/>
            </w:r>
            <w:r w:rsidRPr="00E636A3">
              <w:rPr>
                <w:rFonts w:cs="Times New Roman"/>
                <w:b/>
                <w:szCs w:val="26"/>
              </w:rPr>
              <w:instrText xml:space="preserve"> =1144+92</w:instrText>
            </w:r>
            <w:r w:rsidRPr="00E636A3">
              <w:rPr>
                <w:rFonts w:cs="Times New Roman"/>
                <w:b/>
                <w:szCs w:val="26"/>
              </w:rPr>
              <w:fldChar w:fldCharType="separate"/>
            </w:r>
            <w:r w:rsidRPr="00E636A3">
              <w:rPr>
                <w:rFonts w:cs="Times New Roman"/>
                <w:b/>
                <w:szCs w:val="26"/>
              </w:rPr>
              <w:t>1.236</w:t>
            </w:r>
            <w:r w:rsidRPr="00E636A3">
              <w:rPr>
                <w:rFonts w:cs="Times New Roman"/>
                <w:b/>
                <w:szCs w:val="26"/>
              </w:rPr>
              <w:fldChar w:fldCharType="end"/>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6249278"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fldChar w:fldCharType="begin"/>
            </w:r>
            <w:r w:rsidRPr="00E636A3">
              <w:rPr>
                <w:rFonts w:cs="Times New Roman"/>
                <w:b/>
                <w:szCs w:val="26"/>
              </w:rPr>
              <w:instrText xml:space="preserve"> =450+36</w:instrText>
            </w:r>
            <w:r w:rsidRPr="00E636A3">
              <w:rPr>
                <w:rFonts w:cs="Times New Roman"/>
                <w:b/>
                <w:szCs w:val="26"/>
              </w:rPr>
              <w:fldChar w:fldCharType="separate"/>
            </w:r>
            <w:r w:rsidRPr="00E636A3">
              <w:rPr>
                <w:rFonts w:cs="Times New Roman"/>
                <w:b/>
                <w:szCs w:val="26"/>
              </w:rPr>
              <w:t>486</w:t>
            </w:r>
            <w:r w:rsidRPr="00E636A3">
              <w:rPr>
                <w:rFonts w:cs="Times New Roman"/>
                <w:b/>
                <w:szCs w:val="26"/>
              </w:rPr>
              <w:fldChar w:fldCharType="end"/>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5413F59C"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fldChar w:fldCharType="begin"/>
            </w:r>
            <w:r w:rsidRPr="00E636A3">
              <w:rPr>
                <w:rFonts w:cs="Times New Roman"/>
                <w:b/>
                <w:szCs w:val="26"/>
              </w:rPr>
              <w:instrText xml:space="preserve"> =109+9</w:instrText>
            </w:r>
            <w:r w:rsidRPr="00E636A3">
              <w:rPr>
                <w:rFonts w:cs="Times New Roman"/>
                <w:b/>
                <w:szCs w:val="26"/>
              </w:rPr>
              <w:fldChar w:fldCharType="separate"/>
            </w:r>
            <w:r w:rsidRPr="00E636A3">
              <w:rPr>
                <w:rFonts w:cs="Times New Roman"/>
                <w:b/>
                <w:szCs w:val="26"/>
              </w:rPr>
              <w:t>118</w:t>
            </w:r>
            <w:r w:rsidRPr="00E636A3">
              <w:rPr>
                <w:rFonts w:cs="Times New Roman"/>
                <w:b/>
                <w:szCs w:val="26"/>
              </w:rPr>
              <w:fldChar w:fldCharType="end"/>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1CC250B8" w14:textId="77777777" w:rsidR="00BC4EFF" w:rsidRPr="00E636A3" w:rsidRDefault="00BC4EFF" w:rsidP="00125D28">
            <w:pPr>
              <w:spacing w:before="120" w:after="120" w:line="240" w:lineRule="auto"/>
              <w:jc w:val="center"/>
              <w:rPr>
                <w:rFonts w:cs="Times New Roman"/>
                <w:b/>
                <w:szCs w:val="26"/>
              </w:rPr>
            </w:pPr>
            <w:r w:rsidRPr="00E636A3">
              <w:rPr>
                <w:rFonts w:cs="Times New Roman"/>
                <w:b/>
                <w:szCs w:val="26"/>
              </w:rPr>
              <w:fldChar w:fldCharType="begin"/>
            </w:r>
            <w:r w:rsidRPr="00E636A3">
              <w:rPr>
                <w:rFonts w:cs="Times New Roman"/>
                <w:b/>
                <w:szCs w:val="26"/>
              </w:rPr>
              <w:instrText xml:space="preserve"> =21+2</w:instrText>
            </w:r>
            <w:r w:rsidRPr="00E636A3">
              <w:rPr>
                <w:rFonts w:cs="Times New Roman"/>
                <w:b/>
                <w:szCs w:val="26"/>
              </w:rPr>
              <w:fldChar w:fldCharType="separate"/>
            </w:r>
            <w:r w:rsidRPr="00E636A3">
              <w:rPr>
                <w:rFonts w:cs="Times New Roman"/>
                <w:b/>
                <w:szCs w:val="26"/>
              </w:rPr>
              <w:t>23</w:t>
            </w:r>
            <w:r w:rsidRPr="00E636A3">
              <w:rPr>
                <w:rFonts w:cs="Times New Roman"/>
                <w:b/>
                <w:szCs w:val="26"/>
              </w:rPr>
              <w:fldChar w:fldCharType="end"/>
            </w:r>
          </w:p>
        </w:tc>
      </w:tr>
    </w:tbl>
    <w:p w14:paraId="2DD90CCA" w14:textId="5A0A8AFC" w:rsidR="00BC4EFF" w:rsidRPr="00E636A3" w:rsidRDefault="00BC4EFF" w:rsidP="00A74F90">
      <w:pPr>
        <w:pStyle w:val="chghich"/>
      </w:pPr>
      <w:r w:rsidRPr="00E636A3">
        <w:t>(Nguồn: Tính toán của Công ty Lê Nguyên, năm 202</w:t>
      </w:r>
      <w:r w:rsidR="003E28C4" w:rsidRPr="00E636A3">
        <w:t>3</w:t>
      </w:r>
      <w:r w:rsidRPr="00E636A3">
        <w:t xml:space="preserve">) </w:t>
      </w:r>
    </w:p>
    <w:p w14:paraId="7ACC668A" w14:textId="77777777" w:rsidR="00BC4EFF" w:rsidRPr="00E636A3" w:rsidRDefault="00BC4EFF" w:rsidP="001D30D0">
      <w:pPr>
        <w:pStyle w:val="ND"/>
        <w:rPr>
          <w:color w:val="auto"/>
        </w:rPr>
      </w:pPr>
      <w:r w:rsidRPr="00E636A3">
        <w:rPr>
          <w:b/>
          <w:color w:val="auto"/>
        </w:rPr>
        <w:lastRenderedPageBreak/>
        <w:t>Nhận xét:</w:t>
      </w:r>
      <w:r w:rsidRPr="00E636A3">
        <w:rPr>
          <w:color w:val="auto"/>
        </w:rPr>
        <w:t xml:space="preserve"> Thải lượng các chất ô nhiễm gây ra bởi các phương tiện vận tải trong quá trình vận chuyển nguyên liệu vật liệu xây dựng là đáng kể nhưng vì đây là nguồn di động nên lượng chất ô nhiễm sẽ trải đều trên toàn bộ tuyến đường vận chuyển và phân bổ theo ngày cũng như thời gian vận chuyển. </w:t>
      </w:r>
    </w:p>
    <w:p w14:paraId="0E86AF13" w14:textId="77777777" w:rsidR="00BC4EFF" w:rsidRPr="00E636A3" w:rsidRDefault="00BC4EFF" w:rsidP="003E6982">
      <w:pPr>
        <w:pStyle w:val="hoathi0"/>
        <w:rPr>
          <w:color w:val="auto"/>
        </w:rPr>
      </w:pPr>
      <w:r w:rsidRPr="00E636A3">
        <w:rPr>
          <w:color w:val="auto"/>
        </w:rPr>
        <w:t>Bụi thứ cấp (bụi cuốn từ đường giao thông) trong quá trình di chuyển của các phương tiện vận chuyển</w:t>
      </w:r>
    </w:p>
    <w:p w14:paraId="5FF737F4" w14:textId="77777777" w:rsidR="00BC4EFF" w:rsidRPr="00E636A3" w:rsidRDefault="00BC4EFF" w:rsidP="003E6982">
      <w:pPr>
        <w:pStyle w:val="ND"/>
        <w:rPr>
          <w:color w:val="auto"/>
        </w:rPr>
      </w:pPr>
      <w:r w:rsidRPr="00E636A3">
        <w:rPr>
          <w:color w:val="auto"/>
        </w:rPr>
        <w:t xml:space="preserve">Bụi cuốn lên từ đường theo lốp xe trong quá trình vận chuyển không thể định lượng được do thiếu các dữ liệu đầu vào như khối lượng vận chuyển cụ thể của từng xe, độ ẩm chi tiết của các loại vật liệu, độ che phủ của vật liệu chuyên chở, mức độ sạch của xe (bánh xe) và hiện trạng của tuyến đường vận chuyển. </w:t>
      </w:r>
    </w:p>
    <w:p w14:paraId="2A2A737E" w14:textId="376C0215" w:rsidR="00BC4EFF" w:rsidRPr="00E636A3" w:rsidRDefault="00BC4EFF" w:rsidP="003E6982">
      <w:pPr>
        <w:pStyle w:val="ND"/>
        <w:rPr>
          <w:color w:val="auto"/>
        </w:rPr>
      </w:pPr>
      <w:r w:rsidRPr="00E636A3">
        <w:rPr>
          <w:color w:val="auto"/>
        </w:rPr>
        <w:t>Tuy nhiên, theo các số liệu thống kê, nghiên cứu về ô nhiễm khí thải từ các phương tiện giao thông cho thấy hoạt động vận chuyển vật liệu và đất đá xây dựng làm phát sinh lượng bụi trung bình vượt giới hạn cho phép của QCVN 05:20</w:t>
      </w:r>
      <w:r w:rsidR="00C22A13" w:rsidRPr="00E636A3">
        <w:rPr>
          <w:color w:val="auto"/>
        </w:rPr>
        <w:t>2</w:t>
      </w:r>
      <w:r w:rsidRPr="00E636A3">
        <w:rPr>
          <w:color w:val="auto"/>
        </w:rPr>
        <w:t xml:space="preserve">3/BTNMT từ 2 ÷ 3 lần (vào ngày gió to, trời nắng lượng bụi phát sinh có thể vượt đến 4 lần so với quy chuẩn). </w:t>
      </w:r>
    </w:p>
    <w:p w14:paraId="399D792C" w14:textId="387FD444" w:rsidR="00BC4EFF" w:rsidRPr="00E636A3" w:rsidRDefault="002B6FF3" w:rsidP="00C847A8">
      <w:pPr>
        <w:pStyle w:val="a1"/>
      </w:pPr>
      <w:r w:rsidRPr="00E636A3">
        <w:t xml:space="preserve">a.3 </w:t>
      </w:r>
      <w:r w:rsidR="00BC4EFF" w:rsidRPr="00E636A3">
        <w:t xml:space="preserve">Bụi, khí thải từ quá trình thi công xây dựng </w:t>
      </w:r>
    </w:p>
    <w:p w14:paraId="693E6300" w14:textId="77777777" w:rsidR="00BC4EFF" w:rsidRPr="00E636A3" w:rsidRDefault="00BC4EFF" w:rsidP="003E6982">
      <w:pPr>
        <w:pStyle w:val="hoathi0"/>
        <w:rPr>
          <w:color w:val="auto"/>
        </w:rPr>
      </w:pPr>
      <w:r w:rsidRPr="00E636A3">
        <w:rPr>
          <w:color w:val="auto"/>
        </w:rPr>
        <w:t>Bụi</w:t>
      </w:r>
    </w:p>
    <w:p w14:paraId="1968E4EC" w14:textId="77777777" w:rsidR="00BC4EFF" w:rsidRPr="00E636A3" w:rsidRDefault="00BC4EFF" w:rsidP="003E6982">
      <w:pPr>
        <w:pStyle w:val="ND"/>
        <w:rPr>
          <w:color w:val="auto"/>
        </w:rPr>
      </w:pPr>
      <w:r w:rsidRPr="00E636A3">
        <w:rPr>
          <w:color w:val="auto"/>
        </w:rPr>
        <w:t>Nguồn phát sinh: Từ máy trộn bê – tông, công tác xúc, bốc vật liệu xây dựng trong quá trình thi công xây dựng nhà xưởng.</w:t>
      </w:r>
    </w:p>
    <w:p w14:paraId="6822F71E" w14:textId="0D10594A" w:rsidR="00BC4EFF" w:rsidRPr="00E636A3" w:rsidRDefault="00BC4EFF" w:rsidP="003E6982">
      <w:pPr>
        <w:pStyle w:val="ND"/>
        <w:rPr>
          <w:color w:val="auto"/>
        </w:rPr>
      </w:pPr>
      <w:r w:rsidRPr="00E636A3">
        <w:rPr>
          <w:color w:val="auto"/>
        </w:rPr>
        <w:t xml:space="preserve">Nồng độ: Căn cứ Báo cáo hiện trạng môi trường quốc gia năm 2016 – 2020 của Bộ Tài nguyên và Môi trường, Nhà xuất bản Dân Trí, năm 2021. Nồng độ bụi TPS trung bình quan trắc được tại trạm quan trắc trong các KCN thường xuyên diễn ra các hoạt động xây dựng trên địa bàn tỉnh Tây Ninh trong năm 2020 là 420 μg/m³/năm, kết quả quan trắc vượt </w:t>
      </w:r>
      <w:r w:rsidRPr="00E636A3">
        <w:rPr>
          <w:color w:val="auto"/>
        </w:rPr>
        <w:fldChar w:fldCharType="begin"/>
      </w:r>
      <w:r w:rsidRPr="00E636A3">
        <w:rPr>
          <w:color w:val="auto"/>
        </w:rPr>
        <w:instrText xml:space="preserve"> =420/100 </w:instrText>
      </w:r>
      <w:r w:rsidRPr="00E636A3">
        <w:rPr>
          <w:color w:val="auto"/>
        </w:rPr>
        <w:fldChar w:fldCharType="separate"/>
      </w:r>
      <w:r w:rsidRPr="00E636A3">
        <w:rPr>
          <w:color w:val="auto"/>
        </w:rPr>
        <w:t>4,2</w:t>
      </w:r>
      <w:r w:rsidRPr="00E636A3">
        <w:rPr>
          <w:color w:val="auto"/>
        </w:rPr>
        <w:fldChar w:fldCharType="end"/>
      </w:r>
      <w:r w:rsidRPr="00E636A3">
        <w:rPr>
          <w:color w:val="auto"/>
        </w:rPr>
        <w:t xml:space="preserve"> lần so với ngưỡng quy định của QCVN 05:20</w:t>
      </w:r>
      <w:r w:rsidR="00C22A13" w:rsidRPr="00E636A3">
        <w:rPr>
          <w:color w:val="auto"/>
        </w:rPr>
        <w:t>2</w:t>
      </w:r>
      <w:r w:rsidRPr="00E636A3">
        <w:rPr>
          <w:color w:val="auto"/>
        </w:rPr>
        <w:t>3/BTNMT quy định nồng độ bụi TPS trung bình là 100 μg/m³/năm.</w:t>
      </w:r>
    </w:p>
    <w:p w14:paraId="206F1B62" w14:textId="77777777" w:rsidR="00BC4EFF" w:rsidRPr="00E636A3" w:rsidRDefault="00BC4EFF" w:rsidP="003E6982">
      <w:pPr>
        <w:pStyle w:val="ND"/>
        <w:rPr>
          <w:color w:val="auto"/>
        </w:rPr>
      </w:pPr>
      <w:r w:rsidRPr="00E636A3">
        <w:rPr>
          <w:color w:val="auto"/>
        </w:rPr>
        <w:t xml:space="preserve">Tuy nhiên, dạng ô nhiễm bụi TPS tại các công trường xây dựng chỉ tập trung vào các giai đoạn nhất định và ô nhiễm mang tính cục bộ, khi hoạt động thi công xây dựng kết thúc thì nồng độ bụi sẽ giảm đi đáng kể. </w:t>
      </w:r>
    </w:p>
    <w:p w14:paraId="617A3E24" w14:textId="77777777" w:rsidR="00BC4EFF" w:rsidRPr="00E636A3" w:rsidRDefault="00BC4EFF" w:rsidP="003E6982">
      <w:pPr>
        <w:pStyle w:val="hoathi0"/>
        <w:rPr>
          <w:color w:val="auto"/>
        </w:rPr>
      </w:pPr>
      <w:r w:rsidRPr="00E636A3">
        <w:rPr>
          <w:color w:val="auto"/>
        </w:rPr>
        <w:t xml:space="preserve">Khí thải từ các thiết bị thi công xây dựng  </w:t>
      </w:r>
    </w:p>
    <w:p w14:paraId="3FD43D07" w14:textId="77777777" w:rsidR="002616B9" w:rsidRPr="00E636A3" w:rsidRDefault="002616B9" w:rsidP="003E6982">
      <w:pPr>
        <w:pStyle w:val="ND"/>
        <w:rPr>
          <w:color w:val="auto"/>
        </w:rPr>
      </w:pPr>
      <w:r w:rsidRPr="00E636A3">
        <w:rPr>
          <w:color w:val="auto"/>
        </w:rPr>
        <w:t>Hoạt động của các phương tiện và thiết bị thi công sẽ làm phát sinh khí ô nhiễm chứa sản phẩm từ quá trình đốt nhiên liệu của các động cơ như: SO</w:t>
      </w:r>
      <w:r w:rsidRPr="00E636A3">
        <w:rPr>
          <w:color w:val="auto"/>
          <w:vertAlign w:val="subscript"/>
        </w:rPr>
        <w:t>2</w:t>
      </w:r>
      <w:r w:rsidRPr="00E636A3">
        <w:rPr>
          <w:color w:val="auto"/>
        </w:rPr>
        <w:t>, NO</w:t>
      </w:r>
      <w:r w:rsidRPr="00E636A3">
        <w:rPr>
          <w:color w:val="auto"/>
          <w:vertAlign w:val="subscript"/>
        </w:rPr>
        <w:t>2</w:t>
      </w:r>
      <w:r w:rsidRPr="00E636A3">
        <w:rPr>
          <w:color w:val="auto"/>
        </w:rPr>
        <w:t>, CO. Các phương tiện này chủ yếu phục vụ cho hoạt động đào, đắp đất,... các thiết bị thi công được trình bày cụ thể như sau:</w:t>
      </w:r>
    </w:p>
    <w:p w14:paraId="4C35F9BA" w14:textId="53A2C7A7" w:rsidR="002616B9" w:rsidRPr="00E636A3" w:rsidRDefault="003E6982" w:rsidP="003E6982">
      <w:pPr>
        <w:pStyle w:val="Caption"/>
        <w:rPr>
          <w:szCs w:val="26"/>
        </w:rPr>
      </w:pPr>
      <w:bookmarkStart w:id="275" w:name="_Toc111559812"/>
      <w:bookmarkStart w:id="276" w:name="_Toc121207615"/>
      <w:bookmarkStart w:id="277" w:name="_Toc140340295"/>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5</w:t>
      </w:r>
      <w:r w:rsidR="0039543C" w:rsidRPr="00E636A3">
        <w:fldChar w:fldCharType="end"/>
      </w:r>
      <w:r w:rsidR="002616B9" w:rsidRPr="00E636A3">
        <w:rPr>
          <w:szCs w:val="26"/>
        </w:rPr>
        <w:t xml:space="preserve"> Các thiết bị công trường và định mức tiêu hao nhiên liệu</w:t>
      </w:r>
      <w:bookmarkEnd w:id="275"/>
      <w:bookmarkEnd w:id="276"/>
      <w:bookmarkEnd w:id="277"/>
    </w:p>
    <w:tbl>
      <w:tblPr>
        <w:tblStyle w:val="TableGrid"/>
        <w:tblW w:w="5000" w:type="pct"/>
        <w:tblLook w:val="04A0" w:firstRow="1" w:lastRow="0" w:firstColumn="1" w:lastColumn="0" w:noHBand="0" w:noVBand="1"/>
      </w:tblPr>
      <w:tblGrid>
        <w:gridCol w:w="804"/>
        <w:gridCol w:w="3216"/>
        <w:gridCol w:w="1969"/>
        <w:gridCol w:w="1969"/>
        <w:gridCol w:w="1967"/>
      </w:tblGrid>
      <w:tr w:rsidR="00E636A3" w:rsidRPr="00E636A3" w14:paraId="1B5DA612" w14:textId="77777777" w:rsidTr="003E6982">
        <w:trPr>
          <w:tblHeader/>
        </w:trPr>
        <w:tc>
          <w:tcPr>
            <w:tcW w:w="405" w:type="pct"/>
            <w:shd w:val="clear" w:color="auto" w:fill="D9D9D9" w:themeFill="background1" w:themeFillShade="D9"/>
            <w:vAlign w:val="center"/>
          </w:tcPr>
          <w:p w14:paraId="4DBA39A6" w14:textId="77777777" w:rsidR="002616B9" w:rsidRPr="00E636A3" w:rsidRDefault="002616B9" w:rsidP="00125D28">
            <w:pPr>
              <w:spacing w:before="120" w:after="120"/>
              <w:jc w:val="center"/>
              <w:rPr>
                <w:rFonts w:cs="Times New Roman"/>
                <w:b/>
                <w:szCs w:val="26"/>
              </w:rPr>
            </w:pPr>
            <w:r w:rsidRPr="00E636A3">
              <w:rPr>
                <w:rFonts w:cs="Times New Roman"/>
                <w:b/>
                <w:szCs w:val="26"/>
              </w:rPr>
              <w:t>TT</w:t>
            </w:r>
          </w:p>
        </w:tc>
        <w:tc>
          <w:tcPr>
            <w:tcW w:w="1620" w:type="pct"/>
            <w:shd w:val="clear" w:color="auto" w:fill="D9D9D9" w:themeFill="background1" w:themeFillShade="D9"/>
            <w:vAlign w:val="center"/>
          </w:tcPr>
          <w:p w14:paraId="7C42706A" w14:textId="77777777" w:rsidR="002616B9" w:rsidRPr="00E636A3" w:rsidRDefault="002616B9" w:rsidP="00125D28">
            <w:pPr>
              <w:spacing w:before="120" w:after="120"/>
              <w:jc w:val="center"/>
              <w:rPr>
                <w:rFonts w:cs="Times New Roman"/>
                <w:b/>
                <w:szCs w:val="26"/>
              </w:rPr>
            </w:pPr>
            <w:r w:rsidRPr="00E636A3">
              <w:rPr>
                <w:rFonts w:cs="Times New Roman"/>
                <w:b/>
                <w:szCs w:val="26"/>
              </w:rPr>
              <w:t>Loại thiết bị</w:t>
            </w:r>
          </w:p>
        </w:tc>
        <w:tc>
          <w:tcPr>
            <w:tcW w:w="992" w:type="pct"/>
            <w:shd w:val="clear" w:color="auto" w:fill="D9D9D9" w:themeFill="background1" w:themeFillShade="D9"/>
            <w:vAlign w:val="center"/>
          </w:tcPr>
          <w:p w14:paraId="1BDF8DEB" w14:textId="77777777" w:rsidR="002616B9" w:rsidRPr="00E636A3" w:rsidRDefault="002616B9" w:rsidP="00125D28">
            <w:pPr>
              <w:spacing w:before="120" w:after="120"/>
              <w:jc w:val="center"/>
              <w:rPr>
                <w:rFonts w:cs="Times New Roman"/>
                <w:b/>
                <w:szCs w:val="26"/>
              </w:rPr>
            </w:pPr>
            <w:r w:rsidRPr="00E636A3">
              <w:rPr>
                <w:rFonts w:cs="Times New Roman"/>
                <w:b/>
                <w:szCs w:val="26"/>
              </w:rPr>
              <w:t>Số lượng (chiếc)</w:t>
            </w:r>
          </w:p>
        </w:tc>
        <w:tc>
          <w:tcPr>
            <w:tcW w:w="992" w:type="pct"/>
            <w:shd w:val="clear" w:color="auto" w:fill="D9D9D9" w:themeFill="background1" w:themeFillShade="D9"/>
            <w:vAlign w:val="center"/>
          </w:tcPr>
          <w:p w14:paraId="6A542A23" w14:textId="77777777" w:rsidR="002616B9" w:rsidRPr="00E636A3" w:rsidRDefault="002616B9" w:rsidP="00125D28">
            <w:pPr>
              <w:spacing w:before="120" w:after="120"/>
              <w:jc w:val="center"/>
              <w:rPr>
                <w:rFonts w:cs="Times New Roman"/>
                <w:b/>
                <w:szCs w:val="26"/>
              </w:rPr>
            </w:pPr>
            <w:r w:rsidRPr="00E636A3">
              <w:rPr>
                <w:rFonts w:cs="Times New Roman"/>
                <w:b/>
                <w:szCs w:val="26"/>
              </w:rPr>
              <w:t>Định mức (lít/h)</w:t>
            </w:r>
          </w:p>
        </w:tc>
        <w:tc>
          <w:tcPr>
            <w:tcW w:w="991" w:type="pct"/>
            <w:shd w:val="clear" w:color="auto" w:fill="D9D9D9" w:themeFill="background1" w:themeFillShade="D9"/>
            <w:vAlign w:val="center"/>
          </w:tcPr>
          <w:p w14:paraId="39E182A4" w14:textId="77777777" w:rsidR="002616B9" w:rsidRPr="00E636A3" w:rsidRDefault="002616B9" w:rsidP="00125D28">
            <w:pPr>
              <w:spacing w:before="120" w:after="120"/>
              <w:jc w:val="center"/>
              <w:rPr>
                <w:rFonts w:cs="Times New Roman"/>
                <w:b/>
                <w:szCs w:val="26"/>
              </w:rPr>
            </w:pPr>
            <w:r w:rsidRPr="00E636A3">
              <w:rPr>
                <w:rFonts w:cs="Times New Roman"/>
                <w:b/>
                <w:szCs w:val="26"/>
              </w:rPr>
              <w:t>Tổng lượng dầu DO sử dụng (lít/h)</w:t>
            </w:r>
          </w:p>
        </w:tc>
      </w:tr>
      <w:tr w:rsidR="00E636A3" w:rsidRPr="00E636A3" w14:paraId="0A6D1F1F" w14:textId="77777777" w:rsidTr="003E6982">
        <w:tc>
          <w:tcPr>
            <w:tcW w:w="405" w:type="pct"/>
            <w:vAlign w:val="center"/>
          </w:tcPr>
          <w:p w14:paraId="72B8C7DE" w14:textId="77777777" w:rsidR="002616B9" w:rsidRPr="00E636A3" w:rsidRDefault="002616B9" w:rsidP="00125D28">
            <w:pPr>
              <w:spacing w:before="120" w:after="120"/>
              <w:jc w:val="center"/>
              <w:rPr>
                <w:rFonts w:cs="Times New Roman"/>
                <w:szCs w:val="26"/>
              </w:rPr>
            </w:pPr>
            <w:r w:rsidRPr="00E636A3">
              <w:rPr>
                <w:rFonts w:cs="Times New Roman"/>
                <w:w w:val="99"/>
                <w:szCs w:val="26"/>
              </w:rPr>
              <w:t>1</w:t>
            </w:r>
          </w:p>
        </w:tc>
        <w:tc>
          <w:tcPr>
            <w:tcW w:w="1620" w:type="pct"/>
            <w:vAlign w:val="center"/>
          </w:tcPr>
          <w:p w14:paraId="35D88CDB" w14:textId="77777777" w:rsidR="002616B9" w:rsidRPr="00E636A3" w:rsidRDefault="002616B9" w:rsidP="00125D28">
            <w:pPr>
              <w:spacing w:before="120" w:after="120"/>
              <w:rPr>
                <w:rFonts w:cs="Times New Roman"/>
                <w:szCs w:val="26"/>
              </w:rPr>
            </w:pPr>
            <w:r w:rsidRPr="00E636A3">
              <w:rPr>
                <w:rFonts w:cs="Times New Roman"/>
                <w:szCs w:val="26"/>
              </w:rPr>
              <w:t>Máy trộn bê tông</w:t>
            </w:r>
          </w:p>
        </w:tc>
        <w:tc>
          <w:tcPr>
            <w:tcW w:w="992" w:type="pct"/>
            <w:vAlign w:val="center"/>
          </w:tcPr>
          <w:p w14:paraId="4FA0751D" w14:textId="77777777" w:rsidR="002616B9" w:rsidRPr="00E636A3" w:rsidRDefault="002616B9" w:rsidP="00125D28">
            <w:pPr>
              <w:spacing w:before="120" w:after="120"/>
              <w:jc w:val="center"/>
              <w:rPr>
                <w:rFonts w:cs="Times New Roman"/>
                <w:szCs w:val="26"/>
              </w:rPr>
            </w:pPr>
            <w:r w:rsidRPr="00E636A3">
              <w:rPr>
                <w:rFonts w:cs="Times New Roman"/>
                <w:szCs w:val="26"/>
              </w:rPr>
              <w:t>3</w:t>
            </w:r>
          </w:p>
        </w:tc>
        <w:tc>
          <w:tcPr>
            <w:tcW w:w="992" w:type="pct"/>
            <w:vAlign w:val="center"/>
          </w:tcPr>
          <w:p w14:paraId="59B9C548" w14:textId="77777777" w:rsidR="002616B9" w:rsidRPr="00E636A3" w:rsidRDefault="002616B9" w:rsidP="00125D28">
            <w:pPr>
              <w:spacing w:before="120" w:after="120"/>
              <w:jc w:val="center"/>
              <w:rPr>
                <w:rFonts w:cs="Times New Roman"/>
                <w:szCs w:val="26"/>
              </w:rPr>
            </w:pPr>
            <w:r w:rsidRPr="00E636A3">
              <w:rPr>
                <w:rFonts w:cs="Times New Roman"/>
                <w:szCs w:val="26"/>
              </w:rPr>
              <w:t>20</w:t>
            </w:r>
          </w:p>
        </w:tc>
        <w:tc>
          <w:tcPr>
            <w:tcW w:w="991" w:type="pct"/>
            <w:vAlign w:val="center"/>
          </w:tcPr>
          <w:p w14:paraId="46D23CA3" w14:textId="77777777" w:rsidR="002616B9" w:rsidRPr="00E636A3" w:rsidRDefault="002616B9" w:rsidP="00125D28">
            <w:pPr>
              <w:spacing w:before="120" w:after="120"/>
              <w:jc w:val="center"/>
              <w:rPr>
                <w:rFonts w:cs="Times New Roman"/>
                <w:szCs w:val="26"/>
              </w:rPr>
            </w:pPr>
            <w:r w:rsidRPr="00E636A3">
              <w:rPr>
                <w:rFonts w:cs="Times New Roman"/>
                <w:szCs w:val="26"/>
              </w:rPr>
              <w:t>60</w:t>
            </w:r>
          </w:p>
        </w:tc>
      </w:tr>
      <w:tr w:rsidR="00E636A3" w:rsidRPr="00E636A3" w14:paraId="46481D7B" w14:textId="77777777" w:rsidTr="003E6982">
        <w:tc>
          <w:tcPr>
            <w:tcW w:w="405" w:type="pct"/>
            <w:vAlign w:val="center"/>
          </w:tcPr>
          <w:p w14:paraId="174F9CF0" w14:textId="77777777" w:rsidR="002616B9" w:rsidRPr="00E636A3" w:rsidRDefault="002616B9" w:rsidP="00125D28">
            <w:pPr>
              <w:spacing w:before="120" w:after="120"/>
              <w:jc w:val="center"/>
              <w:rPr>
                <w:rFonts w:cs="Times New Roman"/>
                <w:szCs w:val="26"/>
              </w:rPr>
            </w:pPr>
            <w:r w:rsidRPr="00E636A3">
              <w:rPr>
                <w:rFonts w:cs="Times New Roman"/>
                <w:w w:val="99"/>
                <w:szCs w:val="26"/>
              </w:rPr>
              <w:t>2</w:t>
            </w:r>
          </w:p>
        </w:tc>
        <w:tc>
          <w:tcPr>
            <w:tcW w:w="1620" w:type="pct"/>
            <w:vAlign w:val="center"/>
          </w:tcPr>
          <w:p w14:paraId="64447143" w14:textId="77777777" w:rsidR="002616B9" w:rsidRPr="00E636A3" w:rsidRDefault="002616B9" w:rsidP="00125D28">
            <w:pPr>
              <w:spacing w:before="120" w:after="120"/>
              <w:rPr>
                <w:rFonts w:cs="Times New Roman"/>
                <w:szCs w:val="26"/>
              </w:rPr>
            </w:pPr>
            <w:r w:rsidRPr="00E636A3">
              <w:rPr>
                <w:rFonts w:cs="Times New Roman"/>
                <w:szCs w:val="26"/>
              </w:rPr>
              <w:t>Máy cắt gạch</w:t>
            </w:r>
          </w:p>
        </w:tc>
        <w:tc>
          <w:tcPr>
            <w:tcW w:w="992" w:type="pct"/>
            <w:vAlign w:val="center"/>
          </w:tcPr>
          <w:p w14:paraId="30B9FB85" w14:textId="77777777" w:rsidR="002616B9" w:rsidRPr="00E636A3" w:rsidRDefault="002616B9" w:rsidP="00125D28">
            <w:pPr>
              <w:spacing w:before="120" w:after="120"/>
              <w:jc w:val="center"/>
              <w:rPr>
                <w:rFonts w:cs="Times New Roman"/>
                <w:szCs w:val="26"/>
              </w:rPr>
            </w:pPr>
            <w:r w:rsidRPr="00E636A3">
              <w:rPr>
                <w:rFonts w:cs="Times New Roman"/>
                <w:szCs w:val="26"/>
              </w:rPr>
              <w:t>4</w:t>
            </w:r>
          </w:p>
        </w:tc>
        <w:tc>
          <w:tcPr>
            <w:tcW w:w="992" w:type="pct"/>
            <w:vAlign w:val="center"/>
          </w:tcPr>
          <w:p w14:paraId="69F2F189" w14:textId="77777777" w:rsidR="002616B9" w:rsidRPr="00E636A3" w:rsidRDefault="002616B9" w:rsidP="00125D28">
            <w:pPr>
              <w:spacing w:before="120" w:after="120"/>
              <w:jc w:val="center"/>
              <w:rPr>
                <w:rFonts w:cs="Times New Roman"/>
                <w:szCs w:val="26"/>
              </w:rPr>
            </w:pPr>
            <w:r w:rsidRPr="00E636A3">
              <w:rPr>
                <w:rFonts w:cs="Times New Roman"/>
                <w:szCs w:val="26"/>
              </w:rPr>
              <w:t>10</w:t>
            </w:r>
          </w:p>
        </w:tc>
        <w:tc>
          <w:tcPr>
            <w:tcW w:w="991" w:type="pct"/>
            <w:vAlign w:val="center"/>
          </w:tcPr>
          <w:p w14:paraId="2828F4E8" w14:textId="77777777" w:rsidR="002616B9" w:rsidRPr="00E636A3" w:rsidRDefault="002616B9" w:rsidP="00125D28">
            <w:pPr>
              <w:spacing w:before="120" w:after="120"/>
              <w:jc w:val="center"/>
              <w:rPr>
                <w:rFonts w:cs="Times New Roman"/>
                <w:szCs w:val="26"/>
              </w:rPr>
            </w:pPr>
            <w:r w:rsidRPr="00E636A3">
              <w:rPr>
                <w:rFonts w:cs="Times New Roman"/>
                <w:szCs w:val="26"/>
              </w:rPr>
              <w:t>40</w:t>
            </w:r>
          </w:p>
        </w:tc>
      </w:tr>
      <w:tr w:rsidR="00E636A3" w:rsidRPr="00E636A3" w14:paraId="3212A1BF" w14:textId="77777777" w:rsidTr="003E6982">
        <w:tc>
          <w:tcPr>
            <w:tcW w:w="405" w:type="pct"/>
            <w:vAlign w:val="center"/>
          </w:tcPr>
          <w:p w14:paraId="579FD02C" w14:textId="77777777" w:rsidR="002616B9" w:rsidRPr="00E636A3" w:rsidRDefault="002616B9" w:rsidP="00125D28">
            <w:pPr>
              <w:spacing w:before="120" w:after="120"/>
              <w:jc w:val="center"/>
              <w:rPr>
                <w:rFonts w:cs="Times New Roman"/>
                <w:szCs w:val="26"/>
              </w:rPr>
            </w:pPr>
            <w:r w:rsidRPr="00E636A3">
              <w:rPr>
                <w:rFonts w:cs="Times New Roman"/>
                <w:w w:val="99"/>
                <w:szCs w:val="26"/>
              </w:rPr>
              <w:t>3</w:t>
            </w:r>
          </w:p>
        </w:tc>
        <w:tc>
          <w:tcPr>
            <w:tcW w:w="1620" w:type="pct"/>
            <w:vAlign w:val="center"/>
          </w:tcPr>
          <w:p w14:paraId="290215AE" w14:textId="77777777" w:rsidR="002616B9" w:rsidRPr="00E636A3" w:rsidRDefault="002616B9" w:rsidP="00125D28">
            <w:pPr>
              <w:spacing w:before="120" w:after="120"/>
              <w:rPr>
                <w:rFonts w:cs="Times New Roman"/>
                <w:szCs w:val="26"/>
              </w:rPr>
            </w:pPr>
            <w:r w:rsidRPr="00E636A3">
              <w:rPr>
                <w:rFonts w:cs="Times New Roman"/>
                <w:szCs w:val="26"/>
              </w:rPr>
              <w:t>Máy khoan</w:t>
            </w:r>
          </w:p>
        </w:tc>
        <w:tc>
          <w:tcPr>
            <w:tcW w:w="992" w:type="pct"/>
            <w:vAlign w:val="center"/>
          </w:tcPr>
          <w:p w14:paraId="50068B0D" w14:textId="77777777" w:rsidR="002616B9" w:rsidRPr="00E636A3" w:rsidRDefault="002616B9" w:rsidP="00125D28">
            <w:pPr>
              <w:spacing w:before="120" w:after="120"/>
              <w:jc w:val="center"/>
              <w:rPr>
                <w:rFonts w:cs="Times New Roman"/>
                <w:szCs w:val="26"/>
              </w:rPr>
            </w:pPr>
            <w:r w:rsidRPr="00E636A3">
              <w:rPr>
                <w:rFonts w:cs="Times New Roman"/>
                <w:szCs w:val="26"/>
              </w:rPr>
              <w:t>7</w:t>
            </w:r>
          </w:p>
        </w:tc>
        <w:tc>
          <w:tcPr>
            <w:tcW w:w="992" w:type="pct"/>
            <w:vAlign w:val="center"/>
          </w:tcPr>
          <w:p w14:paraId="26115F92" w14:textId="77777777" w:rsidR="002616B9" w:rsidRPr="00E636A3" w:rsidRDefault="002616B9" w:rsidP="00125D28">
            <w:pPr>
              <w:spacing w:before="120" w:after="120"/>
              <w:jc w:val="center"/>
              <w:rPr>
                <w:rFonts w:cs="Times New Roman"/>
                <w:szCs w:val="26"/>
              </w:rPr>
            </w:pPr>
            <w:r w:rsidRPr="00E636A3">
              <w:rPr>
                <w:rFonts w:cs="Times New Roman"/>
                <w:w w:val="99"/>
                <w:szCs w:val="26"/>
              </w:rPr>
              <w:t>8</w:t>
            </w:r>
          </w:p>
        </w:tc>
        <w:tc>
          <w:tcPr>
            <w:tcW w:w="991" w:type="pct"/>
            <w:vAlign w:val="center"/>
          </w:tcPr>
          <w:p w14:paraId="038C2275" w14:textId="77777777" w:rsidR="002616B9" w:rsidRPr="00E636A3" w:rsidRDefault="002616B9" w:rsidP="00125D28">
            <w:pPr>
              <w:spacing w:before="120" w:after="120"/>
              <w:jc w:val="center"/>
              <w:rPr>
                <w:rFonts w:cs="Times New Roman"/>
                <w:szCs w:val="26"/>
              </w:rPr>
            </w:pPr>
            <w:r w:rsidRPr="00E636A3">
              <w:rPr>
                <w:rFonts w:cs="Times New Roman"/>
                <w:szCs w:val="26"/>
              </w:rPr>
              <w:t>56</w:t>
            </w:r>
          </w:p>
        </w:tc>
      </w:tr>
      <w:tr w:rsidR="00E636A3" w:rsidRPr="00E636A3" w14:paraId="14A07603" w14:textId="77777777" w:rsidTr="003E6982">
        <w:tc>
          <w:tcPr>
            <w:tcW w:w="405" w:type="pct"/>
            <w:vAlign w:val="center"/>
          </w:tcPr>
          <w:p w14:paraId="0FD3DB8E" w14:textId="77777777" w:rsidR="002616B9" w:rsidRPr="00E636A3" w:rsidRDefault="002616B9" w:rsidP="00125D28">
            <w:pPr>
              <w:spacing w:before="120" w:after="120"/>
              <w:jc w:val="center"/>
              <w:rPr>
                <w:rFonts w:cs="Times New Roman"/>
                <w:szCs w:val="26"/>
              </w:rPr>
            </w:pPr>
            <w:r w:rsidRPr="00E636A3">
              <w:rPr>
                <w:rFonts w:cs="Times New Roman"/>
                <w:w w:val="99"/>
                <w:szCs w:val="26"/>
              </w:rPr>
              <w:t>4</w:t>
            </w:r>
          </w:p>
        </w:tc>
        <w:tc>
          <w:tcPr>
            <w:tcW w:w="1620" w:type="pct"/>
            <w:vAlign w:val="center"/>
          </w:tcPr>
          <w:p w14:paraId="4D9A8EC8" w14:textId="77777777" w:rsidR="002616B9" w:rsidRPr="00E636A3" w:rsidRDefault="002616B9" w:rsidP="00125D28">
            <w:pPr>
              <w:spacing w:before="120" w:after="120"/>
              <w:rPr>
                <w:rFonts w:cs="Times New Roman"/>
                <w:szCs w:val="26"/>
              </w:rPr>
            </w:pPr>
            <w:r w:rsidRPr="00E636A3">
              <w:rPr>
                <w:rFonts w:cs="Times New Roman"/>
                <w:szCs w:val="26"/>
              </w:rPr>
              <w:t>Máy đầm</w:t>
            </w:r>
          </w:p>
        </w:tc>
        <w:tc>
          <w:tcPr>
            <w:tcW w:w="992" w:type="pct"/>
            <w:vAlign w:val="center"/>
          </w:tcPr>
          <w:p w14:paraId="3D647156" w14:textId="77777777" w:rsidR="002616B9" w:rsidRPr="00E636A3" w:rsidRDefault="002616B9" w:rsidP="00125D28">
            <w:pPr>
              <w:spacing w:before="120" w:after="120"/>
              <w:jc w:val="center"/>
              <w:rPr>
                <w:rFonts w:cs="Times New Roman"/>
                <w:szCs w:val="26"/>
              </w:rPr>
            </w:pPr>
            <w:r w:rsidRPr="00E636A3">
              <w:rPr>
                <w:rFonts w:cs="Times New Roman"/>
                <w:szCs w:val="26"/>
              </w:rPr>
              <w:t>7</w:t>
            </w:r>
          </w:p>
        </w:tc>
        <w:tc>
          <w:tcPr>
            <w:tcW w:w="992" w:type="pct"/>
            <w:vAlign w:val="center"/>
          </w:tcPr>
          <w:p w14:paraId="515CD28C" w14:textId="77777777" w:rsidR="002616B9" w:rsidRPr="00E636A3" w:rsidRDefault="002616B9" w:rsidP="00125D28">
            <w:pPr>
              <w:spacing w:before="120" w:after="120"/>
              <w:jc w:val="center"/>
              <w:rPr>
                <w:rFonts w:cs="Times New Roman"/>
                <w:szCs w:val="26"/>
              </w:rPr>
            </w:pPr>
            <w:r w:rsidRPr="00E636A3">
              <w:rPr>
                <w:rFonts w:cs="Times New Roman"/>
                <w:szCs w:val="26"/>
              </w:rPr>
              <w:t>20</w:t>
            </w:r>
          </w:p>
        </w:tc>
        <w:tc>
          <w:tcPr>
            <w:tcW w:w="991" w:type="pct"/>
            <w:vAlign w:val="center"/>
          </w:tcPr>
          <w:p w14:paraId="71062AAF" w14:textId="77777777" w:rsidR="002616B9" w:rsidRPr="00E636A3" w:rsidRDefault="002616B9" w:rsidP="00125D28">
            <w:pPr>
              <w:spacing w:before="120" w:after="120"/>
              <w:jc w:val="center"/>
              <w:rPr>
                <w:rFonts w:cs="Times New Roman"/>
                <w:szCs w:val="26"/>
              </w:rPr>
            </w:pPr>
            <w:r w:rsidRPr="00E636A3">
              <w:rPr>
                <w:rFonts w:cs="Times New Roman"/>
                <w:szCs w:val="26"/>
              </w:rPr>
              <w:t>140</w:t>
            </w:r>
          </w:p>
        </w:tc>
      </w:tr>
      <w:tr w:rsidR="00E636A3" w:rsidRPr="00E636A3" w14:paraId="089B2902" w14:textId="77777777" w:rsidTr="003E6982">
        <w:tc>
          <w:tcPr>
            <w:tcW w:w="405" w:type="pct"/>
            <w:vAlign w:val="center"/>
          </w:tcPr>
          <w:p w14:paraId="6ADBFD12" w14:textId="77777777" w:rsidR="002616B9" w:rsidRPr="00E636A3" w:rsidRDefault="002616B9" w:rsidP="00125D28">
            <w:pPr>
              <w:spacing w:before="120" w:after="120"/>
              <w:jc w:val="center"/>
              <w:rPr>
                <w:rFonts w:cs="Times New Roman"/>
                <w:szCs w:val="26"/>
              </w:rPr>
            </w:pPr>
            <w:r w:rsidRPr="00E636A3">
              <w:rPr>
                <w:rFonts w:cs="Times New Roman"/>
                <w:w w:val="99"/>
                <w:szCs w:val="26"/>
              </w:rPr>
              <w:lastRenderedPageBreak/>
              <w:t>5</w:t>
            </w:r>
          </w:p>
        </w:tc>
        <w:tc>
          <w:tcPr>
            <w:tcW w:w="1620" w:type="pct"/>
            <w:vAlign w:val="center"/>
          </w:tcPr>
          <w:p w14:paraId="14888D48" w14:textId="77777777" w:rsidR="002616B9" w:rsidRPr="00E636A3" w:rsidRDefault="002616B9" w:rsidP="00125D28">
            <w:pPr>
              <w:spacing w:before="120" w:after="120"/>
              <w:rPr>
                <w:rFonts w:cs="Times New Roman"/>
                <w:szCs w:val="26"/>
              </w:rPr>
            </w:pPr>
            <w:r w:rsidRPr="00E636A3">
              <w:rPr>
                <w:rFonts w:cs="Times New Roman"/>
                <w:szCs w:val="26"/>
              </w:rPr>
              <w:t>Máy cắt sắt, thép</w:t>
            </w:r>
          </w:p>
        </w:tc>
        <w:tc>
          <w:tcPr>
            <w:tcW w:w="992" w:type="pct"/>
            <w:vAlign w:val="center"/>
          </w:tcPr>
          <w:p w14:paraId="55A0D2CE" w14:textId="77777777" w:rsidR="002616B9" w:rsidRPr="00E636A3" w:rsidRDefault="002616B9" w:rsidP="00125D28">
            <w:pPr>
              <w:spacing w:before="120" w:after="120"/>
              <w:jc w:val="center"/>
              <w:rPr>
                <w:rFonts w:cs="Times New Roman"/>
                <w:szCs w:val="26"/>
              </w:rPr>
            </w:pPr>
            <w:r w:rsidRPr="00E636A3">
              <w:rPr>
                <w:rFonts w:cs="Times New Roman"/>
                <w:szCs w:val="26"/>
              </w:rPr>
              <w:t>5</w:t>
            </w:r>
          </w:p>
        </w:tc>
        <w:tc>
          <w:tcPr>
            <w:tcW w:w="992" w:type="pct"/>
            <w:vAlign w:val="center"/>
          </w:tcPr>
          <w:p w14:paraId="15C405E6" w14:textId="77777777" w:rsidR="002616B9" w:rsidRPr="00E636A3" w:rsidRDefault="002616B9" w:rsidP="00125D28">
            <w:pPr>
              <w:spacing w:before="120" w:after="120"/>
              <w:jc w:val="center"/>
              <w:rPr>
                <w:rFonts w:cs="Times New Roman"/>
                <w:szCs w:val="26"/>
              </w:rPr>
            </w:pPr>
            <w:r w:rsidRPr="00E636A3">
              <w:rPr>
                <w:rFonts w:cs="Times New Roman"/>
                <w:szCs w:val="26"/>
              </w:rPr>
              <w:t>30</w:t>
            </w:r>
          </w:p>
        </w:tc>
        <w:tc>
          <w:tcPr>
            <w:tcW w:w="991" w:type="pct"/>
            <w:vAlign w:val="center"/>
          </w:tcPr>
          <w:p w14:paraId="1C2312F6" w14:textId="77777777" w:rsidR="002616B9" w:rsidRPr="00E636A3" w:rsidRDefault="002616B9" w:rsidP="00125D28">
            <w:pPr>
              <w:spacing w:before="120" w:after="120"/>
              <w:jc w:val="center"/>
              <w:rPr>
                <w:rFonts w:cs="Times New Roman"/>
                <w:szCs w:val="26"/>
              </w:rPr>
            </w:pPr>
            <w:r w:rsidRPr="00E636A3">
              <w:rPr>
                <w:rFonts w:cs="Times New Roman"/>
                <w:szCs w:val="26"/>
              </w:rPr>
              <w:t>150</w:t>
            </w:r>
          </w:p>
        </w:tc>
      </w:tr>
      <w:tr w:rsidR="00E636A3" w:rsidRPr="00E636A3" w14:paraId="7952049A" w14:textId="77777777" w:rsidTr="003E6982">
        <w:tc>
          <w:tcPr>
            <w:tcW w:w="405" w:type="pct"/>
            <w:vAlign w:val="center"/>
          </w:tcPr>
          <w:p w14:paraId="4380E9B3" w14:textId="77777777" w:rsidR="002616B9" w:rsidRPr="00E636A3" w:rsidRDefault="002616B9" w:rsidP="00125D28">
            <w:pPr>
              <w:spacing w:before="120" w:after="120"/>
              <w:jc w:val="center"/>
              <w:rPr>
                <w:rFonts w:cs="Times New Roman"/>
                <w:szCs w:val="26"/>
              </w:rPr>
            </w:pPr>
            <w:r w:rsidRPr="00E636A3">
              <w:rPr>
                <w:rFonts w:cs="Times New Roman"/>
                <w:w w:val="99"/>
                <w:szCs w:val="26"/>
              </w:rPr>
              <w:t>6</w:t>
            </w:r>
          </w:p>
        </w:tc>
        <w:tc>
          <w:tcPr>
            <w:tcW w:w="1620" w:type="pct"/>
            <w:vAlign w:val="center"/>
          </w:tcPr>
          <w:p w14:paraId="439245CE" w14:textId="77777777" w:rsidR="002616B9" w:rsidRPr="00E636A3" w:rsidRDefault="002616B9" w:rsidP="00125D28">
            <w:pPr>
              <w:spacing w:before="120" w:after="120"/>
              <w:rPr>
                <w:rFonts w:cs="Times New Roman"/>
                <w:szCs w:val="26"/>
              </w:rPr>
            </w:pPr>
            <w:r w:rsidRPr="00E636A3">
              <w:rPr>
                <w:rFonts w:cs="Times New Roman"/>
                <w:szCs w:val="26"/>
              </w:rPr>
              <w:t>Máy nén khí</w:t>
            </w:r>
          </w:p>
        </w:tc>
        <w:tc>
          <w:tcPr>
            <w:tcW w:w="992" w:type="pct"/>
            <w:vAlign w:val="center"/>
          </w:tcPr>
          <w:p w14:paraId="5D8CB824" w14:textId="77777777" w:rsidR="002616B9" w:rsidRPr="00E636A3" w:rsidRDefault="002616B9" w:rsidP="00125D28">
            <w:pPr>
              <w:spacing w:before="120" w:after="120"/>
              <w:jc w:val="center"/>
              <w:rPr>
                <w:rFonts w:cs="Times New Roman"/>
                <w:szCs w:val="26"/>
              </w:rPr>
            </w:pPr>
            <w:r w:rsidRPr="00E636A3">
              <w:rPr>
                <w:rFonts w:cs="Times New Roman"/>
                <w:szCs w:val="26"/>
              </w:rPr>
              <w:t>3</w:t>
            </w:r>
          </w:p>
        </w:tc>
        <w:tc>
          <w:tcPr>
            <w:tcW w:w="992" w:type="pct"/>
            <w:vAlign w:val="center"/>
          </w:tcPr>
          <w:p w14:paraId="7A8121C7" w14:textId="77777777" w:rsidR="002616B9" w:rsidRPr="00E636A3" w:rsidRDefault="002616B9" w:rsidP="00125D28">
            <w:pPr>
              <w:spacing w:before="120" w:after="120"/>
              <w:jc w:val="center"/>
              <w:rPr>
                <w:rFonts w:cs="Times New Roman"/>
                <w:szCs w:val="26"/>
              </w:rPr>
            </w:pPr>
            <w:r w:rsidRPr="00E636A3">
              <w:rPr>
                <w:rFonts w:cs="Times New Roman"/>
                <w:szCs w:val="26"/>
              </w:rPr>
              <w:t>15</w:t>
            </w:r>
          </w:p>
        </w:tc>
        <w:tc>
          <w:tcPr>
            <w:tcW w:w="991" w:type="pct"/>
            <w:vAlign w:val="center"/>
          </w:tcPr>
          <w:p w14:paraId="46F9D44A" w14:textId="77777777" w:rsidR="002616B9" w:rsidRPr="00E636A3" w:rsidRDefault="002616B9" w:rsidP="00125D28">
            <w:pPr>
              <w:spacing w:before="120" w:after="120"/>
              <w:jc w:val="center"/>
              <w:rPr>
                <w:rFonts w:cs="Times New Roman"/>
                <w:szCs w:val="26"/>
              </w:rPr>
            </w:pPr>
            <w:r w:rsidRPr="00E636A3">
              <w:rPr>
                <w:rFonts w:cs="Times New Roman"/>
                <w:szCs w:val="26"/>
              </w:rPr>
              <w:t>45</w:t>
            </w:r>
          </w:p>
        </w:tc>
      </w:tr>
      <w:tr w:rsidR="00E636A3" w:rsidRPr="00E636A3" w14:paraId="26380DCC" w14:textId="77777777" w:rsidTr="003E6982">
        <w:tc>
          <w:tcPr>
            <w:tcW w:w="405" w:type="pct"/>
            <w:vAlign w:val="center"/>
          </w:tcPr>
          <w:p w14:paraId="5A879376" w14:textId="77777777" w:rsidR="002616B9" w:rsidRPr="00E636A3" w:rsidRDefault="002616B9" w:rsidP="00125D28">
            <w:pPr>
              <w:spacing w:before="120" w:after="120"/>
              <w:jc w:val="center"/>
              <w:rPr>
                <w:rFonts w:cs="Times New Roman"/>
                <w:szCs w:val="26"/>
              </w:rPr>
            </w:pPr>
            <w:r w:rsidRPr="00E636A3">
              <w:rPr>
                <w:rFonts w:cs="Times New Roman"/>
                <w:w w:val="99"/>
                <w:szCs w:val="26"/>
              </w:rPr>
              <w:t>7</w:t>
            </w:r>
          </w:p>
        </w:tc>
        <w:tc>
          <w:tcPr>
            <w:tcW w:w="1620" w:type="pct"/>
            <w:vAlign w:val="center"/>
          </w:tcPr>
          <w:p w14:paraId="1E30F81A" w14:textId="77777777" w:rsidR="002616B9" w:rsidRPr="00E636A3" w:rsidRDefault="002616B9" w:rsidP="00125D28">
            <w:pPr>
              <w:spacing w:before="120" w:after="120"/>
              <w:rPr>
                <w:rFonts w:cs="Times New Roman"/>
                <w:szCs w:val="26"/>
              </w:rPr>
            </w:pPr>
            <w:r w:rsidRPr="00E636A3">
              <w:rPr>
                <w:rFonts w:cs="Times New Roman"/>
                <w:szCs w:val="26"/>
              </w:rPr>
              <w:t>Máy đào</w:t>
            </w:r>
          </w:p>
        </w:tc>
        <w:tc>
          <w:tcPr>
            <w:tcW w:w="992" w:type="pct"/>
            <w:vAlign w:val="center"/>
          </w:tcPr>
          <w:p w14:paraId="57AAB5F1" w14:textId="77777777" w:rsidR="002616B9" w:rsidRPr="00E636A3" w:rsidRDefault="002616B9" w:rsidP="00125D28">
            <w:pPr>
              <w:spacing w:before="120" w:after="120"/>
              <w:jc w:val="center"/>
              <w:rPr>
                <w:rFonts w:cs="Times New Roman"/>
                <w:szCs w:val="26"/>
              </w:rPr>
            </w:pPr>
            <w:r w:rsidRPr="00E636A3">
              <w:rPr>
                <w:rFonts w:cs="Times New Roman"/>
                <w:szCs w:val="26"/>
              </w:rPr>
              <w:t>3</w:t>
            </w:r>
          </w:p>
        </w:tc>
        <w:tc>
          <w:tcPr>
            <w:tcW w:w="992" w:type="pct"/>
            <w:vAlign w:val="center"/>
          </w:tcPr>
          <w:p w14:paraId="4B12B6BE" w14:textId="77777777" w:rsidR="002616B9" w:rsidRPr="00E636A3" w:rsidRDefault="002616B9" w:rsidP="00125D28">
            <w:pPr>
              <w:spacing w:before="120" w:after="120"/>
              <w:jc w:val="center"/>
              <w:rPr>
                <w:rFonts w:cs="Times New Roman"/>
                <w:szCs w:val="26"/>
              </w:rPr>
            </w:pPr>
            <w:r w:rsidRPr="00E636A3">
              <w:rPr>
                <w:rFonts w:cs="Times New Roman"/>
                <w:szCs w:val="26"/>
              </w:rPr>
              <w:t>10</w:t>
            </w:r>
          </w:p>
        </w:tc>
        <w:tc>
          <w:tcPr>
            <w:tcW w:w="991" w:type="pct"/>
            <w:vAlign w:val="center"/>
          </w:tcPr>
          <w:p w14:paraId="27F968D9" w14:textId="77777777" w:rsidR="002616B9" w:rsidRPr="00E636A3" w:rsidRDefault="002616B9" w:rsidP="00125D28">
            <w:pPr>
              <w:spacing w:before="120" w:after="120"/>
              <w:jc w:val="center"/>
              <w:rPr>
                <w:rFonts w:cs="Times New Roman"/>
                <w:szCs w:val="26"/>
              </w:rPr>
            </w:pPr>
            <w:r w:rsidRPr="00E636A3">
              <w:rPr>
                <w:rFonts w:cs="Times New Roman"/>
                <w:szCs w:val="26"/>
              </w:rPr>
              <w:t>30</w:t>
            </w:r>
          </w:p>
        </w:tc>
      </w:tr>
      <w:tr w:rsidR="00E636A3" w:rsidRPr="00E636A3" w14:paraId="0F2D5BC4" w14:textId="77777777" w:rsidTr="003E6982">
        <w:tc>
          <w:tcPr>
            <w:tcW w:w="405" w:type="pct"/>
            <w:vAlign w:val="center"/>
          </w:tcPr>
          <w:p w14:paraId="4F761117" w14:textId="77777777" w:rsidR="002616B9" w:rsidRPr="00E636A3" w:rsidRDefault="002616B9" w:rsidP="00125D28">
            <w:pPr>
              <w:spacing w:before="120" w:after="120"/>
              <w:jc w:val="center"/>
              <w:rPr>
                <w:rFonts w:cs="Times New Roman"/>
                <w:w w:val="99"/>
                <w:szCs w:val="26"/>
              </w:rPr>
            </w:pPr>
            <w:r w:rsidRPr="00E636A3">
              <w:rPr>
                <w:rFonts w:cs="Times New Roman"/>
                <w:w w:val="99"/>
                <w:szCs w:val="26"/>
              </w:rPr>
              <w:t>8</w:t>
            </w:r>
          </w:p>
        </w:tc>
        <w:tc>
          <w:tcPr>
            <w:tcW w:w="1620" w:type="pct"/>
            <w:vAlign w:val="center"/>
          </w:tcPr>
          <w:p w14:paraId="7F7A9238" w14:textId="77777777" w:rsidR="002616B9" w:rsidRPr="00E636A3" w:rsidRDefault="002616B9" w:rsidP="00125D28">
            <w:pPr>
              <w:spacing w:before="120" w:after="120"/>
              <w:rPr>
                <w:rFonts w:cs="Times New Roman"/>
                <w:szCs w:val="26"/>
              </w:rPr>
            </w:pPr>
            <w:r w:rsidRPr="00E636A3">
              <w:rPr>
                <w:rFonts w:cs="Times New Roman"/>
                <w:szCs w:val="26"/>
              </w:rPr>
              <w:t>Máy bơm nước</w:t>
            </w:r>
          </w:p>
        </w:tc>
        <w:tc>
          <w:tcPr>
            <w:tcW w:w="992" w:type="pct"/>
            <w:vAlign w:val="center"/>
          </w:tcPr>
          <w:p w14:paraId="1C4859A5" w14:textId="77777777" w:rsidR="002616B9" w:rsidRPr="00E636A3" w:rsidRDefault="002616B9" w:rsidP="00125D28">
            <w:pPr>
              <w:spacing w:before="120" w:after="120"/>
              <w:jc w:val="center"/>
              <w:rPr>
                <w:rFonts w:cs="Times New Roman"/>
                <w:w w:val="99"/>
                <w:szCs w:val="26"/>
              </w:rPr>
            </w:pPr>
            <w:r w:rsidRPr="00E636A3">
              <w:rPr>
                <w:rFonts w:cs="Times New Roman"/>
                <w:szCs w:val="26"/>
              </w:rPr>
              <w:t>3</w:t>
            </w:r>
          </w:p>
        </w:tc>
        <w:tc>
          <w:tcPr>
            <w:tcW w:w="992" w:type="pct"/>
            <w:vAlign w:val="center"/>
          </w:tcPr>
          <w:p w14:paraId="1EA3C69E" w14:textId="77777777" w:rsidR="002616B9" w:rsidRPr="00E636A3" w:rsidRDefault="002616B9" w:rsidP="00125D28">
            <w:pPr>
              <w:spacing w:before="120" w:after="120"/>
              <w:jc w:val="center"/>
              <w:rPr>
                <w:rFonts w:cs="Times New Roman"/>
                <w:szCs w:val="26"/>
              </w:rPr>
            </w:pPr>
            <w:r w:rsidRPr="00E636A3">
              <w:rPr>
                <w:rFonts w:cs="Times New Roman"/>
                <w:w w:val="99"/>
                <w:szCs w:val="26"/>
              </w:rPr>
              <w:t>5</w:t>
            </w:r>
          </w:p>
        </w:tc>
        <w:tc>
          <w:tcPr>
            <w:tcW w:w="991" w:type="pct"/>
            <w:vAlign w:val="center"/>
          </w:tcPr>
          <w:p w14:paraId="0C074D4E" w14:textId="77777777" w:rsidR="002616B9" w:rsidRPr="00E636A3" w:rsidRDefault="002616B9" w:rsidP="00125D28">
            <w:pPr>
              <w:spacing w:before="120" w:after="120"/>
              <w:jc w:val="center"/>
              <w:rPr>
                <w:rFonts w:cs="Times New Roman"/>
                <w:szCs w:val="26"/>
              </w:rPr>
            </w:pPr>
            <w:r w:rsidRPr="00E636A3">
              <w:rPr>
                <w:rFonts w:cs="Times New Roman"/>
                <w:w w:val="99"/>
                <w:szCs w:val="26"/>
              </w:rPr>
              <w:t>15</w:t>
            </w:r>
          </w:p>
        </w:tc>
      </w:tr>
      <w:tr w:rsidR="00E636A3" w:rsidRPr="00E636A3" w14:paraId="3F979665" w14:textId="77777777" w:rsidTr="003E6982">
        <w:tc>
          <w:tcPr>
            <w:tcW w:w="405" w:type="pct"/>
            <w:vAlign w:val="center"/>
          </w:tcPr>
          <w:p w14:paraId="5A262B0B" w14:textId="77777777" w:rsidR="002616B9" w:rsidRPr="00E636A3" w:rsidRDefault="002616B9" w:rsidP="00125D28">
            <w:pPr>
              <w:spacing w:before="120" w:after="120"/>
              <w:jc w:val="center"/>
              <w:rPr>
                <w:rFonts w:cs="Times New Roman"/>
                <w:w w:val="99"/>
                <w:szCs w:val="26"/>
              </w:rPr>
            </w:pPr>
            <w:r w:rsidRPr="00E636A3">
              <w:rPr>
                <w:rFonts w:cs="Times New Roman"/>
                <w:w w:val="99"/>
                <w:szCs w:val="26"/>
              </w:rPr>
              <w:t>9</w:t>
            </w:r>
          </w:p>
        </w:tc>
        <w:tc>
          <w:tcPr>
            <w:tcW w:w="1620" w:type="pct"/>
            <w:vAlign w:val="center"/>
          </w:tcPr>
          <w:p w14:paraId="054E31B9" w14:textId="77777777" w:rsidR="002616B9" w:rsidRPr="00E636A3" w:rsidRDefault="002616B9" w:rsidP="00125D28">
            <w:pPr>
              <w:spacing w:before="120" w:after="120"/>
              <w:rPr>
                <w:rFonts w:cs="Times New Roman"/>
                <w:szCs w:val="26"/>
              </w:rPr>
            </w:pPr>
            <w:r w:rsidRPr="00E636A3">
              <w:rPr>
                <w:rFonts w:cs="Times New Roman"/>
                <w:szCs w:val="26"/>
              </w:rPr>
              <w:t>Máy hàn</w:t>
            </w:r>
          </w:p>
        </w:tc>
        <w:tc>
          <w:tcPr>
            <w:tcW w:w="992" w:type="pct"/>
            <w:vAlign w:val="center"/>
          </w:tcPr>
          <w:p w14:paraId="23D628D3" w14:textId="77777777" w:rsidR="002616B9" w:rsidRPr="00E636A3" w:rsidRDefault="002616B9" w:rsidP="00125D28">
            <w:pPr>
              <w:spacing w:before="120" w:after="120"/>
              <w:jc w:val="center"/>
              <w:rPr>
                <w:rFonts w:cs="Times New Roman"/>
                <w:w w:val="99"/>
                <w:szCs w:val="26"/>
              </w:rPr>
            </w:pPr>
            <w:r w:rsidRPr="00E636A3">
              <w:rPr>
                <w:rFonts w:cs="Times New Roman"/>
                <w:szCs w:val="26"/>
              </w:rPr>
              <w:t>2</w:t>
            </w:r>
          </w:p>
        </w:tc>
        <w:tc>
          <w:tcPr>
            <w:tcW w:w="992" w:type="pct"/>
            <w:vAlign w:val="center"/>
          </w:tcPr>
          <w:p w14:paraId="69E8FD58" w14:textId="77777777" w:rsidR="002616B9" w:rsidRPr="00E636A3" w:rsidRDefault="002616B9" w:rsidP="00125D28">
            <w:pPr>
              <w:spacing w:before="120" w:after="120"/>
              <w:jc w:val="center"/>
              <w:rPr>
                <w:rFonts w:cs="Times New Roman"/>
                <w:szCs w:val="26"/>
              </w:rPr>
            </w:pPr>
            <w:r w:rsidRPr="00E636A3">
              <w:rPr>
                <w:rFonts w:cs="Times New Roman"/>
                <w:szCs w:val="26"/>
              </w:rPr>
              <w:t>15</w:t>
            </w:r>
          </w:p>
        </w:tc>
        <w:tc>
          <w:tcPr>
            <w:tcW w:w="991" w:type="pct"/>
            <w:vAlign w:val="center"/>
          </w:tcPr>
          <w:p w14:paraId="2A4BF8E1" w14:textId="77777777" w:rsidR="002616B9" w:rsidRPr="00E636A3" w:rsidRDefault="002616B9" w:rsidP="00125D28">
            <w:pPr>
              <w:spacing w:before="120" w:after="120"/>
              <w:jc w:val="center"/>
              <w:rPr>
                <w:rFonts w:cs="Times New Roman"/>
                <w:szCs w:val="26"/>
              </w:rPr>
            </w:pPr>
            <w:r w:rsidRPr="00E636A3">
              <w:rPr>
                <w:rFonts w:cs="Times New Roman"/>
                <w:szCs w:val="26"/>
              </w:rPr>
              <w:t>30</w:t>
            </w:r>
          </w:p>
        </w:tc>
      </w:tr>
      <w:tr w:rsidR="00E636A3" w:rsidRPr="00E636A3" w14:paraId="10919008" w14:textId="77777777" w:rsidTr="003E6982">
        <w:tc>
          <w:tcPr>
            <w:tcW w:w="405" w:type="pct"/>
            <w:vAlign w:val="center"/>
          </w:tcPr>
          <w:p w14:paraId="3571858C" w14:textId="77777777" w:rsidR="002616B9" w:rsidRPr="00E636A3" w:rsidRDefault="002616B9" w:rsidP="00125D28">
            <w:pPr>
              <w:spacing w:before="120" w:after="120"/>
              <w:jc w:val="center"/>
              <w:rPr>
                <w:rFonts w:cs="Times New Roman"/>
                <w:w w:val="99"/>
                <w:szCs w:val="26"/>
              </w:rPr>
            </w:pPr>
            <w:r w:rsidRPr="00E636A3">
              <w:rPr>
                <w:rFonts w:cs="Times New Roman"/>
                <w:szCs w:val="26"/>
              </w:rPr>
              <w:t>10</w:t>
            </w:r>
          </w:p>
        </w:tc>
        <w:tc>
          <w:tcPr>
            <w:tcW w:w="1620" w:type="pct"/>
            <w:vAlign w:val="center"/>
          </w:tcPr>
          <w:p w14:paraId="5F1D1211" w14:textId="77777777" w:rsidR="002616B9" w:rsidRPr="00E636A3" w:rsidRDefault="002616B9" w:rsidP="00125D28">
            <w:pPr>
              <w:spacing w:before="120" w:after="120"/>
              <w:rPr>
                <w:rFonts w:cs="Times New Roman"/>
                <w:szCs w:val="26"/>
              </w:rPr>
            </w:pPr>
            <w:r w:rsidRPr="00E636A3">
              <w:rPr>
                <w:rFonts w:cs="Times New Roman"/>
                <w:szCs w:val="26"/>
              </w:rPr>
              <w:t>Máy xúc</w:t>
            </w:r>
          </w:p>
        </w:tc>
        <w:tc>
          <w:tcPr>
            <w:tcW w:w="992" w:type="pct"/>
            <w:vAlign w:val="center"/>
          </w:tcPr>
          <w:p w14:paraId="794AF794" w14:textId="77777777" w:rsidR="002616B9" w:rsidRPr="00E636A3" w:rsidRDefault="002616B9" w:rsidP="00125D28">
            <w:pPr>
              <w:spacing w:before="120" w:after="120"/>
              <w:jc w:val="center"/>
              <w:rPr>
                <w:rFonts w:cs="Times New Roman"/>
                <w:w w:val="99"/>
                <w:szCs w:val="26"/>
              </w:rPr>
            </w:pPr>
            <w:r w:rsidRPr="00E636A3">
              <w:rPr>
                <w:rFonts w:cs="Times New Roman"/>
                <w:szCs w:val="26"/>
              </w:rPr>
              <w:t>2</w:t>
            </w:r>
          </w:p>
        </w:tc>
        <w:tc>
          <w:tcPr>
            <w:tcW w:w="992" w:type="pct"/>
            <w:vAlign w:val="center"/>
          </w:tcPr>
          <w:p w14:paraId="4C08EE10" w14:textId="77777777" w:rsidR="002616B9" w:rsidRPr="00E636A3" w:rsidRDefault="002616B9" w:rsidP="00125D28">
            <w:pPr>
              <w:spacing w:before="120" w:after="120"/>
              <w:jc w:val="center"/>
              <w:rPr>
                <w:rFonts w:cs="Times New Roman"/>
                <w:szCs w:val="26"/>
              </w:rPr>
            </w:pPr>
            <w:r w:rsidRPr="00E636A3">
              <w:rPr>
                <w:rFonts w:cs="Times New Roman"/>
                <w:szCs w:val="26"/>
              </w:rPr>
              <w:t>10</w:t>
            </w:r>
          </w:p>
        </w:tc>
        <w:tc>
          <w:tcPr>
            <w:tcW w:w="991" w:type="pct"/>
            <w:vAlign w:val="center"/>
          </w:tcPr>
          <w:p w14:paraId="0DA1BB0D" w14:textId="77777777" w:rsidR="002616B9" w:rsidRPr="00E636A3" w:rsidRDefault="002616B9" w:rsidP="00125D28">
            <w:pPr>
              <w:spacing w:before="120" w:after="120"/>
              <w:jc w:val="center"/>
              <w:rPr>
                <w:rFonts w:cs="Times New Roman"/>
                <w:szCs w:val="26"/>
              </w:rPr>
            </w:pPr>
            <w:r w:rsidRPr="00E636A3">
              <w:rPr>
                <w:rFonts w:cs="Times New Roman"/>
                <w:szCs w:val="26"/>
              </w:rPr>
              <w:t>20</w:t>
            </w:r>
          </w:p>
        </w:tc>
      </w:tr>
      <w:tr w:rsidR="00E636A3" w:rsidRPr="00E636A3" w14:paraId="0E2B3FA6" w14:textId="77777777" w:rsidTr="003E6982">
        <w:tc>
          <w:tcPr>
            <w:tcW w:w="405" w:type="pct"/>
            <w:vAlign w:val="center"/>
          </w:tcPr>
          <w:p w14:paraId="3B4F4020" w14:textId="77777777" w:rsidR="002616B9" w:rsidRPr="00E636A3" w:rsidRDefault="002616B9" w:rsidP="00125D28">
            <w:pPr>
              <w:spacing w:before="120" w:after="120"/>
              <w:jc w:val="center"/>
              <w:rPr>
                <w:rFonts w:cs="Times New Roman"/>
                <w:w w:val="99"/>
                <w:szCs w:val="26"/>
              </w:rPr>
            </w:pPr>
            <w:r w:rsidRPr="00E636A3">
              <w:rPr>
                <w:rFonts w:cs="Times New Roman"/>
                <w:szCs w:val="26"/>
              </w:rPr>
              <w:t>11</w:t>
            </w:r>
          </w:p>
        </w:tc>
        <w:tc>
          <w:tcPr>
            <w:tcW w:w="1620" w:type="pct"/>
            <w:vAlign w:val="center"/>
          </w:tcPr>
          <w:p w14:paraId="6A5BCE75" w14:textId="77777777" w:rsidR="002616B9" w:rsidRPr="00E636A3" w:rsidRDefault="002616B9" w:rsidP="00125D28">
            <w:pPr>
              <w:spacing w:before="120" w:after="120"/>
              <w:rPr>
                <w:rFonts w:cs="Times New Roman"/>
                <w:szCs w:val="26"/>
              </w:rPr>
            </w:pPr>
            <w:r w:rsidRPr="00E636A3">
              <w:rPr>
                <w:rFonts w:cs="Times New Roman"/>
                <w:szCs w:val="26"/>
              </w:rPr>
              <w:t>Máy san tự hành</w:t>
            </w:r>
          </w:p>
        </w:tc>
        <w:tc>
          <w:tcPr>
            <w:tcW w:w="992" w:type="pct"/>
            <w:vAlign w:val="center"/>
          </w:tcPr>
          <w:p w14:paraId="5F0C5F9B" w14:textId="77777777" w:rsidR="002616B9" w:rsidRPr="00E636A3" w:rsidRDefault="002616B9" w:rsidP="00125D28">
            <w:pPr>
              <w:spacing w:before="120" w:after="120"/>
              <w:jc w:val="center"/>
              <w:rPr>
                <w:rFonts w:cs="Times New Roman"/>
                <w:w w:val="99"/>
                <w:szCs w:val="26"/>
              </w:rPr>
            </w:pPr>
            <w:r w:rsidRPr="00E636A3">
              <w:rPr>
                <w:rFonts w:cs="Times New Roman"/>
                <w:szCs w:val="26"/>
              </w:rPr>
              <w:t>2</w:t>
            </w:r>
          </w:p>
        </w:tc>
        <w:tc>
          <w:tcPr>
            <w:tcW w:w="992" w:type="pct"/>
            <w:vAlign w:val="center"/>
          </w:tcPr>
          <w:p w14:paraId="78BC95DF" w14:textId="77777777" w:rsidR="002616B9" w:rsidRPr="00E636A3" w:rsidRDefault="002616B9" w:rsidP="00125D28">
            <w:pPr>
              <w:spacing w:before="120" w:after="120"/>
              <w:jc w:val="center"/>
              <w:rPr>
                <w:rFonts w:cs="Times New Roman"/>
                <w:szCs w:val="26"/>
              </w:rPr>
            </w:pPr>
            <w:r w:rsidRPr="00E636A3">
              <w:rPr>
                <w:rFonts w:cs="Times New Roman"/>
                <w:w w:val="99"/>
                <w:szCs w:val="26"/>
              </w:rPr>
              <w:t>8</w:t>
            </w:r>
          </w:p>
        </w:tc>
        <w:tc>
          <w:tcPr>
            <w:tcW w:w="991" w:type="pct"/>
            <w:vAlign w:val="center"/>
          </w:tcPr>
          <w:p w14:paraId="75CE80AC" w14:textId="77777777" w:rsidR="002616B9" w:rsidRPr="00E636A3" w:rsidRDefault="002616B9" w:rsidP="00125D28">
            <w:pPr>
              <w:spacing w:before="120" w:after="120"/>
              <w:jc w:val="center"/>
              <w:rPr>
                <w:rFonts w:cs="Times New Roman"/>
                <w:szCs w:val="26"/>
              </w:rPr>
            </w:pPr>
            <w:r w:rsidRPr="00E636A3">
              <w:rPr>
                <w:rFonts w:cs="Times New Roman"/>
                <w:w w:val="99"/>
                <w:szCs w:val="26"/>
              </w:rPr>
              <w:t>16</w:t>
            </w:r>
          </w:p>
        </w:tc>
      </w:tr>
      <w:tr w:rsidR="00E636A3" w:rsidRPr="00E636A3" w14:paraId="7009EC1A" w14:textId="77777777" w:rsidTr="003E6982">
        <w:tc>
          <w:tcPr>
            <w:tcW w:w="2025" w:type="pct"/>
            <w:gridSpan w:val="2"/>
            <w:vAlign w:val="center"/>
          </w:tcPr>
          <w:p w14:paraId="2C356BD8" w14:textId="77777777" w:rsidR="002616B9" w:rsidRPr="00E636A3" w:rsidRDefault="002616B9" w:rsidP="00125D28">
            <w:pPr>
              <w:spacing w:before="120" w:after="120"/>
              <w:jc w:val="center"/>
              <w:rPr>
                <w:rFonts w:cs="Times New Roman"/>
                <w:b/>
                <w:szCs w:val="26"/>
              </w:rPr>
            </w:pPr>
            <w:r w:rsidRPr="00E636A3">
              <w:rPr>
                <w:rFonts w:cs="Times New Roman"/>
                <w:b/>
                <w:szCs w:val="26"/>
              </w:rPr>
              <w:t>Tổng cộng</w:t>
            </w:r>
          </w:p>
        </w:tc>
        <w:tc>
          <w:tcPr>
            <w:tcW w:w="992" w:type="pct"/>
            <w:vAlign w:val="center"/>
          </w:tcPr>
          <w:p w14:paraId="1876FB36" w14:textId="77777777" w:rsidR="002616B9" w:rsidRPr="00E636A3" w:rsidRDefault="002616B9" w:rsidP="00125D28">
            <w:pPr>
              <w:spacing w:before="120" w:after="120"/>
              <w:jc w:val="center"/>
              <w:rPr>
                <w:rFonts w:cs="Times New Roman"/>
                <w:b/>
                <w:w w:val="99"/>
                <w:szCs w:val="26"/>
              </w:rPr>
            </w:pPr>
            <w:r w:rsidRPr="00E636A3">
              <w:rPr>
                <w:rFonts w:cs="Times New Roman"/>
                <w:b/>
                <w:w w:val="99"/>
                <w:szCs w:val="26"/>
              </w:rPr>
              <w:t>41</w:t>
            </w:r>
          </w:p>
        </w:tc>
        <w:tc>
          <w:tcPr>
            <w:tcW w:w="992" w:type="pct"/>
            <w:vAlign w:val="center"/>
          </w:tcPr>
          <w:p w14:paraId="279013DF" w14:textId="77777777" w:rsidR="002616B9" w:rsidRPr="00E636A3" w:rsidRDefault="002616B9" w:rsidP="00125D28">
            <w:pPr>
              <w:spacing w:before="120" w:after="120"/>
              <w:jc w:val="center"/>
              <w:rPr>
                <w:rFonts w:cs="Times New Roman"/>
                <w:b/>
                <w:w w:val="99"/>
                <w:szCs w:val="26"/>
              </w:rPr>
            </w:pPr>
            <w:r w:rsidRPr="00E636A3">
              <w:rPr>
                <w:rFonts w:cs="Times New Roman"/>
                <w:b/>
                <w:w w:val="99"/>
                <w:szCs w:val="26"/>
              </w:rPr>
              <w:t>-</w:t>
            </w:r>
          </w:p>
        </w:tc>
        <w:tc>
          <w:tcPr>
            <w:tcW w:w="991" w:type="pct"/>
            <w:vAlign w:val="center"/>
          </w:tcPr>
          <w:p w14:paraId="5D570FE7" w14:textId="77777777" w:rsidR="002616B9" w:rsidRPr="00E636A3" w:rsidRDefault="002616B9" w:rsidP="00125D28">
            <w:pPr>
              <w:spacing w:before="120" w:after="120"/>
              <w:jc w:val="center"/>
              <w:rPr>
                <w:rFonts w:cs="Times New Roman"/>
                <w:b/>
                <w:bCs/>
                <w:szCs w:val="26"/>
              </w:rPr>
            </w:pPr>
            <w:r w:rsidRPr="00E636A3">
              <w:rPr>
                <w:rFonts w:cs="Times New Roman"/>
                <w:b/>
                <w:bCs/>
                <w:szCs w:val="26"/>
              </w:rPr>
              <w:t>602</w:t>
            </w:r>
          </w:p>
        </w:tc>
      </w:tr>
    </w:tbl>
    <w:p w14:paraId="47B3A3D2" w14:textId="77777777" w:rsidR="002616B9" w:rsidRPr="00E636A3" w:rsidRDefault="002616B9" w:rsidP="00A74F90">
      <w:pPr>
        <w:pStyle w:val="chghich"/>
      </w:pPr>
      <w:r w:rsidRPr="00E636A3">
        <w:t>(Nguồn: Thống kê của nhà thầu thi công Dự án và Định mức tiêu hao nhiên liệu thiết bị công trường của Bộ Giao thông Vận tải, 2011)</w:t>
      </w:r>
    </w:p>
    <w:p w14:paraId="51A08B3A" w14:textId="77777777" w:rsidR="002616B9" w:rsidRPr="00E636A3" w:rsidRDefault="002616B9" w:rsidP="00407CFD">
      <w:pPr>
        <w:pStyle w:val="ND"/>
        <w:rPr>
          <w:color w:val="auto"/>
        </w:rPr>
      </w:pPr>
      <w:r w:rsidRPr="00E636A3">
        <w:rPr>
          <w:color w:val="auto"/>
        </w:rPr>
        <w:t>Khối lượng dầu DO sử dụng trong một giờ (khối lượng riêng của dầu DO = 0,87 kg/lít) là: m = 602lít/h × 0,87 kg/lít = 523,74 kg/h.</w:t>
      </w:r>
    </w:p>
    <w:p w14:paraId="170A050B" w14:textId="77777777" w:rsidR="002616B9" w:rsidRPr="00E636A3" w:rsidRDefault="002616B9" w:rsidP="00407CFD">
      <w:pPr>
        <w:pStyle w:val="ND"/>
        <w:rPr>
          <w:color w:val="auto"/>
        </w:rPr>
      </w:pPr>
      <w:r w:rsidRPr="00E636A3">
        <w:rPr>
          <w:color w:val="auto"/>
        </w:rPr>
        <w:t xml:space="preserve">Theo </w:t>
      </w:r>
      <w:r w:rsidRPr="00E636A3">
        <w:rPr>
          <w:i/>
          <w:color w:val="auto"/>
        </w:rPr>
        <w:t>“Viện kỹ thuật nhiệt đới và bảo vệ môi trường TP. HCM”</w:t>
      </w:r>
      <w:r w:rsidRPr="00E636A3">
        <w:rPr>
          <w:color w:val="auto"/>
        </w:rPr>
        <w:t>, ta có thể tích khí phát sinh do đốt 01 kg dầu DO ở điều kiện chuẩn (25</w:t>
      </w:r>
      <w:r w:rsidRPr="00E636A3">
        <w:rPr>
          <w:color w:val="auto"/>
          <w:vertAlign w:val="superscript"/>
        </w:rPr>
        <w:t>o</w:t>
      </w:r>
      <w:r w:rsidRPr="00E636A3">
        <w:rPr>
          <w:color w:val="auto"/>
        </w:rPr>
        <w:t>C, 1 atm) khoảng 20 - 22 m</w:t>
      </w:r>
      <w:r w:rsidRPr="00E636A3">
        <w:rPr>
          <w:color w:val="auto"/>
          <w:vertAlign w:val="superscript"/>
        </w:rPr>
        <w:t>3</w:t>
      </w:r>
      <w:r w:rsidRPr="00E636A3">
        <w:rPr>
          <w:color w:val="auto"/>
        </w:rPr>
        <w:t xml:space="preserve"> khí thải/kg dầu DO.</w:t>
      </w:r>
    </w:p>
    <w:p w14:paraId="767029B8" w14:textId="77777777" w:rsidR="002616B9" w:rsidRPr="00E636A3" w:rsidRDefault="002616B9" w:rsidP="00407CFD">
      <w:pPr>
        <w:pStyle w:val="ND"/>
        <w:rPr>
          <w:color w:val="auto"/>
        </w:rPr>
      </w:pPr>
      <w:r w:rsidRPr="00E636A3">
        <w:rPr>
          <w:color w:val="auto"/>
        </w:rPr>
        <w:t xml:space="preserve">Lưu lượng khí thải của các phương tiện thi công: </w:t>
      </w:r>
    </w:p>
    <w:p w14:paraId="47FD76EC" w14:textId="77777777" w:rsidR="002616B9" w:rsidRPr="00E636A3" w:rsidRDefault="002616B9" w:rsidP="00407CFD">
      <w:pPr>
        <w:pStyle w:val="ND"/>
        <w:rPr>
          <w:rFonts w:cs="Times New Roman"/>
          <w:color w:val="auto"/>
          <w:szCs w:val="26"/>
        </w:rPr>
      </w:pPr>
      <w:r w:rsidRPr="00E636A3">
        <w:rPr>
          <w:rFonts w:cs="Times New Roman"/>
          <w:color w:val="auto"/>
          <w:szCs w:val="26"/>
        </w:rPr>
        <w:t>Q</w:t>
      </w:r>
      <w:r w:rsidRPr="00E636A3">
        <w:rPr>
          <w:rFonts w:cs="Times New Roman"/>
          <w:color w:val="auto"/>
          <w:szCs w:val="26"/>
          <w:vertAlign w:val="subscript"/>
        </w:rPr>
        <w:t>K</w:t>
      </w:r>
      <w:r w:rsidRPr="00E636A3">
        <w:rPr>
          <w:rFonts w:cs="Times New Roman"/>
          <w:color w:val="auto"/>
          <w:szCs w:val="26"/>
        </w:rPr>
        <w:t xml:space="preserve"> = 21 × 523,74 = 10.998,54 (m</w:t>
      </w:r>
      <w:r w:rsidRPr="00E636A3">
        <w:rPr>
          <w:rFonts w:cs="Times New Roman"/>
          <w:color w:val="auto"/>
          <w:szCs w:val="26"/>
          <w:vertAlign w:val="superscript"/>
        </w:rPr>
        <w:t>3</w:t>
      </w:r>
      <w:r w:rsidRPr="00E636A3">
        <w:rPr>
          <w:rFonts w:cs="Times New Roman"/>
          <w:color w:val="auto"/>
          <w:szCs w:val="26"/>
        </w:rPr>
        <w:t>/h ở điều kiện chuẩn)</w:t>
      </w:r>
    </w:p>
    <w:p w14:paraId="61C817F8" w14:textId="77ABD944" w:rsidR="002616B9" w:rsidRPr="00E636A3" w:rsidRDefault="008474EA" w:rsidP="008474EA">
      <w:pPr>
        <w:pStyle w:val="Caption"/>
        <w:rPr>
          <w:szCs w:val="26"/>
        </w:rPr>
      </w:pPr>
      <w:bookmarkStart w:id="278" w:name="_Toc109803306"/>
      <w:bookmarkStart w:id="279" w:name="_Toc111559813"/>
      <w:bookmarkStart w:id="280" w:name="_Toc121207616"/>
      <w:bookmarkStart w:id="281" w:name="_Toc140340296"/>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6</w:t>
      </w:r>
      <w:r w:rsidR="0039543C" w:rsidRPr="00E636A3">
        <w:fldChar w:fldCharType="end"/>
      </w:r>
      <w:r w:rsidRPr="00295BAB">
        <w:t xml:space="preserve"> </w:t>
      </w:r>
      <w:r w:rsidR="002616B9" w:rsidRPr="00E636A3">
        <w:rPr>
          <w:szCs w:val="26"/>
        </w:rPr>
        <w:t>Tải lượng và nồng độ các thông số ô nhiễm của phương tiện thi công</w:t>
      </w:r>
      <w:bookmarkEnd w:id="278"/>
      <w:bookmarkEnd w:id="279"/>
      <w:bookmarkEnd w:id="280"/>
      <w:bookmarkEnd w:id="281"/>
    </w:p>
    <w:tbl>
      <w:tblPr>
        <w:tblStyle w:val="TableGrid"/>
        <w:tblW w:w="5000" w:type="pct"/>
        <w:tblLook w:val="04A0" w:firstRow="1" w:lastRow="0" w:firstColumn="1" w:lastColumn="0" w:noHBand="0" w:noVBand="1"/>
      </w:tblPr>
      <w:tblGrid>
        <w:gridCol w:w="1186"/>
        <w:gridCol w:w="2118"/>
        <w:gridCol w:w="1906"/>
        <w:gridCol w:w="2267"/>
        <w:gridCol w:w="2448"/>
      </w:tblGrid>
      <w:tr w:rsidR="00E636A3" w:rsidRPr="00E636A3" w14:paraId="17CC1768" w14:textId="77777777" w:rsidTr="008E45FB">
        <w:trPr>
          <w:tblHeader/>
        </w:trPr>
        <w:tc>
          <w:tcPr>
            <w:tcW w:w="598" w:type="pct"/>
            <w:shd w:val="clear" w:color="auto" w:fill="D9D9D9" w:themeFill="background1" w:themeFillShade="D9"/>
            <w:vAlign w:val="center"/>
          </w:tcPr>
          <w:p w14:paraId="544C75EF" w14:textId="77777777" w:rsidR="002616B9" w:rsidRPr="00E636A3" w:rsidRDefault="002616B9" w:rsidP="00125D28">
            <w:pPr>
              <w:spacing w:before="120" w:after="120"/>
              <w:jc w:val="center"/>
              <w:rPr>
                <w:rFonts w:cs="Times New Roman"/>
                <w:szCs w:val="26"/>
              </w:rPr>
            </w:pPr>
            <w:r w:rsidRPr="00E636A3">
              <w:rPr>
                <w:rFonts w:cs="Times New Roman"/>
                <w:b/>
                <w:szCs w:val="26"/>
              </w:rPr>
              <w:t>Thông số</w:t>
            </w:r>
          </w:p>
        </w:tc>
        <w:tc>
          <w:tcPr>
            <w:tcW w:w="1067" w:type="pct"/>
            <w:shd w:val="clear" w:color="auto" w:fill="D9D9D9" w:themeFill="background1" w:themeFillShade="D9"/>
            <w:vAlign w:val="center"/>
          </w:tcPr>
          <w:p w14:paraId="145540CC" w14:textId="77777777" w:rsidR="002616B9" w:rsidRPr="00E636A3" w:rsidRDefault="002616B9" w:rsidP="00125D28">
            <w:pPr>
              <w:keepNext/>
              <w:spacing w:before="120" w:after="120"/>
              <w:jc w:val="center"/>
              <w:rPr>
                <w:rFonts w:cs="Times New Roman"/>
                <w:szCs w:val="26"/>
              </w:rPr>
            </w:pPr>
            <w:r w:rsidRPr="00E636A3">
              <w:rPr>
                <w:rFonts w:cs="Times New Roman"/>
                <w:b/>
                <w:szCs w:val="26"/>
              </w:rPr>
              <w:t>Hệ số ô nhiễm (*) (kg/tấn)</w:t>
            </w:r>
          </w:p>
        </w:tc>
        <w:tc>
          <w:tcPr>
            <w:tcW w:w="960" w:type="pct"/>
            <w:shd w:val="clear" w:color="auto" w:fill="D9D9D9" w:themeFill="background1" w:themeFillShade="D9"/>
            <w:vAlign w:val="center"/>
          </w:tcPr>
          <w:p w14:paraId="25A385F6" w14:textId="77777777" w:rsidR="002616B9" w:rsidRPr="00E636A3" w:rsidRDefault="002616B9" w:rsidP="00125D28">
            <w:pPr>
              <w:pStyle w:val="TableParagraph"/>
              <w:spacing w:before="120" w:after="120"/>
              <w:ind w:left="0"/>
              <w:jc w:val="center"/>
              <w:rPr>
                <w:b/>
                <w:sz w:val="26"/>
                <w:szCs w:val="26"/>
                <w:lang w:val="vi-VN"/>
              </w:rPr>
            </w:pPr>
            <w:r w:rsidRPr="00E636A3">
              <w:rPr>
                <w:b/>
                <w:sz w:val="26"/>
                <w:szCs w:val="26"/>
                <w:lang w:val="vi-VN"/>
              </w:rPr>
              <w:t>Tải lượng</w:t>
            </w:r>
          </w:p>
          <w:p w14:paraId="0D56FC85" w14:textId="77777777" w:rsidR="002616B9" w:rsidRPr="00E636A3" w:rsidRDefault="002616B9" w:rsidP="00125D28">
            <w:pPr>
              <w:spacing w:before="120" w:after="120"/>
              <w:jc w:val="center"/>
              <w:rPr>
                <w:rFonts w:cs="Times New Roman"/>
                <w:szCs w:val="26"/>
              </w:rPr>
            </w:pPr>
            <w:r w:rsidRPr="00E636A3">
              <w:rPr>
                <w:rFonts w:cs="Times New Roman"/>
                <w:b/>
                <w:szCs w:val="26"/>
              </w:rPr>
              <w:t>ô nhiễm (g/h)</w:t>
            </w:r>
          </w:p>
        </w:tc>
        <w:tc>
          <w:tcPr>
            <w:tcW w:w="1142" w:type="pct"/>
            <w:shd w:val="clear" w:color="auto" w:fill="D9D9D9" w:themeFill="background1" w:themeFillShade="D9"/>
            <w:vAlign w:val="center"/>
          </w:tcPr>
          <w:p w14:paraId="5D223F19" w14:textId="77777777" w:rsidR="002616B9" w:rsidRPr="00E636A3" w:rsidRDefault="002616B9" w:rsidP="00125D28">
            <w:pPr>
              <w:pStyle w:val="TableParagraph"/>
              <w:spacing w:before="120" w:after="120"/>
              <w:ind w:left="0"/>
              <w:jc w:val="center"/>
              <w:rPr>
                <w:b/>
                <w:sz w:val="26"/>
                <w:szCs w:val="26"/>
                <w:lang w:val="vi-VN"/>
              </w:rPr>
            </w:pPr>
            <w:r w:rsidRPr="00E636A3">
              <w:rPr>
                <w:b/>
                <w:sz w:val="26"/>
                <w:szCs w:val="26"/>
                <w:lang w:val="vi-VN"/>
              </w:rPr>
              <w:t xml:space="preserve">Nồng độ khí thải </w:t>
            </w:r>
            <w:r w:rsidRPr="00E636A3">
              <w:rPr>
                <w:b/>
                <w:w w:val="95"/>
                <w:sz w:val="26"/>
                <w:szCs w:val="26"/>
                <w:lang w:val="vi-VN"/>
              </w:rPr>
              <w:t>(mg/Nm</w:t>
            </w:r>
            <w:r w:rsidRPr="00E636A3">
              <w:rPr>
                <w:b/>
                <w:w w:val="95"/>
                <w:sz w:val="26"/>
                <w:szCs w:val="26"/>
                <w:vertAlign w:val="superscript"/>
                <w:lang w:val="vi-VN"/>
              </w:rPr>
              <w:t>3</w:t>
            </w:r>
            <w:r w:rsidRPr="00E636A3">
              <w:rPr>
                <w:b/>
                <w:w w:val="95"/>
                <w:sz w:val="26"/>
                <w:szCs w:val="26"/>
                <w:lang w:val="vi-VN"/>
              </w:rPr>
              <w:t>)</w:t>
            </w:r>
          </w:p>
        </w:tc>
        <w:tc>
          <w:tcPr>
            <w:tcW w:w="1234" w:type="pct"/>
            <w:shd w:val="clear" w:color="auto" w:fill="D9D9D9" w:themeFill="background1" w:themeFillShade="D9"/>
            <w:vAlign w:val="center"/>
          </w:tcPr>
          <w:p w14:paraId="05DB988C" w14:textId="77777777" w:rsidR="002616B9" w:rsidRPr="00E636A3" w:rsidRDefault="002616B9" w:rsidP="00125D28">
            <w:pPr>
              <w:pStyle w:val="TableParagraph"/>
              <w:spacing w:before="120" w:after="120"/>
              <w:ind w:left="0" w:right="133"/>
              <w:jc w:val="center"/>
              <w:rPr>
                <w:b/>
                <w:sz w:val="26"/>
                <w:szCs w:val="26"/>
                <w:lang w:val="vi-VN"/>
              </w:rPr>
            </w:pPr>
            <w:r w:rsidRPr="00E636A3">
              <w:rPr>
                <w:b/>
                <w:sz w:val="26"/>
                <w:szCs w:val="26"/>
                <w:lang w:val="vi-VN"/>
              </w:rPr>
              <w:t>QCVN 19:2009/BTNMT,</w:t>
            </w:r>
          </w:p>
          <w:p w14:paraId="5477ED01" w14:textId="77777777" w:rsidR="002616B9" w:rsidRPr="00E636A3" w:rsidRDefault="002616B9" w:rsidP="00125D28">
            <w:pPr>
              <w:spacing w:before="120" w:after="120"/>
              <w:jc w:val="center"/>
              <w:rPr>
                <w:rFonts w:cs="Times New Roman"/>
                <w:szCs w:val="26"/>
              </w:rPr>
            </w:pPr>
            <w:r w:rsidRPr="00E636A3">
              <w:rPr>
                <w:rFonts w:cs="Times New Roman"/>
                <w:b/>
                <w:szCs w:val="26"/>
              </w:rPr>
              <w:t>cột B (mg/Nm</w:t>
            </w:r>
            <w:r w:rsidRPr="00E636A3">
              <w:rPr>
                <w:rFonts w:cs="Times New Roman"/>
                <w:b/>
                <w:szCs w:val="26"/>
                <w:vertAlign w:val="superscript"/>
              </w:rPr>
              <w:t>3</w:t>
            </w:r>
            <w:r w:rsidRPr="00E636A3">
              <w:rPr>
                <w:rFonts w:cs="Times New Roman"/>
                <w:b/>
                <w:szCs w:val="26"/>
              </w:rPr>
              <w:t>)</w:t>
            </w:r>
          </w:p>
        </w:tc>
      </w:tr>
      <w:tr w:rsidR="00E636A3" w:rsidRPr="00E636A3" w14:paraId="514DBA9E" w14:textId="77777777" w:rsidTr="008E45FB">
        <w:tc>
          <w:tcPr>
            <w:tcW w:w="598" w:type="pct"/>
            <w:vAlign w:val="center"/>
          </w:tcPr>
          <w:p w14:paraId="0BAAB4AB" w14:textId="77777777" w:rsidR="002616B9" w:rsidRPr="00E636A3" w:rsidRDefault="002616B9" w:rsidP="00125D28">
            <w:pPr>
              <w:spacing w:before="120" w:after="120"/>
              <w:jc w:val="center"/>
              <w:rPr>
                <w:rFonts w:cs="Times New Roman"/>
                <w:szCs w:val="26"/>
              </w:rPr>
            </w:pPr>
            <w:r w:rsidRPr="00E636A3">
              <w:rPr>
                <w:rFonts w:cs="Times New Roman"/>
                <w:szCs w:val="26"/>
              </w:rPr>
              <w:t>Bụi</w:t>
            </w:r>
          </w:p>
        </w:tc>
        <w:tc>
          <w:tcPr>
            <w:tcW w:w="1067" w:type="pct"/>
            <w:vAlign w:val="center"/>
          </w:tcPr>
          <w:p w14:paraId="2EE1CD54" w14:textId="77777777" w:rsidR="002616B9" w:rsidRPr="00E636A3" w:rsidRDefault="002616B9" w:rsidP="00125D28">
            <w:pPr>
              <w:spacing w:before="120" w:after="120"/>
              <w:jc w:val="center"/>
              <w:rPr>
                <w:rFonts w:cs="Times New Roman"/>
                <w:szCs w:val="26"/>
              </w:rPr>
            </w:pPr>
            <w:r w:rsidRPr="00E636A3">
              <w:rPr>
                <w:rFonts w:cs="Times New Roman"/>
                <w:szCs w:val="26"/>
              </w:rPr>
              <w:t>0,71</w:t>
            </w:r>
          </w:p>
        </w:tc>
        <w:tc>
          <w:tcPr>
            <w:tcW w:w="960" w:type="pct"/>
            <w:vAlign w:val="center"/>
          </w:tcPr>
          <w:p w14:paraId="278ED4C0" w14:textId="77777777" w:rsidR="002616B9" w:rsidRPr="00E636A3" w:rsidRDefault="002616B9" w:rsidP="00125D28">
            <w:pPr>
              <w:spacing w:before="120" w:after="120"/>
              <w:jc w:val="center"/>
              <w:rPr>
                <w:rFonts w:cs="Times New Roman"/>
                <w:szCs w:val="26"/>
              </w:rPr>
            </w:pPr>
            <w:r w:rsidRPr="00E636A3">
              <w:rPr>
                <w:rFonts w:cs="Times New Roman"/>
                <w:szCs w:val="26"/>
              </w:rPr>
              <w:t>70</w:t>
            </w:r>
          </w:p>
        </w:tc>
        <w:tc>
          <w:tcPr>
            <w:tcW w:w="1142" w:type="pct"/>
            <w:vAlign w:val="center"/>
          </w:tcPr>
          <w:p w14:paraId="2D849D4C" w14:textId="77777777" w:rsidR="002616B9" w:rsidRPr="00E636A3" w:rsidRDefault="002616B9" w:rsidP="00125D28">
            <w:pPr>
              <w:spacing w:before="120" w:after="120"/>
              <w:jc w:val="center"/>
              <w:rPr>
                <w:rFonts w:cs="Times New Roman"/>
                <w:szCs w:val="26"/>
              </w:rPr>
            </w:pPr>
            <w:r w:rsidRPr="00E636A3">
              <w:rPr>
                <w:rFonts w:cs="Times New Roman"/>
                <w:szCs w:val="26"/>
              </w:rPr>
              <w:t>34</w:t>
            </w:r>
          </w:p>
        </w:tc>
        <w:tc>
          <w:tcPr>
            <w:tcW w:w="1234" w:type="pct"/>
            <w:vAlign w:val="center"/>
          </w:tcPr>
          <w:p w14:paraId="53933464" w14:textId="77777777" w:rsidR="002616B9" w:rsidRPr="00E636A3" w:rsidRDefault="002616B9" w:rsidP="00125D28">
            <w:pPr>
              <w:spacing w:before="120" w:after="120"/>
              <w:jc w:val="center"/>
              <w:rPr>
                <w:rFonts w:cs="Times New Roman"/>
                <w:szCs w:val="26"/>
              </w:rPr>
            </w:pPr>
            <w:r w:rsidRPr="00E636A3">
              <w:rPr>
                <w:rFonts w:cs="Times New Roman"/>
                <w:b/>
                <w:szCs w:val="26"/>
              </w:rPr>
              <w:t>200</w:t>
            </w:r>
          </w:p>
        </w:tc>
      </w:tr>
      <w:tr w:rsidR="00E636A3" w:rsidRPr="00E636A3" w14:paraId="2280A760" w14:textId="77777777" w:rsidTr="008E45FB">
        <w:tc>
          <w:tcPr>
            <w:tcW w:w="598" w:type="pct"/>
            <w:vAlign w:val="center"/>
          </w:tcPr>
          <w:p w14:paraId="2DFD1485" w14:textId="77777777" w:rsidR="002616B9" w:rsidRPr="00E636A3" w:rsidRDefault="002616B9" w:rsidP="00125D28">
            <w:pPr>
              <w:spacing w:before="120" w:after="120"/>
              <w:jc w:val="center"/>
              <w:rPr>
                <w:rFonts w:cs="Times New Roman"/>
                <w:szCs w:val="26"/>
              </w:rPr>
            </w:pPr>
            <w:r w:rsidRPr="00E636A3">
              <w:rPr>
                <w:rFonts w:cs="Times New Roman"/>
                <w:szCs w:val="26"/>
              </w:rPr>
              <w:t>SO</w:t>
            </w:r>
            <w:r w:rsidRPr="00E636A3">
              <w:rPr>
                <w:rFonts w:cs="Times New Roman"/>
                <w:szCs w:val="26"/>
                <w:vertAlign w:val="subscript"/>
              </w:rPr>
              <w:t>2</w:t>
            </w:r>
          </w:p>
        </w:tc>
        <w:tc>
          <w:tcPr>
            <w:tcW w:w="1067" w:type="pct"/>
            <w:vAlign w:val="center"/>
          </w:tcPr>
          <w:p w14:paraId="6108F2FA" w14:textId="77777777" w:rsidR="002616B9" w:rsidRPr="00E636A3" w:rsidRDefault="002616B9" w:rsidP="00125D28">
            <w:pPr>
              <w:spacing w:before="120" w:after="120"/>
              <w:jc w:val="center"/>
              <w:rPr>
                <w:rFonts w:cs="Times New Roman"/>
                <w:szCs w:val="26"/>
              </w:rPr>
            </w:pPr>
            <w:r w:rsidRPr="00E636A3">
              <w:rPr>
                <w:rFonts w:cs="Times New Roman"/>
                <w:szCs w:val="26"/>
              </w:rPr>
              <w:t>20S</w:t>
            </w:r>
          </w:p>
        </w:tc>
        <w:tc>
          <w:tcPr>
            <w:tcW w:w="960" w:type="pct"/>
            <w:vAlign w:val="center"/>
          </w:tcPr>
          <w:p w14:paraId="2F5E57A8" w14:textId="77777777" w:rsidR="002616B9" w:rsidRPr="00E636A3" w:rsidRDefault="002616B9" w:rsidP="00125D28">
            <w:pPr>
              <w:spacing w:before="120" w:after="120"/>
              <w:jc w:val="center"/>
              <w:rPr>
                <w:rFonts w:cs="Times New Roman"/>
                <w:szCs w:val="26"/>
              </w:rPr>
            </w:pPr>
            <w:r w:rsidRPr="00E636A3">
              <w:rPr>
                <w:rFonts w:cs="Times New Roman"/>
                <w:szCs w:val="26"/>
              </w:rPr>
              <w:t>98</w:t>
            </w:r>
          </w:p>
        </w:tc>
        <w:tc>
          <w:tcPr>
            <w:tcW w:w="1142" w:type="pct"/>
            <w:vAlign w:val="center"/>
          </w:tcPr>
          <w:p w14:paraId="5155A504" w14:textId="77777777" w:rsidR="002616B9" w:rsidRPr="00E636A3" w:rsidRDefault="002616B9" w:rsidP="00125D28">
            <w:pPr>
              <w:spacing w:before="120" w:after="120"/>
              <w:jc w:val="center"/>
              <w:rPr>
                <w:rFonts w:cs="Times New Roman"/>
                <w:szCs w:val="26"/>
              </w:rPr>
            </w:pPr>
            <w:r w:rsidRPr="00E636A3">
              <w:rPr>
                <w:rFonts w:cs="Times New Roman"/>
                <w:szCs w:val="26"/>
              </w:rPr>
              <w:t>47</w:t>
            </w:r>
          </w:p>
        </w:tc>
        <w:tc>
          <w:tcPr>
            <w:tcW w:w="1234" w:type="pct"/>
            <w:vAlign w:val="center"/>
          </w:tcPr>
          <w:p w14:paraId="5DA87440" w14:textId="77777777" w:rsidR="002616B9" w:rsidRPr="00E636A3" w:rsidRDefault="002616B9" w:rsidP="00125D28">
            <w:pPr>
              <w:spacing w:before="120" w:after="120"/>
              <w:jc w:val="center"/>
              <w:rPr>
                <w:rFonts w:cs="Times New Roman"/>
                <w:szCs w:val="26"/>
              </w:rPr>
            </w:pPr>
            <w:r w:rsidRPr="00E636A3">
              <w:rPr>
                <w:rFonts w:cs="Times New Roman"/>
                <w:b/>
                <w:szCs w:val="26"/>
              </w:rPr>
              <w:t>500</w:t>
            </w:r>
          </w:p>
        </w:tc>
      </w:tr>
      <w:tr w:rsidR="00E636A3" w:rsidRPr="00E636A3" w14:paraId="1C3E6D2F" w14:textId="77777777" w:rsidTr="008E45FB">
        <w:tc>
          <w:tcPr>
            <w:tcW w:w="598" w:type="pct"/>
            <w:vAlign w:val="center"/>
          </w:tcPr>
          <w:p w14:paraId="3CA1C579" w14:textId="77777777" w:rsidR="002616B9" w:rsidRPr="00E636A3" w:rsidRDefault="002616B9" w:rsidP="00125D28">
            <w:pPr>
              <w:spacing w:before="120" w:after="120"/>
              <w:jc w:val="center"/>
              <w:rPr>
                <w:rFonts w:cs="Times New Roman"/>
                <w:szCs w:val="26"/>
              </w:rPr>
            </w:pPr>
            <w:r w:rsidRPr="00E636A3">
              <w:rPr>
                <w:rFonts w:cs="Times New Roman"/>
                <w:szCs w:val="26"/>
              </w:rPr>
              <w:t>NO</w:t>
            </w:r>
            <w:r w:rsidRPr="00E636A3">
              <w:rPr>
                <w:rFonts w:cs="Times New Roman"/>
                <w:szCs w:val="26"/>
                <w:vertAlign w:val="subscript"/>
              </w:rPr>
              <w:t>2</w:t>
            </w:r>
          </w:p>
        </w:tc>
        <w:tc>
          <w:tcPr>
            <w:tcW w:w="1067" w:type="pct"/>
            <w:vAlign w:val="center"/>
          </w:tcPr>
          <w:p w14:paraId="25218442" w14:textId="77777777" w:rsidR="002616B9" w:rsidRPr="00E636A3" w:rsidRDefault="002616B9" w:rsidP="00125D28">
            <w:pPr>
              <w:spacing w:before="120" w:after="120"/>
              <w:jc w:val="center"/>
              <w:rPr>
                <w:rFonts w:cs="Times New Roman"/>
                <w:szCs w:val="26"/>
              </w:rPr>
            </w:pPr>
            <w:r w:rsidRPr="00E636A3">
              <w:rPr>
                <w:rFonts w:cs="Times New Roman"/>
                <w:szCs w:val="26"/>
              </w:rPr>
              <w:t>9,62</w:t>
            </w:r>
          </w:p>
        </w:tc>
        <w:tc>
          <w:tcPr>
            <w:tcW w:w="960" w:type="pct"/>
            <w:vAlign w:val="center"/>
          </w:tcPr>
          <w:p w14:paraId="11DB8E87" w14:textId="77777777" w:rsidR="002616B9" w:rsidRPr="00E636A3" w:rsidRDefault="002616B9" w:rsidP="00125D28">
            <w:pPr>
              <w:spacing w:before="120" w:after="120"/>
              <w:jc w:val="center"/>
              <w:rPr>
                <w:rFonts w:cs="Times New Roman"/>
                <w:szCs w:val="26"/>
              </w:rPr>
            </w:pPr>
            <w:r w:rsidRPr="00E636A3">
              <w:rPr>
                <w:rFonts w:cs="Times New Roman"/>
                <w:szCs w:val="26"/>
              </w:rPr>
              <w:t>946</w:t>
            </w:r>
          </w:p>
        </w:tc>
        <w:tc>
          <w:tcPr>
            <w:tcW w:w="1142" w:type="pct"/>
            <w:vAlign w:val="center"/>
          </w:tcPr>
          <w:p w14:paraId="2EF78D83" w14:textId="77777777" w:rsidR="002616B9" w:rsidRPr="00E636A3" w:rsidRDefault="002616B9" w:rsidP="00125D28">
            <w:pPr>
              <w:spacing w:before="120" w:after="120"/>
              <w:jc w:val="center"/>
              <w:rPr>
                <w:rFonts w:cs="Times New Roman"/>
                <w:szCs w:val="26"/>
              </w:rPr>
            </w:pPr>
            <w:r w:rsidRPr="00E636A3">
              <w:rPr>
                <w:rFonts w:cs="Times New Roman"/>
                <w:szCs w:val="26"/>
              </w:rPr>
              <w:t>458</w:t>
            </w:r>
          </w:p>
        </w:tc>
        <w:tc>
          <w:tcPr>
            <w:tcW w:w="1234" w:type="pct"/>
            <w:vAlign w:val="center"/>
          </w:tcPr>
          <w:p w14:paraId="69FCA478" w14:textId="77777777" w:rsidR="002616B9" w:rsidRPr="00E636A3" w:rsidRDefault="002616B9" w:rsidP="00125D28">
            <w:pPr>
              <w:spacing w:before="120" w:after="120"/>
              <w:jc w:val="center"/>
              <w:rPr>
                <w:rFonts w:cs="Times New Roman"/>
                <w:szCs w:val="26"/>
              </w:rPr>
            </w:pPr>
            <w:r w:rsidRPr="00E636A3">
              <w:rPr>
                <w:rFonts w:cs="Times New Roman"/>
                <w:b/>
                <w:szCs w:val="26"/>
              </w:rPr>
              <w:t>850</w:t>
            </w:r>
          </w:p>
        </w:tc>
      </w:tr>
      <w:tr w:rsidR="00E636A3" w:rsidRPr="00E636A3" w14:paraId="44DADF97" w14:textId="77777777" w:rsidTr="008E45FB">
        <w:tc>
          <w:tcPr>
            <w:tcW w:w="598" w:type="pct"/>
            <w:vAlign w:val="center"/>
          </w:tcPr>
          <w:p w14:paraId="21EF5288" w14:textId="77777777" w:rsidR="002616B9" w:rsidRPr="00E636A3" w:rsidRDefault="002616B9" w:rsidP="00125D28">
            <w:pPr>
              <w:spacing w:before="120" w:after="120"/>
              <w:jc w:val="center"/>
              <w:rPr>
                <w:rFonts w:cs="Times New Roman"/>
                <w:szCs w:val="26"/>
              </w:rPr>
            </w:pPr>
            <w:r w:rsidRPr="00E636A3">
              <w:rPr>
                <w:rFonts w:cs="Times New Roman"/>
                <w:szCs w:val="26"/>
              </w:rPr>
              <w:t>CO</w:t>
            </w:r>
          </w:p>
        </w:tc>
        <w:tc>
          <w:tcPr>
            <w:tcW w:w="1067" w:type="pct"/>
            <w:vAlign w:val="center"/>
          </w:tcPr>
          <w:p w14:paraId="753DF68E" w14:textId="77777777" w:rsidR="002616B9" w:rsidRPr="00E636A3" w:rsidRDefault="002616B9" w:rsidP="00125D28">
            <w:pPr>
              <w:spacing w:before="120" w:after="120"/>
              <w:jc w:val="center"/>
              <w:rPr>
                <w:rFonts w:cs="Times New Roman"/>
                <w:szCs w:val="26"/>
              </w:rPr>
            </w:pPr>
            <w:r w:rsidRPr="00E636A3">
              <w:rPr>
                <w:rFonts w:cs="Times New Roman"/>
                <w:szCs w:val="26"/>
              </w:rPr>
              <w:t>2,19</w:t>
            </w:r>
          </w:p>
        </w:tc>
        <w:tc>
          <w:tcPr>
            <w:tcW w:w="960" w:type="pct"/>
            <w:vAlign w:val="center"/>
          </w:tcPr>
          <w:p w14:paraId="6528ACE8" w14:textId="77777777" w:rsidR="002616B9" w:rsidRPr="00E636A3" w:rsidRDefault="002616B9" w:rsidP="00125D28">
            <w:pPr>
              <w:spacing w:before="120" w:after="120"/>
              <w:jc w:val="center"/>
              <w:rPr>
                <w:rFonts w:cs="Times New Roman"/>
                <w:szCs w:val="26"/>
              </w:rPr>
            </w:pPr>
            <w:r w:rsidRPr="00E636A3">
              <w:rPr>
                <w:rFonts w:cs="Times New Roman"/>
                <w:szCs w:val="26"/>
              </w:rPr>
              <w:t>215</w:t>
            </w:r>
          </w:p>
        </w:tc>
        <w:tc>
          <w:tcPr>
            <w:tcW w:w="1142" w:type="pct"/>
            <w:vAlign w:val="center"/>
          </w:tcPr>
          <w:p w14:paraId="647E1BEB" w14:textId="77777777" w:rsidR="002616B9" w:rsidRPr="00E636A3" w:rsidRDefault="002616B9" w:rsidP="00125D28">
            <w:pPr>
              <w:spacing w:before="120" w:after="120"/>
              <w:jc w:val="center"/>
              <w:rPr>
                <w:rFonts w:cs="Times New Roman"/>
                <w:szCs w:val="26"/>
              </w:rPr>
            </w:pPr>
            <w:r w:rsidRPr="00E636A3">
              <w:rPr>
                <w:rFonts w:cs="Times New Roman"/>
                <w:szCs w:val="26"/>
              </w:rPr>
              <w:t>104</w:t>
            </w:r>
          </w:p>
        </w:tc>
        <w:tc>
          <w:tcPr>
            <w:tcW w:w="1234" w:type="pct"/>
            <w:vAlign w:val="center"/>
          </w:tcPr>
          <w:p w14:paraId="5501E5D4" w14:textId="77777777" w:rsidR="002616B9" w:rsidRPr="00E636A3" w:rsidRDefault="002616B9" w:rsidP="00125D28">
            <w:pPr>
              <w:spacing w:before="120" w:after="120"/>
              <w:jc w:val="center"/>
              <w:rPr>
                <w:rFonts w:cs="Times New Roman"/>
                <w:szCs w:val="26"/>
              </w:rPr>
            </w:pPr>
            <w:r w:rsidRPr="00E636A3">
              <w:rPr>
                <w:rFonts w:cs="Times New Roman"/>
                <w:b/>
                <w:szCs w:val="26"/>
              </w:rPr>
              <w:t>1.000</w:t>
            </w:r>
          </w:p>
        </w:tc>
      </w:tr>
    </w:tbl>
    <w:p w14:paraId="1BC07B13" w14:textId="77777777" w:rsidR="002616B9" w:rsidRPr="00E636A3" w:rsidRDefault="002616B9" w:rsidP="00125D28">
      <w:pPr>
        <w:spacing w:before="120" w:after="120" w:line="240" w:lineRule="auto"/>
        <w:jc w:val="right"/>
        <w:rPr>
          <w:rFonts w:cs="Times New Roman"/>
          <w:i/>
          <w:szCs w:val="26"/>
        </w:rPr>
      </w:pPr>
      <w:r w:rsidRPr="00E636A3">
        <w:rPr>
          <w:rFonts w:cs="Times New Roman"/>
          <w:i/>
          <w:szCs w:val="26"/>
        </w:rPr>
        <w:t>((*) Nguồn: Assessment of Sources of Air, Water, and Land Pollution - WHO, 1993)</w:t>
      </w:r>
    </w:p>
    <w:p w14:paraId="423E4BDD" w14:textId="77777777" w:rsidR="002616B9" w:rsidRDefault="002616B9" w:rsidP="009F6F09">
      <w:pPr>
        <w:pStyle w:val="ND"/>
        <w:rPr>
          <w:color w:val="auto"/>
        </w:rPr>
      </w:pPr>
      <w:r w:rsidRPr="00E636A3">
        <w:rPr>
          <w:color w:val="auto"/>
        </w:rPr>
        <w:t>Trong đó: S là hàm lượng lưu huỳnh trong nhiên liệu (0,05%).</w:t>
      </w:r>
    </w:p>
    <w:p w14:paraId="2E52FD64" w14:textId="77777777" w:rsidR="00D111E4" w:rsidRDefault="00D111E4" w:rsidP="009F6F09">
      <w:pPr>
        <w:pStyle w:val="ND"/>
        <w:rPr>
          <w:color w:val="auto"/>
        </w:rPr>
      </w:pPr>
    </w:p>
    <w:p w14:paraId="2EEAEAF6" w14:textId="77777777" w:rsidR="00D111E4" w:rsidRPr="00E636A3" w:rsidRDefault="00D111E4" w:rsidP="009F6F09">
      <w:pPr>
        <w:pStyle w:val="ND"/>
        <w:rPr>
          <w:color w:val="auto"/>
        </w:rPr>
      </w:pPr>
    </w:p>
    <w:p w14:paraId="6AF12D75" w14:textId="77777777" w:rsidR="002616B9" w:rsidRPr="00E636A3" w:rsidRDefault="002616B9" w:rsidP="009F6F09">
      <w:pPr>
        <w:pStyle w:val="ND"/>
        <w:rPr>
          <w:color w:val="auto"/>
        </w:rPr>
      </w:pPr>
      <w:r w:rsidRPr="00E636A3">
        <w:rPr>
          <w:color w:val="auto"/>
        </w:rPr>
        <w:lastRenderedPageBreak/>
        <w:t xml:space="preserve">Nhận xét: </w:t>
      </w:r>
    </w:p>
    <w:p w14:paraId="5724F4E8" w14:textId="0B9C7060" w:rsidR="002616B9" w:rsidRPr="00E636A3" w:rsidRDefault="002616B9" w:rsidP="009F6F09">
      <w:pPr>
        <w:pStyle w:val="ND"/>
        <w:rPr>
          <w:color w:val="auto"/>
        </w:rPr>
      </w:pPr>
      <w:r w:rsidRPr="00E636A3">
        <w:rPr>
          <w:color w:val="auto"/>
        </w:rPr>
        <w:t xml:space="preserve">So sánh nồng độ khí thải từ phương tiện thi công với QCVN 19:2009/BTNMT, cột B cho thấy nồng độ </w:t>
      </w:r>
      <w:r w:rsidR="008E45FB" w:rsidRPr="00E636A3">
        <w:rPr>
          <w:color w:val="auto"/>
        </w:rPr>
        <w:t>b</w:t>
      </w:r>
      <w:r w:rsidRPr="00E636A3">
        <w:rPr>
          <w:color w:val="auto"/>
        </w:rPr>
        <w:t>ụi, SO</w:t>
      </w:r>
      <w:r w:rsidRPr="00E636A3">
        <w:rPr>
          <w:color w:val="auto"/>
          <w:vertAlign w:val="subscript"/>
        </w:rPr>
        <w:t>2</w:t>
      </w:r>
      <w:r w:rsidRPr="00E636A3">
        <w:rPr>
          <w:color w:val="auto"/>
        </w:rPr>
        <w:t>, NO</w:t>
      </w:r>
      <w:r w:rsidRPr="00E636A3">
        <w:rPr>
          <w:color w:val="auto"/>
          <w:vertAlign w:val="subscript"/>
        </w:rPr>
        <w:t>2</w:t>
      </w:r>
      <w:r w:rsidRPr="00E636A3">
        <w:rPr>
          <w:color w:val="auto"/>
        </w:rPr>
        <w:t>, CO nằm trong giá trị cho phé</w:t>
      </w:r>
      <w:r w:rsidR="00EB4493" w:rsidRPr="00E636A3">
        <w:rPr>
          <w:color w:val="auto"/>
        </w:rPr>
        <w:t>p.</w:t>
      </w:r>
    </w:p>
    <w:p w14:paraId="58301B18" w14:textId="7B5158B8" w:rsidR="00BC4EFF" w:rsidRPr="00E636A3" w:rsidRDefault="005D4552" w:rsidP="00C847A8">
      <w:pPr>
        <w:pStyle w:val="a1"/>
      </w:pPr>
      <w:r w:rsidRPr="00E636A3">
        <w:t xml:space="preserve">a4. </w:t>
      </w:r>
      <w:r w:rsidR="00BC4EFF" w:rsidRPr="00E636A3">
        <w:t>Khí thải từ hoạt động cơ khí</w:t>
      </w:r>
    </w:p>
    <w:p w14:paraId="72B21597" w14:textId="77777777" w:rsidR="00EB4493" w:rsidRPr="00E636A3" w:rsidRDefault="00EB4493" w:rsidP="009F6F09">
      <w:pPr>
        <w:pStyle w:val="ND"/>
        <w:rPr>
          <w:color w:val="auto"/>
        </w:rPr>
      </w:pPr>
      <w:r w:rsidRPr="00E636A3">
        <w:rPr>
          <w:color w:val="auto"/>
        </w:rPr>
        <w:t>Trong quá trình lắp đặt máy móc, thiết bị của dự án sẽ phát sinh khói thải từ công đoạn cắt, hàn sắt thép. Trong quá trình hàn, với nguồn hồ quang điện có nhiệt lượng lớn và tập trung, tạo thành ngọn lửa có nhiệt độ cao (vùng cao nhất tới 3.200</w:t>
      </w:r>
      <w:r w:rsidRPr="00E636A3">
        <w:rPr>
          <w:color w:val="auto"/>
          <w:vertAlign w:val="superscript"/>
        </w:rPr>
        <w:t>o</w:t>
      </w:r>
      <w:r w:rsidRPr="00E636A3">
        <w:rPr>
          <w:color w:val="auto"/>
        </w:rPr>
        <w:t>C) đốt cháy các chất trong dây hàn, làm nóng chảy dây hàn và kết nối 2 chi tiết lại với nhau. Thành phần của dây hàn gồm có Ag 3%, Sn 96,5% và Cu 0,5%. Nên trong quá trình hàn, các oxit kim loại sẽ hình thành (Ag</w:t>
      </w:r>
      <w:r w:rsidRPr="00E636A3">
        <w:rPr>
          <w:color w:val="auto"/>
          <w:vertAlign w:val="subscript"/>
        </w:rPr>
        <w:t>2</w:t>
      </w:r>
      <w:r w:rsidRPr="00E636A3">
        <w:rPr>
          <w:color w:val="auto"/>
        </w:rPr>
        <w:t>O, CuO, SnO</w:t>
      </w:r>
      <w:r w:rsidRPr="00E636A3">
        <w:rPr>
          <w:color w:val="auto"/>
          <w:vertAlign w:val="subscript"/>
        </w:rPr>
        <w:t>2</w:t>
      </w:r>
      <w:r w:rsidRPr="00E636A3">
        <w:rPr>
          <w:color w:val="auto"/>
        </w:rPr>
        <w:t>, CO</w:t>
      </w:r>
      <w:r w:rsidRPr="00E636A3">
        <w:rPr>
          <w:color w:val="auto"/>
          <w:vertAlign w:val="subscript"/>
        </w:rPr>
        <w:t>2</w:t>
      </w:r>
      <w:r w:rsidRPr="00E636A3">
        <w:rPr>
          <w:color w:val="auto"/>
        </w:rPr>
        <w:t xml:space="preserve"> và H</w:t>
      </w:r>
      <w:r w:rsidRPr="00E636A3">
        <w:rPr>
          <w:color w:val="auto"/>
          <w:vertAlign w:val="subscript"/>
        </w:rPr>
        <w:t>2</w:t>
      </w:r>
      <w:r w:rsidRPr="00E636A3">
        <w:rPr>
          <w:color w:val="auto"/>
        </w:rPr>
        <w:t>O) do phản ứng giữa các kim loại trong dây hàn với O</w:t>
      </w:r>
      <w:r w:rsidRPr="00E636A3">
        <w:rPr>
          <w:color w:val="auto"/>
          <w:vertAlign w:val="subscript"/>
        </w:rPr>
        <w:t>2</w:t>
      </w:r>
      <w:r w:rsidRPr="00E636A3">
        <w:rPr>
          <w:color w:val="auto"/>
        </w:rPr>
        <w:t xml:space="preserve"> khi gặp nhiệt độ cao (nhiệt độ cao khoảng 3200</w:t>
      </w:r>
      <w:r w:rsidRPr="00E636A3">
        <w:rPr>
          <w:color w:val="auto"/>
          <w:vertAlign w:val="superscript"/>
        </w:rPr>
        <w:t>o</w:t>
      </w:r>
      <w:r w:rsidRPr="00E636A3">
        <w:rPr>
          <w:color w:val="auto"/>
        </w:rPr>
        <w:t>C).</w:t>
      </w:r>
    </w:p>
    <w:p w14:paraId="34F32536" w14:textId="77777777" w:rsidR="00EB4493" w:rsidRPr="00E636A3" w:rsidRDefault="00EB4493" w:rsidP="009F6F09">
      <w:pPr>
        <w:pStyle w:val="ND"/>
        <w:rPr>
          <w:color w:val="auto"/>
        </w:rPr>
      </w:pPr>
      <w:r w:rsidRPr="00E636A3">
        <w:rPr>
          <w:color w:val="auto"/>
        </w:rPr>
        <w:t>Các chất tạo thành là các kim loại không tan, các oxit acid yếu nên không có phản ứng với nhau. Hơn nữa, quá trình cắt hàn chỉ diễn ra trong thời gian ngắn và các chất sinh ra là các chất đơn giản, trơ về mặt hóa học nên tác động từ quá trình cắt hàn ảnh hưởng đến công nhân thi công và chất lượng môi trường không đáng kể.</w:t>
      </w:r>
    </w:p>
    <w:p w14:paraId="6EE75D0F" w14:textId="2ADA7B72" w:rsidR="00EB4493" w:rsidRPr="00E636A3" w:rsidRDefault="009F6F09" w:rsidP="009F6F09">
      <w:pPr>
        <w:pStyle w:val="Caption"/>
        <w:rPr>
          <w:szCs w:val="26"/>
        </w:rPr>
      </w:pPr>
      <w:bookmarkStart w:id="282" w:name="_Toc109803307"/>
      <w:bookmarkStart w:id="283" w:name="_Toc111559814"/>
      <w:bookmarkStart w:id="284" w:name="_Toc121207617"/>
      <w:bookmarkStart w:id="285" w:name="_Toc140340297"/>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7</w:t>
      </w:r>
      <w:r w:rsidR="0039543C" w:rsidRPr="00E636A3">
        <w:fldChar w:fldCharType="end"/>
      </w:r>
      <w:r w:rsidRPr="00295BAB">
        <w:t xml:space="preserve"> </w:t>
      </w:r>
      <w:r w:rsidR="00EB4493" w:rsidRPr="00E636A3">
        <w:rPr>
          <w:szCs w:val="26"/>
        </w:rPr>
        <w:t>Nồng độ các thông số ô nhiễm trong khói hàn</w:t>
      </w:r>
      <w:bookmarkEnd w:id="282"/>
      <w:bookmarkEnd w:id="283"/>
      <w:bookmarkEnd w:id="284"/>
      <w:bookmarkEnd w:id="285"/>
    </w:p>
    <w:tbl>
      <w:tblPr>
        <w:tblStyle w:val="TableGrid"/>
        <w:tblW w:w="5000" w:type="pct"/>
        <w:tblLook w:val="04A0" w:firstRow="1" w:lastRow="0" w:firstColumn="1" w:lastColumn="0" w:noHBand="0" w:noVBand="1"/>
      </w:tblPr>
      <w:tblGrid>
        <w:gridCol w:w="4057"/>
        <w:gridCol w:w="1199"/>
        <w:gridCol w:w="1199"/>
        <w:gridCol w:w="1199"/>
        <w:gridCol w:w="1197"/>
        <w:gridCol w:w="1074"/>
      </w:tblGrid>
      <w:tr w:rsidR="00E636A3" w:rsidRPr="00E636A3" w14:paraId="7A9BC106" w14:textId="77777777" w:rsidTr="009F6F09">
        <w:trPr>
          <w:tblHeader/>
        </w:trPr>
        <w:tc>
          <w:tcPr>
            <w:tcW w:w="2044" w:type="pct"/>
            <w:vMerge w:val="restart"/>
            <w:shd w:val="clear" w:color="auto" w:fill="D9D9D9" w:themeFill="background1" w:themeFillShade="D9"/>
            <w:vAlign w:val="center"/>
          </w:tcPr>
          <w:p w14:paraId="3CE9FD7D" w14:textId="77777777" w:rsidR="00EB4493" w:rsidRPr="00E636A3" w:rsidRDefault="00EB4493" w:rsidP="00125D28">
            <w:pPr>
              <w:spacing w:before="120" w:after="120"/>
              <w:jc w:val="center"/>
              <w:rPr>
                <w:rFonts w:cs="Times New Roman"/>
                <w:szCs w:val="26"/>
              </w:rPr>
            </w:pPr>
            <w:r w:rsidRPr="00E636A3">
              <w:rPr>
                <w:rFonts w:cs="Times New Roman"/>
                <w:b/>
                <w:szCs w:val="26"/>
              </w:rPr>
              <w:t>Thông số</w:t>
            </w:r>
          </w:p>
        </w:tc>
        <w:tc>
          <w:tcPr>
            <w:tcW w:w="2956" w:type="pct"/>
            <w:gridSpan w:val="5"/>
            <w:shd w:val="clear" w:color="auto" w:fill="D9D9D9" w:themeFill="background1" w:themeFillShade="D9"/>
            <w:vAlign w:val="center"/>
          </w:tcPr>
          <w:p w14:paraId="77AE73C2" w14:textId="77777777" w:rsidR="00EB4493" w:rsidRPr="00E636A3" w:rsidRDefault="00EB4493" w:rsidP="00125D28">
            <w:pPr>
              <w:spacing w:before="120" w:after="120"/>
              <w:jc w:val="center"/>
              <w:rPr>
                <w:rFonts w:cs="Times New Roman"/>
                <w:b/>
                <w:szCs w:val="26"/>
              </w:rPr>
            </w:pPr>
            <w:r w:rsidRPr="00E636A3">
              <w:rPr>
                <w:rFonts w:cs="Times New Roman"/>
                <w:b/>
                <w:szCs w:val="26"/>
              </w:rPr>
              <w:t>Đường kính que hàn (mm)</w:t>
            </w:r>
          </w:p>
        </w:tc>
      </w:tr>
      <w:tr w:rsidR="00E636A3" w:rsidRPr="00E636A3" w14:paraId="7D504244" w14:textId="77777777" w:rsidTr="009F6F09">
        <w:tc>
          <w:tcPr>
            <w:tcW w:w="2044" w:type="pct"/>
            <w:vMerge/>
            <w:shd w:val="clear" w:color="auto" w:fill="D9D9D9" w:themeFill="background1" w:themeFillShade="D9"/>
            <w:vAlign w:val="center"/>
          </w:tcPr>
          <w:p w14:paraId="44490495" w14:textId="77777777" w:rsidR="00EB4493" w:rsidRPr="00E636A3" w:rsidRDefault="00EB4493" w:rsidP="00125D28">
            <w:pPr>
              <w:spacing w:before="120" w:after="120"/>
              <w:jc w:val="center"/>
              <w:rPr>
                <w:rFonts w:cs="Times New Roman"/>
                <w:szCs w:val="26"/>
              </w:rPr>
            </w:pPr>
          </w:p>
        </w:tc>
        <w:tc>
          <w:tcPr>
            <w:tcW w:w="604" w:type="pct"/>
            <w:shd w:val="clear" w:color="auto" w:fill="D9D9D9" w:themeFill="background1" w:themeFillShade="D9"/>
            <w:vAlign w:val="center"/>
          </w:tcPr>
          <w:p w14:paraId="40419648" w14:textId="77777777" w:rsidR="00EB4493" w:rsidRPr="00E636A3" w:rsidRDefault="00EB4493" w:rsidP="00125D28">
            <w:pPr>
              <w:spacing w:before="120" w:after="120"/>
              <w:jc w:val="center"/>
              <w:rPr>
                <w:rFonts w:cs="Times New Roman"/>
                <w:szCs w:val="26"/>
              </w:rPr>
            </w:pPr>
            <w:r w:rsidRPr="00E636A3">
              <w:rPr>
                <w:rFonts w:cs="Times New Roman"/>
                <w:b/>
                <w:szCs w:val="26"/>
              </w:rPr>
              <w:t>2,5</w:t>
            </w:r>
          </w:p>
        </w:tc>
        <w:tc>
          <w:tcPr>
            <w:tcW w:w="604" w:type="pct"/>
            <w:shd w:val="clear" w:color="auto" w:fill="D9D9D9" w:themeFill="background1" w:themeFillShade="D9"/>
            <w:vAlign w:val="center"/>
          </w:tcPr>
          <w:p w14:paraId="2F2F0CF1" w14:textId="77777777" w:rsidR="00EB4493" w:rsidRPr="00E636A3" w:rsidRDefault="00EB4493" w:rsidP="00125D28">
            <w:pPr>
              <w:spacing w:before="120" w:after="120"/>
              <w:jc w:val="center"/>
              <w:rPr>
                <w:rFonts w:cs="Times New Roman"/>
                <w:szCs w:val="26"/>
              </w:rPr>
            </w:pPr>
            <w:r w:rsidRPr="00E636A3">
              <w:rPr>
                <w:rFonts w:cs="Times New Roman"/>
                <w:b/>
                <w:szCs w:val="26"/>
              </w:rPr>
              <w:t>3,25</w:t>
            </w:r>
          </w:p>
        </w:tc>
        <w:tc>
          <w:tcPr>
            <w:tcW w:w="604" w:type="pct"/>
            <w:shd w:val="clear" w:color="auto" w:fill="D9D9D9" w:themeFill="background1" w:themeFillShade="D9"/>
            <w:vAlign w:val="center"/>
          </w:tcPr>
          <w:p w14:paraId="3B1049A6" w14:textId="77777777" w:rsidR="00EB4493" w:rsidRPr="00E636A3" w:rsidRDefault="00EB4493" w:rsidP="00125D28">
            <w:pPr>
              <w:spacing w:before="120" w:after="120"/>
              <w:jc w:val="center"/>
              <w:rPr>
                <w:rFonts w:cs="Times New Roman"/>
                <w:szCs w:val="26"/>
              </w:rPr>
            </w:pPr>
            <w:r w:rsidRPr="00E636A3">
              <w:rPr>
                <w:rFonts w:cs="Times New Roman"/>
                <w:b/>
                <w:w w:val="99"/>
                <w:szCs w:val="26"/>
              </w:rPr>
              <w:t>4</w:t>
            </w:r>
          </w:p>
        </w:tc>
        <w:tc>
          <w:tcPr>
            <w:tcW w:w="603" w:type="pct"/>
            <w:shd w:val="clear" w:color="auto" w:fill="D9D9D9" w:themeFill="background1" w:themeFillShade="D9"/>
            <w:vAlign w:val="center"/>
          </w:tcPr>
          <w:p w14:paraId="7AE645CF" w14:textId="77777777" w:rsidR="00EB4493" w:rsidRPr="00E636A3" w:rsidRDefault="00EB4493" w:rsidP="00125D28">
            <w:pPr>
              <w:spacing w:before="120" w:after="120"/>
              <w:jc w:val="center"/>
              <w:rPr>
                <w:rFonts w:cs="Times New Roman"/>
                <w:szCs w:val="26"/>
              </w:rPr>
            </w:pPr>
            <w:r w:rsidRPr="00E636A3">
              <w:rPr>
                <w:rFonts w:cs="Times New Roman"/>
                <w:b/>
                <w:w w:val="99"/>
                <w:szCs w:val="26"/>
              </w:rPr>
              <w:t>5</w:t>
            </w:r>
          </w:p>
        </w:tc>
        <w:tc>
          <w:tcPr>
            <w:tcW w:w="541" w:type="pct"/>
            <w:shd w:val="clear" w:color="auto" w:fill="D9D9D9" w:themeFill="background1" w:themeFillShade="D9"/>
            <w:vAlign w:val="center"/>
          </w:tcPr>
          <w:p w14:paraId="6F11149A" w14:textId="77777777" w:rsidR="00EB4493" w:rsidRPr="00E636A3" w:rsidRDefault="00EB4493" w:rsidP="00125D28">
            <w:pPr>
              <w:spacing w:before="120" w:after="120"/>
              <w:jc w:val="center"/>
              <w:rPr>
                <w:rFonts w:cs="Times New Roman"/>
                <w:szCs w:val="26"/>
              </w:rPr>
            </w:pPr>
            <w:r w:rsidRPr="00E636A3">
              <w:rPr>
                <w:rFonts w:cs="Times New Roman"/>
                <w:b/>
                <w:w w:val="99"/>
                <w:szCs w:val="26"/>
              </w:rPr>
              <w:t>6</w:t>
            </w:r>
          </w:p>
        </w:tc>
      </w:tr>
      <w:tr w:rsidR="00E636A3" w:rsidRPr="00E636A3" w14:paraId="3B54E80A" w14:textId="77777777" w:rsidTr="009F6F09">
        <w:tc>
          <w:tcPr>
            <w:tcW w:w="2044" w:type="pct"/>
            <w:vAlign w:val="center"/>
          </w:tcPr>
          <w:p w14:paraId="0B0B2151" w14:textId="77777777" w:rsidR="00EB4493" w:rsidRPr="00E636A3" w:rsidRDefault="00EB4493" w:rsidP="00125D28">
            <w:pPr>
              <w:spacing w:before="120" w:after="120"/>
              <w:jc w:val="center"/>
              <w:rPr>
                <w:rFonts w:cs="Times New Roman"/>
                <w:szCs w:val="26"/>
              </w:rPr>
            </w:pPr>
            <w:r w:rsidRPr="00E636A3">
              <w:rPr>
                <w:rFonts w:cs="Times New Roman"/>
                <w:szCs w:val="26"/>
              </w:rPr>
              <w:t>Khói hàn (mg/que hàn)</w:t>
            </w:r>
          </w:p>
        </w:tc>
        <w:tc>
          <w:tcPr>
            <w:tcW w:w="604" w:type="pct"/>
            <w:vAlign w:val="center"/>
          </w:tcPr>
          <w:p w14:paraId="4509E895" w14:textId="77777777" w:rsidR="00EB4493" w:rsidRPr="00E636A3" w:rsidRDefault="00EB4493" w:rsidP="00125D28">
            <w:pPr>
              <w:spacing w:before="120" w:after="120"/>
              <w:jc w:val="center"/>
              <w:rPr>
                <w:rFonts w:cs="Times New Roman"/>
                <w:szCs w:val="26"/>
              </w:rPr>
            </w:pPr>
            <w:r w:rsidRPr="00E636A3">
              <w:rPr>
                <w:rFonts w:cs="Times New Roman"/>
                <w:szCs w:val="26"/>
              </w:rPr>
              <w:t>285</w:t>
            </w:r>
          </w:p>
        </w:tc>
        <w:tc>
          <w:tcPr>
            <w:tcW w:w="604" w:type="pct"/>
            <w:vAlign w:val="center"/>
          </w:tcPr>
          <w:p w14:paraId="282C72E6" w14:textId="77777777" w:rsidR="00EB4493" w:rsidRPr="00E636A3" w:rsidRDefault="00EB4493" w:rsidP="00125D28">
            <w:pPr>
              <w:spacing w:before="120" w:after="120"/>
              <w:jc w:val="center"/>
              <w:rPr>
                <w:rFonts w:cs="Times New Roman"/>
                <w:szCs w:val="26"/>
              </w:rPr>
            </w:pPr>
            <w:r w:rsidRPr="00E636A3">
              <w:rPr>
                <w:rFonts w:cs="Times New Roman"/>
                <w:szCs w:val="26"/>
              </w:rPr>
              <w:t>508</w:t>
            </w:r>
          </w:p>
        </w:tc>
        <w:tc>
          <w:tcPr>
            <w:tcW w:w="604" w:type="pct"/>
            <w:vAlign w:val="center"/>
          </w:tcPr>
          <w:p w14:paraId="4C40A211" w14:textId="77777777" w:rsidR="00EB4493" w:rsidRPr="00E636A3" w:rsidRDefault="00EB4493" w:rsidP="00125D28">
            <w:pPr>
              <w:spacing w:before="120" w:after="120"/>
              <w:jc w:val="center"/>
              <w:rPr>
                <w:rFonts w:cs="Times New Roman"/>
                <w:szCs w:val="26"/>
              </w:rPr>
            </w:pPr>
            <w:r w:rsidRPr="00E636A3">
              <w:rPr>
                <w:rFonts w:cs="Times New Roman"/>
                <w:szCs w:val="26"/>
              </w:rPr>
              <w:t>706</w:t>
            </w:r>
          </w:p>
        </w:tc>
        <w:tc>
          <w:tcPr>
            <w:tcW w:w="603" w:type="pct"/>
            <w:vAlign w:val="center"/>
          </w:tcPr>
          <w:p w14:paraId="66964F13" w14:textId="77777777" w:rsidR="00EB4493" w:rsidRPr="00E636A3" w:rsidRDefault="00EB4493" w:rsidP="00125D28">
            <w:pPr>
              <w:spacing w:before="120" w:after="120"/>
              <w:jc w:val="center"/>
              <w:rPr>
                <w:rFonts w:cs="Times New Roman"/>
                <w:szCs w:val="26"/>
              </w:rPr>
            </w:pPr>
            <w:r w:rsidRPr="00E636A3">
              <w:rPr>
                <w:rFonts w:cs="Times New Roman"/>
                <w:szCs w:val="26"/>
              </w:rPr>
              <w:t>1.100</w:t>
            </w:r>
          </w:p>
        </w:tc>
        <w:tc>
          <w:tcPr>
            <w:tcW w:w="541" w:type="pct"/>
            <w:vAlign w:val="center"/>
          </w:tcPr>
          <w:p w14:paraId="2F647122" w14:textId="77777777" w:rsidR="00EB4493" w:rsidRPr="00E636A3" w:rsidRDefault="00EB4493" w:rsidP="00125D28">
            <w:pPr>
              <w:spacing w:before="120" w:after="120"/>
              <w:jc w:val="center"/>
              <w:rPr>
                <w:rFonts w:cs="Times New Roman"/>
                <w:szCs w:val="26"/>
              </w:rPr>
            </w:pPr>
            <w:r w:rsidRPr="00E636A3">
              <w:rPr>
                <w:rFonts w:cs="Times New Roman"/>
                <w:szCs w:val="26"/>
              </w:rPr>
              <w:t>1.578</w:t>
            </w:r>
          </w:p>
        </w:tc>
      </w:tr>
      <w:tr w:rsidR="00E636A3" w:rsidRPr="00E636A3" w14:paraId="4D89D264" w14:textId="77777777" w:rsidTr="009F6F09">
        <w:tc>
          <w:tcPr>
            <w:tcW w:w="2044" w:type="pct"/>
            <w:vAlign w:val="center"/>
          </w:tcPr>
          <w:p w14:paraId="4356946F" w14:textId="77777777" w:rsidR="00EB4493" w:rsidRPr="00E636A3" w:rsidRDefault="00EB4493" w:rsidP="00125D28">
            <w:pPr>
              <w:spacing w:before="120" w:after="120"/>
              <w:jc w:val="center"/>
              <w:rPr>
                <w:rFonts w:cs="Times New Roman"/>
                <w:szCs w:val="26"/>
              </w:rPr>
            </w:pPr>
            <w:r w:rsidRPr="00E636A3">
              <w:rPr>
                <w:rFonts w:cs="Times New Roman"/>
                <w:szCs w:val="26"/>
              </w:rPr>
              <w:t>CO (mg/que hàn)</w:t>
            </w:r>
          </w:p>
        </w:tc>
        <w:tc>
          <w:tcPr>
            <w:tcW w:w="604" w:type="pct"/>
            <w:vAlign w:val="center"/>
          </w:tcPr>
          <w:p w14:paraId="6B894721" w14:textId="77777777" w:rsidR="00EB4493" w:rsidRPr="00E636A3" w:rsidRDefault="00EB4493" w:rsidP="00125D28">
            <w:pPr>
              <w:spacing w:before="120" w:after="120"/>
              <w:jc w:val="center"/>
              <w:rPr>
                <w:rFonts w:cs="Times New Roman"/>
                <w:szCs w:val="26"/>
              </w:rPr>
            </w:pPr>
            <w:r w:rsidRPr="00E636A3">
              <w:rPr>
                <w:rFonts w:cs="Times New Roman"/>
                <w:szCs w:val="26"/>
              </w:rPr>
              <w:t>10</w:t>
            </w:r>
          </w:p>
        </w:tc>
        <w:tc>
          <w:tcPr>
            <w:tcW w:w="604" w:type="pct"/>
            <w:vAlign w:val="center"/>
          </w:tcPr>
          <w:p w14:paraId="0C7AB0E8" w14:textId="77777777" w:rsidR="00EB4493" w:rsidRPr="00E636A3" w:rsidRDefault="00EB4493" w:rsidP="00125D28">
            <w:pPr>
              <w:spacing w:before="120" w:after="120"/>
              <w:jc w:val="center"/>
              <w:rPr>
                <w:rFonts w:cs="Times New Roman"/>
                <w:szCs w:val="26"/>
              </w:rPr>
            </w:pPr>
            <w:r w:rsidRPr="00E636A3">
              <w:rPr>
                <w:rFonts w:cs="Times New Roman"/>
                <w:szCs w:val="26"/>
              </w:rPr>
              <w:t>15</w:t>
            </w:r>
          </w:p>
        </w:tc>
        <w:tc>
          <w:tcPr>
            <w:tcW w:w="604" w:type="pct"/>
            <w:vAlign w:val="center"/>
          </w:tcPr>
          <w:p w14:paraId="59E167C1" w14:textId="77777777" w:rsidR="00EB4493" w:rsidRPr="00E636A3" w:rsidRDefault="00EB4493" w:rsidP="00125D28">
            <w:pPr>
              <w:spacing w:before="120" w:after="120"/>
              <w:jc w:val="center"/>
              <w:rPr>
                <w:rFonts w:cs="Times New Roman"/>
                <w:szCs w:val="26"/>
              </w:rPr>
            </w:pPr>
            <w:r w:rsidRPr="00E636A3">
              <w:rPr>
                <w:rFonts w:cs="Times New Roman"/>
                <w:szCs w:val="26"/>
              </w:rPr>
              <w:t>25</w:t>
            </w:r>
          </w:p>
        </w:tc>
        <w:tc>
          <w:tcPr>
            <w:tcW w:w="603" w:type="pct"/>
            <w:vAlign w:val="center"/>
          </w:tcPr>
          <w:p w14:paraId="37564F26" w14:textId="77777777" w:rsidR="00EB4493" w:rsidRPr="00E636A3" w:rsidRDefault="00EB4493" w:rsidP="00125D28">
            <w:pPr>
              <w:spacing w:before="120" w:after="120"/>
              <w:jc w:val="center"/>
              <w:rPr>
                <w:rFonts w:cs="Times New Roman"/>
                <w:szCs w:val="26"/>
              </w:rPr>
            </w:pPr>
            <w:r w:rsidRPr="00E636A3">
              <w:rPr>
                <w:rFonts w:cs="Times New Roman"/>
                <w:szCs w:val="26"/>
              </w:rPr>
              <w:t>35</w:t>
            </w:r>
          </w:p>
        </w:tc>
        <w:tc>
          <w:tcPr>
            <w:tcW w:w="541" w:type="pct"/>
            <w:vAlign w:val="center"/>
          </w:tcPr>
          <w:p w14:paraId="05273E33" w14:textId="77777777" w:rsidR="00EB4493" w:rsidRPr="00E636A3" w:rsidRDefault="00EB4493" w:rsidP="00125D28">
            <w:pPr>
              <w:spacing w:before="120" w:after="120"/>
              <w:jc w:val="center"/>
              <w:rPr>
                <w:rFonts w:cs="Times New Roman"/>
                <w:szCs w:val="26"/>
              </w:rPr>
            </w:pPr>
            <w:r w:rsidRPr="00E636A3">
              <w:rPr>
                <w:rFonts w:cs="Times New Roman"/>
                <w:szCs w:val="26"/>
              </w:rPr>
              <w:t>50</w:t>
            </w:r>
          </w:p>
        </w:tc>
      </w:tr>
      <w:tr w:rsidR="00E636A3" w:rsidRPr="00E636A3" w14:paraId="78C3FF67" w14:textId="77777777" w:rsidTr="009F6F09">
        <w:tc>
          <w:tcPr>
            <w:tcW w:w="2044" w:type="pct"/>
            <w:vAlign w:val="center"/>
          </w:tcPr>
          <w:p w14:paraId="3B591215" w14:textId="77777777" w:rsidR="00EB4493" w:rsidRPr="00E636A3" w:rsidRDefault="00EB4493" w:rsidP="00125D28">
            <w:pPr>
              <w:spacing w:before="120" w:after="120"/>
              <w:jc w:val="center"/>
              <w:rPr>
                <w:rFonts w:cs="Times New Roman"/>
                <w:szCs w:val="26"/>
              </w:rPr>
            </w:pPr>
            <w:r w:rsidRPr="00E636A3">
              <w:rPr>
                <w:rFonts w:cs="Times New Roman"/>
                <w:szCs w:val="26"/>
              </w:rPr>
              <w:t>NO</w:t>
            </w:r>
            <w:r w:rsidRPr="00E636A3">
              <w:rPr>
                <w:rFonts w:cs="Times New Roman"/>
                <w:szCs w:val="26"/>
                <w:vertAlign w:val="subscript"/>
              </w:rPr>
              <w:t>x</w:t>
            </w:r>
            <w:r w:rsidRPr="00E636A3">
              <w:rPr>
                <w:rFonts w:cs="Times New Roman"/>
                <w:szCs w:val="26"/>
              </w:rPr>
              <w:t xml:space="preserve"> (mg/que hàn)</w:t>
            </w:r>
          </w:p>
        </w:tc>
        <w:tc>
          <w:tcPr>
            <w:tcW w:w="604" w:type="pct"/>
            <w:vAlign w:val="center"/>
          </w:tcPr>
          <w:p w14:paraId="63177B9B" w14:textId="77777777" w:rsidR="00EB4493" w:rsidRPr="00E636A3" w:rsidRDefault="00EB4493" w:rsidP="00125D28">
            <w:pPr>
              <w:spacing w:before="120" w:after="120"/>
              <w:jc w:val="center"/>
              <w:rPr>
                <w:rFonts w:cs="Times New Roman"/>
                <w:szCs w:val="26"/>
              </w:rPr>
            </w:pPr>
            <w:r w:rsidRPr="00E636A3">
              <w:rPr>
                <w:rFonts w:cs="Times New Roman"/>
                <w:szCs w:val="26"/>
              </w:rPr>
              <w:t>12</w:t>
            </w:r>
          </w:p>
        </w:tc>
        <w:tc>
          <w:tcPr>
            <w:tcW w:w="604" w:type="pct"/>
            <w:vAlign w:val="center"/>
          </w:tcPr>
          <w:p w14:paraId="16EDCA32" w14:textId="77777777" w:rsidR="00EB4493" w:rsidRPr="00E636A3" w:rsidRDefault="00EB4493" w:rsidP="00125D28">
            <w:pPr>
              <w:spacing w:before="120" w:after="120"/>
              <w:jc w:val="center"/>
              <w:rPr>
                <w:rFonts w:cs="Times New Roman"/>
                <w:szCs w:val="26"/>
              </w:rPr>
            </w:pPr>
            <w:r w:rsidRPr="00E636A3">
              <w:rPr>
                <w:rFonts w:cs="Times New Roman"/>
                <w:szCs w:val="26"/>
              </w:rPr>
              <w:t>20</w:t>
            </w:r>
          </w:p>
        </w:tc>
        <w:tc>
          <w:tcPr>
            <w:tcW w:w="604" w:type="pct"/>
            <w:vAlign w:val="center"/>
          </w:tcPr>
          <w:p w14:paraId="3B728E52" w14:textId="77777777" w:rsidR="00EB4493" w:rsidRPr="00E636A3" w:rsidRDefault="00EB4493" w:rsidP="00125D28">
            <w:pPr>
              <w:spacing w:before="120" w:after="120"/>
              <w:jc w:val="center"/>
              <w:rPr>
                <w:rFonts w:cs="Times New Roman"/>
                <w:szCs w:val="26"/>
              </w:rPr>
            </w:pPr>
            <w:r w:rsidRPr="00E636A3">
              <w:rPr>
                <w:rFonts w:cs="Times New Roman"/>
                <w:szCs w:val="26"/>
              </w:rPr>
              <w:t>30</w:t>
            </w:r>
          </w:p>
        </w:tc>
        <w:tc>
          <w:tcPr>
            <w:tcW w:w="603" w:type="pct"/>
            <w:vAlign w:val="center"/>
          </w:tcPr>
          <w:p w14:paraId="34CAB56F" w14:textId="77777777" w:rsidR="00EB4493" w:rsidRPr="00E636A3" w:rsidRDefault="00EB4493" w:rsidP="00125D28">
            <w:pPr>
              <w:spacing w:before="120" w:after="120"/>
              <w:jc w:val="center"/>
              <w:rPr>
                <w:rFonts w:cs="Times New Roman"/>
                <w:szCs w:val="26"/>
              </w:rPr>
            </w:pPr>
            <w:r w:rsidRPr="00E636A3">
              <w:rPr>
                <w:rFonts w:cs="Times New Roman"/>
                <w:szCs w:val="26"/>
              </w:rPr>
              <w:t>45</w:t>
            </w:r>
          </w:p>
        </w:tc>
        <w:tc>
          <w:tcPr>
            <w:tcW w:w="541" w:type="pct"/>
            <w:vAlign w:val="center"/>
          </w:tcPr>
          <w:p w14:paraId="5F9F2E67" w14:textId="77777777" w:rsidR="00EB4493" w:rsidRPr="00E636A3" w:rsidRDefault="00EB4493" w:rsidP="00125D28">
            <w:pPr>
              <w:spacing w:before="120" w:after="120"/>
              <w:jc w:val="center"/>
              <w:rPr>
                <w:rFonts w:cs="Times New Roman"/>
                <w:szCs w:val="26"/>
              </w:rPr>
            </w:pPr>
            <w:r w:rsidRPr="00E636A3">
              <w:rPr>
                <w:rFonts w:cs="Times New Roman"/>
                <w:szCs w:val="26"/>
              </w:rPr>
              <w:t>70</w:t>
            </w:r>
          </w:p>
        </w:tc>
      </w:tr>
    </w:tbl>
    <w:p w14:paraId="122A1865" w14:textId="77777777" w:rsidR="00EB4493" w:rsidRPr="00E636A3" w:rsidRDefault="00EB4493" w:rsidP="00A74F90">
      <w:pPr>
        <w:pStyle w:val="chghich"/>
      </w:pPr>
      <w:r w:rsidRPr="00E636A3">
        <w:t>(Nguồn: Phạm Ngọc Đăng, Môi trường không khí)</w:t>
      </w:r>
    </w:p>
    <w:p w14:paraId="73F68579" w14:textId="77777777" w:rsidR="00EB4493" w:rsidRPr="00E636A3" w:rsidRDefault="00EB4493" w:rsidP="009F6F09">
      <w:pPr>
        <w:pStyle w:val="ND"/>
        <w:rPr>
          <w:color w:val="auto"/>
        </w:rPr>
      </w:pPr>
      <w:r w:rsidRPr="00E636A3">
        <w:rPr>
          <w:color w:val="auto"/>
        </w:rPr>
        <w:t>Ước tính trong quá trình lắp đặt máy móc, thiết bị sử dụng khoảng 2.000 que hàn 3,25 mm. Khi hàn liên tục thì tốc độ sử dụng que hàn của 1 người là 5 que/h. Tính toán cho đối tượng chịu tác động trực tiếp nhất là công nhân hàn, khoảng không gian bao quanh 1 công nhân hàn khoảng 12 m</w:t>
      </w:r>
      <w:r w:rsidRPr="00E636A3">
        <w:rPr>
          <w:color w:val="auto"/>
          <w:vertAlign w:val="superscript"/>
        </w:rPr>
        <w:t>3</w:t>
      </w:r>
      <w:r w:rsidRPr="00E636A3">
        <w:rPr>
          <w:color w:val="auto"/>
        </w:rPr>
        <w:t xml:space="preserve"> (2m×2m×3m). Tải lượng và nồng độ ô nhiễm do quá trình hàn trong giai đoạn xây dựng được thể hiện trong bảng sau:</w:t>
      </w:r>
    </w:p>
    <w:p w14:paraId="536B684B" w14:textId="70409774" w:rsidR="00EB4493" w:rsidRPr="00E636A3" w:rsidRDefault="009F6F09" w:rsidP="009F6F09">
      <w:pPr>
        <w:pStyle w:val="Caption"/>
        <w:rPr>
          <w:szCs w:val="26"/>
        </w:rPr>
      </w:pPr>
      <w:bookmarkStart w:id="286" w:name="_Toc109803308"/>
      <w:bookmarkStart w:id="287" w:name="_Toc111559815"/>
      <w:bookmarkStart w:id="288" w:name="_Toc121207618"/>
      <w:bookmarkStart w:id="289" w:name="_Toc140340298"/>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8</w:t>
      </w:r>
      <w:r w:rsidR="0039543C" w:rsidRPr="00E636A3">
        <w:fldChar w:fldCharType="end"/>
      </w:r>
      <w:r w:rsidRPr="00295BAB">
        <w:t xml:space="preserve"> </w:t>
      </w:r>
      <w:r w:rsidR="00EB4493" w:rsidRPr="00E636A3">
        <w:rPr>
          <w:szCs w:val="26"/>
        </w:rPr>
        <w:t>Tải lượng và nồng độ ô nhiễm trong quá trình hàn</w:t>
      </w:r>
      <w:bookmarkEnd w:id="286"/>
      <w:bookmarkEnd w:id="287"/>
      <w:bookmarkEnd w:id="288"/>
      <w:bookmarkEnd w:id="289"/>
    </w:p>
    <w:tbl>
      <w:tblPr>
        <w:tblStyle w:val="TableGrid"/>
        <w:tblW w:w="5000" w:type="pct"/>
        <w:tblLook w:val="04A0" w:firstRow="1" w:lastRow="0" w:firstColumn="1" w:lastColumn="0" w:noHBand="0" w:noVBand="1"/>
      </w:tblPr>
      <w:tblGrid>
        <w:gridCol w:w="1649"/>
        <w:gridCol w:w="1505"/>
        <w:gridCol w:w="1505"/>
        <w:gridCol w:w="5266"/>
      </w:tblGrid>
      <w:tr w:rsidR="00E636A3" w:rsidRPr="00E636A3" w14:paraId="755F256E" w14:textId="77777777" w:rsidTr="009F6F09">
        <w:tc>
          <w:tcPr>
            <w:tcW w:w="831" w:type="pct"/>
            <w:shd w:val="clear" w:color="auto" w:fill="D9D9D9" w:themeFill="background1" w:themeFillShade="D9"/>
            <w:vAlign w:val="center"/>
          </w:tcPr>
          <w:p w14:paraId="5A8CF078" w14:textId="77777777" w:rsidR="00EB4493" w:rsidRPr="00E636A3" w:rsidRDefault="00EB4493" w:rsidP="00125D28">
            <w:pPr>
              <w:spacing w:before="120" w:after="120"/>
              <w:jc w:val="center"/>
              <w:rPr>
                <w:rFonts w:cs="Times New Roman"/>
                <w:szCs w:val="26"/>
              </w:rPr>
            </w:pPr>
            <w:r w:rsidRPr="00E636A3">
              <w:rPr>
                <w:rFonts w:cs="Times New Roman"/>
                <w:b/>
                <w:szCs w:val="26"/>
              </w:rPr>
              <w:t>Thông số</w:t>
            </w:r>
          </w:p>
        </w:tc>
        <w:tc>
          <w:tcPr>
            <w:tcW w:w="758" w:type="pct"/>
            <w:shd w:val="clear" w:color="auto" w:fill="D9D9D9" w:themeFill="background1" w:themeFillShade="D9"/>
            <w:vAlign w:val="center"/>
          </w:tcPr>
          <w:p w14:paraId="6BF202A8" w14:textId="77777777" w:rsidR="00EB4493" w:rsidRPr="00E636A3" w:rsidRDefault="00EB4493" w:rsidP="00125D28">
            <w:pPr>
              <w:pStyle w:val="TableParagraph"/>
              <w:spacing w:before="120" w:after="120"/>
              <w:ind w:left="0" w:right="68"/>
              <w:jc w:val="center"/>
              <w:rPr>
                <w:b/>
                <w:sz w:val="26"/>
                <w:szCs w:val="26"/>
                <w:lang w:val="vi-VN"/>
              </w:rPr>
            </w:pPr>
            <w:r w:rsidRPr="00E636A3">
              <w:rPr>
                <w:b/>
                <w:sz w:val="26"/>
                <w:szCs w:val="26"/>
                <w:lang w:val="vi-VN"/>
              </w:rPr>
              <w:t>Tải lượng</w:t>
            </w:r>
          </w:p>
          <w:p w14:paraId="3E5CE9C8" w14:textId="77777777" w:rsidR="00EB4493" w:rsidRPr="00E636A3" w:rsidRDefault="00EB4493" w:rsidP="00125D28">
            <w:pPr>
              <w:spacing w:before="120" w:after="120"/>
              <w:jc w:val="center"/>
              <w:rPr>
                <w:rFonts w:cs="Times New Roman"/>
                <w:szCs w:val="26"/>
              </w:rPr>
            </w:pPr>
            <w:r w:rsidRPr="00E636A3">
              <w:rPr>
                <w:rFonts w:cs="Times New Roman"/>
                <w:b/>
                <w:szCs w:val="26"/>
              </w:rPr>
              <w:t>(kg)</w:t>
            </w:r>
          </w:p>
        </w:tc>
        <w:tc>
          <w:tcPr>
            <w:tcW w:w="758" w:type="pct"/>
            <w:shd w:val="clear" w:color="auto" w:fill="D9D9D9" w:themeFill="background1" w:themeFillShade="D9"/>
            <w:vAlign w:val="center"/>
          </w:tcPr>
          <w:p w14:paraId="0D817626" w14:textId="77777777" w:rsidR="00EB4493" w:rsidRPr="00E636A3" w:rsidRDefault="00EB4493" w:rsidP="00125D28">
            <w:pPr>
              <w:pStyle w:val="TableParagraph"/>
              <w:spacing w:before="120" w:after="120"/>
              <w:ind w:left="0"/>
              <w:jc w:val="center"/>
              <w:rPr>
                <w:b/>
                <w:sz w:val="26"/>
                <w:szCs w:val="26"/>
                <w:lang w:val="vi-VN"/>
              </w:rPr>
            </w:pPr>
            <w:r w:rsidRPr="00E636A3">
              <w:rPr>
                <w:b/>
                <w:sz w:val="26"/>
                <w:szCs w:val="26"/>
                <w:lang w:val="vi-VN"/>
              </w:rPr>
              <w:t>Nồng</w:t>
            </w:r>
            <w:r w:rsidRPr="00E636A3">
              <w:rPr>
                <w:b/>
                <w:spacing w:val="-5"/>
                <w:sz w:val="26"/>
                <w:szCs w:val="26"/>
                <w:lang w:val="vi-VN"/>
              </w:rPr>
              <w:t xml:space="preserve"> </w:t>
            </w:r>
            <w:r w:rsidRPr="00E636A3">
              <w:rPr>
                <w:b/>
                <w:sz w:val="26"/>
                <w:szCs w:val="26"/>
                <w:lang w:val="vi-VN"/>
              </w:rPr>
              <w:t>độ</w:t>
            </w:r>
          </w:p>
          <w:p w14:paraId="3A9E5723" w14:textId="77777777" w:rsidR="00EB4493" w:rsidRPr="00E636A3" w:rsidRDefault="00EB4493" w:rsidP="00125D28">
            <w:pPr>
              <w:spacing w:before="120" w:after="120"/>
              <w:jc w:val="center"/>
              <w:rPr>
                <w:rFonts w:cs="Times New Roman"/>
                <w:szCs w:val="26"/>
              </w:rPr>
            </w:pPr>
            <w:r w:rsidRPr="00E636A3">
              <w:rPr>
                <w:rFonts w:cs="Times New Roman"/>
                <w:b/>
                <w:szCs w:val="26"/>
              </w:rPr>
              <w:t>(mg/m</w:t>
            </w:r>
            <w:r w:rsidRPr="00E636A3">
              <w:rPr>
                <w:rFonts w:cs="Times New Roman"/>
                <w:b/>
                <w:szCs w:val="26"/>
                <w:vertAlign w:val="superscript"/>
              </w:rPr>
              <w:t>3</w:t>
            </w:r>
            <w:r w:rsidRPr="00E636A3">
              <w:rPr>
                <w:rFonts w:cs="Times New Roman"/>
                <w:b/>
                <w:szCs w:val="26"/>
              </w:rPr>
              <w:t>)</w:t>
            </w:r>
          </w:p>
        </w:tc>
        <w:tc>
          <w:tcPr>
            <w:tcW w:w="2653" w:type="pct"/>
            <w:shd w:val="clear" w:color="auto" w:fill="D9D9D9" w:themeFill="background1" w:themeFillShade="D9"/>
            <w:vAlign w:val="center"/>
          </w:tcPr>
          <w:p w14:paraId="6781B08E" w14:textId="77777777" w:rsidR="00EB4493" w:rsidRPr="00E636A3" w:rsidRDefault="00EB4493" w:rsidP="00125D28">
            <w:pPr>
              <w:pStyle w:val="TableParagraph"/>
              <w:spacing w:before="120" w:after="120"/>
              <w:ind w:left="0" w:right="378"/>
              <w:jc w:val="center"/>
              <w:rPr>
                <w:b/>
                <w:sz w:val="26"/>
                <w:szCs w:val="26"/>
                <w:lang w:val="vi-VN"/>
              </w:rPr>
            </w:pPr>
            <w:r w:rsidRPr="00E636A3">
              <w:rPr>
                <w:b/>
                <w:sz w:val="26"/>
                <w:szCs w:val="26"/>
                <w:lang w:val="vi-VN"/>
              </w:rPr>
              <w:t>TCVSLĐ theo QĐ 3733/2002/QĐ-BYT (mg/m</w:t>
            </w:r>
            <w:r w:rsidRPr="00E636A3">
              <w:rPr>
                <w:b/>
                <w:sz w:val="26"/>
                <w:szCs w:val="26"/>
                <w:vertAlign w:val="superscript"/>
                <w:lang w:val="vi-VN"/>
              </w:rPr>
              <w:t>3</w:t>
            </w:r>
            <w:r w:rsidRPr="00E636A3">
              <w:rPr>
                <w:b/>
                <w:sz w:val="26"/>
                <w:szCs w:val="26"/>
                <w:lang w:val="vi-VN"/>
              </w:rPr>
              <w:t>)</w:t>
            </w:r>
          </w:p>
        </w:tc>
      </w:tr>
      <w:tr w:rsidR="00E636A3" w:rsidRPr="00E636A3" w14:paraId="62353B23" w14:textId="77777777" w:rsidTr="009F6F09">
        <w:tc>
          <w:tcPr>
            <w:tcW w:w="831" w:type="pct"/>
            <w:vAlign w:val="center"/>
          </w:tcPr>
          <w:p w14:paraId="5E2BD1BD" w14:textId="77777777" w:rsidR="00EB4493" w:rsidRPr="00E636A3" w:rsidRDefault="00EB4493" w:rsidP="00125D28">
            <w:pPr>
              <w:spacing w:before="120" w:after="120"/>
              <w:jc w:val="center"/>
              <w:rPr>
                <w:rFonts w:cs="Times New Roman"/>
                <w:szCs w:val="26"/>
              </w:rPr>
            </w:pPr>
            <w:r w:rsidRPr="00E636A3">
              <w:rPr>
                <w:rFonts w:cs="Times New Roman"/>
                <w:szCs w:val="26"/>
              </w:rPr>
              <w:t>Khói hàn</w:t>
            </w:r>
          </w:p>
        </w:tc>
        <w:tc>
          <w:tcPr>
            <w:tcW w:w="758" w:type="pct"/>
            <w:vAlign w:val="center"/>
          </w:tcPr>
          <w:p w14:paraId="521A2556" w14:textId="77777777" w:rsidR="00EB4493" w:rsidRPr="00E636A3" w:rsidRDefault="00EB4493" w:rsidP="00125D28">
            <w:pPr>
              <w:spacing w:before="120" w:after="120"/>
              <w:jc w:val="center"/>
              <w:rPr>
                <w:rFonts w:cs="Times New Roman"/>
                <w:szCs w:val="26"/>
              </w:rPr>
            </w:pPr>
            <w:r w:rsidRPr="00E636A3">
              <w:rPr>
                <w:rFonts w:cs="Times New Roman"/>
                <w:szCs w:val="26"/>
              </w:rPr>
              <w:t>1,016</w:t>
            </w:r>
          </w:p>
        </w:tc>
        <w:tc>
          <w:tcPr>
            <w:tcW w:w="758" w:type="pct"/>
            <w:vAlign w:val="center"/>
          </w:tcPr>
          <w:p w14:paraId="501740BD" w14:textId="77777777" w:rsidR="00EB4493" w:rsidRPr="00E636A3" w:rsidRDefault="00EB4493" w:rsidP="00125D28">
            <w:pPr>
              <w:spacing w:before="120" w:after="120"/>
              <w:jc w:val="center"/>
              <w:rPr>
                <w:rFonts w:cs="Times New Roman"/>
                <w:szCs w:val="26"/>
              </w:rPr>
            </w:pPr>
            <w:r w:rsidRPr="00E636A3">
              <w:rPr>
                <w:rFonts w:cs="Times New Roman"/>
                <w:szCs w:val="26"/>
              </w:rPr>
              <w:t>84.666</w:t>
            </w:r>
          </w:p>
        </w:tc>
        <w:tc>
          <w:tcPr>
            <w:tcW w:w="2653" w:type="pct"/>
            <w:vAlign w:val="center"/>
          </w:tcPr>
          <w:p w14:paraId="271B6D1A" w14:textId="77777777" w:rsidR="00EB4493" w:rsidRPr="00E636A3" w:rsidRDefault="00EB4493" w:rsidP="00125D28">
            <w:pPr>
              <w:spacing w:before="120" w:after="120"/>
              <w:jc w:val="center"/>
              <w:rPr>
                <w:rFonts w:cs="Times New Roman"/>
                <w:szCs w:val="26"/>
              </w:rPr>
            </w:pPr>
            <w:r w:rsidRPr="00E636A3">
              <w:rPr>
                <w:rFonts w:cs="Times New Roman"/>
                <w:w w:val="99"/>
                <w:szCs w:val="26"/>
              </w:rPr>
              <w:t>5</w:t>
            </w:r>
          </w:p>
        </w:tc>
      </w:tr>
      <w:tr w:rsidR="00E636A3" w:rsidRPr="00E636A3" w14:paraId="7CCEA1FA" w14:textId="77777777" w:rsidTr="009F6F09">
        <w:tc>
          <w:tcPr>
            <w:tcW w:w="831" w:type="pct"/>
            <w:vAlign w:val="center"/>
          </w:tcPr>
          <w:p w14:paraId="2F2A8C80" w14:textId="77777777" w:rsidR="00EB4493" w:rsidRPr="00E636A3" w:rsidRDefault="00EB4493" w:rsidP="00125D28">
            <w:pPr>
              <w:spacing w:before="120" w:after="120"/>
              <w:jc w:val="center"/>
              <w:rPr>
                <w:rFonts w:cs="Times New Roman"/>
                <w:szCs w:val="26"/>
              </w:rPr>
            </w:pPr>
            <w:r w:rsidRPr="00E636A3">
              <w:rPr>
                <w:rFonts w:cs="Times New Roman"/>
                <w:szCs w:val="26"/>
              </w:rPr>
              <w:t>CO</w:t>
            </w:r>
          </w:p>
        </w:tc>
        <w:tc>
          <w:tcPr>
            <w:tcW w:w="758" w:type="pct"/>
            <w:vAlign w:val="center"/>
          </w:tcPr>
          <w:p w14:paraId="0E5CDBBA" w14:textId="77777777" w:rsidR="00EB4493" w:rsidRPr="00E636A3" w:rsidRDefault="00EB4493" w:rsidP="00125D28">
            <w:pPr>
              <w:spacing w:before="120" w:after="120"/>
              <w:jc w:val="center"/>
              <w:rPr>
                <w:rFonts w:cs="Times New Roman"/>
                <w:szCs w:val="26"/>
              </w:rPr>
            </w:pPr>
            <w:r w:rsidRPr="00E636A3">
              <w:rPr>
                <w:rFonts w:cs="Times New Roman"/>
                <w:szCs w:val="26"/>
              </w:rPr>
              <w:t>0,030</w:t>
            </w:r>
          </w:p>
        </w:tc>
        <w:tc>
          <w:tcPr>
            <w:tcW w:w="758" w:type="pct"/>
            <w:vAlign w:val="center"/>
          </w:tcPr>
          <w:p w14:paraId="1B661E27" w14:textId="77777777" w:rsidR="00EB4493" w:rsidRPr="00E636A3" w:rsidRDefault="00EB4493" w:rsidP="00125D28">
            <w:pPr>
              <w:spacing w:before="120" w:after="120"/>
              <w:jc w:val="center"/>
              <w:rPr>
                <w:rFonts w:cs="Times New Roman"/>
                <w:szCs w:val="26"/>
              </w:rPr>
            </w:pPr>
            <w:r w:rsidRPr="00E636A3">
              <w:rPr>
                <w:rFonts w:cs="Times New Roman"/>
                <w:szCs w:val="26"/>
              </w:rPr>
              <w:t>2.500</w:t>
            </w:r>
          </w:p>
        </w:tc>
        <w:tc>
          <w:tcPr>
            <w:tcW w:w="2653" w:type="pct"/>
            <w:vAlign w:val="center"/>
          </w:tcPr>
          <w:p w14:paraId="379F7EC2" w14:textId="77777777" w:rsidR="00EB4493" w:rsidRPr="00E636A3" w:rsidRDefault="00EB4493" w:rsidP="00125D28">
            <w:pPr>
              <w:spacing w:before="120" w:after="120"/>
              <w:jc w:val="center"/>
              <w:rPr>
                <w:rFonts w:cs="Times New Roman"/>
                <w:szCs w:val="26"/>
              </w:rPr>
            </w:pPr>
            <w:r w:rsidRPr="00E636A3">
              <w:rPr>
                <w:rFonts w:cs="Times New Roman"/>
                <w:szCs w:val="26"/>
              </w:rPr>
              <w:t>20</w:t>
            </w:r>
          </w:p>
        </w:tc>
      </w:tr>
      <w:tr w:rsidR="00E636A3" w:rsidRPr="00E636A3" w14:paraId="50A38C63" w14:textId="77777777" w:rsidTr="009F6F09">
        <w:tc>
          <w:tcPr>
            <w:tcW w:w="831" w:type="pct"/>
            <w:vAlign w:val="center"/>
          </w:tcPr>
          <w:p w14:paraId="1E28FB4B" w14:textId="77777777" w:rsidR="00EB4493" w:rsidRPr="00E636A3" w:rsidRDefault="00EB4493" w:rsidP="00125D28">
            <w:pPr>
              <w:spacing w:before="120" w:after="120"/>
              <w:jc w:val="center"/>
              <w:rPr>
                <w:rFonts w:cs="Times New Roman"/>
                <w:szCs w:val="26"/>
              </w:rPr>
            </w:pPr>
            <w:r w:rsidRPr="00E636A3">
              <w:rPr>
                <w:rFonts w:cs="Times New Roman"/>
                <w:szCs w:val="26"/>
              </w:rPr>
              <w:t>NO</w:t>
            </w:r>
            <w:r w:rsidRPr="00E636A3">
              <w:rPr>
                <w:rFonts w:cs="Times New Roman"/>
                <w:szCs w:val="26"/>
                <w:vertAlign w:val="subscript"/>
              </w:rPr>
              <w:t>x</w:t>
            </w:r>
          </w:p>
        </w:tc>
        <w:tc>
          <w:tcPr>
            <w:tcW w:w="758" w:type="pct"/>
            <w:vAlign w:val="center"/>
          </w:tcPr>
          <w:p w14:paraId="253D2F4F" w14:textId="77777777" w:rsidR="00EB4493" w:rsidRPr="00E636A3" w:rsidRDefault="00EB4493" w:rsidP="00125D28">
            <w:pPr>
              <w:spacing w:before="120" w:after="120"/>
              <w:jc w:val="center"/>
              <w:rPr>
                <w:rFonts w:cs="Times New Roman"/>
                <w:szCs w:val="26"/>
              </w:rPr>
            </w:pPr>
            <w:r w:rsidRPr="00E636A3">
              <w:rPr>
                <w:rFonts w:cs="Times New Roman"/>
                <w:szCs w:val="26"/>
              </w:rPr>
              <w:t>0,040</w:t>
            </w:r>
          </w:p>
        </w:tc>
        <w:tc>
          <w:tcPr>
            <w:tcW w:w="758" w:type="pct"/>
            <w:vAlign w:val="center"/>
          </w:tcPr>
          <w:p w14:paraId="374CB2FB" w14:textId="77777777" w:rsidR="00EB4493" w:rsidRPr="00E636A3" w:rsidRDefault="00EB4493" w:rsidP="00125D28">
            <w:pPr>
              <w:spacing w:before="120" w:after="120"/>
              <w:jc w:val="center"/>
              <w:rPr>
                <w:rFonts w:cs="Times New Roman"/>
                <w:szCs w:val="26"/>
              </w:rPr>
            </w:pPr>
            <w:r w:rsidRPr="00E636A3">
              <w:rPr>
                <w:rFonts w:cs="Times New Roman"/>
                <w:szCs w:val="26"/>
              </w:rPr>
              <w:t>3.333,33</w:t>
            </w:r>
          </w:p>
        </w:tc>
        <w:tc>
          <w:tcPr>
            <w:tcW w:w="2653" w:type="pct"/>
            <w:vAlign w:val="center"/>
          </w:tcPr>
          <w:p w14:paraId="147B1363" w14:textId="77777777" w:rsidR="00EB4493" w:rsidRPr="00E636A3" w:rsidRDefault="00EB4493" w:rsidP="00125D28">
            <w:pPr>
              <w:spacing w:before="120" w:after="120"/>
              <w:jc w:val="center"/>
              <w:rPr>
                <w:rFonts w:cs="Times New Roman"/>
                <w:szCs w:val="26"/>
              </w:rPr>
            </w:pPr>
            <w:r w:rsidRPr="00E636A3">
              <w:rPr>
                <w:rFonts w:cs="Times New Roman"/>
                <w:szCs w:val="26"/>
              </w:rPr>
              <w:t>10</w:t>
            </w:r>
          </w:p>
        </w:tc>
      </w:tr>
    </w:tbl>
    <w:p w14:paraId="37F51E43" w14:textId="77777777" w:rsidR="00D111E4" w:rsidRDefault="00D111E4" w:rsidP="009F6F09">
      <w:pPr>
        <w:pStyle w:val="inm"/>
        <w:rPr>
          <w:color w:val="auto"/>
        </w:rPr>
      </w:pPr>
    </w:p>
    <w:p w14:paraId="2D4DA07C" w14:textId="0544B58A" w:rsidR="00EB4493" w:rsidRPr="00E636A3" w:rsidRDefault="00EB4493" w:rsidP="009F6F09">
      <w:pPr>
        <w:pStyle w:val="inm"/>
        <w:rPr>
          <w:color w:val="auto"/>
        </w:rPr>
      </w:pPr>
      <w:r w:rsidRPr="00E636A3">
        <w:rPr>
          <w:color w:val="auto"/>
        </w:rPr>
        <w:lastRenderedPageBreak/>
        <w:t>Nhận xét:</w:t>
      </w:r>
    </w:p>
    <w:p w14:paraId="16128BD1" w14:textId="77777777" w:rsidR="00EB4493" w:rsidRPr="00E636A3" w:rsidRDefault="00EB4493" w:rsidP="009F6F09">
      <w:pPr>
        <w:pStyle w:val="ND"/>
        <w:rPr>
          <w:color w:val="auto"/>
        </w:rPr>
      </w:pPr>
      <w:r w:rsidRPr="00E636A3">
        <w:rPr>
          <w:color w:val="auto"/>
        </w:rPr>
        <w:t>Nồng độ khói hàn, CO và NO</w:t>
      </w:r>
      <w:r w:rsidRPr="00E636A3">
        <w:rPr>
          <w:color w:val="auto"/>
          <w:vertAlign w:val="subscript"/>
        </w:rPr>
        <w:t>x</w:t>
      </w:r>
      <w:r w:rsidRPr="00E636A3">
        <w:rPr>
          <w:color w:val="auto"/>
        </w:rPr>
        <w:t xml:space="preserve"> tính toán trong phạm vi không gian hẹp bao quanh công nhân hàn không nằm trong giới hạn cho phép của TCVSLĐ theo QĐ 3733/2002/QĐ-BYT, gây ảnh hưởng trực tiếp đến công nhân hàn. Nếu không có các phương tiện bảo hộ cá nhân phù hợp, công nhân hàn tiếp xúc với các loại khí độc hại có thể bị những ảnh hưởng lâu dài đến sức khỏe, thậm chí ở nồng độ cao có thể bị nhiễm độc cấp tính.</w:t>
      </w:r>
    </w:p>
    <w:p w14:paraId="608A9170" w14:textId="77777777" w:rsidR="00EB4493" w:rsidRPr="00E636A3" w:rsidRDefault="00EB4493" w:rsidP="009F6F09">
      <w:pPr>
        <w:pStyle w:val="ND"/>
        <w:rPr>
          <w:color w:val="auto"/>
        </w:rPr>
      </w:pPr>
      <w:r w:rsidRPr="00E636A3">
        <w:rPr>
          <w:color w:val="auto"/>
        </w:rPr>
        <w:t>Khí thải từ khói hàn không cao nhưng ảnh hưởng trực tiếp đến công nhân hàn tùy thuộc vào kích thước vài hạt nhỏ li ti bị tản vô không khí và sự thâm nhập vào sâu bên trong thân thể con người là khác biệt như sau:</w:t>
      </w:r>
    </w:p>
    <w:p w14:paraId="3EFA5E96" w14:textId="4739491D" w:rsidR="00EB4493" w:rsidRPr="00E636A3" w:rsidRDefault="00EB4493" w:rsidP="009F6F09">
      <w:pPr>
        <w:pStyle w:val="gachdaudong-"/>
        <w:rPr>
          <w:color w:val="auto"/>
        </w:rPr>
      </w:pPr>
      <w:r w:rsidRPr="00E636A3">
        <w:rPr>
          <w:color w:val="auto"/>
        </w:rPr>
        <w:t>Những hạt có kích thước trên 100 µm không giữ lại lâu trong khu vực thông thường sẽ rơi xuống gần chỗ hàn ngay sau lúc bị đan xen vô không khí.</w:t>
      </w:r>
    </w:p>
    <w:p w14:paraId="260B85B9" w14:textId="2935EB9D" w:rsidR="00EB4493" w:rsidRPr="00E636A3" w:rsidRDefault="00EB4493" w:rsidP="009F6F09">
      <w:pPr>
        <w:pStyle w:val="gachdaudong-"/>
        <w:rPr>
          <w:color w:val="auto"/>
        </w:rPr>
      </w:pPr>
      <w:r w:rsidRPr="00E636A3">
        <w:rPr>
          <w:color w:val="auto"/>
        </w:rPr>
        <w:t>Các hạt có cỡ từ 30 µm - 100 µm bám trụ rất ngắn trong không khí, chúng ta có thể hít vô tiếp tục nó tiếp tục bị lọc qua màng nhày ở mũi.</w:t>
      </w:r>
    </w:p>
    <w:p w14:paraId="2315CCE5" w14:textId="5874B458" w:rsidR="00EB4493" w:rsidRPr="00E636A3" w:rsidRDefault="00EB4493" w:rsidP="009F6F09">
      <w:pPr>
        <w:pStyle w:val="gachdaudong-"/>
        <w:rPr>
          <w:color w:val="auto"/>
        </w:rPr>
      </w:pPr>
      <w:r w:rsidRPr="00E636A3">
        <w:rPr>
          <w:color w:val="auto"/>
        </w:rPr>
        <w:t>Một số hạt có size từ 5 - 30 µm dễ dàng thoát qua được hệ thống lọc tại mũi, tiếp đó vào được khí quản tuy nhiên chúng sẽ bị bám lại bởi một vài các phần lọc của cơ thể chỗ đó.</w:t>
      </w:r>
    </w:p>
    <w:p w14:paraId="166239FF" w14:textId="3C0BD263" w:rsidR="00EB4493" w:rsidRPr="00E636A3" w:rsidRDefault="00EB4493" w:rsidP="009F6F09">
      <w:pPr>
        <w:pStyle w:val="gachdaudong-"/>
        <w:rPr>
          <w:color w:val="auto"/>
        </w:rPr>
      </w:pPr>
      <w:r w:rsidRPr="00E636A3">
        <w:rPr>
          <w:color w:val="auto"/>
        </w:rPr>
        <w:t>Hạt có kích thước dưới 5 µm giữ lại lâu trong môi trường và nếu ta hít vào chúng có khả năng đi được đến một vài túi khí nằm tại phổi.</w:t>
      </w:r>
    </w:p>
    <w:p w14:paraId="34210B0F" w14:textId="5157A614" w:rsidR="00EB4493" w:rsidRPr="00E636A3" w:rsidRDefault="00EB4493" w:rsidP="009F6F09">
      <w:pPr>
        <w:pStyle w:val="gachdaudong-"/>
        <w:rPr>
          <w:color w:val="auto"/>
        </w:rPr>
      </w:pPr>
      <w:r w:rsidRPr="00E636A3">
        <w:rPr>
          <w:color w:val="auto"/>
        </w:rPr>
        <w:t>Người công nhân hàn có nguy cơ mắc các bệnh hô hấp, vấn đề thần kinh, sinh sản và tiêu hóa rất cao. Họ là những người thường xuyên làm việc trực tiếp với các chất độc hại từ khói hàn. Do vậy cần có các phương tiện bảo hộ cho công nhân hàn sẽ hạn chế được mức độ ô nhiễm ảnh hưởng đến công nhân</w:t>
      </w:r>
    </w:p>
    <w:p w14:paraId="45244210" w14:textId="7475C21F" w:rsidR="00BC4EFF" w:rsidRPr="00E636A3" w:rsidRDefault="005D4552" w:rsidP="00C847A8">
      <w:pPr>
        <w:pStyle w:val="a1"/>
      </w:pPr>
      <w:r w:rsidRPr="00E636A3">
        <w:t xml:space="preserve">a5. </w:t>
      </w:r>
      <w:r w:rsidR="00BC4EFF" w:rsidRPr="00E636A3">
        <w:t>Bụi, khí thải từ quá trình sơn</w:t>
      </w:r>
    </w:p>
    <w:p w14:paraId="1194FFBE" w14:textId="5961001D" w:rsidR="003E4C39" w:rsidRPr="00E636A3" w:rsidRDefault="003E4C39" w:rsidP="009F6F09">
      <w:pPr>
        <w:pStyle w:val="ND"/>
        <w:rPr>
          <w:color w:val="auto"/>
        </w:rPr>
      </w:pPr>
      <w:r w:rsidRPr="00E636A3">
        <w:rPr>
          <w:color w:val="auto"/>
        </w:rPr>
        <w:t xml:space="preserve">Quá trình sơn sẽ phát sinh bụi (bụi xả nhám và bụi sơn) và hơi dung môi sơn. Tuy nhiên, quá trình sơn chỉ diễn ra trong thời gian rất ngắn (trong vòng 15 ngày) với khối lượng sơn lót, sơn phủ sử dụng trung bình là </w:t>
      </w:r>
      <w:r w:rsidR="002F0EBD" w:rsidRPr="00295BAB">
        <w:rPr>
          <w:color w:val="auto"/>
        </w:rPr>
        <w:t>406,6 kg/ngày</w:t>
      </w:r>
      <w:r w:rsidRPr="00E636A3">
        <w:rPr>
          <w:color w:val="auto"/>
        </w:rPr>
        <w:t>. Trong thành phần sơn lót và sơn phủ chủ yếu chứa dung môi Toluene.</w:t>
      </w:r>
    </w:p>
    <w:p w14:paraId="1C23E11C" w14:textId="77777777" w:rsidR="003E4C39" w:rsidRPr="00E636A3" w:rsidRDefault="003E4C39" w:rsidP="009F6F09">
      <w:pPr>
        <w:pStyle w:val="ND"/>
        <w:rPr>
          <w:color w:val="auto"/>
        </w:rPr>
      </w:pPr>
      <w:r w:rsidRPr="00E636A3">
        <w:rPr>
          <w:color w:val="auto"/>
        </w:rPr>
        <w:t>Tác hại của Toluene: Gây viêm giác mạc, khó thở, đau đầu và buồn nôn. Tiếp xúc trong thời gian dài có thể dẫn tới các bệnh đau đầu mãn tính và các bệnh về đường máu (ung thư máu).</w:t>
      </w:r>
    </w:p>
    <w:p w14:paraId="277FB4C8" w14:textId="77777777" w:rsidR="003E4C39" w:rsidRPr="00E636A3" w:rsidRDefault="003E4C39" w:rsidP="00071E2A">
      <w:pPr>
        <w:pStyle w:val="ND"/>
        <w:rPr>
          <w:color w:val="auto"/>
        </w:rPr>
      </w:pPr>
      <w:r w:rsidRPr="00E636A3">
        <w:rPr>
          <w:color w:val="auto"/>
        </w:rPr>
        <w:t>Dựa trên hệ số ô nhiễm và lượng sơn lót, sơn phủ tiêu thụ ta có thể tính được tải lượng và nồng độ hơi dung môi sơn. Theo Tài liệu Assessment of Sources of Air, Water and Land Pollution, WHO, 1993, hệ số ô nhiễm do hơi dung môi sơn được trình bày tại bảng sau:</w:t>
      </w:r>
    </w:p>
    <w:p w14:paraId="69472CAD" w14:textId="4E22B9CA" w:rsidR="003E4C39" w:rsidRPr="00E636A3" w:rsidRDefault="009301CA" w:rsidP="009301CA">
      <w:pPr>
        <w:pStyle w:val="Caption"/>
        <w:rPr>
          <w:szCs w:val="26"/>
        </w:rPr>
      </w:pPr>
      <w:bookmarkStart w:id="290" w:name="_Toc76039691"/>
      <w:bookmarkStart w:id="291" w:name="_Toc98511813"/>
      <w:bookmarkStart w:id="292" w:name="_Toc117840842"/>
      <w:bookmarkStart w:id="293" w:name="_Toc140340299"/>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9</w:t>
      </w:r>
      <w:r w:rsidR="0039543C" w:rsidRPr="00E636A3">
        <w:fldChar w:fldCharType="end"/>
      </w:r>
      <w:r w:rsidRPr="00295BAB">
        <w:t xml:space="preserve"> </w:t>
      </w:r>
      <w:r w:rsidR="003E4C39" w:rsidRPr="00E636A3">
        <w:rPr>
          <w:szCs w:val="26"/>
        </w:rPr>
        <w:t>Tải lượng, nồng độ ô nhiễm của hơi dung môi sơn trong quá trình xây dựng</w:t>
      </w:r>
      <w:bookmarkEnd w:id="290"/>
      <w:bookmarkEnd w:id="291"/>
      <w:bookmarkEnd w:id="292"/>
      <w:bookmarkEnd w:id="2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2076"/>
        <w:gridCol w:w="1401"/>
        <w:gridCol w:w="1298"/>
        <w:gridCol w:w="3466"/>
      </w:tblGrid>
      <w:tr w:rsidR="00E636A3" w:rsidRPr="00E636A3" w14:paraId="586B366A" w14:textId="77777777" w:rsidTr="00C34557">
        <w:tc>
          <w:tcPr>
            <w:tcW w:w="848" w:type="pct"/>
            <w:shd w:val="clear" w:color="auto" w:fill="D9D9D9" w:themeFill="background1" w:themeFillShade="D9"/>
            <w:vAlign w:val="center"/>
          </w:tcPr>
          <w:p w14:paraId="6A89E8BF" w14:textId="77777777" w:rsidR="003E4C39" w:rsidRPr="00E636A3" w:rsidRDefault="003E4C39" w:rsidP="00125D28">
            <w:pPr>
              <w:spacing w:before="120" w:after="120" w:line="240" w:lineRule="auto"/>
              <w:jc w:val="center"/>
              <w:rPr>
                <w:rFonts w:cs="Times New Roman"/>
                <w:b/>
                <w:szCs w:val="26"/>
              </w:rPr>
            </w:pPr>
            <w:r w:rsidRPr="00E636A3">
              <w:rPr>
                <w:rFonts w:cs="Times New Roman"/>
                <w:b/>
                <w:szCs w:val="26"/>
              </w:rPr>
              <w:t>Chất ô nhiễm</w:t>
            </w:r>
          </w:p>
        </w:tc>
        <w:tc>
          <w:tcPr>
            <w:tcW w:w="1046" w:type="pct"/>
            <w:shd w:val="clear" w:color="auto" w:fill="D9D9D9" w:themeFill="background1" w:themeFillShade="D9"/>
            <w:vAlign w:val="center"/>
          </w:tcPr>
          <w:p w14:paraId="47B2E9E9" w14:textId="77777777" w:rsidR="003E4C39" w:rsidRPr="00E636A3" w:rsidRDefault="003E4C39" w:rsidP="00125D28">
            <w:pPr>
              <w:spacing w:before="120" w:after="120" w:line="240" w:lineRule="auto"/>
              <w:jc w:val="center"/>
              <w:rPr>
                <w:rFonts w:cs="Times New Roman"/>
                <w:b/>
                <w:szCs w:val="26"/>
              </w:rPr>
            </w:pPr>
            <w:r w:rsidRPr="00E636A3">
              <w:rPr>
                <w:rFonts w:cs="Times New Roman"/>
                <w:b/>
                <w:szCs w:val="26"/>
              </w:rPr>
              <w:t>Hệ số ô nhiễm (kgVOC/tấn sơn)</w:t>
            </w:r>
          </w:p>
        </w:tc>
        <w:tc>
          <w:tcPr>
            <w:tcW w:w="706" w:type="pct"/>
            <w:shd w:val="clear" w:color="auto" w:fill="D9D9D9" w:themeFill="background1" w:themeFillShade="D9"/>
            <w:vAlign w:val="center"/>
          </w:tcPr>
          <w:p w14:paraId="35C47985" w14:textId="77777777" w:rsidR="003E4C39" w:rsidRPr="00E636A3" w:rsidRDefault="003E4C39" w:rsidP="00125D28">
            <w:pPr>
              <w:spacing w:before="120" w:after="120" w:line="240" w:lineRule="auto"/>
              <w:jc w:val="center"/>
              <w:rPr>
                <w:rFonts w:cs="Times New Roman"/>
                <w:b/>
                <w:szCs w:val="26"/>
              </w:rPr>
            </w:pPr>
            <w:r w:rsidRPr="00E636A3">
              <w:rPr>
                <w:rFonts w:cs="Times New Roman"/>
                <w:b/>
                <w:szCs w:val="26"/>
              </w:rPr>
              <w:t>Tải lượng (kg/giờ)</w:t>
            </w:r>
          </w:p>
        </w:tc>
        <w:tc>
          <w:tcPr>
            <w:tcW w:w="654" w:type="pct"/>
            <w:shd w:val="clear" w:color="auto" w:fill="D9D9D9" w:themeFill="background1" w:themeFillShade="D9"/>
            <w:vAlign w:val="center"/>
          </w:tcPr>
          <w:p w14:paraId="4D76B00B" w14:textId="77777777" w:rsidR="003E4C39" w:rsidRPr="00E636A3" w:rsidRDefault="003E4C39" w:rsidP="00125D28">
            <w:pPr>
              <w:spacing w:before="120" w:after="120" w:line="240" w:lineRule="auto"/>
              <w:jc w:val="center"/>
              <w:rPr>
                <w:rFonts w:cs="Times New Roman"/>
                <w:b/>
                <w:szCs w:val="26"/>
              </w:rPr>
            </w:pPr>
            <w:r w:rsidRPr="00E636A3">
              <w:rPr>
                <w:rFonts w:cs="Times New Roman"/>
                <w:b/>
                <w:szCs w:val="26"/>
              </w:rPr>
              <w:t>Nồng độ (mg/m³)</w:t>
            </w:r>
          </w:p>
        </w:tc>
        <w:tc>
          <w:tcPr>
            <w:tcW w:w="1747" w:type="pct"/>
            <w:shd w:val="clear" w:color="auto" w:fill="D9D9D9" w:themeFill="background1" w:themeFillShade="D9"/>
            <w:vAlign w:val="center"/>
          </w:tcPr>
          <w:p w14:paraId="5D4C6FD5" w14:textId="77777777" w:rsidR="003E4C39" w:rsidRPr="00E636A3" w:rsidRDefault="003E4C39" w:rsidP="00125D28">
            <w:pPr>
              <w:spacing w:before="120" w:after="120" w:line="240" w:lineRule="auto"/>
              <w:jc w:val="center"/>
              <w:rPr>
                <w:rFonts w:cs="Times New Roman"/>
                <w:b/>
                <w:szCs w:val="26"/>
              </w:rPr>
            </w:pPr>
            <w:r w:rsidRPr="00E636A3">
              <w:rPr>
                <w:rFonts w:cs="Times New Roman"/>
                <w:b/>
                <w:szCs w:val="26"/>
              </w:rPr>
              <w:t>QCVN 03:2019/BYT</w:t>
            </w:r>
            <w:r w:rsidRPr="00E636A3">
              <w:rPr>
                <w:rFonts w:cs="Times New Roman"/>
                <w:b/>
                <w:szCs w:val="26"/>
              </w:rPr>
              <w:br/>
              <w:t>(Giới hạn tiếp xúc ca làm việc)</w:t>
            </w:r>
          </w:p>
        </w:tc>
      </w:tr>
      <w:tr w:rsidR="00E636A3" w:rsidRPr="00E636A3" w14:paraId="48B87AF7" w14:textId="77777777" w:rsidTr="007723EE">
        <w:tc>
          <w:tcPr>
            <w:tcW w:w="848" w:type="pct"/>
            <w:shd w:val="clear" w:color="auto" w:fill="auto"/>
            <w:vAlign w:val="center"/>
          </w:tcPr>
          <w:p w14:paraId="241359E6" w14:textId="77777777" w:rsidR="003E4C39" w:rsidRPr="00E636A3" w:rsidRDefault="003E4C39" w:rsidP="00125D28">
            <w:pPr>
              <w:spacing w:before="120" w:after="120" w:line="240" w:lineRule="auto"/>
              <w:rPr>
                <w:rFonts w:cs="Times New Roman"/>
                <w:szCs w:val="26"/>
                <w:vertAlign w:val="subscript"/>
              </w:rPr>
            </w:pPr>
            <w:r w:rsidRPr="00E636A3">
              <w:rPr>
                <w:rFonts w:cs="Times New Roman"/>
                <w:szCs w:val="26"/>
              </w:rPr>
              <w:t>VOC (Toluen)</w:t>
            </w:r>
          </w:p>
        </w:tc>
        <w:tc>
          <w:tcPr>
            <w:tcW w:w="1046" w:type="pct"/>
            <w:shd w:val="clear" w:color="auto" w:fill="auto"/>
            <w:vAlign w:val="center"/>
          </w:tcPr>
          <w:p w14:paraId="156C9AC8" w14:textId="77777777" w:rsidR="003E4C39" w:rsidRPr="00E636A3" w:rsidRDefault="003E4C39" w:rsidP="00125D28">
            <w:pPr>
              <w:spacing w:before="120" w:after="120" w:line="240" w:lineRule="auto"/>
              <w:jc w:val="center"/>
              <w:rPr>
                <w:rFonts w:cs="Times New Roman"/>
                <w:szCs w:val="26"/>
              </w:rPr>
            </w:pPr>
            <w:r w:rsidRPr="00E636A3">
              <w:rPr>
                <w:rFonts w:cs="Times New Roman"/>
                <w:szCs w:val="26"/>
              </w:rPr>
              <w:t>560</w:t>
            </w:r>
          </w:p>
        </w:tc>
        <w:tc>
          <w:tcPr>
            <w:tcW w:w="706" w:type="pct"/>
            <w:shd w:val="clear" w:color="auto" w:fill="auto"/>
            <w:vAlign w:val="center"/>
          </w:tcPr>
          <w:p w14:paraId="027AB66A" w14:textId="4D93EAA5" w:rsidR="003E4C39" w:rsidRPr="00E636A3" w:rsidRDefault="00363DC4" w:rsidP="00125D28">
            <w:pPr>
              <w:spacing w:before="120" w:after="120" w:line="240" w:lineRule="auto"/>
              <w:jc w:val="center"/>
              <w:rPr>
                <w:rFonts w:cs="Times New Roman"/>
                <w:szCs w:val="26"/>
                <w:lang w:val="en-US"/>
              </w:rPr>
            </w:pPr>
            <w:r w:rsidRPr="00E636A3">
              <w:rPr>
                <w:rFonts w:cs="Times New Roman"/>
                <w:szCs w:val="26"/>
                <w:lang w:val="en-US"/>
              </w:rPr>
              <w:t>28,7</w:t>
            </w:r>
          </w:p>
        </w:tc>
        <w:tc>
          <w:tcPr>
            <w:tcW w:w="654" w:type="pct"/>
            <w:shd w:val="clear" w:color="auto" w:fill="auto"/>
            <w:vAlign w:val="center"/>
          </w:tcPr>
          <w:p w14:paraId="38B4A61F" w14:textId="55D0E616" w:rsidR="003E4C39" w:rsidRPr="00E636A3" w:rsidRDefault="00837453" w:rsidP="00125D28">
            <w:pPr>
              <w:spacing w:before="120" w:after="120" w:line="240" w:lineRule="auto"/>
              <w:jc w:val="center"/>
              <w:rPr>
                <w:rFonts w:cs="Times New Roman"/>
                <w:szCs w:val="26"/>
                <w:lang w:val="en-US"/>
              </w:rPr>
            </w:pPr>
            <w:r w:rsidRPr="00E636A3">
              <w:rPr>
                <w:rFonts w:cs="Times New Roman"/>
                <w:szCs w:val="26"/>
                <w:lang w:val="en-US"/>
              </w:rPr>
              <w:t>145</w:t>
            </w:r>
          </w:p>
        </w:tc>
        <w:tc>
          <w:tcPr>
            <w:tcW w:w="1747" w:type="pct"/>
            <w:shd w:val="clear" w:color="auto" w:fill="auto"/>
            <w:vAlign w:val="center"/>
          </w:tcPr>
          <w:p w14:paraId="0555D426" w14:textId="77777777" w:rsidR="003E4C39" w:rsidRPr="00E636A3" w:rsidRDefault="003E4C39" w:rsidP="00125D28">
            <w:pPr>
              <w:spacing w:before="120" w:after="120" w:line="240" w:lineRule="auto"/>
              <w:jc w:val="center"/>
              <w:rPr>
                <w:rFonts w:cs="Times New Roman"/>
                <w:b/>
                <w:szCs w:val="26"/>
              </w:rPr>
            </w:pPr>
            <w:r w:rsidRPr="00E636A3">
              <w:rPr>
                <w:rFonts w:cs="Times New Roman"/>
                <w:b/>
                <w:szCs w:val="26"/>
              </w:rPr>
              <w:t>100</w:t>
            </w:r>
          </w:p>
        </w:tc>
      </w:tr>
    </w:tbl>
    <w:p w14:paraId="6852224E" w14:textId="2A2F251E" w:rsidR="003E4C39" w:rsidRPr="00E636A3" w:rsidRDefault="003E4C39" w:rsidP="00A74F90">
      <w:pPr>
        <w:pStyle w:val="chghich"/>
      </w:pPr>
      <w:r w:rsidRPr="00E636A3">
        <w:t xml:space="preserve">(Nguồn: Assessment of  Sources of Air, Water and Land Pollution, WHO, 1993, </w:t>
      </w:r>
      <w:r w:rsidRPr="00E636A3">
        <w:br/>
        <w:t>Lê Nguyên tính toán năm 202</w:t>
      </w:r>
      <w:r w:rsidR="00FB2669" w:rsidRPr="00E636A3">
        <w:t>3</w:t>
      </w:r>
      <w:r w:rsidRPr="00E636A3">
        <w:t>)</w:t>
      </w:r>
    </w:p>
    <w:p w14:paraId="31FAFC9A" w14:textId="45CC56AF" w:rsidR="003E4C39" w:rsidRPr="00E636A3" w:rsidRDefault="003E4C39" w:rsidP="00CA1877">
      <w:pPr>
        <w:pStyle w:val="ND"/>
        <w:rPr>
          <w:color w:val="auto"/>
        </w:rPr>
      </w:pPr>
      <w:r w:rsidRPr="00E636A3">
        <w:rPr>
          <w:b/>
          <w:color w:val="auto"/>
        </w:rPr>
        <w:lastRenderedPageBreak/>
        <w:t xml:space="preserve">Kết luận: </w:t>
      </w:r>
      <w:r w:rsidRPr="00E636A3">
        <w:rPr>
          <w:color w:val="auto"/>
        </w:rPr>
        <w:t xml:space="preserve">Như vậy so với </w:t>
      </w:r>
      <w:r w:rsidRPr="00E636A3">
        <w:rPr>
          <w:b/>
          <w:color w:val="auto"/>
        </w:rPr>
        <w:t>QCVN 03:2019/BYT</w:t>
      </w:r>
      <w:r w:rsidRPr="00E636A3">
        <w:rPr>
          <w:color w:val="auto"/>
        </w:rPr>
        <w:t xml:space="preserve"> thì nồng độ hơi dung môi trong quá trình sơn tại giai đoạn xây dựng và lắp đặt máy móc, thiết bị đã vượt </w:t>
      </w:r>
      <w:r w:rsidR="00837453" w:rsidRPr="00295BAB">
        <w:rPr>
          <w:color w:val="auto"/>
        </w:rPr>
        <w:t>1,45</w:t>
      </w:r>
      <w:r w:rsidRPr="00E636A3">
        <w:rPr>
          <w:color w:val="auto"/>
        </w:rPr>
        <w:t xml:space="preserve"> lần so với ngưỡng quy định. Do đó, Nhà thầu xây dựng sẽ trang bị đầy đủ bảo hộ lao động cho công nhân làm việc tại khu vực này như khẩu trang hoạt tính, kính chắn, quần áo bảo hộ lao động,</w:t>
      </w:r>
      <w:r w:rsidR="00E111E1" w:rsidRPr="00E636A3">
        <w:rPr>
          <w:color w:val="auto"/>
        </w:rPr>
        <w:t xml:space="preserve"> </w:t>
      </w:r>
      <w:r w:rsidRPr="00E636A3">
        <w:rPr>
          <w:color w:val="auto"/>
        </w:rPr>
        <w:t>...</w:t>
      </w:r>
      <w:r w:rsidR="00E111E1" w:rsidRPr="00E636A3">
        <w:rPr>
          <w:color w:val="auto"/>
        </w:rPr>
        <w:t xml:space="preserve"> </w:t>
      </w:r>
      <w:r w:rsidRPr="00E636A3">
        <w:rPr>
          <w:color w:val="auto"/>
        </w:rPr>
        <w:t xml:space="preserve">theo quy định để hạn chế tối đa ảnh hưởng của hơi dung môi đến sức khỏe người lao động. </w:t>
      </w:r>
    </w:p>
    <w:p w14:paraId="2D999D34" w14:textId="449AB677" w:rsidR="005D4552" w:rsidRPr="00E636A3" w:rsidRDefault="005D4552" w:rsidP="00DD11F5">
      <w:pPr>
        <w:pStyle w:val="a1"/>
      </w:pPr>
      <w:r w:rsidRPr="00E636A3">
        <w:t>a</w:t>
      </w:r>
      <w:r w:rsidR="00DD11F5" w:rsidRPr="00295BAB">
        <w:t>6</w:t>
      </w:r>
      <w:r w:rsidRPr="00E636A3">
        <w:t>. Bụi, khí thải từ quá trình đổ bê tông nhựa nóng</w:t>
      </w:r>
    </w:p>
    <w:p w14:paraId="00A933FD" w14:textId="77777777" w:rsidR="005D4552" w:rsidRPr="00E636A3" w:rsidRDefault="005D4552" w:rsidP="008E6E49">
      <w:pPr>
        <w:pStyle w:val="ND"/>
        <w:rPr>
          <w:color w:val="auto"/>
        </w:rPr>
      </w:pPr>
      <w:r w:rsidRPr="00E636A3">
        <w:rPr>
          <w:color w:val="auto"/>
        </w:rPr>
        <w:t>Nhựa đường (bitum hay bitumen) là sản phẩm cuối cùng trong quá trình chưng cất dầu thô, dùng để sử dụng trong xây dựng mặt đường của công trình giao thông. Các xe bồn chuyên dụng chuyên chở nhựa đường đặc nóng đến bơm rót vào các trạm trộn bê tông nhựa nóng. Các trạm trộn bê tông nhựa nóng sẽ trộn nhựa đường với đá, cát, phụ gia… để sản xuất bê tông nhựa nóng phục vụ cho công tác trải nhựa đường các công trình giao thông. Bê tông nhựa nóng được mua từ các trạm trộn bê tông, không thực hiện trộn tại công trình. Như vậy sẽ giảm một lượng các thành phần ô nhiễm trong quá trình trộn bê tông.</w:t>
      </w:r>
    </w:p>
    <w:p w14:paraId="763C15C6" w14:textId="77777777" w:rsidR="005D4552" w:rsidRPr="00E636A3" w:rsidRDefault="005D4552" w:rsidP="008E6E49">
      <w:pPr>
        <w:pStyle w:val="ND"/>
        <w:rPr>
          <w:color w:val="auto"/>
        </w:rPr>
      </w:pPr>
      <w:r w:rsidRPr="00E636A3">
        <w:rPr>
          <w:color w:val="auto"/>
        </w:rPr>
        <w:t>Bê tông nhựa nóng là hỗn hợp cấp phối gồm: đá, cát, bột hoáng và nhựa đường được nung và trộn ở nhiệt độ 140</w:t>
      </w:r>
      <w:r w:rsidRPr="00E636A3">
        <w:rPr>
          <w:color w:val="auto"/>
          <w:vertAlign w:val="superscript"/>
        </w:rPr>
        <w:t>o</w:t>
      </w:r>
      <w:r w:rsidRPr="00E636A3">
        <w:rPr>
          <w:color w:val="auto"/>
        </w:rPr>
        <w:t>C đến 160</w:t>
      </w:r>
      <w:r w:rsidRPr="00E636A3">
        <w:rPr>
          <w:color w:val="auto"/>
          <w:vertAlign w:val="superscript"/>
        </w:rPr>
        <w:t>o</w:t>
      </w:r>
      <w:r w:rsidRPr="00E636A3">
        <w:rPr>
          <w:color w:val="auto"/>
        </w:rPr>
        <w:t>C. Ngay sau khi trải nhựa tiến hành lu lèn khi nhựa còn đang ở nhiệt độ này. Khi nhiệt độ xuống dưới 70</w:t>
      </w:r>
      <w:r w:rsidRPr="00E636A3">
        <w:rPr>
          <w:color w:val="auto"/>
          <w:vertAlign w:val="superscript"/>
        </w:rPr>
        <w:t>o</w:t>
      </w:r>
      <w:r w:rsidRPr="00E636A3">
        <w:rPr>
          <w:color w:val="auto"/>
        </w:rPr>
        <w:t>C thì việc lu lèn không còn hiệu quả.</w:t>
      </w:r>
    </w:p>
    <w:p w14:paraId="7A1C34DA" w14:textId="77777777" w:rsidR="005D4552" w:rsidRPr="00E636A3" w:rsidRDefault="005D4552" w:rsidP="008E6E49">
      <w:pPr>
        <w:pStyle w:val="ND"/>
        <w:rPr>
          <w:color w:val="auto"/>
        </w:rPr>
      </w:pPr>
      <w:r w:rsidRPr="00E636A3">
        <w:rPr>
          <w:color w:val="auto"/>
        </w:rPr>
        <w:t>Như vậy, với nhiệt độ của bê tông nhựa khi được trải ra mặt đường sẽ làm gia tăng nhiệt độ không khí tại khu vực trải, đồng thời mùi nhựa khi bị nóng chảy gây khó chịu và tác động xấu đến hệ hô hấp khi hít phải. Thông thường, khi nhựa đường được gia nhiệt trong các phương tiện tồn chứa hoặc trộn với cốt liệu nóng, các loại khí sẽ bị bay lên. Các loại khí đó có chứa các chất đặc biệt như hơi hydrocacbon và một số lượng rất nhỏ sunfua hydro. Theo Viện Nghiên cứu Asphalt, nồng độ hơi của nhựa đường ngay sau khi xuất ra khỏi dây chuyền trộn là từ 0,2 đến 5,4 mg/m</w:t>
      </w:r>
      <w:r w:rsidRPr="00E636A3">
        <w:rPr>
          <w:color w:val="auto"/>
          <w:vertAlign w:val="superscript"/>
        </w:rPr>
        <w:t>3</w:t>
      </w:r>
      <w:r w:rsidRPr="00E636A3">
        <w:rPr>
          <w:color w:val="auto"/>
        </w:rPr>
        <w:t>, trung bình 1,6 mg/m</w:t>
      </w:r>
      <w:r w:rsidRPr="00E636A3">
        <w:rPr>
          <w:color w:val="auto"/>
          <w:vertAlign w:val="superscript"/>
        </w:rPr>
        <w:t>3</w:t>
      </w:r>
      <w:r w:rsidRPr="00E636A3">
        <w:rPr>
          <w:color w:val="auto"/>
        </w:rPr>
        <w:t>.</w:t>
      </w:r>
    </w:p>
    <w:p w14:paraId="2724988A" w14:textId="090160A5" w:rsidR="005D4552" w:rsidRPr="00E636A3" w:rsidRDefault="008E6E49" w:rsidP="008E6E49">
      <w:pPr>
        <w:pStyle w:val="Caption"/>
        <w:rPr>
          <w:szCs w:val="26"/>
        </w:rPr>
      </w:pPr>
      <w:bookmarkStart w:id="294" w:name="_Toc109803309"/>
      <w:bookmarkStart w:id="295" w:name="_Toc111559816"/>
      <w:bookmarkStart w:id="296" w:name="_Toc121207619"/>
      <w:bookmarkStart w:id="297" w:name="_Toc140340300"/>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10</w:t>
      </w:r>
      <w:r w:rsidR="0039543C" w:rsidRPr="00E636A3">
        <w:fldChar w:fldCharType="end"/>
      </w:r>
      <w:r w:rsidRPr="00295BAB">
        <w:t xml:space="preserve"> </w:t>
      </w:r>
      <w:r w:rsidR="005D4552" w:rsidRPr="00E636A3">
        <w:rPr>
          <w:szCs w:val="26"/>
        </w:rPr>
        <w:t>Hệ số các thông số đặc trung trong nhựa đường</w:t>
      </w:r>
      <w:bookmarkEnd w:id="294"/>
      <w:bookmarkEnd w:id="295"/>
      <w:bookmarkEnd w:id="296"/>
      <w:bookmarkEnd w:id="297"/>
    </w:p>
    <w:tbl>
      <w:tblPr>
        <w:tblStyle w:val="TableGrid"/>
        <w:tblW w:w="5000" w:type="pct"/>
        <w:jc w:val="center"/>
        <w:tblLook w:val="04A0" w:firstRow="1" w:lastRow="0" w:firstColumn="1" w:lastColumn="0" w:noHBand="0" w:noVBand="1"/>
      </w:tblPr>
      <w:tblGrid>
        <w:gridCol w:w="1240"/>
        <w:gridCol w:w="1240"/>
        <w:gridCol w:w="1240"/>
        <w:gridCol w:w="1241"/>
        <w:gridCol w:w="1241"/>
        <w:gridCol w:w="1241"/>
        <w:gridCol w:w="1241"/>
        <w:gridCol w:w="1241"/>
      </w:tblGrid>
      <w:tr w:rsidR="00E636A3" w:rsidRPr="00E636A3" w14:paraId="23A25B39" w14:textId="77777777" w:rsidTr="00446C50">
        <w:trPr>
          <w:jc w:val="center"/>
        </w:trPr>
        <w:tc>
          <w:tcPr>
            <w:tcW w:w="625" w:type="pct"/>
            <w:shd w:val="clear" w:color="auto" w:fill="D9D9D9" w:themeFill="background1" w:themeFillShade="D9"/>
            <w:vAlign w:val="center"/>
          </w:tcPr>
          <w:p w14:paraId="41FCBE06" w14:textId="77777777" w:rsidR="005D4552" w:rsidRPr="00E636A3" w:rsidRDefault="005D4552" w:rsidP="00125D28">
            <w:pPr>
              <w:spacing w:before="120" w:after="120"/>
              <w:jc w:val="center"/>
              <w:rPr>
                <w:rFonts w:cs="Times New Roman"/>
                <w:b/>
                <w:szCs w:val="26"/>
              </w:rPr>
            </w:pPr>
            <w:r w:rsidRPr="00E636A3">
              <w:rPr>
                <w:rFonts w:cs="Times New Roman"/>
                <w:b/>
                <w:szCs w:val="26"/>
              </w:rPr>
              <w:t>Hoạt động</w:t>
            </w:r>
          </w:p>
        </w:tc>
        <w:tc>
          <w:tcPr>
            <w:tcW w:w="4375" w:type="pct"/>
            <w:gridSpan w:val="7"/>
            <w:shd w:val="clear" w:color="auto" w:fill="D9D9D9" w:themeFill="background1" w:themeFillShade="D9"/>
            <w:vAlign w:val="center"/>
          </w:tcPr>
          <w:p w14:paraId="1812C87E" w14:textId="77777777" w:rsidR="005D4552" w:rsidRPr="00E636A3" w:rsidRDefault="005D4552" w:rsidP="00125D28">
            <w:pPr>
              <w:spacing w:before="120" w:after="120"/>
              <w:jc w:val="center"/>
              <w:rPr>
                <w:rFonts w:cs="Times New Roman"/>
                <w:b/>
                <w:szCs w:val="26"/>
              </w:rPr>
            </w:pPr>
            <w:r w:rsidRPr="00E636A3">
              <w:rPr>
                <w:rFonts w:cs="Times New Roman"/>
                <w:b/>
                <w:szCs w:val="26"/>
              </w:rPr>
              <w:t>Hệ số ô nhiễm (kg/tấn)</w:t>
            </w:r>
          </w:p>
        </w:tc>
      </w:tr>
      <w:tr w:rsidR="00E636A3" w:rsidRPr="00E636A3" w14:paraId="4A3DCEA5" w14:textId="77777777" w:rsidTr="00446C50">
        <w:trPr>
          <w:jc w:val="center"/>
        </w:trPr>
        <w:tc>
          <w:tcPr>
            <w:tcW w:w="625" w:type="pct"/>
            <w:vMerge w:val="restart"/>
            <w:vAlign w:val="center"/>
          </w:tcPr>
          <w:p w14:paraId="26925E32" w14:textId="77777777" w:rsidR="005D4552" w:rsidRPr="00E636A3" w:rsidRDefault="005D4552" w:rsidP="00125D28">
            <w:pPr>
              <w:spacing w:before="120" w:after="120"/>
              <w:jc w:val="center"/>
              <w:rPr>
                <w:rFonts w:cs="Times New Roman"/>
                <w:szCs w:val="26"/>
              </w:rPr>
            </w:pPr>
            <w:r w:rsidRPr="00E636A3">
              <w:rPr>
                <w:rFonts w:cs="Times New Roman"/>
                <w:szCs w:val="26"/>
              </w:rPr>
              <w:t>Đổ nhựa đường</w:t>
            </w:r>
          </w:p>
        </w:tc>
        <w:tc>
          <w:tcPr>
            <w:tcW w:w="625" w:type="pct"/>
            <w:vAlign w:val="center"/>
          </w:tcPr>
          <w:p w14:paraId="58345863" w14:textId="77777777" w:rsidR="005D4552" w:rsidRPr="00E636A3" w:rsidRDefault="005D4552" w:rsidP="00125D28">
            <w:pPr>
              <w:spacing w:before="120" w:after="120"/>
              <w:jc w:val="center"/>
              <w:rPr>
                <w:rFonts w:cs="Times New Roman"/>
                <w:szCs w:val="26"/>
              </w:rPr>
            </w:pPr>
            <w:r w:rsidRPr="00E636A3">
              <w:rPr>
                <w:rFonts w:cs="Times New Roman"/>
                <w:szCs w:val="26"/>
              </w:rPr>
              <w:t>CO</w:t>
            </w:r>
            <w:r w:rsidRPr="00E636A3">
              <w:rPr>
                <w:rFonts w:cs="Times New Roman"/>
                <w:szCs w:val="26"/>
                <w:vertAlign w:val="subscript"/>
              </w:rPr>
              <w:t>2</w:t>
            </w:r>
          </w:p>
        </w:tc>
        <w:tc>
          <w:tcPr>
            <w:tcW w:w="625" w:type="pct"/>
            <w:vAlign w:val="center"/>
          </w:tcPr>
          <w:p w14:paraId="6B2FBEF4" w14:textId="77777777" w:rsidR="005D4552" w:rsidRPr="00E636A3" w:rsidRDefault="005D4552" w:rsidP="00125D28">
            <w:pPr>
              <w:spacing w:before="120" w:after="120"/>
              <w:jc w:val="center"/>
              <w:rPr>
                <w:rFonts w:cs="Times New Roman"/>
                <w:szCs w:val="26"/>
              </w:rPr>
            </w:pPr>
            <w:r w:rsidRPr="00E636A3">
              <w:rPr>
                <w:rFonts w:cs="Times New Roman"/>
                <w:szCs w:val="26"/>
              </w:rPr>
              <w:t>SO</w:t>
            </w:r>
            <w:r w:rsidRPr="00E636A3">
              <w:rPr>
                <w:rFonts w:cs="Times New Roman"/>
                <w:szCs w:val="26"/>
                <w:vertAlign w:val="subscript"/>
              </w:rPr>
              <w:t>2</w:t>
            </w:r>
          </w:p>
        </w:tc>
        <w:tc>
          <w:tcPr>
            <w:tcW w:w="625" w:type="pct"/>
            <w:vAlign w:val="center"/>
          </w:tcPr>
          <w:p w14:paraId="21BD938C" w14:textId="77777777" w:rsidR="005D4552" w:rsidRPr="00E636A3" w:rsidRDefault="005D4552" w:rsidP="00125D28">
            <w:pPr>
              <w:spacing w:before="120" w:after="120"/>
              <w:jc w:val="center"/>
              <w:rPr>
                <w:rFonts w:cs="Times New Roman"/>
                <w:szCs w:val="26"/>
              </w:rPr>
            </w:pPr>
            <w:r w:rsidRPr="00E636A3">
              <w:rPr>
                <w:rFonts w:cs="Times New Roman"/>
                <w:szCs w:val="26"/>
              </w:rPr>
              <w:t>NO</w:t>
            </w:r>
            <w:r w:rsidRPr="00E636A3">
              <w:rPr>
                <w:rFonts w:cs="Times New Roman"/>
                <w:szCs w:val="26"/>
                <w:vertAlign w:val="subscript"/>
              </w:rPr>
              <w:t>x</w:t>
            </w:r>
          </w:p>
        </w:tc>
        <w:tc>
          <w:tcPr>
            <w:tcW w:w="625" w:type="pct"/>
            <w:vAlign w:val="center"/>
          </w:tcPr>
          <w:p w14:paraId="00D233E9" w14:textId="77777777" w:rsidR="005D4552" w:rsidRPr="00E636A3" w:rsidRDefault="005D4552" w:rsidP="00125D28">
            <w:pPr>
              <w:spacing w:before="120" w:after="120"/>
              <w:jc w:val="center"/>
              <w:rPr>
                <w:rFonts w:cs="Times New Roman"/>
                <w:szCs w:val="26"/>
              </w:rPr>
            </w:pPr>
            <w:r w:rsidRPr="00E636A3">
              <w:rPr>
                <w:rFonts w:cs="Times New Roman"/>
                <w:szCs w:val="26"/>
              </w:rPr>
              <w:t>CO</w:t>
            </w:r>
          </w:p>
        </w:tc>
        <w:tc>
          <w:tcPr>
            <w:tcW w:w="625" w:type="pct"/>
            <w:vAlign w:val="center"/>
          </w:tcPr>
          <w:p w14:paraId="1B1E2127" w14:textId="77777777" w:rsidR="005D4552" w:rsidRPr="00E636A3" w:rsidRDefault="005D4552" w:rsidP="00125D28">
            <w:pPr>
              <w:spacing w:before="120" w:after="120"/>
              <w:jc w:val="center"/>
              <w:rPr>
                <w:rFonts w:cs="Times New Roman"/>
                <w:szCs w:val="26"/>
              </w:rPr>
            </w:pPr>
            <w:r w:rsidRPr="00E636A3">
              <w:rPr>
                <w:rFonts w:cs="Times New Roman"/>
                <w:szCs w:val="26"/>
              </w:rPr>
              <w:t>CH</w:t>
            </w:r>
            <w:r w:rsidRPr="00E636A3">
              <w:rPr>
                <w:rFonts w:cs="Times New Roman"/>
                <w:szCs w:val="26"/>
                <w:vertAlign w:val="subscript"/>
              </w:rPr>
              <w:t>4</w:t>
            </w:r>
          </w:p>
        </w:tc>
        <w:tc>
          <w:tcPr>
            <w:tcW w:w="625" w:type="pct"/>
            <w:vAlign w:val="center"/>
          </w:tcPr>
          <w:p w14:paraId="6DEA8EC9" w14:textId="77777777" w:rsidR="005D4552" w:rsidRPr="00E636A3" w:rsidRDefault="005D4552" w:rsidP="00125D28">
            <w:pPr>
              <w:spacing w:before="120" w:after="120"/>
              <w:jc w:val="center"/>
              <w:rPr>
                <w:rFonts w:cs="Times New Roman"/>
                <w:szCs w:val="26"/>
              </w:rPr>
            </w:pPr>
            <w:r w:rsidRPr="00E636A3">
              <w:rPr>
                <w:rFonts w:cs="Times New Roman"/>
                <w:szCs w:val="26"/>
              </w:rPr>
              <w:t>N</w:t>
            </w:r>
            <w:r w:rsidRPr="00E636A3">
              <w:rPr>
                <w:rFonts w:cs="Times New Roman"/>
                <w:szCs w:val="26"/>
                <w:vertAlign w:val="subscript"/>
              </w:rPr>
              <w:t>2</w:t>
            </w:r>
            <w:r w:rsidRPr="00E636A3">
              <w:rPr>
                <w:rFonts w:cs="Times New Roman"/>
                <w:szCs w:val="26"/>
              </w:rPr>
              <w:t>O</w:t>
            </w:r>
          </w:p>
        </w:tc>
        <w:tc>
          <w:tcPr>
            <w:tcW w:w="625" w:type="pct"/>
            <w:vAlign w:val="center"/>
          </w:tcPr>
          <w:p w14:paraId="5A74B482" w14:textId="77777777" w:rsidR="005D4552" w:rsidRPr="00E636A3" w:rsidRDefault="005D4552" w:rsidP="00125D28">
            <w:pPr>
              <w:spacing w:before="120" w:after="120"/>
              <w:jc w:val="center"/>
              <w:rPr>
                <w:rFonts w:cs="Times New Roman"/>
                <w:szCs w:val="26"/>
              </w:rPr>
            </w:pPr>
            <w:r w:rsidRPr="00E636A3">
              <w:rPr>
                <w:rFonts w:cs="Times New Roman"/>
                <w:szCs w:val="26"/>
              </w:rPr>
              <w:t>VOC</w:t>
            </w:r>
          </w:p>
        </w:tc>
      </w:tr>
      <w:tr w:rsidR="00E636A3" w:rsidRPr="00E636A3" w14:paraId="632B3CC9" w14:textId="77777777" w:rsidTr="00446C50">
        <w:trPr>
          <w:jc w:val="center"/>
        </w:trPr>
        <w:tc>
          <w:tcPr>
            <w:tcW w:w="625" w:type="pct"/>
            <w:vMerge/>
            <w:vAlign w:val="center"/>
          </w:tcPr>
          <w:p w14:paraId="402D6D9A" w14:textId="77777777" w:rsidR="005D4552" w:rsidRPr="00E636A3" w:rsidRDefault="005D4552" w:rsidP="00125D28">
            <w:pPr>
              <w:spacing w:before="120" w:after="120"/>
              <w:jc w:val="center"/>
              <w:rPr>
                <w:rFonts w:cs="Times New Roman"/>
                <w:szCs w:val="26"/>
              </w:rPr>
            </w:pPr>
          </w:p>
        </w:tc>
        <w:tc>
          <w:tcPr>
            <w:tcW w:w="625" w:type="pct"/>
            <w:vAlign w:val="center"/>
          </w:tcPr>
          <w:p w14:paraId="29D288BC" w14:textId="77777777" w:rsidR="005D4552" w:rsidRPr="00E636A3" w:rsidRDefault="005D4552" w:rsidP="00125D28">
            <w:pPr>
              <w:spacing w:before="120" w:after="120"/>
              <w:jc w:val="center"/>
              <w:rPr>
                <w:rFonts w:cs="Times New Roman"/>
                <w:szCs w:val="26"/>
              </w:rPr>
            </w:pPr>
            <w:r w:rsidRPr="00E636A3">
              <w:rPr>
                <w:rFonts w:cs="Times New Roman"/>
                <w:szCs w:val="26"/>
              </w:rPr>
              <w:t>1,74</w:t>
            </w:r>
          </w:p>
        </w:tc>
        <w:tc>
          <w:tcPr>
            <w:tcW w:w="625" w:type="pct"/>
            <w:vAlign w:val="center"/>
          </w:tcPr>
          <w:p w14:paraId="0CD45B55" w14:textId="77777777" w:rsidR="005D4552" w:rsidRPr="00E636A3" w:rsidRDefault="005D4552" w:rsidP="00125D28">
            <w:pPr>
              <w:spacing w:before="120" w:after="120"/>
              <w:jc w:val="center"/>
              <w:rPr>
                <w:rFonts w:cs="Times New Roman"/>
                <w:szCs w:val="26"/>
              </w:rPr>
            </w:pPr>
            <w:r w:rsidRPr="00E636A3">
              <w:rPr>
                <w:rFonts w:cs="Times New Roman"/>
                <w:szCs w:val="26"/>
              </w:rPr>
              <w:t>7,8</w:t>
            </w:r>
          </w:p>
        </w:tc>
        <w:tc>
          <w:tcPr>
            <w:tcW w:w="625" w:type="pct"/>
            <w:vAlign w:val="center"/>
          </w:tcPr>
          <w:p w14:paraId="49C086D9" w14:textId="77777777" w:rsidR="005D4552" w:rsidRPr="00E636A3" w:rsidRDefault="005D4552" w:rsidP="00125D28">
            <w:pPr>
              <w:spacing w:before="120" w:after="120"/>
              <w:jc w:val="center"/>
              <w:rPr>
                <w:rFonts w:cs="Times New Roman"/>
                <w:szCs w:val="26"/>
              </w:rPr>
            </w:pPr>
            <w:r w:rsidRPr="00E636A3">
              <w:rPr>
                <w:rFonts w:cs="Times New Roman"/>
                <w:szCs w:val="26"/>
              </w:rPr>
              <w:t>7,7</w:t>
            </w:r>
          </w:p>
        </w:tc>
        <w:tc>
          <w:tcPr>
            <w:tcW w:w="625" w:type="pct"/>
            <w:vAlign w:val="center"/>
          </w:tcPr>
          <w:p w14:paraId="7A020ACB" w14:textId="77777777" w:rsidR="005D4552" w:rsidRPr="00E636A3" w:rsidRDefault="005D4552" w:rsidP="00125D28">
            <w:pPr>
              <w:spacing w:before="120" w:after="120"/>
              <w:jc w:val="center"/>
              <w:rPr>
                <w:rFonts w:cs="Times New Roman"/>
                <w:szCs w:val="26"/>
              </w:rPr>
            </w:pPr>
            <w:r w:rsidRPr="00E636A3">
              <w:rPr>
                <w:rFonts w:cs="Times New Roman"/>
                <w:szCs w:val="26"/>
              </w:rPr>
              <w:t>6,1</w:t>
            </w:r>
          </w:p>
        </w:tc>
        <w:tc>
          <w:tcPr>
            <w:tcW w:w="625" w:type="pct"/>
            <w:vAlign w:val="center"/>
          </w:tcPr>
          <w:p w14:paraId="3B651764" w14:textId="77777777" w:rsidR="005D4552" w:rsidRPr="00E636A3" w:rsidRDefault="005D4552" w:rsidP="00125D28">
            <w:pPr>
              <w:spacing w:before="120" w:after="120"/>
              <w:jc w:val="center"/>
              <w:rPr>
                <w:rFonts w:cs="Times New Roman"/>
                <w:szCs w:val="26"/>
              </w:rPr>
            </w:pPr>
            <w:r w:rsidRPr="00E636A3">
              <w:rPr>
                <w:rFonts w:cs="Times New Roman"/>
                <w:szCs w:val="26"/>
              </w:rPr>
              <w:t>6,0</w:t>
            </w:r>
          </w:p>
        </w:tc>
        <w:tc>
          <w:tcPr>
            <w:tcW w:w="625" w:type="pct"/>
            <w:vAlign w:val="center"/>
          </w:tcPr>
          <w:p w14:paraId="303F24BB" w14:textId="77777777" w:rsidR="005D4552" w:rsidRPr="00E636A3" w:rsidRDefault="005D4552" w:rsidP="00125D28">
            <w:pPr>
              <w:spacing w:before="120" w:after="120"/>
              <w:jc w:val="center"/>
              <w:rPr>
                <w:rFonts w:cs="Times New Roman"/>
                <w:szCs w:val="26"/>
              </w:rPr>
            </w:pPr>
            <w:r w:rsidRPr="00E636A3">
              <w:rPr>
                <w:rFonts w:cs="Times New Roman"/>
                <w:w w:val="99"/>
                <w:szCs w:val="26"/>
              </w:rPr>
              <w:t>-</w:t>
            </w:r>
          </w:p>
        </w:tc>
        <w:tc>
          <w:tcPr>
            <w:tcW w:w="625" w:type="pct"/>
            <w:vAlign w:val="center"/>
          </w:tcPr>
          <w:p w14:paraId="0170E5C4" w14:textId="77777777" w:rsidR="005D4552" w:rsidRPr="00E636A3" w:rsidRDefault="005D4552" w:rsidP="00125D28">
            <w:pPr>
              <w:spacing w:before="120" w:after="120"/>
              <w:jc w:val="center"/>
              <w:rPr>
                <w:rFonts w:cs="Times New Roman"/>
                <w:szCs w:val="26"/>
              </w:rPr>
            </w:pPr>
            <w:r w:rsidRPr="00E636A3">
              <w:rPr>
                <w:rFonts w:cs="Times New Roman"/>
                <w:szCs w:val="26"/>
              </w:rPr>
              <w:t>7,8</w:t>
            </w:r>
          </w:p>
        </w:tc>
      </w:tr>
    </w:tbl>
    <w:p w14:paraId="0CC7C7C9" w14:textId="77777777" w:rsidR="005D4552" w:rsidRPr="00E636A3" w:rsidRDefault="005D4552" w:rsidP="00A74F90">
      <w:pPr>
        <w:pStyle w:val="chghich"/>
      </w:pPr>
      <w:r w:rsidRPr="00E636A3">
        <w:t>(Nguồn: http://www.nhuaduong.com/vn/Tai-Lieu/San-xuat-ton-chua-su-dung-nhua- duong.aspx).</w:t>
      </w:r>
    </w:p>
    <w:p w14:paraId="67482403" w14:textId="77777777" w:rsidR="005D4552" w:rsidRPr="00E636A3" w:rsidRDefault="005D4552" w:rsidP="008E6E49">
      <w:pPr>
        <w:pStyle w:val="ND"/>
        <w:rPr>
          <w:color w:val="auto"/>
        </w:rPr>
      </w:pPr>
      <w:r w:rsidRPr="00E636A3">
        <w:rPr>
          <w:color w:val="auto"/>
        </w:rPr>
        <w:t>Theo Chương 1, khối lượng bê tông nhựa đường là 80 tấn. Quá trình này diễn ra trong khoảng 5 tháng (khoảng 150 ngày). Ta tính được tải lượng khí thải phát sinh từ hoạt động này như sau:</w:t>
      </w:r>
    </w:p>
    <w:p w14:paraId="559A778E" w14:textId="01A549F9" w:rsidR="005D4552" w:rsidRPr="00E636A3" w:rsidRDefault="008E6E49" w:rsidP="008E6E49">
      <w:pPr>
        <w:pStyle w:val="Caption"/>
        <w:rPr>
          <w:szCs w:val="26"/>
        </w:rPr>
      </w:pPr>
      <w:bookmarkStart w:id="298" w:name="_Toc109803310"/>
      <w:bookmarkStart w:id="299" w:name="_Toc111559817"/>
      <w:bookmarkStart w:id="300" w:name="_Toc121207620"/>
      <w:bookmarkStart w:id="301" w:name="_Toc140340301"/>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11</w:t>
      </w:r>
      <w:r w:rsidR="0039543C" w:rsidRPr="00E636A3">
        <w:fldChar w:fldCharType="end"/>
      </w:r>
      <w:r w:rsidRPr="00295BAB">
        <w:t xml:space="preserve"> </w:t>
      </w:r>
      <w:r w:rsidR="005D4552" w:rsidRPr="00E636A3">
        <w:rPr>
          <w:szCs w:val="26"/>
        </w:rPr>
        <w:t>Tải lượng các thông số đặc trung trong nhựa đường</w:t>
      </w:r>
      <w:bookmarkEnd w:id="298"/>
      <w:bookmarkEnd w:id="299"/>
      <w:bookmarkEnd w:id="300"/>
      <w:bookmarkEnd w:id="301"/>
    </w:p>
    <w:tbl>
      <w:tblPr>
        <w:tblStyle w:val="TableGrid"/>
        <w:tblW w:w="5000" w:type="pct"/>
        <w:tblLook w:val="04A0" w:firstRow="1" w:lastRow="0" w:firstColumn="1" w:lastColumn="0" w:noHBand="0" w:noVBand="1"/>
      </w:tblPr>
      <w:tblGrid>
        <w:gridCol w:w="1498"/>
        <w:gridCol w:w="980"/>
        <w:gridCol w:w="1240"/>
        <w:gridCol w:w="1241"/>
        <w:gridCol w:w="1241"/>
        <w:gridCol w:w="1241"/>
        <w:gridCol w:w="1241"/>
        <w:gridCol w:w="1243"/>
      </w:tblGrid>
      <w:tr w:rsidR="00E636A3" w:rsidRPr="00E636A3" w14:paraId="0E1BAD7D" w14:textId="77777777" w:rsidTr="00446C50">
        <w:tc>
          <w:tcPr>
            <w:tcW w:w="755" w:type="pct"/>
            <w:shd w:val="clear" w:color="auto" w:fill="D9D9D9" w:themeFill="background1" w:themeFillShade="D9"/>
            <w:vAlign w:val="center"/>
          </w:tcPr>
          <w:p w14:paraId="21E97514" w14:textId="77777777" w:rsidR="005D4552" w:rsidRPr="00E636A3" w:rsidRDefault="005D4552" w:rsidP="00125D28">
            <w:pPr>
              <w:spacing w:before="120" w:after="120"/>
              <w:jc w:val="center"/>
              <w:rPr>
                <w:rFonts w:cs="Times New Roman"/>
                <w:b/>
                <w:szCs w:val="26"/>
              </w:rPr>
            </w:pPr>
            <w:r w:rsidRPr="00E636A3">
              <w:rPr>
                <w:rFonts w:cs="Times New Roman"/>
                <w:b/>
                <w:szCs w:val="26"/>
              </w:rPr>
              <w:t>Hoạt động</w:t>
            </w:r>
          </w:p>
        </w:tc>
        <w:tc>
          <w:tcPr>
            <w:tcW w:w="4245" w:type="pct"/>
            <w:gridSpan w:val="7"/>
            <w:shd w:val="clear" w:color="auto" w:fill="D9D9D9" w:themeFill="background1" w:themeFillShade="D9"/>
            <w:vAlign w:val="center"/>
          </w:tcPr>
          <w:p w14:paraId="143D48B9" w14:textId="77777777" w:rsidR="005D4552" w:rsidRPr="00E636A3" w:rsidRDefault="005D4552" w:rsidP="00125D28">
            <w:pPr>
              <w:spacing w:before="120" w:after="120"/>
              <w:jc w:val="center"/>
              <w:rPr>
                <w:rFonts w:cs="Times New Roman"/>
                <w:b/>
                <w:szCs w:val="26"/>
              </w:rPr>
            </w:pPr>
            <w:r w:rsidRPr="00E636A3">
              <w:rPr>
                <w:rFonts w:cs="Times New Roman"/>
                <w:b/>
                <w:szCs w:val="26"/>
              </w:rPr>
              <w:t>Tải lượng (kg/ngày)</w:t>
            </w:r>
          </w:p>
        </w:tc>
      </w:tr>
      <w:tr w:rsidR="00E636A3" w:rsidRPr="00E636A3" w14:paraId="2CD437A3" w14:textId="77777777" w:rsidTr="00446C50">
        <w:tc>
          <w:tcPr>
            <w:tcW w:w="755" w:type="pct"/>
            <w:vMerge w:val="restart"/>
            <w:vAlign w:val="center"/>
          </w:tcPr>
          <w:p w14:paraId="56DB4470" w14:textId="77777777" w:rsidR="005D4552" w:rsidRPr="00E636A3" w:rsidRDefault="005D4552" w:rsidP="00125D28">
            <w:pPr>
              <w:spacing w:before="120" w:after="120"/>
              <w:jc w:val="center"/>
              <w:rPr>
                <w:rFonts w:cs="Times New Roman"/>
                <w:szCs w:val="26"/>
              </w:rPr>
            </w:pPr>
            <w:r w:rsidRPr="00E636A3">
              <w:rPr>
                <w:rFonts w:cs="Times New Roman"/>
                <w:szCs w:val="26"/>
              </w:rPr>
              <w:t>Đổ nhựa đường</w:t>
            </w:r>
          </w:p>
        </w:tc>
        <w:tc>
          <w:tcPr>
            <w:tcW w:w="494" w:type="pct"/>
            <w:vAlign w:val="center"/>
          </w:tcPr>
          <w:p w14:paraId="34DD6716" w14:textId="77777777" w:rsidR="005D4552" w:rsidRPr="00E636A3" w:rsidRDefault="005D4552" w:rsidP="00125D28">
            <w:pPr>
              <w:spacing w:before="120" w:after="120"/>
              <w:jc w:val="center"/>
              <w:rPr>
                <w:rFonts w:cs="Times New Roman"/>
                <w:szCs w:val="26"/>
              </w:rPr>
            </w:pPr>
            <w:r w:rsidRPr="00E636A3">
              <w:rPr>
                <w:rFonts w:cs="Times New Roman"/>
                <w:szCs w:val="26"/>
              </w:rPr>
              <w:t>CO</w:t>
            </w:r>
            <w:r w:rsidRPr="00E636A3">
              <w:rPr>
                <w:rFonts w:cs="Times New Roman"/>
                <w:szCs w:val="26"/>
                <w:vertAlign w:val="subscript"/>
              </w:rPr>
              <w:t>2</w:t>
            </w:r>
          </w:p>
        </w:tc>
        <w:tc>
          <w:tcPr>
            <w:tcW w:w="625" w:type="pct"/>
            <w:vAlign w:val="center"/>
          </w:tcPr>
          <w:p w14:paraId="2CC88E23" w14:textId="77777777" w:rsidR="005D4552" w:rsidRPr="00E636A3" w:rsidRDefault="005D4552" w:rsidP="00125D28">
            <w:pPr>
              <w:spacing w:before="120" w:after="120"/>
              <w:jc w:val="center"/>
              <w:rPr>
                <w:rFonts w:cs="Times New Roman"/>
                <w:szCs w:val="26"/>
              </w:rPr>
            </w:pPr>
            <w:r w:rsidRPr="00E636A3">
              <w:rPr>
                <w:rFonts w:cs="Times New Roman"/>
                <w:szCs w:val="26"/>
              </w:rPr>
              <w:t>SO</w:t>
            </w:r>
            <w:r w:rsidRPr="00E636A3">
              <w:rPr>
                <w:rFonts w:cs="Times New Roman"/>
                <w:szCs w:val="26"/>
                <w:vertAlign w:val="subscript"/>
              </w:rPr>
              <w:t>2</w:t>
            </w:r>
          </w:p>
        </w:tc>
        <w:tc>
          <w:tcPr>
            <w:tcW w:w="625" w:type="pct"/>
            <w:vAlign w:val="center"/>
          </w:tcPr>
          <w:p w14:paraId="250191B5" w14:textId="77777777" w:rsidR="005D4552" w:rsidRPr="00E636A3" w:rsidRDefault="005D4552" w:rsidP="00125D28">
            <w:pPr>
              <w:spacing w:before="120" w:after="120"/>
              <w:jc w:val="center"/>
              <w:rPr>
                <w:rFonts w:cs="Times New Roman"/>
                <w:szCs w:val="26"/>
              </w:rPr>
            </w:pPr>
            <w:r w:rsidRPr="00E636A3">
              <w:rPr>
                <w:rFonts w:cs="Times New Roman"/>
                <w:szCs w:val="26"/>
              </w:rPr>
              <w:t>NO</w:t>
            </w:r>
            <w:r w:rsidRPr="00E636A3">
              <w:rPr>
                <w:rFonts w:cs="Times New Roman"/>
                <w:szCs w:val="26"/>
                <w:vertAlign w:val="subscript"/>
              </w:rPr>
              <w:t>x</w:t>
            </w:r>
          </w:p>
        </w:tc>
        <w:tc>
          <w:tcPr>
            <w:tcW w:w="625" w:type="pct"/>
            <w:vAlign w:val="center"/>
          </w:tcPr>
          <w:p w14:paraId="483FA10C" w14:textId="77777777" w:rsidR="005D4552" w:rsidRPr="00E636A3" w:rsidRDefault="005D4552" w:rsidP="00125D28">
            <w:pPr>
              <w:spacing w:before="120" w:after="120"/>
              <w:jc w:val="center"/>
              <w:rPr>
                <w:rFonts w:cs="Times New Roman"/>
                <w:szCs w:val="26"/>
              </w:rPr>
            </w:pPr>
            <w:r w:rsidRPr="00E636A3">
              <w:rPr>
                <w:rFonts w:cs="Times New Roman"/>
                <w:szCs w:val="26"/>
              </w:rPr>
              <w:t>CO</w:t>
            </w:r>
          </w:p>
        </w:tc>
        <w:tc>
          <w:tcPr>
            <w:tcW w:w="625" w:type="pct"/>
            <w:vAlign w:val="center"/>
          </w:tcPr>
          <w:p w14:paraId="4C123076" w14:textId="77777777" w:rsidR="005D4552" w:rsidRPr="00E636A3" w:rsidRDefault="005D4552" w:rsidP="00125D28">
            <w:pPr>
              <w:spacing w:before="120" w:after="120"/>
              <w:jc w:val="center"/>
              <w:rPr>
                <w:rFonts w:cs="Times New Roman"/>
                <w:szCs w:val="26"/>
              </w:rPr>
            </w:pPr>
            <w:r w:rsidRPr="00E636A3">
              <w:rPr>
                <w:rFonts w:cs="Times New Roman"/>
                <w:szCs w:val="26"/>
              </w:rPr>
              <w:t>CH</w:t>
            </w:r>
            <w:r w:rsidRPr="00E636A3">
              <w:rPr>
                <w:rFonts w:cs="Times New Roman"/>
                <w:szCs w:val="26"/>
                <w:vertAlign w:val="subscript"/>
              </w:rPr>
              <w:t>4</w:t>
            </w:r>
          </w:p>
        </w:tc>
        <w:tc>
          <w:tcPr>
            <w:tcW w:w="625" w:type="pct"/>
            <w:vAlign w:val="center"/>
          </w:tcPr>
          <w:p w14:paraId="70D9F64E" w14:textId="77777777" w:rsidR="005D4552" w:rsidRPr="00E636A3" w:rsidRDefault="005D4552" w:rsidP="00125D28">
            <w:pPr>
              <w:spacing w:before="120" w:after="120"/>
              <w:jc w:val="center"/>
              <w:rPr>
                <w:rFonts w:cs="Times New Roman"/>
                <w:szCs w:val="26"/>
              </w:rPr>
            </w:pPr>
            <w:r w:rsidRPr="00E636A3">
              <w:rPr>
                <w:rFonts w:cs="Times New Roman"/>
                <w:szCs w:val="26"/>
              </w:rPr>
              <w:t>N</w:t>
            </w:r>
            <w:r w:rsidRPr="00E636A3">
              <w:rPr>
                <w:rFonts w:cs="Times New Roman"/>
                <w:szCs w:val="26"/>
                <w:vertAlign w:val="subscript"/>
              </w:rPr>
              <w:t>2</w:t>
            </w:r>
            <w:r w:rsidRPr="00E636A3">
              <w:rPr>
                <w:rFonts w:cs="Times New Roman"/>
                <w:szCs w:val="26"/>
              </w:rPr>
              <w:t>O</w:t>
            </w:r>
          </w:p>
        </w:tc>
        <w:tc>
          <w:tcPr>
            <w:tcW w:w="625" w:type="pct"/>
            <w:vAlign w:val="center"/>
          </w:tcPr>
          <w:p w14:paraId="74CB0D90" w14:textId="77777777" w:rsidR="005D4552" w:rsidRPr="00E636A3" w:rsidRDefault="005D4552" w:rsidP="00125D28">
            <w:pPr>
              <w:spacing w:before="120" w:after="120"/>
              <w:jc w:val="center"/>
              <w:rPr>
                <w:rFonts w:cs="Times New Roman"/>
                <w:szCs w:val="26"/>
              </w:rPr>
            </w:pPr>
            <w:r w:rsidRPr="00E636A3">
              <w:rPr>
                <w:rFonts w:cs="Times New Roman"/>
                <w:szCs w:val="26"/>
              </w:rPr>
              <w:t>VOC</w:t>
            </w:r>
          </w:p>
        </w:tc>
      </w:tr>
      <w:tr w:rsidR="00E636A3" w:rsidRPr="00E636A3" w14:paraId="1EB4F334" w14:textId="77777777" w:rsidTr="00446C50">
        <w:tc>
          <w:tcPr>
            <w:tcW w:w="755" w:type="pct"/>
            <w:vMerge/>
            <w:vAlign w:val="center"/>
          </w:tcPr>
          <w:p w14:paraId="64673876" w14:textId="77777777" w:rsidR="005D4552" w:rsidRPr="00E636A3" w:rsidRDefault="005D4552" w:rsidP="00125D28">
            <w:pPr>
              <w:spacing w:before="120" w:after="120"/>
              <w:jc w:val="center"/>
              <w:rPr>
                <w:rFonts w:cs="Times New Roman"/>
                <w:szCs w:val="26"/>
              </w:rPr>
            </w:pPr>
          </w:p>
        </w:tc>
        <w:tc>
          <w:tcPr>
            <w:tcW w:w="494" w:type="pct"/>
            <w:vAlign w:val="center"/>
          </w:tcPr>
          <w:p w14:paraId="66EDF54F" w14:textId="77777777" w:rsidR="005D4552" w:rsidRPr="00E636A3" w:rsidRDefault="005D4552" w:rsidP="00125D28">
            <w:pPr>
              <w:spacing w:before="120" w:after="120"/>
              <w:jc w:val="center"/>
              <w:rPr>
                <w:rFonts w:cs="Times New Roman"/>
                <w:szCs w:val="26"/>
              </w:rPr>
            </w:pPr>
            <w:r w:rsidRPr="00E636A3">
              <w:rPr>
                <w:rFonts w:cs="Times New Roman"/>
                <w:szCs w:val="26"/>
              </w:rPr>
              <w:t>3,48</w:t>
            </w:r>
          </w:p>
        </w:tc>
        <w:tc>
          <w:tcPr>
            <w:tcW w:w="625" w:type="pct"/>
            <w:vAlign w:val="center"/>
          </w:tcPr>
          <w:p w14:paraId="51E8CDDC" w14:textId="77777777" w:rsidR="005D4552" w:rsidRPr="00E636A3" w:rsidRDefault="005D4552" w:rsidP="00125D28">
            <w:pPr>
              <w:spacing w:before="120" w:after="120"/>
              <w:jc w:val="center"/>
              <w:rPr>
                <w:rFonts w:cs="Times New Roman"/>
                <w:szCs w:val="26"/>
              </w:rPr>
            </w:pPr>
            <w:r w:rsidRPr="00E636A3">
              <w:rPr>
                <w:rFonts w:cs="Times New Roman"/>
                <w:szCs w:val="26"/>
              </w:rPr>
              <w:t>15,6</w:t>
            </w:r>
          </w:p>
        </w:tc>
        <w:tc>
          <w:tcPr>
            <w:tcW w:w="625" w:type="pct"/>
            <w:vAlign w:val="center"/>
          </w:tcPr>
          <w:p w14:paraId="6B2E5BEB" w14:textId="77777777" w:rsidR="005D4552" w:rsidRPr="00E636A3" w:rsidRDefault="005D4552" w:rsidP="00125D28">
            <w:pPr>
              <w:spacing w:before="120" w:after="120"/>
              <w:jc w:val="center"/>
              <w:rPr>
                <w:rFonts w:cs="Times New Roman"/>
                <w:szCs w:val="26"/>
              </w:rPr>
            </w:pPr>
            <w:r w:rsidRPr="00E636A3">
              <w:rPr>
                <w:rFonts w:cs="Times New Roman"/>
                <w:szCs w:val="26"/>
              </w:rPr>
              <w:t>15,4</w:t>
            </w:r>
          </w:p>
        </w:tc>
        <w:tc>
          <w:tcPr>
            <w:tcW w:w="625" w:type="pct"/>
            <w:vAlign w:val="center"/>
          </w:tcPr>
          <w:p w14:paraId="6C892EE5" w14:textId="77777777" w:rsidR="005D4552" w:rsidRPr="00E636A3" w:rsidRDefault="005D4552" w:rsidP="00125D28">
            <w:pPr>
              <w:spacing w:before="120" w:after="120"/>
              <w:jc w:val="center"/>
              <w:rPr>
                <w:rFonts w:cs="Times New Roman"/>
                <w:szCs w:val="26"/>
              </w:rPr>
            </w:pPr>
            <w:r w:rsidRPr="00E636A3">
              <w:rPr>
                <w:rFonts w:cs="Times New Roman"/>
                <w:szCs w:val="26"/>
              </w:rPr>
              <w:t>12,2</w:t>
            </w:r>
          </w:p>
        </w:tc>
        <w:tc>
          <w:tcPr>
            <w:tcW w:w="625" w:type="pct"/>
            <w:vAlign w:val="center"/>
          </w:tcPr>
          <w:p w14:paraId="65D8F004" w14:textId="77777777" w:rsidR="005D4552" w:rsidRPr="00E636A3" w:rsidRDefault="005D4552" w:rsidP="00125D28">
            <w:pPr>
              <w:spacing w:before="120" w:after="120"/>
              <w:jc w:val="center"/>
              <w:rPr>
                <w:rFonts w:cs="Times New Roman"/>
                <w:szCs w:val="26"/>
              </w:rPr>
            </w:pPr>
            <w:r w:rsidRPr="00E636A3">
              <w:rPr>
                <w:rFonts w:cs="Times New Roman"/>
                <w:szCs w:val="26"/>
              </w:rPr>
              <w:t>12,0</w:t>
            </w:r>
          </w:p>
        </w:tc>
        <w:tc>
          <w:tcPr>
            <w:tcW w:w="625" w:type="pct"/>
            <w:vAlign w:val="center"/>
          </w:tcPr>
          <w:p w14:paraId="4E7CA7CA" w14:textId="77777777" w:rsidR="005D4552" w:rsidRPr="00E636A3" w:rsidRDefault="005D4552" w:rsidP="00125D28">
            <w:pPr>
              <w:spacing w:before="120" w:after="120"/>
              <w:jc w:val="center"/>
              <w:rPr>
                <w:rFonts w:cs="Times New Roman"/>
                <w:szCs w:val="26"/>
              </w:rPr>
            </w:pPr>
            <w:r w:rsidRPr="00E636A3">
              <w:rPr>
                <w:rFonts w:cs="Times New Roman"/>
                <w:w w:val="99"/>
                <w:szCs w:val="26"/>
              </w:rPr>
              <w:t>-</w:t>
            </w:r>
          </w:p>
        </w:tc>
        <w:tc>
          <w:tcPr>
            <w:tcW w:w="625" w:type="pct"/>
            <w:vAlign w:val="center"/>
          </w:tcPr>
          <w:p w14:paraId="1F3DBE29" w14:textId="77777777" w:rsidR="005D4552" w:rsidRPr="00E636A3" w:rsidRDefault="005D4552" w:rsidP="00125D28">
            <w:pPr>
              <w:spacing w:before="120" w:after="120"/>
              <w:jc w:val="center"/>
              <w:rPr>
                <w:rFonts w:cs="Times New Roman"/>
                <w:szCs w:val="26"/>
              </w:rPr>
            </w:pPr>
            <w:r w:rsidRPr="00E636A3">
              <w:rPr>
                <w:rFonts w:cs="Times New Roman"/>
                <w:szCs w:val="26"/>
              </w:rPr>
              <w:t>15,6</w:t>
            </w:r>
          </w:p>
        </w:tc>
      </w:tr>
    </w:tbl>
    <w:p w14:paraId="1EE2D03C" w14:textId="77777777" w:rsidR="005D4552" w:rsidRPr="00E636A3" w:rsidRDefault="005D4552" w:rsidP="0002640D">
      <w:pPr>
        <w:pStyle w:val="ND"/>
        <w:rPr>
          <w:color w:val="auto"/>
        </w:rPr>
      </w:pPr>
      <w:r w:rsidRPr="00E636A3">
        <w:rPr>
          <w:color w:val="auto"/>
        </w:rPr>
        <w:lastRenderedPageBreak/>
        <w:t>Một nghiên cứu tương tự về bụi phát thải trong quá trình thi công đường cho thấy đối với quy trình đầm nén mặt đường mới thi công, mức độ phát thải bụi là từ 0,15 đến 5,6 mg/m</w:t>
      </w:r>
      <w:r w:rsidRPr="00E636A3">
        <w:rPr>
          <w:color w:val="auto"/>
          <w:vertAlign w:val="superscript"/>
        </w:rPr>
        <w:t>3</w:t>
      </w:r>
      <w:r w:rsidRPr="00E636A3">
        <w:rPr>
          <w:color w:val="auto"/>
        </w:rPr>
        <w:t xml:space="preserve"> và đối với các quy trình khác là từ 0,25 - 3,5 mg/m</w:t>
      </w:r>
      <w:r w:rsidRPr="00E636A3">
        <w:rPr>
          <w:color w:val="auto"/>
          <w:vertAlign w:val="superscript"/>
        </w:rPr>
        <w:t>3</w:t>
      </w:r>
      <w:r w:rsidRPr="00E636A3">
        <w:rPr>
          <w:color w:val="auto"/>
        </w:rPr>
        <w:t xml:space="preserve"> với mức độ trung bình là 0,9mg/m</w:t>
      </w:r>
      <w:r w:rsidRPr="00E636A3">
        <w:rPr>
          <w:color w:val="auto"/>
          <w:vertAlign w:val="superscript"/>
        </w:rPr>
        <w:t>3</w:t>
      </w:r>
      <w:r w:rsidRPr="00E636A3">
        <w:rPr>
          <w:color w:val="auto"/>
        </w:rPr>
        <w:t>.</w:t>
      </w:r>
    </w:p>
    <w:p w14:paraId="0CFA7B76" w14:textId="4485839C" w:rsidR="005D4552" w:rsidRPr="00E636A3" w:rsidRDefault="005D4552" w:rsidP="0002640D">
      <w:pPr>
        <w:pStyle w:val="ND"/>
        <w:rPr>
          <w:color w:val="auto"/>
        </w:rPr>
      </w:pPr>
      <w:r w:rsidRPr="00E636A3">
        <w:rPr>
          <w:color w:val="auto"/>
        </w:rPr>
        <w:t>Như vậy, trong mọi trường hợp, mức độ ô nhiễm của các thông số ô nhiễm từ quá trình đổ nhựa đường là rất thấp. Thêm vào đó khuôn viên dự án khá rộng, xung quanh khu vực dự án chủ yếu là các hộ dân sinh sống nhưng dự án đư</w:t>
      </w:r>
      <w:r w:rsidR="00B17045" w:rsidRPr="00295BAB">
        <w:rPr>
          <w:color w:val="auto"/>
        </w:rPr>
        <w:t>s</w:t>
      </w:r>
      <w:r w:rsidRPr="00E636A3">
        <w:rPr>
          <w:color w:val="auto"/>
        </w:rPr>
        <w:t>ợc xây dựng theo hình thức cuốn chiếu dứt điểm theo từng hạng mục, khu vực, nên đối tượng chịu ảnh hưởng chính của tác động này là công nhân trực tiếp thi công tại công trường và trong thời gian ngắn. Vì vậy, trong quá trình trải nhựa đường, công nhân cần phải trang bị thiết bị bảo hộ lao động (áo, quần và ủng) để bảo vệ sức khỏe.</w:t>
      </w:r>
    </w:p>
    <w:p w14:paraId="0F537D11" w14:textId="13576F76" w:rsidR="00BC4EFF" w:rsidRPr="00E636A3" w:rsidRDefault="00BC4EFF" w:rsidP="006A056D">
      <w:pPr>
        <w:pStyle w:val="a"/>
        <w:ind w:hanging="436"/>
      </w:pPr>
      <w:r w:rsidRPr="00E636A3">
        <w:t>Nước mưa chảy tràn và nước thải</w:t>
      </w:r>
    </w:p>
    <w:p w14:paraId="10F1B159" w14:textId="4B839346" w:rsidR="00BC4EFF" w:rsidRPr="00E636A3" w:rsidRDefault="003E4C39" w:rsidP="00A74F90">
      <w:pPr>
        <w:pStyle w:val="a1"/>
      </w:pPr>
      <w:bookmarkStart w:id="302" w:name="_Toc526430011"/>
      <w:r w:rsidRPr="00E636A3">
        <w:t xml:space="preserve">b1. </w:t>
      </w:r>
      <w:r w:rsidR="00BC4EFF" w:rsidRPr="00E636A3">
        <w:t xml:space="preserve">Nước mưa chảy tràn </w:t>
      </w:r>
    </w:p>
    <w:p w14:paraId="232D5157" w14:textId="77777777" w:rsidR="00BC4EFF" w:rsidRPr="00E636A3" w:rsidRDefault="00BC4EFF" w:rsidP="00CC34E4">
      <w:pPr>
        <w:pStyle w:val="ND"/>
        <w:rPr>
          <w:color w:val="auto"/>
        </w:rPr>
      </w:pPr>
      <w:r w:rsidRPr="00E636A3">
        <w:rPr>
          <w:color w:val="auto"/>
        </w:rPr>
        <w:t xml:space="preserve">Nước mưa chảy tràn qua khu vực dự án trong thời gian thi công vào những ngày mưa sẽ cuốn theo đất, đá,… và các loại rác thải gây ô nhiễm nguồn nước mặt trong khu vực. Căn cứ Tài liệu Quan trắc và kiểm soát ô nhiễm môi trường nước của tác giả Lê Trình, Nhà xuất bản Khoa học và Kỹ thuật, 1997, ta có công thức tích lưu lượng nước mưa chảy tràn như sau: </w:t>
      </w:r>
    </w:p>
    <w:p w14:paraId="1C963E50"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Q</w:t>
      </w:r>
      <w:r w:rsidRPr="00E636A3">
        <w:rPr>
          <w:rFonts w:cs="Times New Roman"/>
          <w:szCs w:val="26"/>
          <w:vertAlign w:val="subscript"/>
        </w:rPr>
        <w:t xml:space="preserve">max </w:t>
      </w:r>
      <w:r w:rsidRPr="00E636A3">
        <w:rPr>
          <w:rFonts w:cs="Times New Roman"/>
          <w:szCs w:val="26"/>
        </w:rPr>
        <w:t>= 0,280 x K x I x A</w:t>
      </w:r>
    </w:p>
    <w:p w14:paraId="4AE15662" w14:textId="77777777" w:rsidR="00BC4EFF" w:rsidRPr="00E636A3" w:rsidRDefault="00BC4EFF" w:rsidP="00125D28">
      <w:pPr>
        <w:spacing w:before="120" w:after="120" w:line="240" w:lineRule="auto"/>
        <w:ind w:firstLine="426"/>
        <w:jc w:val="both"/>
        <w:rPr>
          <w:rFonts w:cs="Times New Roman"/>
          <w:szCs w:val="26"/>
        </w:rPr>
      </w:pPr>
      <w:r w:rsidRPr="00E636A3">
        <w:rPr>
          <w:rFonts w:cs="Times New Roman"/>
          <w:szCs w:val="26"/>
        </w:rPr>
        <w:t>Trong đó:</w:t>
      </w:r>
    </w:p>
    <w:p w14:paraId="41BBC6D7" w14:textId="6CA0EA31" w:rsidR="00BC4EFF" w:rsidRPr="00E636A3" w:rsidRDefault="00BC4EFF" w:rsidP="00CB78B5">
      <w:pPr>
        <w:pStyle w:val="ListParagraph"/>
        <w:rPr>
          <w:color w:val="auto"/>
          <w:lang w:val="vi-VN"/>
        </w:rPr>
      </w:pPr>
      <w:r w:rsidRPr="00E636A3">
        <w:rPr>
          <w:color w:val="auto"/>
          <w:lang w:val="vi-VN"/>
        </w:rPr>
        <w:t xml:space="preserve">A: Diện tích khu đất xây dựng mới: </w:t>
      </w:r>
      <w:r w:rsidR="00E82DB1" w:rsidRPr="00E636A3">
        <w:rPr>
          <w:color w:val="auto"/>
          <w:lang w:val="vi-VN"/>
        </w:rPr>
        <w:t>16.245,45</w:t>
      </w:r>
      <w:r w:rsidRPr="00E636A3">
        <w:rPr>
          <w:color w:val="auto"/>
          <w:lang w:val="vi-VN"/>
        </w:rPr>
        <w:t>m²;</w:t>
      </w:r>
    </w:p>
    <w:p w14:paraId="5BC80CC1" w14:textId="787E4DD7" w:rsidR="00BC4EFF" w:rsidRPr="00E636A3" w:rsidRDefault="00BC4EFF" w:rsidP="00CB78B5">
      <w:pPr>
        <w:pStyle w:val="ListParagraph"/>
        <w:rPr>
          <w:color w:val="auto"/>
          <w:lang w:val="vi-VN"/>
        </w:rPr>
      </w:pPr>
      <w:r w:rsidRPr="00E636A3">
        <w:rPr>
          <w:color w:val="auto"/>
          <w:lang w:val="vi-VN"/>
        </w:rPr>
        <w:t xml:space="preserve">I: </w:t>
      </w:r>
      <w:r w:rsidR="004B2FE3" w:rsidRPr="00E636A3">
        <w:rPr>
          <w:rFonts w:eastAsia="SimSun"/>
          <w:color w:val="auto"/>
          <w:szCs w:val="26"/>
          <w:lang w:val="fr-FR"/>
        </w:rPr>
        <w:t xml:space="preserve">Cường độ mưa trung bình cao nhất </w:t>
      </w:r>
      <w:r w:rsidR="004B2FE3" w:rsidRPr="00E636A3">
        <w:rPr>
          <w:color w:val="auto"/>
          <w:szCs w:val="26"/>
          <w:lang w:val="fr-FR"/>
        </w:rPr>
        <w:t>(</w:t>
      </w:r>
      <w:r w:rsidR="004B2FE3" w:rsidRPr="00E636A3">
        <w:rPr>
          <w:color w:val="auto"/>
          <w:szCs w:val="26"/>
          <w:lang w:val="vi-VN"/>
        </w:rPr>
        <w:t>Căn cứ Niên giám thống kê tỉnh Tây Ninh năm 2021, xuất bản năm 2022: Ngày có l</w:t>
      </w:r>
      <w:r w:rsidR="004B2FE3" w:rsidRPr="00E636A3">
        <w:rPr>
          <w:color w:val="auto"/>
          <w:szCs w:val="26"/>
          <w:lang w:val="fr-FR"/>
        </w:rPr>
        <w:t xml:space="preserve">ượng mưa cao nhất là </w:t>
      </w:r>
      <w:r w:rsidR="004B2FE3" w:rsidRPr="00E636A3">
        <w:rPr>
          <w:color w:val="auto"/>
          <w:szCs w:val="26"/>
          <w:lang w:val="vi-VN"/>
        </w:rPr>
        <w:t>ngày 02/10/2021 với lượng mưa đo được là 174</w:t>
      </w:r>
      <w:r w:rsidR="004B2FE3" w:rsidRPr="00E636A3">
        <w:rPr>
          <w:color w:val="auto"/>
          <w:szCs w:val="26"/>
          <w:lang w:val="fr-FR"/>
        </w:rPr>
        <w:t xml:space="preserve"> m</w:t>
      </w:r>
      <w:r w:rsidR="004B2FE3" w:rsidRPr="00E636A3">
        <w:rPr>
          <w:color w:val="auto"/>
          <w:szCs w:val="26"/>
          <w:lang w:val="vi-VN"/>
        </w:rPr>
        <w:t>m</w:t>
      </w:r>
      <w:r w:rsidR="004B2FE3" w:rsidRPr="00E636A3">
        <w:rPr>
          <w:color w:val="auto"/>
          <w:szCs w:val="26"/>
          <w:lang w:val="fr-FR"/>
        </w:rPr>
        <w:t xml:space="preserve">, </w:t>
      </w:r>
      <w:r w:rsidR="004B2FE3" w:rsidRPr="00E636A3">
        <w:rPr>
          <w:color w:val="auto"/>
          <w:szCs w:val="26"/>
          <w:lang w:val="vi-VN"/>
        </w:rPr>
        <w:t xml:space="preserve">thời gian mưa liên tục là 4 </w:t>
      </w:r>
      <w:r w:rsidR="004B2FE3" w:rsidRPr="00E636A3">
        <w:rPr>
          <w:color w:val="auto"/>
          <w:szCs w:val="26"/>
          <w:lang w:val="fr-FR"/>
        </w:rPr>
        <w:t xml:space="preserve">giờ. Vậy I = </w:t>
      </w:r>
      <w:r w:rsidR="004B2FE3" w:rsidRPr="00E636A3">
        <w:rPr>
          <w:color w:val="auto"/>
          <w:szCs w:val="26"/>
          <w:lang w:val="fr-FR"/>
        </w:rPr>
        <w:fldChar w:fldCharType="begin"/>
      </w:r>
      <w:r w:rsidR="004B2FE3" w:rsidRPr="00E636A3">
        <w:rPr>
          <w:color w:val="auto"/>
          <w:szCs w:val="26"/>
          <w:lang w:val="fr-FR"/>
        </w:rPr>
        <w:instrText xml:space="preserve"> =</w:instrText>
      </w:r>
      <w:r w:rsidR="004B2FE3" w:rsidRPr="00E636A3">
        <w:rPr>
          <w:color w:val="auto"/>
          <w:szCs w:val="26"/>
          <w:lang w:val="vi-VN"/>
        </w:rPr>
        <w:instrText>174/4</w:instrText>
      </w:r>
      <w:r w:rsidR="004B2FE3" w:rsidRPr="00E636A3">
        <w:rPr>
          <w:color w:val="auto"/>
          <w:szCs w:val="26"/>
          <w:lang w:val="fr-FR"/>
        </w:rPr>
        <w:fldChar w:fldCharType="separate"/>
      </w:r>
      <w:r w:rsidR="004B2FE3" w:rsidRPr="00E636A3">
        <w:rPr>
          <w:noProof/>
          <w:color w:val="auto"/>
          <w:szCs w:val="26"/>
          <w:lang w:val="fr-FR"/>
        </w:rPr>
        <w:t>43,5</w:t>
      </w:r>
      <w:r w:rsidR="004B2FE3" w:rsidRPr="00E636A3">
        <w:rPr>
          <w:color w:val="auto"/>
          <w:szCs w:val="26"/>
          <w:lang w:val="fr-FR"/>
        </w:rPr>
        <w:fldChar w:fldCharType="end"/>
      </w:r>
      <w:r w:rsidR="004B2FE3" w:rsidRPr="00E636A3">
        <w:rPr>
          <w:color w:val="auto"/>
          <w:szCs w:val="26"/>
          <w:lang w:val="fr-FR"/>
        </w:rPr>
        <w:t xml:space="preserve"> mm/giờ)</w:t>
      </w:r>
    </w:p>
    <w:p w14:paraId="249E4279" w14:textId="77777777" w:rsidR="00BC4EFF" w:rsidRPr="00E636A3" w:rsidRDefault="00BC4EFF" w:rsidP="00CB78B5">
      <w:pPr>
        <w:pStyle w:val="ListParagraph"/>
        <w:rPr>
          <w:color w:val="auto"/>
          <w:lang w:val="vi-VN"/>
        </w:rPr>
      </w:pPr>
      <w:r w:rsidRPr="00E636A3">
        <w:rPr>
          <w:color w:val="auto"/>
          <w:lang w:val="vi-VN"/>
        </w:rPr>
        <w:t xml:space="preserve">K: Hệ số chảy tràn = 0,3 (áp dụng cho vùng đất trống, nền đất chặt). </w:t>
      </w:r>
    </w:p>
    <w:p w14:paraId="6668E72F" w14:textId="5E045647" w:rsidR="00BC4EFF" w:rsidRPr="00E636A3" w:rsidRDefault="00BC4EFF" w:rsidP="00125D28">
      <w:pPr>
        <w:spacing w:before="120" w:after="120" w:line="240" w:lineRule="auto"/>
        <w:jc w:val="center"/>
        <w:rPr>
          <w:rFonts w:cs="Times New Roman"/>
          <w:szCs w:val="26"/>
        </w:rPr>
      </w:pPr>
      <w:r w:rsidRPr="00E636A3">
        <w:rPr>
          <w:rFonts w:cs="Times New Roman"/>
          <w:szCs w:val="26"/>
        </w:rPr>
        <w:t>Q</w:t>
      </w:r>
      <w:r w:rsidRPr="00E636A3">
        <w:rPr>
          <w:rFonts w:cs="Times New Roman"/>
          <w:szCs w:val="26"/>
          <w:vertAlign w:val="subscript"/>
        </w:rPr>
        <w:t xml:space="preserve">max </w:t>
      </w:r>
      <w:r w:rsidRPr="00E636A3">
        <w:rPr>
          <w:rFonts w:cs="Times New Roman"/>
          <w:szCs w:val="26"/>
        </w:rPr>
        <w:t xml:space="preserve">= 0,280*KIA = </w:t>
      </w:r>
      <w:r w:rsidRPr="00E636A3">
        <w:rPr>
          <w:rFonts w:cs="Times New Roman"/>
          <w:szCs w:val="26"/>
        </w:rPr>
        <w:fldChar w:fldCharType="begin"/>
      </w:r>
      <w:r w:rsidRPr="00E636A3">
        <w:rPr>
          <w:rFonts w:cs="Times New Roman"/>
          <w:szCs w:val="26"/>
        </w:rPr>
        <w:instrText xml:space="preserve"> =0,280*(0,3*(7,5*10^-3)*16512,12)\#0,00 </w:instrText>
      </w:r>
      <w:r w:rsidR="00000000">
        <w:rPr>
          <w:rFonts w:cs="Times New Roman"/>
          <w:szCs w:val="26"/>
        </w:rPr>
        <w:fldChar w:fldCharType="separate"/>
      </w:r>
      <w:r w:rsidRPr="00E636A3">
        <w:rPr>
          <w:rFonts w:cs="Times New Roman"/>
          <w:szCs w:val="26"/>
        </w:rPr>
        <w:fldChar w:fldCharType="end"/>
      </w:r>
      <w:r w:rsidRPr="00E636A3">
        <w:rPr>
          <w:rFonts w:cs="Times New Roman"/>
          <w:szCs w:val="26"/>
        </w:rPr>
        <w:t xml:space="preserve"> </w:t>
      </w:r>
      <w:r w:rsidR="009B3380" w:rsidRPr="00E636A3">
        <w:rPr>
          <w:rFonts w:cs="Times New Roman"/>
          <w:szCs w:val="26"/>
          <w:lang w:val="en-US"/>
        </w:rPr>
        <w:t xml:space="preserve">0,280 x 0,3 x 43,5 x 16.245,45 = 59,36 </w:t>
      </w:r>
      <w:r w:rsidRPr="00E636A3">
        <w:rPr>
          <w:rFonts w:cs="Times New Roman"/>
          <w:szCs w:val="26"/>
        </w:rPr>
        <w:t>m</w:t>
      </w:r>
      <w:r w:rsidRPr="00E636A3">
        <w:rPr>
          <w:rFonts w:cs="Times New Roman"/>
          <w:szCs w:val="26"/>
          <w:vertAlign w:val="superscript"/>
        </w:rPr>
        <w:t>3</w:t>
      </w:r>
      <w:r w:rsidRPr="00E636A3">
        <w:rPr>
          <w:rFonts w:cs="Times New Roman"/>
          <w:szCs w:val="26"/>
        </w:rPr>
        <w:t xml:space="preserve">/giờ = </w:t>
      </w:r>
      <w:r w:rsidR="009B3380" w:rsidRPr="00E636A3">
        <w:rPr>
          <w:rFonts w:cs="Times New Roman"/>
          <w:szCs w:val="26"/>
          <w:lang w:val="en-US"/>
        </w:rPr>
        <w:t>0,016</w:t>
      </w:r>
      <w:r w:rsidRPr="00E636A3">
        <w:rPr>
          <w:rFonts w:cs="Times New Roman"/>
          <w:szCs w:val="26"/>
        </w:rPr>
        <w:t>m</w:t>
      </w:r>
      <w:r w:rsidRPr="00E636A3">
        <w:rPr>
          <w:rFonts w:cs="Times New Roman"/>
          <w:szCs w:val="26"/>
          <w:vertAlign w:val="superscript"/>
        </w:rPr>
        <w:t>3</w:t>
      </w:r>
      <w:r w:rsidRPr="00E636A3">
        <w:rPr>
          <w:rFonts w:cs="Times New Roman"/>
          <w:szCs w:val="26"/>
        </w:rPr>
        <w:t>/s.</w:t>
      </w:r>
    </w:p>
    <w:p w14:paraId="6179DDFF" w14:textId="44644390" w:rsidR="00BC4EFF" w:rsidRPr="00E636A3" w:rsidRDefault="00CC34E4" w:rsidP="00CC34E4">
      <w:pPr>
        <w:pStyle w:val="Caption"/>
        <w:rPr>
          <w:b w:val="0"/>
          <w:bCs/>
          <w:szCs w:val="26"/>
        </w:rPr>
      </w:pPr>
      <w:bookmarkStart w:id="303" w:name="_Toc54859266"/>
      <w:bookmarkStart w:id="304" w:name="_Toc98511815"/>
      <w:bookmarkStart w:id="305" w:name="_Toc117840844"/>
      <w:bookmarkStart w:id="306" w:name="_Toc140340302"/>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12</w:t>
      </w:r>
      <w:r w:rsidR="0039543C" w:rsidRPr="00E636A3">
        <w:fldChar w:fldCharType="end"/>
      </w:r>
      <w:r w:rsidRPr="00295BAB">
        <w:t xml:space="preserve"> </w:t>
      </w:r>
      <w:r w:rsidR="00BC4EFF" w:rsidRPr="00E636A3">
        <w:rPr>
          <w:bCs/>
          <w:szCs w:val="26"/>
        </w:rPr>
        <w:t xml:space="preserve">Nồng độ các chất ô nhiễm trong nước mưa chảy tràn giai đoạn </w:t>
      </w:r>
      <w:bookmarkEnd w:id="303"/>
      <w:r w:rsidR="00BC4EFF" w:rsidRPr="00E636A3">
        <w:rPr>
          <w:bCs/>
          <w:szCs w:val="26"/>
        </w:rPr>
        <w:t>xây dựng</w:t>
      </w:r>
      <w:bookmarkEnd w:id="304"/>
      <w:bookmarkEnd w:id="305"/>
      <w:bookmarkEnd w:id="306"/>
    </w:p>
    <w:tbl>
      <w:tblPr>
        <w:tblW w:w="5000" w:type="pct"/>
        <w:tblLook w:val="0000" w:firstRow="0" w:lastRow="0" w:firstColumn="0" w:lastColumn="0" w:noHBand="0" w:noVBand="0"/>
      </w:tblPr>
      <w:tblGrid>
        <w:gridCol w:w="708"/>
        <w:gridCol w:w="3625"/>
        <w:gridCol w:w="2256"/>
        <w:gridCol w:w="3336"/>
      </w:tblGrid>
      <w:tr w:rsidR="00E636A3" w:rsidRPr="00E636A3" w14:paraId="75F66B0C" w14:textId="77777777" w:rsidTr="00C34557">
        <w:trPr>
          <w:trHeight w:val="241"/>
          <w:tblHeader/>
        </w:trPr>
        <w:tc>
          <w:tcPr>
            <w:tcW w:w="343" w:type="pct"/>
            <w:tcBorders>
              <w:top w:val="single" w:sz="4" w:space="0" w:color="000000"/>
              <w:left w:val="single" w:sz="4" w:space="0" w:color="000000"/>
            </w:tcBorders>
            <w:shd w:val="clear" w:color="auto" w:fill="D9D9D9" w:themeFill="background1" w:themeFillShade="D9"/>
            <w:vAlign w:val="center"/>
          </w:tcPr>
          <w:p w14:paraId="1B467D5E"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STT</w:t>
            </w:r>
          </w:p>
        </w:tc>
        <w:tc>
          <w:tcPr>
            <w:tcW w:w="1831" w:type="pct"/>
            <w:tcBorders>
              <w:top w:val="single" w:sz="4" w:space="0" w:color="000000"/>
              <w:left w:val="single" w:sz="4" w:space="0" w:color="000000"/>
            </w:tcBorders>
            <w:shd w:val="clear" w:color="auto" w:fill="D9D9D9" w:themeFill="background1" w:themeFillShade="D9"/>
            <w:vAlign w:val="center"/>
          </w:tcPr>
          <w:p w14:paraId="7A44510B"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Thông số ô nhiễm</w:t>
            </w:r>
          </w:p>
        </w:tc>
        <w:tc>
          <w:tcPr>
            <w:tcW w:w="1141" w:type="pct"/>
            <w:tcBorders>
              <w:top w:val="single" w:sz="4" w:space="0" w:color="000000"/>
              <w:left w:val="single" w:sz="4" w:space="0" w:color="000000"/>
              <w:right w:val="single" w:sz="4" w:space="0" w:color="000000"/>
            </w:tcBorders>
            <w:shd w:val="clear" w:color="auto" w:fill="D9D9D9" w:themeFill="background1" w:themeFillShade="D9"/>
            <w:vAlign w:val="center"/>
          </w:tcPr>
          <w:p w14:paraId="29E6014B"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vertAlign w:val="superscript"/>
              </w:rPr>
              <w:t>(*)</w:t>
            </w:r>
            <w:r w:rsidRPr="00E636A3">
              <w:rPr>
                <w:rFonts w:cs="Times New Roman"/>
                <w:b/>
                <w:bCs/>
                <w:szCs w:val="26"/>
              </w:rPr>
              <w:t>Nồng độ (mg/l)</w:t>
            </w:r>
          </w:p>
        </w:tc>
        <w:tc>
          <w:tcPr>
            <w:tcW w:w="1685" w:type="pct"/>
            <w:tcBorders>
              <w:top w:val="single" w:sz="4" w:space="0" w:color="000000"/>
              <w:left w:val="single" w:sz="4" w:space="0" w:color="000000"/>
              <w:right w:val="single" w:sz="4" w:space="0" w:color="000000"/>
            </w:tcBorders>
            <w:shd w:val="clear" w:color="auto" w:fill="D9D9D9" w:themeFill="background1" w:themeFillShade="D9"/>
            <w:vAlign w:val="center"/>
          </w:tcPr>
          <w:p w14:paraId="77CC5C1B" w14:textId="77777777" w:rsidR="00BC4EFF" w:rsidRPr="00E636A3" w:rsidRDefault="00BC4EFF" w:rsidP="00125D28">
            <w:pPr>
              <w:spacing w:before="120" w:after="120" w:line="240" w:lineRule="auto"/>
              <w:jc w:val="center"/>
              <w:rPr>
                <w:rFonts w:cs="Times New Roman"/>
                <w:b/>
                <w:bCs/>
                <w:szCs w:val="26"/>
              </w:rPr>
            </w:pPr>
            <w:r w:rsidRPr="00E636A3">
              <w:rPr>
                <w:rFonts w:cs="Times New Roman"/>
                <w:b/>
                <w:bCs/>
                <w:szCs w:val="26"/>
              </w:rPr>
              <w:t>Tải lượng (g/s)</w:t>
            </w:r>
          </w:p>
        </w:tc>
      </w:tr>
      <w:tr w:rsidR="00E636A3" w:rsidRPr="00E636A3" w14:paraId="0B2DCBA7" w14:textId="77777777" w:rsidTr="007723EE">
        <w:trPr>
          <w:trHeight w:val="321"/>
        </w:trPr>
        <w:tc>
          <w:tcPr>
            <w:tcW w:w="343" w:type="pct"/>
            <w:tcBorders>
              <w:top w:val="single" w:sz="4" w:space="0" w:color="000000"/>
              <w:left w:val="single" w:sz="4" w:space="0" w:color="000000"/>
              <w:bottom w:val="single" w:sz="4" w:space="0" w:color="000000"/>
            </w:tcBorders>
            <w:shd w:val="clear" w:color="auto" w:fill="auto"/>
            <w:vAlign w:val="center"/>
          </w:tcPr>
          <w:p w14:paraId="0975934A" w14:textId="77777777" w:rsidR="00BC4EFF" w:rsidRPr="00E636A3" w:rsidRDefault="00BC4EFF" w:rsidP="00125D28">
            <w:pPr>
              <w:numPr>
                <w:ilvl w:val="0"/>
                <w:numId w:val="220"/>
              </w:numPr>
              <w:tabs>
                <w:tab w:val="left" w:pos="-218"/>
              </w:tabs>
              <w:suppressAutoHyphens/>
              <w:snapToGrid w:val="0"/>
              <w:spacing w:before="120" w:after="120" w:line="240" w:lineRule="auto"/>
              <w:jc w:val="center"/>
              <w:rPr>
                <w:rFonts w:cs="Times New Roman"/>
                <w:b/>
                <w:bCs/>
                <w:szCs w:val="26"/>
              </w:rPr>
            </w:pPr>
          </w:p>
        </w:tc>
        <w:tc>
          <w:tcPr>
            <w:tcW w:w="1831" w:type="pct"/>
            <w:tcBorders>
              <w:top w:val="single" w:sz="4" w:space="0" w:color="000000"/>
              <w:left w:val="single" w:sz="4" w:space="0" w:color="000000"/>
              <w:bottom w:val="single" w:sz="4" w:space="0" w:color="000000"/>
            </w:tcBorders>
            <w:shd w:val="clear" w:color="auto" w:fill="auto"/>
            <w:vAlign w:val="center"/>
          </w:tcPr>
          <w:p w14:paraId="7EA02EF5" w14:textId="77777777" w:rsidR="00BC4EFF" w:rsidRPr="00E636A3" w:rsidRDefault="00BC4EFF" w:rsidP="00125D28">
            <w:pPr>
              <w:spacing w:before="120" w:after="120" w:line="240" w:lineRule="auto"/>
              <w:rPr>
                <w:rFonts w:cs="Times New Roman"/>
                <w:szCs w:val="26"/>
              </w:rPr>
            </w:pPr>
            <w:r w:rsidRPr="00E636A3">
              <w:rPr>
                <w:rFonts w:cs="Times New Roman"/>
                <w:szCs w:val="26"/>
              </w:rPr>
              <w:t>Tổng Nitơ</w:t>
            </w:r>
          </w:p>
        </w:tc>
        <w:tc>
          <w:tcPr>
            <w:tcW w:w="11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66C3B"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0,5 – 1,5</w:t>
            </w:r>
          </w:p>
        </w:tc>
        <w:tc>
          <w:tcPr>
            <w:tcW w:w="16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2FDC1" w14:textId="164180F0" w:rsidR="00BC4EFF" w:rsidRPr="00E636A3" w:rsidRDefault="00BB6B42" w:rsidP="00125D28">
            <w:pPr>
              <w:spacing w:before="120" w:after="120" w:line="240" w:lineRule="auto"/>
              <w:jc w:val="center"/>
              <w:rPr>
                <w:rFonts w:cs="Times New Roman"/>
                <w:szCs w:val="26"/>
                <w:lang w:val="en-US"/>
              </w:rPr>
            </w:pPr>
            <w:r w:rsidRPr="00E636A3">
              <w:rPr>
                <w:rFonts w:cs="Times New Roman"/>
                <w:szCs w:val="26"/>
                <w:lang w:val="en-US"/>
              </w:rPr>
              <w:t>0,008</w:t>
            </w:r>
            <w:r w:rsidR="00BC4EFF" w:rsidRPr="00E636A3">
              <w:rPr>
                <w:rFonts w:cs="Times New Roman"/>
                <w:szCs w:val="26"/>
              </w:rPr>
              <w:t xml:space="preserve"> –</w:t>
            </w:r>
            <w:r w:rsidRPr="00E636A3">
              <w:rPr>
                <w:rFonts w:cs="Times New Roman"/>
                <w:szCs w:val="26"/>
                <w:lang w:val="en-US"/>
              </w:rPr>
              <w:t xml:space="preserve"> 0,024</w:t>
            </w:r>
          </w:p>
        </w:tc>
      </w:tr>
      <w:tr w:rsidR="00E636A3" w:rsidRPr="00E636A3" w14:paraId="71F8360F" w14:textId="77777777" w:rsidTr="007723EE">
        <w:trPr>
          <w:trHeight w:val="321"/>
        </w:trPr>
        <w:tc>
          <w:tcPr>
            <w:tcW w:w="343" w:type="pct"/>
            <w:tcBorders>
              <w:top w:val="single" w:sz="4" w:space="0" w:color="000000"/>
              <w:left w:val="single" w:sz="4" w:space="0" w:color="000000"/>
              <w:bottom w:val="single" w:sz="4" w:space="0" w:color="000000"/>
            </w:tcBorders>
            <w:shd w:val="clear" w:color="auto" w:fill="auto"/>
            <w:vAlign w:val="center"/>
          </w:tcPr>
          <w:p w14:paraId="76EA86C7" w14:textId="77777777" w:rsidR="00BC4EFF" w:rsidRPr="00E636A3" w:rsidRDefault="00BC4EFF" w:rsidP="00125D28">
            <w:pPr>
              <w:numPr>
                <w:ilvl w:val="0"/>
                <w:numId w:val="220"/>
              </w:numPr>
              <w:tabs>
                <w:tab w:val="left" w:pos="-218"/>
              </w:tabs>
              <w:suppressAutoHyphens/>
              <w:snapToGrid w:val="0"/>
              <w:spacing w:before="120" w:after="120" w:line="240" w:lineRule="auto"/>
              <w:jc w:val="center"/>
              <w:rPr>
                <w:rFonts w:cs="Times New Roman"/>
                <w:szCs w:val="26"/>
              </w:rPr>
            </w:pPr>
          </w:p>
        </w:tc>
        <w:tc>
          <w:tcPr>
            <w:tcW w:w="1831" w:type="pct"/>
            <w:tcBorders>
              <w:top w:val="single" w:sz="4" w:space="0" w:color="000000"/>
              <w:left w:val="single" w:sz="4" w:space="0" w:color="000000"/>
              <w:bottom w:val="single" w:sz="4" w:space="0" w:color="000000"/>
            </w:tcBorders>
            <w:shd w:val="clear" w:color="auto" w:fill="auto"/>
            <w:vAlign w:val="center"/>
          </w:tcPr>
          <w:p w14:paraId="1E417A94" w14:textId="77777777" w:rsidR="00BC4EFF" w:rsidRPr="00E636A3" w:rsidRDefault="00BC4EFF" w:rsidP="00125D28">
            <w:pPr>
              <w:spacing w:before="120" w:after="120" w:line="240" w:lineRule="auto"/>
              <w:rPr>
                <w:rFonts w:cs="Times New Roman"/>
                <w:szCs w:val="26"/>
              </w:rPr>
            </w:pPr>
            <w:r w:rsidRPr="00E636A3">
              <w:rPr>
                <w:rFonts w:cs="Times New Roman"/>
                <w:szCs w:val="26"/>
              </w:rPr>
              <w:t>Tổng Phospho</w:t>
            </w:r>
          </w:p>
        </w:tc>
        <w:tc>
          <w:tcPr>
            <w:tcW w:w="11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84406"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0,004 – 0,03</w:t>
            </w:r>
          </w:p>
        </w:tc>
        <w:tc>
          <w:tcPr>
            <w:tcW w:w="16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6863A" w14:textId="0856CFA5" w:rsidR="00BC4EFF" w:rsidRPr="00E636A3" w:rsidRDefault="00BB6B42" w:rsidP="00125D28">
            <w:pPr>
              <w:spacing w:before="120" w:after="120" w:line="240" w:lineRule="auto"/>
              <w:jc w:val="center"/>
              <w:rPr>
                <w:rFonts w:cs="Times New Roman"/>
                <w:szCs w:val="26"/>
                <w:lang w:val="en-US"/>
              </w:rPr>
            </w:pPr>
            <w:r w:rsidRPr="00E636A3">
              <w:rPr>
                <w:rFonts w:cs="Times New Roman"/>
                <w:szCs w:val="26"/>
                <w:lang w:val="en-US"/>
              </w:rPr>
              <w:t>0,0006 – 0,005</w:t>
            </w:r>
          </w:p>
        </w:tc>
      </w:tr>
      <w:tr w:rsidR="00E636A3" w:rsidRPr="00E636A3" w14:paraId="4223D244" w14:textId="77777777" w:rsidTr="007723EE">
        <w:trPr>
          <w:trHeight w:val="321"/>
        </w:trPr>
        <w:tc>
          <w:tcPr>
            <w:tcW w:w="343" w:type="pct"/>
            <w:tcBorders>
              <w:top w:val="single" w:sz="4" w:space="0" w:color="000000"/>
              <w:left w:val="single" w:sz="4" w:space="0" w:color="000000"/>
              <w:bottom w:val="single" w:sz="4" w:space="0" w:color="000000"/>
            </w:tcBorders>
            <w:shd w:val="clear" w:color="auto" w:fill="auto"/>
            <w:vAlign w:val="center"/>
          </w:tcPr>
          <w:p w14:paraId="5A3ED93B" w14:textId="77777777" w:rsidR="00BC4EFF" w:rsidRPr="00E636A3" w:rsidRDefault="00BC4EFF" w:rsidP="00125D28">
            <w:pPr>
              <w:numPr>
                <w:ilvl w:val="0"/>
                <w:numId w:val="220"/>
              </w:numPr>
              <w:tabs>
                <w:tab w:val="left" w:pos="-218"/>
              </w:tabs>
              <w:suppressAutoHyphens/>
              <w:snapToGrid w:val="0"/>
              <w:spacing w:before="120" w:after="120" w:line="240" w:lineRule="auto"/>
              <w:jc w:val="center"/>
              <w:rPr>
                <w:rFonts w:cs="Times New Roman"/>
                <w:szCs w:val="26"/>
              </w:rPr>
            </w:pPr>
          </w:p>
        </w:tc>
        <w:tc>
          <w:tcPr>
            <w:tcW w:w="1831" w:type="pct"/>
            <w:tcBorders>
              <w:top w:val="single" w:sz="4" w:space="0" w:color="000000"/>
              <w:left w:val="single" w:sz="4" w:space="0" w:color="000000"/>
              <w:bottom w:val="single" w:sz="4" w:space="0" w:color="000000"/>
            </w:tcBorders>
            <w:shd w:val="clear" w:color="auto" w:fill="auto"/>
            <w:vAlign w:val="center"/>
          </w:tcPr>
          <w:p w14:paraId="382088F9" w14:textId="77777777" w:rsidR="00BC4EFF" w:rsidRPr="00E636A3" w:rsidRDefault="00BC4EFF" w:rsidP="00125D28">
            <w:pPr>
              <w:spacing w:before="120" w:after="120" w:line="240" w:lineRule="auto"/>
              <w:rPr>
                <w:rFonts w:cs="Times New Roman"/>
                <w:szCs w:val="26"/>
              </w:rPr>
            </w:pPr>
            <w:r w:rsidRPr="00E636A3">
              <w:rPr>
                <w:rFonts w:cs="Times New Roman"/>
                <w:szCs w:val="26"/>
              </w:rPr>
              <w:t>COD</w:t>
            </w:r>
          </w:p>
        </w:tc>
        <w:tc>
          <w:tcPr>
            <w:tcW w:w="11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37872"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10 – 20</w:t>
            </w:r>
          </w:p>
        </w:tc>
        <w:tc>
          <w:tcPr>
            <w:tcW w:w="16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08BE5" w14:textId="20D09A2A" w:rsidR="00BC4EFF" w:rsidRPr="00E636A3" w:rsidRDefault="00BB6B42" w:rsidP="00125D28">
            <w:pPr>
              <w:spacing w:before="120" w:after="120" w:line="240" w:lineRule="auto"/>
              <w:jc w:val="center"/>
              <w:rPr>
                <w:rFonts w:cs="Times New Roman"/>
                <w:szCs w:val="26"/>
                <w:lang w:val="en-US"/>
              </w:rPr>
            </w:pPr>
            <w:r w:rsidRPr="00E636A3">
              <w:rPr>
                <w:rFonts w:cs="Times New Roman"/>
                <w:szCs w:val="26"/>
                <w:lang w:val="en-US"/>
              </w:rPr>
              <w:t>0,16 – 0,36</w:t>
            </w:r>
          </w:p>
        </w:tc>
      </w:tr>
      <w:tr w:rsidR="00E636A3" w:rsidRPr="00E636A3" w14:paraId="1DC04AE6" w14:textId="77777777" w:rsidTr="007723EE">
        <w:trPr>
          <w:trHeight w:val="321"/>
        </w:trPr>
        <w:tc>
          <w:tcPr>
            <w:tcW w:w="343" w:type="pct"/>
            <w:tcBorders>
              <w:top w:val="single" w:sz="4" w:space="0" w:color="000000"/>
              <w:left w:val="single" w:sz="4" w:space="0" w:color="000000"/>
              <w:bottom w:val="single" w:sz="4" w:space="0" w:color="000000"/>
            </w:tcBorders>
            <w:shd w:val="clear" w:color="auto" w:fill="auto"/>
            <w:vAlign w:val="center"/>
          </w:tcPr>
          <w:p w14:paraId="73466121" w14:textId="77777777" w:rsidR="00BC4EFF" w:rsidRPr="00E636A3" w:rsidRDefault="00BC4EFF" w:rsidP="00125D28">
            <w:pPr>
              <w:numPr>
                <w:ilvl w:val="0"/>
                <w:numId w:val="220"/>
              </w:numPr>
              <w:tabs>
                <w:tab w:val="left" w:pos="-218"/>
              </w:tabs>
              <w:suppressAutoHyphens/>
              <w:snapToGrid w:val="0"/>
              <w:spacing w:before="120" w:after="120" w:line="240" w:lineRule="auto"/>
              <w:jc w:val="center"/>
              <w:rPr>
                <w:rFonts w:cs="Times New Roman"/>
                <w:szCs w:val="26"/>
              </w:rPr>
            </w:pPr>
          </w:p>
        </w:tc>
        <w:tc>
          <w:tcPr>
            <w:tcW w:w="1831" w:type="pct"/>
            <w:tcBorders>
              <w:top w:val="single" w:sz="4" w:space="0" w:color="000000"/>
              <w:left w:val="single" w:sz="4" w:space="0" w:color="000000"/>
              <w:bottom w:val="single" w:sz="4" w:space="0" w:color="000000"/>
            </w:tcBorders>
            <w:shd w:val="clear" w:color="auto" w:fill="auto"/>
            <w:vAlign w:val="center"/>
          </w:tcPr>
          <w:p w14:paraId="6E091470" w14:textId="77777777" w:rsidR="00BC4EFF" w:rsidRPr="00E636A3" w:rsidRDefault="00BC4EFF" w:rsidP="00125D28">
            <w:pPr>
              <w:spacing w:before="120" w:after="120" w:line="240" w:lineRule="auto"/>
              <w:rPr>
                <w:rFonts w:cs="Times New Roman"/>
                <w:szCs w:val="26"/>
              </w:rPr>
            </w:pPr>
            <w:r w:rsidRPr="00E636A3">
              <w:rPr>
                <w:rFonts w:cs="Times New Roman"/>
                <w:szCs w:val="26"/>
              </w:rPr>
              <w:t>Tổng chất rắn lơ lửng</w:t>
            </w:r>
          </w:p>
        </w:tc>
        <w:tc>
          <w:tcPr>
            <w:tcW w:w="11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20ACA" w14:textId="77777777" w:rsidR="00BC4EFF" w:rsidRPr="00E636A3" w:rsidRDefault="00BC4EFF" w:rsidP="00125D28">
            <w:pPr>
              <w:spacing w:before="120" w:after="120" w:line="240" w:lineRule="auto"/>
              <w:jc w:val="center"/>
              <w:rPr>
                <w:rFonts w:cs="Times New Roman"/>
                <w:szCs w:val="26"/>
              </w:rPr>
            </w:pPr>
            <w:r w:rsidRPr="00E636A3">
              <w:rPr>
                <w:rFonts w:cs="Times New Roman"/>
                <w:szCs w:val="26"/>
              </w:rPr>
              <w:t>30 – 50</w:t>
            </w:r>
          </w:p>
        </w:tc>
        <w:tc>
          <w:tcPr>
            <w:tcW w:w="16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4DC32" w14:textId="2510A651" w:rsidR="00BC4EFF" w:rsidRPr="00E636A3" w:rsidRDefault="00BB6B42" w:rsidP="00125D28">
            <w:pPr>
              <w:spacing w:before="120" w:after="120" w:line="240" w:lineRule="auto"/>
              <w:jc w:val="center"/>
              <w:rPr>
                <w:rFonts w:cs="Times New Roman"/>
                <w:szCs w:val="26"/>
                <w:lang w:val="en-US"/>
              </w:rPr>
            </w:pPr>
            <w:r w:rsidRPr="00E636A3">
              <w:rPr>
                <w:rFonts w:cs="Times New Roman"/>
                <w:szCs w:val="26"/>
                <w:lang w:val="en-US"/>
              </w:rPr>
              <w:t>0,48 – 0,8</w:t>
            </w:r>
          </w:p>
        </w:tc>
      </w:tr>
    </w:tbl>
    <w:p w14:paraId="75062022" w14:textId="0D2A7E12" w:rsidR="00BC4EFF" w:rsidRPr="00E636A3" w:rsidRDefault="00BC4EFF" w:rsidP="00A74F90">
      <w:pPr>
        <w:pStyle w:val="chghich"/>
      </w:pPr>
      <w:r w:rsidRPr="00E636A3">
        <w:t>(Nguồn: Hoàng Huệ, Giáo trình cấp thoát nước 1997, Lê Nguyên tính toán năm 202</w:t>
      </w:r>
      <w:r w:rsidR="00FB2669" w:rsidRPr="00E636A3">
        <w:t>3</w:t>
      </w:r>
      <w:r w:rsidRPr="00E636A3">
        <w:t>)</w:t>
      </w:r>
    </w:p>
    <w:p w14:paraId="070BBC9B" w14:textId="77777777" w:rsidR="00BC4EFF" w:rsidRDefault="00BC4EFF" w:rsidP="0031642A">
      <w:pPr>
        <w:pStyle w:val="ND"/>
        <w:rPr>
          <w:color w:val="auto"/>
        </w:rPr>
      </w:pPr>
      <w:r w:rsidRPr="00E636A3">
        <w:rPr>
          <w:b/>
          <w:color w:val="auto"/>
        </w:rPr>
        <w:t>Tác động:</w:t>
      </w:r>
      <w:r w:rsidRPr="00E636A3">
        <w:rPr>
          <w:i/>
          <w:color w:val="auto"/>
        </w:rPr>
        <w:t xml:space="preserve"> </w:t>
      </w:r>
      <w:r w:rsidRPr="00E636A3">
        <w:rPr>
          <w:color w:val="auto"/>
        </w:rPr>
        <w:t>Theo nguyên tắc, nước mưa được quy ước là nước sạch nếu không tiếp xúc với các nguồn ô nhiễm: nước thải, khí thải, đất bị ô nhiễm,… Khi chảy qua các vùng chứa các chất ô nhiễm, nước mưa sẽ cuốn theo các thành phần ô nhiễm đến nguồn tiếp nhận, tạo điều kiện lan truyền nhanh các chất ô nhiễm. Tùy theo phương án khống chế nước mưa cục bộ mà thành phần và nồng độ nước mưa thay đổi đáng kể.</w:t>
      </w:r>
    </w:p>
    <w:p w14:paraId="2249E7B4" w14:textId="77777777" w:rsidR="00D111E4" w:rsidRPr="00E636A3" w:rsidRDefault="00D111E4" w:rsidP="0031642A">
      <w:pPr>
        <w:pStyle w:val="ND"/>
        <w:rPr>
          <w:i/>
          <w:color w:val="auto"/>
        </w:rPr>
      </w:pPr>
    </w:p>
    <w:p w14:paraId="684F2A59" w14:textId="17B2527C" w:rsidR="00BC4EFF" w:rsidRPr="00E636A3" w:rsidRDefault="00FB2669" w:rsidP="00A74F90">
      <w:pPr>
        <w:pStyle w:val="a1"/>
      </w:pPr>
      <w:r w:rsidRPr="00E636A3">
        <w:lastRenderedPageBreak/>
        <w:t xml:space="preserve">b2. </w:t>
      </w:r>
      <w:r w:rsidR="00BC4EFF" w:rsidRPr="00E636A3">
        <w:t>Nước thải sinh hoạt</w:t>
      </w:r>
      <w:bookmarkEnd w:id="302"/>
      <w:r w:rsidR="00BC4EFF" w:rsidRPr="00E636A3">
        <w:t xml:space="preserve"> </w:t>
      </w:r>
    </w:p>
    <w:p w14:paraId="40188055" w14:textId="77777777" w:rsidR="00BC4EFF" w:rsidRPr="00E636A3" w:rsidRDefault="00BC4EFF" w:rsidP="00B9166C">
      <w:pPr>
        <w:pStyle w:val="ND"/>
        <w:rPr>
          <w:color w:val="auto"/>
        </w:rPr>
      </w:pPr>
      <w:r w:rsidRPr="00E636A3">
        <w:rPr>
          <w:color w:val="auto"/>
        </w:rPr>
        <w:t>Nguồn phát sinh: Chủ yếu phát sinh do hoạt động sinh hoạt của công nhân xây dựng và lắp đặt máy móc, thiết bị sản xuất.</w:t>
      </w:r>
    </w:p>
    <w:p w14:paraId="561732CA" w14:textId="559B6EA7" w:rsidR="00B9166C" w:rsidRPr="00295BAB" w:rsidRDefault="00B9166C" w:rsidP="0092310B">
      <w:pPr>
        <w:pStyle w:val="ND"/>
        <w:rPr>
          <w:color w:val="auto"/>
        </w:rPr>
      </w:pPr>
      <w:r w:rsidRPr="00E636A3">
        <w:rPr>
          <w:color w:val="auto"/>
        </w:rPr>
        <w:t xml:space="preserve">Nhu cầu sử dụng nước </w:t>
      </w:r>
      <w:r w:rsidRPr="00295BAB">
        <w:rPr>
          <w:color w:val="auto"/>
        </w:rPr>
        <w:t>theo</w:t>
      </w:r>
      <w:r w:rsidRPr="00E636A3">
        <w:rPr>
          <w:color w:val="auto"/>
        </w:rPr>
        <w:t xml:space="preserve">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w:t>
      </w:r>
      <w:r w:rsidRPr="00295BAB">
        <w:rPr>
          <w:color w:val="auto"/>
        </w:rPr>
        <w:t xml:space="preserve">. </w:t>
      </w:r>
      <w:r w:rsidRPr="00E636A3">
        <w:rPr>
          <w:color w:val="auto"/>
        </w:rPr>
        <w:t>Lưu lượng nước thải phát sinh được dự báo khoảng ≥80% chỉ tiêu cấp nước của đối tượng tương ứng. Do đó, lưu lượng nước thải sinh hoạt sẽ được ước tính bằng 100% lượng nước cấp</w:t>
      </w:r>
      <w:r w:rsidRPr="00295BAB">
        <w:rPr>
          <w:color w:val="auto"/>
        </w:rPr>
        <w:t>.</w:t>
      </w:r>
    </w:p>
    <w:p w14:paraId="7142FB0B" w14:textId="40306B73" w:rsidR="0092310B" w:rsidRPr="00295BAB" w:rsidRDefault="00BC4EFF" w:rsidP="0092310B">
      <w:pPr>
        <w:pStyle w:val="ND"/>
        <w:rPr>
          <w:color w:val="auto"/>
        </w:rPr>
      </w:pPr>
      <w:r w:rsidRPr="00E636A3">
        <w:rPr>
          <w:color w:val="auto"/>
        </w:rPr>
        <w:t xml:space="preserve">Số lượng công nhân viên làm việc tại công trường trong giai đoạn xây dựng là </w:t>
      </w:r>
      <w:r w:rsidR="00E111E1" w:rsidRPr="00E636A3">
        <w:rPr>
          <w:color w:val="auto"/>
        </w:rPr>
        <w:t>5</w:t>
      </w:r>
      <w:r w:rsidR="007723EE" w:rsidRPr="00E636A3">
        <w:rPr>
          <w:color w:val="auto"/>
        </w:rPr>
        <w:t>0</w:t>
      </w:r>
      <w:r w:rsidRPr="00E636A3">
        <w:rPr>
          <w:color w:val="auto"/>
        </w:rPr>
        <w:t xml:space="preserve"> người. Ước tính lượng nước thải sinh hoạt phát sinh trong giai đoạn này khoảng </w:t>
      </w:r>
      <w:r w:rsidR="00AA7E24" w:rsidRPr="00295BAB">
        <w:rPr>
          <w:color w:val="auto"/>
        </w:rPr>
        <w:t>4,0</w:t>
      </w:r>
      <w:r w:rsidRPr="00E636A3">
        <w:rPr>
          <w:color w:val="auto"/>
        </w:rPr>
        <w:t xml:space="preserve"> m</w:t>
      </w:r>
      <w:r w:rsidRPr="00E636A3">
        <w:rPr>
          <w:color w:val="auto"/>
          <w:vertAlign w:val="superscript"/>
        </w:rPr>
        <w:t>3</w:t>
      </w:r>
      <w:r w:rsidRPr="00E636A3">
        <w:rPr>
          <w:color w:val="auto"/>
        </w:rPr>
        <w:t>/ngày.</w:t>
      </w:r>
    </w:p>
    <w:p w14:paraId="62A7F4F9" w14:textId="77777777" w:rsidR="0092310B" w:rsidRPr="00295BAB" w:rsidRDefault="0092310B" w:rsidP="0092310B">
      <w:pPr>
        <w:pStyle w:val="ND"/>
        <w:rPr>
          <w:rFonts w:cs="Times New Roman"/>
          <w:color w:val="auto"/>
        </w:rPr>
      </w:pPr>
      <w:r w:rsidRPr="00295BAB">
        <w:rPr>
          <w:rFonts w:cs="Times New Roman"/>
          <w:color w:val="auto"/>
        </w:rPr>
        <w:t>Hệ số ô nhiễm của mỗi người hằng ngày đưa vào môi trường nước (nước thải sinh hoạt chưa qua xử lý) được xác định theo TCVN 7875:2008 – Thoát nước – Mạng lưới và công trình bên ngoài – Tiêu chuẩn thiết kế được trình bày tại bảng sau:</w:t>
      </w:r>
    </w:p>
    <w:p w14:paraId="606DDB2F" w14:textId="2552696C" w:rsidR="0092310B" w:rsidRPr="00295BAB" w:rsidRDefault="0092310B" w:rsidP="0092310B">
      <w:pPr>
        <w:pStyle w:val="Caption"/>
        <w:rPr>
          <w:rFonts w:eastAsia="SimSun"/>
          <w:bCs/>
          <w:szCs w:val="26"/>
        </w:rPr>
      </w:pPr>
      <w:bookmarkStart w:id="307" w:name="_Toc109744175"/>
      <w:bookmarkStart w:id="308" w:name="_Toc110847762"/>
      <w:bookmarkStart w:id="309" w:name="_Toc138838992"/>
      <w:bookmarkStart w:id="310" w:name="_Toc140340303"/>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13</w:t>
      </w:r>
      <w:r w:rsidR="0039543C" w:rsidRPr="00E636A3">
        <w:fldChar w:fldCharType="end"/>
      </w:r>
      <w:r w:rsidRPr="00295BAB">
        <w:t xml:space="preserve"> </w:t>
      </w:r>
      <w:r w:rsidRPr="00295BAB">
        <w:rPr>
          <w:rFonts w:eastAsia="SimSun"/>
          <w:bCs/>
          <w:szCs w:val="26"/>
        </w:rPr>
        <w:t xml:space="preserve">Hệ số ô nhiễm của nước thải sinh hoạt đưa vào môi trường </w:t>
      </w:r>
      <w:r w:rsidRPr="00295BAB">
        <w:rPr>
          <w:rFonts w:eastAsia="SimSun"/>
          <w:bCs/>
          <w:szCs w:val="26"/>
        </w:rPr>
        <w:br/>
        <w:t>và tải lượng ô nhiễm của công nhân xây dựng, kg/ngày</w:t>
      </w:r>
      <w:bookmarkEnd w:id="307"/>
      <w:bookmarkEnd w:id="308"/>
      <w:bookmarkEnd w:id="309"/>
      <w:bookmarkEnd w:id="3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3230"/>
        <w:gridCol w:w="3367"/>
        <w:gridCol w:w="2660"/>
      </w:tblGrid>
      <w:tr w:rsidR="00E636A3" w:rsidRPr="0017707A" w14:paraId="5D271F29" w14:textId="77777777" w:rsidTr="0092310B">
        <w:trPr>
          <w:cantSplit/>
          <w:trHeight w:val="276"/>
          <w:tblHeader/>
          <w:jc w:val="center"/>
        </w:trPr>
        <w:tc>
          <w:tcPr>
            <w:tcW w:w="337" w:type="pct"/>
            <w:shd w:val="clear" w:color="auto" w:fill="D9D9D9" w:themeFill="background1" w:themeFillShade="D9"/>
            <w:vAlign w:val="center"/>
          </w:tcPr>
          <w:p w14:paraId="717E7509" w14:textId="77777777" w:rsidR="0092310B" w:rsidRPr="0017707A" w:rsidRDefault="0092310B" w:rsidP="0092310B">
            <w:pPr>
              <w:widowControl w:val="0"/>
              <w:spacing w:before="40" w:after="40"/>
              <w:jc w:val="center"/>
              <w:rPr>
                <w:rFonts w:eastAsia="SimSun" w:cs="Times New Roman"/>
                <w:b/>
                <w:bCs/>
                <w:szCs w:val="26"/>
                <w:lang w:val="en-US"/>
              </w:rPr>
            </w:pPr>
            <w:r w:rsidRPr="0017707A">
              <w:rPr>
                <w:rFonts w:eastAsia="SimSun" w:cs="Times New Roman"/>
                <w:b/>
                <w:bCs/>
                <w:szCs w:val="26"/>
                <w:lang w:val="en-US"/>
              </w:rPr>
              <w:t>TT</w:t>
            </w:r>
          </w:p>
        </w:tc>
        <w:tc>
          <w:tcPr>
            <w:tcW w:w="1627" w:type="pct"/>
            <w:shd w:val="clear" w:color="auto" w:fill="D9D9D9" w:themeFill="background1" w:themeFillShade="D9"/>
            <w:vAlign w:val="center"/>
          </w:tcPr>
          <w:p w14:paraId="1B5CC7BE" w14:textId="77777777" w:rsidR="0092310B" w:rsidRPr="0017707A" w:rsidRDefault="0092310B" w:rsidP="0092310B">
            <w:pPr>
              <w:widowControl w:val="0"/>
              <w:spacing w:before="40" w:after="40"/>
              <w:jc w:val="center"/>
              <w:rPr>
                <w:rFonts w:eastAsia="SimSun" w:cs="Times New Roman"/>
                <w:b/>
                <w:bCs/>
                <w:szCs w:val="26"/>
                <w:lang w:val="en-US"/>
              </w:rPr>
            </w:pPr>
            <w:r w:rsidRPr="0017707A">
              <w:rPr>
                <w:rFonts w:eastAsia="SimSun" w:cs="Times New Roman"/>
                <w:b/>
                <w:bCs/>
                <w:szCs w:val="26"/>
                <w:lang w:val="en-US"/>
              </w:rPr>
              <w:t>Chất ô nhiễm</w:t>
            </w:r>
          </w:p>
        </w:tc>
        <w:tc>
          <w:tcPr>
            <w:tcW w:w="1696" w:type="pct"/>
            <w:shd w:val="clear" w:color="auto" w:fill="D9D9D9" w:themeFill="background1" w:themeFillShade="D9"/>
            <w:vAlign w:val="center"/>
          </w:tcPr>
          <w:p w14:paraId="51678609" w14:textId="77777777" w:rsidR="0092310B" w:rsidRPr="0017707A" w:rsidRDefault="0092310B" w:rsidP="0092310B">
            <w:pPr>
              <w:widowControl w:val="0"/>
              <w:spacing w:before="40" w:after="40"/>
              <w:jc w:val="center"/>
              <w:rPr>
                <w:rFonts w:eastAsia="SimSun" w:cs="Times New Roman"/>
                <w:b/>
                <w:bCs/>
                <w:szCs w:val="26"/>
                <w:vertAlign w:val="superscript"/>
                <w:lang w:val="en-US"/>
              </w:rPr>
            </w:pPr>
            <w:r w:rsidRPr="0017707A">
              <w:rPr>
                <w:rFonts w:eastAsia="SimSun" w:cs="Times New Roman"/>
                <w:b/>
                <w:bCs/>
                <w:szCs w:val="26"/>
                <w:lang w:val="en-US"/>
              </w:rPr>
              <w:t>Hệ số ô nhiễm (g/người/ngày)</w:t>
            </w:r>
            <w:r w:rsidRPr="0017707A">
              <w:rPr>
                <w:rFonts w:eastAsia="SimSun" w:cs="Times New Roman"/>
                <w:b/>
                <w:bCs/>
                <w:szCs w:val="26"/>
                <w:vertAlign w:val="superscript"/>
                <w:lang w:val="en-US"/>
              </w:rPr>
              <w:t>1</w:t>
            </w:r>
          </w:p>
        </w:tc>
        <w:tc>
          <w:tcPr>
            <w:tcW w:w="1340" w:type="pct"/>
            <w:shd w:val="clear" w:color="auto" w:fill="D9D9D9" w:themeFill="background1" w:themeFillShade="D9"/>
            <w:vAlign w:val="center"/>
          </w:tcPr>
          <w:p w14:paraId="0B8DE216" w14:textId="77777777" w:rsidR="0092310B" w:rsidRPr="0017707A" w:rsidRDefault="0092310B" w:rsidP="0092310B">
            <w:pPr>
              <w:widowControl w:val="0"/>
              <w:spacing w:before="40" w:after="40"/>
              <w:jc w:val="center"/>
              <w:rPr>
                <w:rFonts w:eastAsia="SimSun" w:cs="Times New Roman"/>
                <w:b/>
                <w:bCs/>
                <w:szCs w:val="26"/>
                <w:vertAlign w:val="superscript"/>
                <w:lang w:val="en-US"/>
              </w:rPr>
            </w:pPr>
            <w:r w:rsidRPr="0017707A">
              <w:rPr>
                <w:rFonts w:eastAsia="SimSun" w:cs="Times New Roman"/>
                <w:b/>
                <w:szCs w:val="26"/>
                <w:lang w:val="en-US"/>
              </w:rPr>
              <w:t>Tải lượng (kg/ngày)</w:t>
            </w:r>
            <w:r w:rsidRPr="0017707A">
              <w:rPr>
                <w:rFonts w:eastAsia="SimSun" w:cs="Times New Roman"/>
                <w:b/>
                <w:szCs w:val="26"/>
                <w:vertAlign w:val="superscript"/>
                <w:lang w:val="en-US"/>
              </w:rPr>
              <w:t>2</w:t>
            </w:r>
          </w:p>
        </w:tc>
      </w:tr>
      <w:tr w:rsidR="00E636A3" w:rsidRPr="0017707A" w14:paraId="172E85FE" w14:textId="77777777" w:rsidTr="0092310B">
        <w:trPr>
          <w:trHeight w:val="320"/>
          <w:jc w:val="center"/>
        </w:trPr>
        <w:tc>
          <w:tcPr>
            <w:tcW w:w="337" w:type="pct"/>
          </w:tcPr>
          <w:p w14:paraId="40E35870" w14:textId="77777777" w:rsidR="0092310B" w:rsidRPr="0017707A" w:rsidRDefault="0092310B" w:rsidP="0092310B">
            <w:pPr>
              <w:numPr>
                <w:ilvl w:val="0"/>
                <w:numId w:val="219"/>
              </w:numPr>
              <w:suppressAutoHyphens/>
              <w:spacing w:before="40" w:after="40" w:line="240" w:lineRule="auto"/>
              <w:jc w:val="center"/>
              <w:rPr>
                <w:rFonts w:eastAsia="SimSun" w:cs="Times New Roman"/>
                <w:i/>
                <w:szCs w:val="26"/>
                <w:lang w:val="pt-BR"/>
              </w:rPr>
            </w:pPr>
          </w:p>
        </w:tc>
        <w:tc>
          <w:tcPr>
            <w:tcW w:w="1627" w:type="pct"/>
            <w:vAlign w:val="center"/>
          </w:tcPr>
          <w:p w14:paraId="6CC493C8" w14:textId="77777777" w:rsidR="0092310B" w:rsidRPr="0017707A" w:rsidRDefault="0092310B" w:rsidP="0092310B">
            <w:pPr>
              <w:spacing w:before="40" w:after="40"/>
              <w:rPr>
                <w:rFonts w:eastAsia="SimSun" w:cs="Times New Roman"/>
                <w:szCs w:val="26"/>
                <w:lang w:val="pt-BR"/>
              </w:rPr>
            </w:pPr>
            <w:r w:rsidRPr="0017707A">
              <w:rPr>
                <w:rFonts w:eastAsia="SimSun" w:cs="Times New Roman"/>
                <w:szCs w:val="26"/>
                <w:lang w:val="pt-BR"/>
              </w:rPr>
              <w:t>BOD</w:t>
            </w:r>
            <w:r w:rsidRPr="0017707A">
              <w:rPr>
                <w:rFonts w:eastAsia="SimSun" w:cs="Times New Roman"/>
                <w:szCs w:val="26"/>
                <w:vertAlign w:val="subscript"/>
                <w:lang w:val="pt-BR"/>
              </w:rPr>
              <w:t>5</w:t>
            </w:r>
            <w:r w:rsidRPr="0017707A">
              <w:rPr>
                <w:rFonts w:eastAsia="SimSun" w:cs="Times New Roman"/>
                <w:szCs w:val="26"/>
                <w:lang w:val="pt-BR"/>
              </w:rPr>
              <w:t xml:space="preserve"> nước thải đã lắng</w:t>
            </w:r>
          </w:p>
        </w:tc>
        <w:tc>
          <w:tcPr>
            <w:tcW w:w="1696" w:type="pct"/>
            <w:vAlign w:val="center"/>
          </w:tcPr>
          <w:p w14:paraId="4C664A5B" w14:textId="77777777" w:rsidR="0092310B" w:rsidRPr="0017707A" w:rsidRDefault="0092310B" w:rsidP="0092310B">
            <w:pPr>
              <w:widowControl w:val="0"/>
              <w:spacing w:before="40" w:after="40"/>
              <w:jc w:val="center"/>
              <w:rPr>
                <w:rFonts w:eastAsia="SimSun" w:cs="Times New Roman"/>
                <w:szCs w:val="26"/>
                <w:lang w:val="en-US"/>
              </w:rPr>
            </w:pPr>
            <w:r w:rsidRPr="0017707A">
              <w:rPr>
                <w:rFonts w:eastAsia="SimSun" w:cs="Times New Roman"/>
                <w:szCs w:val="26"/>
                <w:lang w:val="en-US"/>
              </w:rPr>
              <w:t>30 – 35</w:t>
            </w:r>
          </w:p>
        </w:tc>
        <w:tc>
          <w:tcPr>
            <w:tcW w:w="1340" w:type="pct"/>
            <w:vAlign w:val="center"/>
          </w:tcPr>
          <w:p w14:paraId="0B3F51B7" w14:textId="2698F05E" w:rsidR="0092310B" w:rsidRPr="0017707A" w:rsidRDefault="0092310B" w:rsidP="000A0AEB">
            <w:pPr>
              <w:spacing w:before="40" w:after="40"/>
              <w:jc w:val="center"/>
              <w:rPr>
                <w:rFonts w:eastAsia="SimSun" w:cs="Times New Roman"/>
                <w:szCs w:val="26"/>
                <w:lang w:val="en-US"/>
              </w:rPr>
            </w:pPr>
            <w:r w:rsidRPr="0017707A">
              <w:rPr>
                <w:rFonts w:eastAsia="SimSun" w:cs="Times New Roman"/>
                <w:szCs w:val="26"/>
                <w:lang w:val="en-US"/>
              </w:rPr>
              <w:fldChar w:fldCharType="begin"/>
            </w:r>
            <w:r w:rsidRPr="0017707A">
              <w:rPr>
                <w:rFonts w:eastAsia="SimSun" w:cs="Times New Roman"/>
                <w:szCs w:val="26"/>
                <w:lang w:val="en-US"/>
              </w:rPr>
              <w:instrText xml:space="preserve"> =30*</w:instrText>
            </w:r>
            <w:r w:rsidR="000A0AEB" w:rsidRPr="0017707A">
              <w:rPr>
                <w:rFonts w:eastAsia="SimSun" w:cs="Times New Roman"/>
                <w:szCs w:val="26"/>
                <w:lang w:val="en-US"/>
              </w:rPr>
              <w:instrText>50</w:instrText>
            </w:r>
            <w:r w:rsidRPr="0017707A">
              <w:rPr>
                <w:rFonts w:eastAsia="SimSun" w:cs="Times New Roman"/>
                <w:szCs w:val="26"/>
                <w:lang w:val="en-US"/>
              </w:rPr>
              <w:instrText xml:space="preserve">/1000 </w:instrText>
            </w:r>
            <w:r w:rsidRPr="0017707A">
              <w:rPr>
                <w:rFonts w:eastAsia="SimSun" w:cs="Times New Roman"/>
                <w:szCs w:val="26"/>
                <w:lang w:val="en-US"/>
              </w:rPr>
              <w:fldChar w:fldCharType="separate"/>
            </w:r>
            <w:r w:rsidR="000A0AEB" w:rsidRPr="0017707A">
              <w:rPr>
                <w:rFonts w:eastAsia="SimSun" w:cs="Times New Roman"/>
                <w:noProof/>
                <w:szCs w:val="26"/>
                <w:lang w:val="en-US"/>
              </w:rPr>
              <w:t>1,5</w:t>
            </w:r>
            <w:r w:rsidRPr="0017707A">
              <w:rPr>
                <w:rFonts w:eastAsia="SimSun" w:cs="Times New Roman"/>
                <w:szCs w:val="26"/>
                <w:lang w:val="en-US"/>
              </w:rPr>
              <w:fldChar w:fldCharType="end"/>
            </w:r>
            <w:r w:rsidRPr="0017707A">
              <w:rPr>
                <w:rFonts w:eastAsia="SimSun" w:cs="Times New Roman"/>
                <w:szCs w:val="26"/>
                <w:lang w:val="en-US"/>
              </w:rPr>
              <w:t xml:space="preserve"> – </w:t>
            </w:r>
            <w:r w:rsidRPr="0017707A">
              <w:rPr>
                <w:rFonts w:eastAsia="SimSun" w:cs="Times New Roman"/>
                <w:szCs w:val="26"/>
                <w:lang w:val="en-US"/>
              </w:rPr>
              <w:fldChar w:fldCharType="begin"/>
            </w:r>
            <w:r w:rsidRPr="0017707A">
              <w:rPr>
                <w:rFonts w:eastAsia="SimSun" w:cs="Times New Roman"/>
                <w:szCs w:val="26"/>
                <w:lang w:val="en-US"/>
              </w:rPr>
              <w:instrText xml:space="preserve"> =35*</w:instrText>
            </w:r>
            <w:r w:rsidR="000A0AEB" w:rsidRPr="0017707A">
              <w:rPr>
                <w:rFonts w:eastAsia="SimSun" w:cs="Times New Roman"/>
                <w:szCs w:val="26"/>
                <w:lang w:val="en-US"/>
              </w:rPr>
              <w:instrText>5</w:instrText>
            </w:r>
            <w:r w:rsidRPr="0017707A">
              <w:rPr>
                <w:rFonts w:eastAsia="SimSun" w:cs="Times New Roman"/>
                <w:szCs w:val="26"/>
                <w:lang w:val="en-US"/>
              </w:rPr>
              <w:instrText xml:space="preserve">0/1000 </w:instrText>
            </w:r>
            <w:r w:rsidRPr="0017707A">
              <w:rPr>
                <w:rFonts w:eastAsia="SimSun" w:cs="Times New Roman"/>
                <w:szCs w:val="26"/>
                <w:lang w:val="en-US"/>
              </w:rPr>
              <w:fldChar w:fldCharType="separate"/>
            </w:r>
            <w:r w:rsidR="000A0AEB" w:rsidRPr="0017707A">
              <w:rPr>
                <w:rFonts w:eastAsia="SimSun" w:cs="Times New Roman"/>
                <w:noProof/>
                <w:szCs w:val="26"/>
                <w:lang w:val="en-US"/>
              </w:rPr>
              <w:t>1,75</w:t>
            </w:r>
            <w:r w:rsidRPr="0017707A">
              <w:rPr>
                <w:rFonts w:eastAsia="SimSun" w:cs="Times New Roman"/>
                <w:szCs w:val="26"/>
                <w:lang w:val="en-US"/>
              </w:rPr>
              <w:fldChar w:fldCharType="end"/>
            </w:r>
          </w:p>
        </w:tc>
      </w:tr>
      <w:tr w:rsidR="00E636A3" w:rsidRPr="0017707A" w14:paraId="39581186" w14:textId="77777777" w:rsidTr="0092310B">
        <w:trPr>
          <w:trHeight w:val="127"/>
          <w:jc w:val="center"/>
        </w:trPr>
        <w:tc>
          <w:tcPr>
            <w:tcW w:w="337" w:type="pct"/>
          </w:tcPr>
          <w:p w14:paraId="6ED710B3" w14:textId="77777777" w:rsidR="0092310B" w:rsidRPr="0017707A" w:rsidRDefault="0092310B" w:rsidP="0092310B">
            <w:pPr>
              <w:numPr>
                <w:ilvl w:val="0"/>
                <w:numId w:val="219"/>
              </w:numPr>
              <w:suppressAutoHyphens/>
              <w:spacing w:before="40" w:after="40" w:line="240" w:lineRule="auto"/>
              <w:jc w:val="center"/>
              <w:rPr>
                <w:rFonts w:eastAsia="SimSun" w:cs="Times New Roman"/>
                <w:i/>
                <w:szCs w:val="26"/>
                <w:lang w:val="pt-BR"/>
              </w:rPr>
            </w:pPr>
          </w:p>
        </w:tc>
        <w:tc>
          <w:tcPr>
            <w:tcW w:w="1627" w:type="pct"/>
            <w:vAlign w:val="center"/>
          </w:tcPr>
          <w:p w14:paraId="4BA8A268" w14:textId="77777777" w:rsidR="0092310B" w:rsidRPr="0017707A" w:rsidRDefault="0092310B" w:rsidP="0092310B">
            <w:pPr>
              <w:spacing w:before="40" w:after="40"/>
              <w:rPr>
                <w:rFonts w:eastAsia="SimSun" w:cs="Times New Roman"/>
                <w:szCs w:val="26"/>
                <w:lang w:val="pt-BR"/>
              </w:rPr>
            </w:pPr>
            <w:r w:rsidRPr="0017707A">
              <w:rPr>
                <w:rFonts w:eastAsia="SimSun" w:cs="Times New Roman"/>
                <w:szCs w:val="26"/>
                <w:lang w:val="pt-BR"/>
              </w:rPr>
              <w:t>BOD</w:t>
            </w:r>
            <w:r w:rsidRPr="0017707A">
              <w:rPr>
                <w:rFonts w:eastAsia="SimSun" w:cs="Times New Roman"/>
                <w:szCs w:val="26"/>
                <w:vertAlign w:val="subscript"/>
                <w:lang w:val="pt-BR"/>
              </w:rPr>
              <w:t>5</w:t>
            </w:r>
            <w:r w:rsidRPr="0017707A">
              <w:rPr>
                <w:rFonts w:eastAsia="SimSun" w:cs="Times New Roman"/>
                <w:szCs w:val="26"/>
                <w:lang w:val="pt-BR"/>
              </w:rPr>
              <w:t xml:space="preserve"> nước thải chưa lắng</w:t>
            </w:r>
          </w:p>
        </w:tc>
        <w:tc>
          <w:tcPr>
            <w:tcW w:w="1696" w:type="pct"/>
            <w:vAlign w:val="center"/>
          </w:tcPr>
          <w:p w14:paraId="1F6B4188" w14:textId="77777777" w:rsidR="0092310B" w:rsidRPr="0017707A" w:rsidRDefault="0092310B" w:rsidP="0092310B">
            <w:pPr>
              <w:widowControl w:val="0"/>
              <w:spacing w:before="40" w:after="40"/>
              <w:jc w:val="center"/>
              <w:rPr>
                <w:rFonts w:eastAsia="SimSun" w:cs="Times New Roman"/>
                <w:szCs w:val="26"/>
                <w:lang w:val="en-US"/>
              </w:rPr>
            </w:pPr>
            <w:r w:rsidRPr="0017707A">
              <w:rPr>
                <w:rFonts w:eastAsia="SimSun" w:cs="Times New Roman"/>
                <w:szCs w:val="26"/>
                <w:lang w:val="en-US"/>
              </w:rPr>
              <w:t>65</w:t>
            </w:r>
          </w:p>
        </w:tc>
        <w:tc>
          <w:tcPr>
            <w:tcW w:w="1340" w:type="pct"/>
            <w:vAlign w:val="center"/>
          </w:tcPr>
          <w:p w14:paraId="70BDB866" w14:textId="75B1A012" w:rsidR="0092310B" w:rsidRPr="0017707A" w:rsidRDefault="0092310B" w:rsidP="0092310B">
            <w:pPr>
              <w:spacing w:before="40" w:after="40"/>
              <w:jc w:val="center"/>
              <w:rPr>
                <w:rFonts w:eastAsia="SimSun" w:cs="Times New Roman"/>
                <w:szCs w:val="26"/>
                <w:lang w:val="en-US"/>
              </w:rPr>
            </w:pPr>
            <w:r w:rsidRPr="0017707A">
              <w:rPr>
                <w:rFonts w:eastAsia="SimSun" w:cs="Times New Roman"/>
                <w:szCs w:val="26"/>
                <w:lang w:val="en-US"/>
              </w:rPr>
              <w:fldChar w:fldCharType="begin"/>
            </w:r>
            <w:r w:rsidRPr="0017707A">
              <w:rPr>
                <w:rFonts w:eastAsia="SimSun" w:cs="Times New Roman"/>
                <w:szCs w:val="26"/>
                <w:lang w:val="en-US"/>
              </w:rPr>
              <w:instrText xml:space="preserve"> =65*</w:instrText>
            </w:r>
            <w:r w:rsidR="000A0AEB" w:rsidRPr="0017707A">
              <w:rPr>
                <w:rFonts w:eastAsia="SimSun" w:cs="Times New Roman"/>
                <w:szCs w:val="26"/>
                <w:lang w:val="en-US"/>
              </w:rPr>
              <w:instrText>5</w:instrText>
            </w:r>
            <w:r w:rsidRPr="0017707A">
              <w:rPr>
                <w:rFonts w:eastAsia="SimSun" w:cs="Times New Roman"/>
                <w:szCs w:val="26"/>
                <w:lang w:val="en-US"/>
              </w:rPr>
              <w:instrText xml:space="preserve">0/1000 </w:instrText>
            </w:r>
            <w:r w:rsidRPr="0017707A">
              <w:rPr>
                <w:rFonts w:eastAsia="SimSun" w:cs="Times New Roman"/>
                <w:szCs w:val="26"/>
                <w:lang w:val="en-US"/>
              </w:rPr>
              <w:fldChar w:fldCharType="separate"/>
            </w:r>
            <w:r w:rsidR="000A0AEB" w:rsidRPr="0017707A">
              <w:rPr>
                <w:rFonts w:eastAsia="SimSun" w:cs="Times New Roman"/>
                <w:noProof/>
                <w:szCs w:val="26"/>
                <w:lang w:val="en-US"/>
              </w:rPr>
              <w:t>3,25</w:t>
            </w:r>
            <w:r w:rsidRPr="0017707A">
              <w:rPr>
                <w:rFonts w:eastAsia="SimSun" w:cs="Times New Roman"/>
                <w:szCs w:val="26"/>
                <w:lang w:val="en-US"/>
              </w:rPr>
              <w:fldChar w:fldCharType="end"/>
            </w:r>
          </w:p>
        </w:tc>
      </w:tr>
      <w:tr w:rsidR="00E636A3" w:rsidRPr="0017707A" w14:paraId="2F6BA46C" w14:textId="77777777" w:rsidTr="0092310B">
        <w:trPr>
          <w:trHeight w:val="70"/>
          <w:jc w:val="center"/>
        </w:trPr>
        <w:tc>
          <w:tcPr>
            <w:tcW w:w="337" w:type="pct"/>
          </w:tcPr>
          <w:p w14:paraId="02A50DE3" w14:textId="77777777" w:rsidR="0092310B" w:rsidRPr="0017707A" w:rsidRDefault="0092310B" w:rsidP="0092310B">
            <w:pPr>
              <w:numPr>
                <w:ilvl w:val="0"/>
                <w:numId w:val="219"/>
              </w:numPr>
              <w:suppressAutoHyphens/>
              <w:spacing w:before="40" w:after="40" w:line="240" w:lineRule="auto"/>
              <w:jc w:val="center"/>
              <w:rPr>
                <w:rFonts w:eastAsia="SimSun" w:cs="Times New Roman"/>
                <w:i/>
                <w:szCs w:val="26"/>
                <w:lang w:val="pt-BR"/>
              </w:rPr>
            </w:pPr>
          </w:p>
        </w:tc>
        <w:tc>
          <w:tcPr>
            <w:tcW w:w="1627" w:type="pct"/>
            <w:vAlign w:val="center"/>
          </w:tcPr>
          <w:p w14:paraId="11126687" w14:textId="77777777" w:rsidR="0092310B" w:rsidRPr="0017707A" w:rsidRDefault="0092310B" w:rsidP="0092310B">
            <w:pPr>
              <w:spacing w:before="40" w:after="40"/>
              <w:rPr>
                <w:rFonts w:eastAsia="SimSun" w:cs="Times New Roman"/>
                <w:szCs w:val="26"/>
                <w:lang w:val="pt-BR"/>
              </w:rPr>
            </w:pPr>
            <w:r w:rsidRPr="0017707A">
              <w:rPr>
                <w:rFonts w:eastAsia="SimSun" w:cs="Times New Roman"/>
                <w:szCs w:val="26"/>
                <w:lang w:val="pt-BR"/>
              </w:rPr>
              <w:t>Chất rắn lơ lửng (SS)</w:t>
            </w:r>
          </w:p>
        </w:tc>
        <w:tc>
          <w:tcPr>
            <w:tcW w:w="1696" w:type="pct"/>
            <w:vAlign w:val="center"/>
          </w:tcPr>
          <w:p w14:paraId="09F41134" w14:textId="77777777" w:rsidR="0092310B" w:rsidRPr="0017707A" w:rsidRDefault="0092310B" w:rsidP="0092310B">
            <w:pPr>
              <w:widowControl w:val="0"/>
              <w:spacing w:before="40" w:after="40"/>
              <w:jc w:val="center"/>
              <w:rPr>
                <w:rFonts w:eastAsia="SimSun" w:cs="Times New Roman"/>
                <w:szCs w:val="26"/>
                <w:lang w:val="en-US"/>
              </w:rPr>
            </w:pPr>
            <w:r w:rsidRPr="0017707A">
              <w:rPr>
                <w:rFonts w:eastAsia="SimSun" w:cs="Times New Roman"/>
                <w:szCs w:val="26"/>
                <w:lang w:val="en-US"/>
              </w:rPr>
              <w:t>60 – 65</w:t>
            </w:r>
          </w:p>
        </w:tc>
        <w:tc>
          <w:tcPr>
            <w:tcW w:w="1340" w:type="pct"/>
            <w:vAlign w:val="center"/>
          </w:tcPr>
          <w:p w14:paraId="7344BF4B" w14:textId="1FDC1F9C" w:rsidR="0092310B" w:rsidRPr="0017707A" w:rsidRDefault="0092310B" w:rsidP="0092310B">
            <w:pPr>
              <w:spacing w:before="40" w:after="40"/>
              <w:jc w:val="center"/>
              <w:rPr>
                <w:rFonts w:eastAsia="SimSun" w:cs="Times New Roman"/>
                <w:szCs w:val="26"/>
                <w:lang w:val="en-US"/>
              </w:rPr>
            </w:pPr>
            <w:r w:rsidRPr="0017707A">
              <w:rPr>
                <w:rFonts w:eastAsia="SimSun" w:cs="Times New Roman"/>
                <w:szCs w:val="26"/>
                <w:lang w:val="en-US"/>
              </w:rPr>
              <w:fldChar w:fldCharType="begin"/>
            </w:r>
            <w:r w:rsidRPr="0017707A">
              <w:rPr>
                <w:rFonts w:eastAsia="SimSun" w:cs="Times New Roman"/>
                <w:szCs w:val="26"/>
                <w:lang w:val="en-US"/>
              </w:rPr>
              <w:instrText xml:space="preserve"> =60*</w:instrText>
            </w:r>
            <w:r w:rsidR="000A0AEB" w:rsidRPr="0017707A">
              <w:rPr>
                <w:rFonts w:eastAsia="SimSun" w:cs="Times New Roman"/>
                <w:szCs w:val="26"/>
                <w:lang w:val="en-US"/>
              </w:rPr>
              <w:instrText>5</w:instrText>
            </w:r>
            <w:r w:rsidRPr="0017707A">
              <w:rPr>
                <w:rFonts w:eastAsia="SimSun" w:cs="Times New Roman"/>
                <w:szCs w:val="26"/>
                <w:lang w:val="en-US"/>
              </w:rPr>
              <w:instrText xml:space="preserve">0/1000 </w:instrText>
            </w:r>
            <w:r w:rsidRPr="0017707A">
              <w:rPr>
                <w:rFonts w:eastAsia="SimSun" w:cs="Times New Roman"/>
                <w:szCs w:val="26"/>
                <w:lang w:val="en-US"/>
              </w:rPr>
              <w:fldChar w:fldCharType="separate"/>
            </w:r>
            <w:r w:rsidR="000A0AEB" w:rsidRPr="0017707A">
              <w:rPr>
                <w:rFonts w:eastAsia="SimSun" w:cs="Times New Roman"/>
                <w:noProof/>
                <w:szCs w:val="26"/>
                <w:lang w:val="en-US"/>
              </w:rPr>
              <w:t>3</w:t>
            </w:r>
            <w:r w:rsidRPr="0017707A">
              <w:rPr>
                <w:rFonts w:eastAsia="SimSun" w:cs="Times New Roman"/>
                <w:szCs w:val="26"/>
                <w:lang w:val="en-US"/>
              </w:rPr>
              <w:fldChar w:fldCharType="end"/>
            </w:r>
            <w:r w:rsidRPr="0017707A">
              <w:rPr>
                <w:rFonts w:eastAsia="SimSun" w:cs="Times New Roman"/>
                <w:szCs w:val="26"/>
                <w:lang w:val="en-US"/>
              </w:rPr>
              <w:t xml:space="preserve"> – </w:t>
            </w:r>
            <w:r w:rsidRPr="0017707A">
              <w:rPr>
                <w:rFonts w:eastAsia="SimSun" w:cs="Times New Roman"/>
                <w:szCs w:val="26"/>
                <w:lang w:val="en-US"/>
              </w:rPr>
              <w:fldChar w:fldCharType="begin"/>
            </w:r>
            <w:r w:rsidRPr="0017707A">
              <w:rPr>
                <w:rFonts w:eastAsia="SimSun" w:cs="Times New Roman"/>
                <w:szCs w:val="26"/>
                <w:lang w:val="en-US"/>
              </w:rPr>
              <w:instrText xml:space="preserve"> =65*</w:instrText>
            </w:r>
            <w:r w:rsidR="000A0AEB" w:rsidRPr="0017707A">
              <w:rPr>
                <w:rFonts w:eastAsia="SimSun" w:cs="Times New Roman"/>
                <w:szCs w:val="26"/>
                <w:lang w:val="en-US"/>
              </w:rPr>
              <w:instrText>5</w:instrText>
            </w:r>
            <w:r w:rsidRPr="0017707A">
              <w:rPr>
                <w:rFonts w:eastAsia="SimSun" w:cs="Times New Roman"/>
                <w:szCs w:val="26"/>
                <w:lang w:val="en-US"/>
              </w:rPr>
              <w:instrText xml:space="preserve">0/1000 </w:instrText>
            </w:r>
            <w:r w:rsidRPr="0017707A">
              <w:rPr>
                <w:rFonts w:eastAsia="SimSun" w:cs="Times New Roman"/>
                <w:szCs w:val="26"/>
                <w:lang w:val="en-US"/>
              </w:rPr>
              <w:fldChar w:fldCharType="separate"/>
            </w:r>
            <w:r w:rsidR="000A0AEB" w:rsidRPr="0017707A">
              <w:rPr>
                <w:rFonts w:eastAsia="SimSun" w:cs="Times New Roman"/>
                <w:noProof/>
                <w:szCs w:val="26"/>
                <w:lang w:val="en-US"/>
              </w:rPr>
              <w:t>3,25</w:t>
            </w:r>
            <w:r w:rsidRPr="0017707A">
              <w:rPr>
                <w:rFonts w:eastAsia="SimSun" w:cs="Times New Roman"/>
                <w:szCs w:val="26"/>
                <w:lang w:val="en-US"/>
              </w:rPr>
              <w:fldChar w:fldCharType="end"/>
            </w:r>
          </w:p>
        </w:tc>
      </w:tr>
      <w:tr w:rsidR="00E636A3" w:rsidRPr="0017707A" w14:paraId="0C29CD84" w14:textId="77777777" w:rsidTr="0092310B">
        <w:trPr>
          <w:trHeight w:val="70"/>
          <w:jc w:val="center"/>
        </w:trPr>
        <w:tc>
          <w:tcPr>
            <w:tcW w:w="337" w:type="pct"/>
          </w:tcPr>
          <w:p w14:paraId="4F8F8698" w14:textId="77777777" w:rsidR="0092310B" w:rsidRPr="0017707A" w:rsidRDefault="0092310B" w:rsidP="0092310B">
            <w:pPr>
              <w:numPr>
                <w:ilvl w:val="0"/>
                <w:numId w:val="219"/>
              </w:numPr>
              <w:suppressAutoHyphens/>
              <w:spacing w:before="40" w:after="40" w:line="240" w:lineRule="auto"/>
              <w:jc w:val="center"/>
              <w:rPr>
                <w:rFonts w:eastAsia="SimSun" w:cs="Times New Roman"/>
                <w:i/>
                <w:szCs w:val="26"/>
                <w:lang w:val="pt-BR"/>
              </w:rPr>
            </w:pPr>
          </w:p>
        </w:tc>
        <w:tc>
          <w:tcPr>
            <w:tcW w:w="1627" w:type="pct"/>
            <w:vAlign w:val="center"/>
          </w:tcPr>
          <w:p w14:paraId="502B5A5F" w14:textId="77777777" w:rsidR="0092310B" w:rsidRPr="0017707A" w:rsidRDefault="0092310B" w:rsidP="0092310B">
            <w:pPr>
              <w:spacing w:before="40" w:after="40"/>
              <w:rPr>
                <w:rFonts w:eastAsia="SimSun" w:cs="Times New Roman"/>
                <w:szCs w:val="26"/>
                <w:lang w:val="pt-BR"/>
              </w:rPr>
            </w:pPr>
            <w:r w:rsidRPr="0017707A">
              <w:rPr>
                <w:rFonts w:eastAsia="SimSun" w:cs="Times New Roman"/>
                <w:szCs w:val="26"/>
                <w:lang w:val="pt-BR"/>
              </w:rPr>
              <w:t>Chất hoạt động bề mặt</w:t>
            </w:r>
          </w:p>
        </w:tc>
        <w:tc>
          <w:tcPr>
            <w:tcW w:w="1696" w:type="pct"/>
            <w:vAlign w:val="center"/>
          </w:tcPr>
          <w:p w14:paraId="2A36D098" w14:textId="77777777" w:rsidR="0092310B" w:rsidRPr="0017707A" w:rsidRDefault="0092310B" w:rsidP="0092310B">
            <w:pPr>
              <w:widowControl w:val="0"/>
              <w:spacing w:before="40" w:after="40"/>
              <w:jc w:val="center"/>
              <w:rPr>
                <w:rFonts w:eastAsia="SimSun" w:cs="Times New Roman"/>
                <w:szCs w:val="26"/>
                <w:lang w:val="en-US"/>
              </w:rPr>
            </w:pPr>
            <w:r w:rsidRPr="0017707A">
              <w:rPr>
                <w:rFonts w:eastAsia="SimSun" w:cs="Times New Roman"/>
                <w:szCs w:val="26"/>
                <w:lang w:val="en-US"/>
              </w:rPr>
              <w:t>2 – 2,5</w:t>
            </w:r>
          </w:p>
        </w:tc>
        <w:tc>
          <w:tcPr>
            <w:tcW w:w="1340" w:type="pct"/>
            <w:vAlign w:val="center"/>
          </w:tcPr>
          <w:p w14:paraId="13ED2825" w14:textId="6ABB8A27" w:rsidR="0092310B" w:rsidRPr="0017707A" w:rsidRDefault="0092310B" w:rsidP="0092310B">
            <w:pPr>
              <w:spacing w:before="40" w:after="40"/>
              <w:jc w:val="center"/>
              <w:rPr>
                <w:rFonts w:eastAsia="SimSun" w:cs="Times New Roman"/>
                <w:szCs w:val="26"/>
                <w:lang w:val="en-US"/>
              </w:rPr>
            </w:pPr>
            <w:r w:rsidRPr="0017707A">
              <w:rPr>
                <w:rFonts w:eastAsia="SimSun" w:cs="Times New Roman"/>
                <w:szCs w:val="26"/>
                <w:lang w:val="en-US"/>
              </w:rPr>
              <w:fldChar w:fldCharType="begin"/>
            </w:r>
            <w:r w:rsidRPr="0017707A">
              <w:rPr>
                <w:rFonts w:eastAsia="SimSun" w:cs="Times New Roman"/>
                <w:szCs w:val="26"/>
                <w:lang w:val="en-US"/>
              </w:rPr>
              <w:instrText xml:space="preserve"> =2*</w:instrText>
            </w:r>
            <w:r w:rsidR="000A0AEB" w:rsidRPr="0017707A">
              <w:rPr>
                <w:rFonts w:eastAsia="SimSun" w:cs="Times New Roman"/>
                <w:szCs w:val="26"/>
                <w:lang w:val="en-US"/>
              </w:rPr>
              <w:instrText>50</w:instrText>
            </w:r>
            <w:r w:rsidRPr="0017707A">
              <w:rPr>
                <w:rFonts w:eastAsia="SimSun" w:cs="Times New Roman"/>
                <w:szCs w:val="26"/>
                <w:lang w:val="en-US"/>
              </w:rPr>
              <w:instrText xml:space="preserve">/1000 </w:instrText>
            </w:r>
            <w:r w:rsidRPr="0017707A">
              <w:rPr>
                <w:rFonts w:eastAsia="SimSun" w:cs="Times New Roman"/>
                <w:szCs w:val="26"/>
                <w:lang w:val="en-US"/>
              </w:rPr>
              <w:fldChar w:fldCharType="separate"/>
            </w:r>
            <w:r w:rsidR="000A0AEB" w:rsidRPr="0017707A">
              <w:rPr>
                <w:rFonts w:eastAsia="SimSun" w:cs="Times New Roman"/>
                <w:noProof/>
                <w:szCs w:val="26"/>
                <w:lang w:val="en-US"/>
              </w:rPr>
              <w:t>0,1</w:t>
            </w:r>
            <w:r w:rsidRPr="0017707A">
              <w:rPr>
                <w:rFonts w:eastAsia="SimSun" w:cs="Times New Roman"/>
                <w:szCs w:val="26"/>
                <w:lang w:val="en-US"/>
              </w:rPr>
              <w:fldChar w:fldCharType="end"/>
            </w:r>
            <w:r w:rsidRPr="0017707A">
              <w:rPr>
                <w:rFonts w:eastAsia="SimSun" w:cs="Times New Roman"/>
                <w:szCs w:val="26"/>
                <w:lang w:val="en-US"/>
              </w:rPr>
              <w:t xml:space="preserve"> – </w:t>
            </w:r>
            <w:r w:rsidRPr="0017707A">
              <w:rPr>
                <w:rFonts w:eastAsia="SimSun" w:cs="Times New Roman"/>
                <w:szCs w:val="26"/>
                <w:lang w:val="en-US"/>
              </w:rPr>
              <w:fldChar w:fldCharType="begin"/>
            </w:r>
            <w:r w:rsidRPr="0017707A">
              <w:rPr>
                <w:rFonts w:eastAsia="SimSun" w:cs="Times New Roman"/>
                <w:szCs w:val="26"/>
                <w:lang w:val="en-US"/>
              </w:rPr>
              <w:instrText xml:space="preserve"> =2,5*</w:instrText>
            </w:r>
            <w:r w:rsidR="000A0AEB" w:rsidRPr="0017707A">
              <w:rPr>
                <w:rFonts w:eastAsia="SimSun" w:cs="Times New Roman"/>
                <w:szCs w:val="26"/>
                <w:lang w:val="en-US"/>
              </w:rPr>
              <w:instrText>5</w:instrText>
            </w:r>
            <w:r w:rsidRPr="0017707A">
              <w:rPr>
                <w:rFonts w:eastAsia="SimSun" w:cs="Times New Roman"/>
                <w:szCs w:val="26"/>
                <w:lang w:val="en-US"/>
              </w:rPr>
              <w:instrText xml:space="preserve">0/1000 </w:instrText>
            </w:r>
            <w:r w:rsidRPr="0017707A">
              <w:rPr>
                <w:rFonts w:eastAsia="SimSun" w:cs="Times New Roman"/>
                <w:szCs w:val="26"/>
                <w:lang w:val="en-US"/>
              </w:rPr>
              <w:fldChar w:fldCharType="separate"/>
            </w:r>
            <w:r w:rsidR="000A0AEB" w:rsidRPr="0017707A">
              <w:rPr>
                <w:rFonts w:eastAsia="SimSun" w:cs="Times New Roman"/>
                <w:noProof/>
                <w:szCs w:val="26"/>
                <w:lang w:val="en-US"/>
              </w:rPr>
              <w:t>0,13</w:t>
            </w:r>
            <w:r w:rsidRPr="0017707A">
              <w:rPr>
                <w:rFonts w:eastAsia="SimSun" w:cs="Times New Roman"/>
                <w:szCs w:val="26"/>
                <w:lang w:val="en-US"/>
              </w:rPr>
              <w:fldChar w:fldCharType="end"/>
            </w:r>
          </w:p>
        </w:tc>
      </w:tr>
      <w:tr w:rsidR="00E636A3" w:rsidRPr="0017707A" w14:paraId="0FFEB055" w14:textId="77777777" w:rsidTr="0092310B">
        <w:trPr>
          <w:trHeight w:val="70"/>
          <w:jc w:val="center"/>
        </w:trPr>
        <w:tc>
          <w:tcPr>
            <w:tcW w:w="337" w:type="pct"/>
          </w:tcPr>
          <w:p w14:paraId="3ABDEBAA" w14:textId="77777777" w:rsidR="0092310B" w:rsidRPr="0017707A" w:rsidRDefault="0092310B" w:rsidP="0092310B">
            <w:pPr>
              <w:numPr>
                <w:ilvl w:val="0"/>
                <w:numId w:val="219"/>
              </w:numPr>
              <w:suppressAutoHyphens/>
              <w:spacing w:before="40" w:after="40" w:line="240" w:lineRule="auto"/>
              <w:jc w:val="center"/>
              <w:rPr>
                <w:rFonts w:eastAsia="SimSun" w:cs="Times New Roman"/>
                <w:i/>
                <w:szCs w:val="26"/>
                <w:lang w:val="pt-BR"/>
              </w:rPr>
            </w:pPr>
          </w:p>
        </w:tc>
        <w:tc>
          <w:tcPr>
            <w:tcW w:w="1627" w:type="pct"/>
            <w:vAlign w:val="center"/>
          </w:tcPr>
          <w:p w14:paraId="2306A0C4" w14:textId="77777777" w:rsidR="0092310B" w:rsidRPr="0017707A" w:rsidRDefault="0092310B" w:rsidP="0092310B">
            <w:pPr>
              <w:spacing w:before="40" w:after="40"/>
              <w:rPr>
                <w:rFonts w:eastAsia="SimSun" w:cs="Times New Roman"/>
                <w:szCs w:val="26"/>
                <w:lang w:val="en-US"/>
              </w:rPr>
            </w:pPr>
            <w:r w:rsidRPr="0017707A">
              <w:rPr>
                <w:rFonts w:eastAsia="SimSun" w:cs="Times New Roman"/>
                <w:szCs w:val="26"/>
                <w:lang w:val="en-US"/>
              </w:rPr>
              <w:t>Clorua (Cl-)</w:t>
            </w:r>
          </w:p>
        </w:tc>
        <w:tc>
          <w:tcPr>
            <w:tcW w:w="1696" w:type="pct"/>
            <w:vAlign w:val="center"/>
          </w:tcPr>
          <w:p w14:paraId="50524808" w14:textId="77777777" w:rsidR="0092310B" w:rsidRPr="0017707A" w:rsidRDefault="0092310B" w:rsidP="0092310B">
            <w:pPr>
              <w:widowControl w:val="0"/>
              <w:spacing w:before="40" w:after="40"/>
              <w:jc w:val="center"/>
              <w:rPr>
                <w:rFonts w:eastAsia="SimSun" w:cs="Times New Roman"/>
                <w:szCs w:val="26"/>
                <w:lang w:val="en-US"/>
              </w:rPr>
            </w:pPr>
            <w:r w:rsidRPr="0017707A">
              <w:rPr>
                <w:rFonts w:eastAsia="SimSun" w:cs="Times New Roman"/>
                <w:szCs w:val="26"/>
                <w:lang w:val="en-US"/>
              </w:rPr>
              <w:t>10</w:t>
            </w:r>
          </w:p>
        </w:tc>
        <w:tc>
          <w:tcPr>
            <w:tcW w:w="1340" w:type="pct"/>
            <w:vAlign w:val="center"/>
          </w:tcPr>
          <w:p w14:paraId="7FA24A05" w14:textId="3A2890ED" w:rsidR="0092310B" w:rsidRPr="0017707A" w:rsidRDefault="0092310B" w:rsidP="0092310B">
            <w:pPr>
              <w:spacing w:before="40" w:after="40"/>
              <w:jc w:val="center"/>
              <w:rPr>
                <w:rFonts w:eastAsia="SimSun" w:cs="Times New Roman"/>
                <w:szCs w:val="26"/>
                <w:lang w:val="en-US"/>
              </w:rPr>
            </w:pPr>
            <w:r w:rsidRPr="0017707A">
              <w:rPr>
                <w:rFonts w:eastAsia="SimSun" w:cs="Times New Roman"/>
                <w:szCs w:val="26"/>
                <w:lang w:val="en-US"/>
              </w:rPr>
              <w:fldChar w:fldCharType="begin"/>
            </w:r>
            <w:r w:rsidRPr="0017707A">
              <w:rPr>
                <w:rFonts w:eastAsia="SimSun" w:cs="Times New Roman"/>
                <w:szCs w:val="26"/>
                <w:lang w:val="en-US"/>
              </w:rPr>
              <w:instrText xml:space="preserve"> =10*</w:instrText>
            </w:r>
            <w:r w:rsidR="000A0AEB" w:rsidRPr="0017707A">
              <w:rPr>
                <w:rFonts w:eastAsia="SimSun" w:cs="Times New Roman"/>
                <w:szCs w:val="26"/>
                <w:lang w:val="en-US"/>
              </w:rPr>
              <w:instrText>5</w:instrText>
            </w:r>
            <w:r w:rsidRPr="0017707A">
              <w:rPr>
                <w:rFonts w:eastAsia="SimSun" w:cs="Times New Roman"/>
                <w:szCs w:val="26"/>
                <w:lang w:val="en-US"/>
              </w:rPr>
              <w:instrText xml:space="preserve">0/1000 </w:instrText>
            </w:r>
            <w:r w:rsidRPr="0017707A">
              <w:rPr>
                <w:rFonts w:eastAsia="SimSun" w:cs="Times New Roman"/>
                <w:szCs w:val="26"/>
                <w:lang w:val="en-US"/>
              </w:rPr>
              <w:fldChar w:fldCharType="separate"/>
            </w:r>
            <w:r w:rsidR="000A0AEB" w:rsidRPr="0017707A">
              <w:rPr>
                <w:rFonts w:eastAsia="SimSun" w:cs="Times New Roman"/>
                <w:noProof/>
                <w:szCs w:val="26"/>
                <w:lang w:val="en-US"/>
              </w:rPr>
              <w:t>0,5</w:t>
            </w:r>
            <w:r w:rsidRPr="0017707A">
              <w:rPr>
                <w:rFonts w:eastAsia="SimSun" w:cs="Times New Roman"/>
                <w:szCs w:val="26"/>
                <w:lang w:val="en-US"/>
              </w:rPr>
              <w:fldChar w:fldCharType="end"/>
            </w:r>
          </w:p>
        </w:tc>
      </w:tr>
      <w:tr w:rsidR="00E636A3" w:rsidRPr="0017707A" w14:paraId="21073981" w14:textId="77777777" w:rsidTr="0092310B">
        <w:trPr>
          <w:trHeight w:val="70"/>
          <w:jc w:val="center"/>
        </w:trPr>
        <w:tc>
          <w:tcPr>
            <w:tcW w:w="337" w:type="pct"/>
          </w:tcPr>
          <w:p w14:paraId="38BF72F0" w14:textId="77777777" w:rsidR="0092310B" w:rsidRPr="0017707A" w:rsidRDefault="0092310B" w:rsidP="0092310B">
            <w:pPr>
              <w:numPr>
                <w:ilvl w:val="0"/>
                <w:numId w:val="219"/>
              </w:numPr>
              <w:suppressAutoHyphens/>
              <w:spacing w:before="40" w:after="40" w:line="240" w:lineRule="auto"/>
              <w:jc w:val="center"/>
              <w:rPr>
                <w:rFonts w:eastAsia="SimSun" w:cs="Times New Roman"/>
                <w:i/>
                <w:szCs w:val="26"/>
                <w:lang w:val="pt-BR"/>
              </w:rPr>
            </w:pPr>
          </w:p>
        </w:tc>
        <w:tc>
          <w:tcPr>
            <w:tcW w:w="1627" w:type="pct"/>
            <w:vAlign w:val="center"/>
          </w:tcPr>
          <w:p w14:paraId="23A934A9" w14:textId="77777777" w:rsidR="0092310B" w:rsidRPr="0017707A" w:rsidRDefault="0092310B" w:rsidP="0092310B">
            <w:pPr>
              <w:spacing w:before="40" w:after="40"/>
              <w:rPr>
                <w:rFonts w:eastAsia="SimSun" w:cs="Times New Roman"/>
                <w:szCs w:val="26"/>
                <w:lang w:val="en-US"/>
              </w:rPr>
            </w:pPr>
            <w:r w:rsidRPr="0017707A">
              <w:rPr>
                <w:rFonts w:eastAsia="SimSun" w:cs="Times New Roman"/>
                <w:szCs w:val="26"/>
                <w:lang w:val="en-US"/>
              </w:rPr>
              <w:t>Amoni (N-NH</w:t>
            </w:r>
            <w:r w:rsidRPr="0017707A">
              <w:rPr>
                <w:rFonts w:eastAsia="SimSun" w:cs="Times New Roman"/>
                <w:szCs w:val="26"/>
                <w:vertAlign w:val="subscript"/>
                <w:lang w:val="en-US"/>
              </w:rPr>
              <w:t>4</w:t>
            </w:r>
            <w:r w:rsidRPr="0017707A">
              <w:rPr>
                <w:rFonts w:eastAsia="SimSun" w:cs="Times New Roman"/>
                <w:szCs w:val="26"/>
                <w:lang w:val="en-US"/>
              </w:rPr>
              <w:t>)</w:t>
            </w:r>
          </w:p>
        </w:tc>
        <w:tc>
          <w:tcPr>
            <w:tcW w:w="1696" w:type="pct"/>
            <w:vAlign w:val="center"/>
          </w:tcPr>
          <w:p w14:paraId="2D55F835" w14:textId="77777777" w:rsidR="0092310B" w:rsidRPr="0017707A" w:rsidRDefault="0092310B" w:rsidP="0092310B">
            <w:pPr>
              <w:widowControl w:val="0"/>
              <w:spacing w:before="40" w:after="40"/>
              <w:jc w:val="center"/>
              <w:rPr>
                <w:rFonts w:eastAsia="SimSun" w:cs="Times New Roman"/>
                <w:szCs w:val="26"/>
                <w:lang w:val="en-US"/>
              </w:rPr>
            </w:pPr>
            <w:r w:rsidRPr="0017707A">
              <w:rPr>
                <w:rFonts w:eastAsia="SimSun" w:cs="Times New Roman"/>
                <w:szCs w:val="26"/>
                <w:lang w:val="en-US"/>
              </w:rPr>
              <w:t>8</w:t>
            </w:r>
          </w:p>
        </w:tc>
        <w:tc>
          <w:tcPr>
            <w:tcW w:w="1340" w:type="pct"/>
            <w:vAlign w:val="center"/>
          </w:tcPr>
          <w:p w14:paraId="561FE7AA" w14:textId="3544FD6F" w:rsidR="0092310B" w:rsidRPr="0017707A" w:rsidRDefault="0092310B" w:rsidP="0092310B">
            <w:pPr>
              <w:spacing w:before="40" w:after="40"/>
              <w:jc w:val="center"/>
              <w:rPr>
                <w:rFonts w:eastAsia="SimSun" w:cs="Times New Roman"/>
                <w:szCs w:val="26"/>
                <w:lang w:val="en-US"/>
              </w:rPr>
            </w:pPr>
            <w:r w:rsidRPr="0017707A">
              <w:rPr>
                <w:rFonts w:eastAsia="SimSun" w:cs="Times New Roman"/>
                <w:szCs w:val="26"/>
                <w:lang w:val="en-US"/>
              </w:rPr>
              <w:fldChar w:fldCharType="begin"/>
            </w:r>
            <w:r w:rsidRPr="0017707A">
              <w:rPr>
                <w:rFonts w:eastAsia="SimSun" w:cs="Times New Roman"/>
                <w:szCs w:val="26"/>
                <w:lang w:val="en-US"/>
              </w:rPr>
              <w:instrText xml:space="preserve"> =8*</w:instrText>
            </w:r>
            <w:r w:rsidR="000A0AEB" w:rsidRPr="0017707A">
              <w:rPr>
                <w:rFonts w:eastAsia="SimSun" w:cs="Times New Roman"/>
                <w:szCs w:val="26"/>
                <w:lang w:val="en-US"/>
              </w:rPr>
              <w:instrText>5</w:instrText>
            </w:r>
            <w:r w:rsidRPr="0017707A">
              <w:rPr>
                <w:rFonts w:eastAsia="SimSun" w:cs="Times New Roman"/>
                <w:szCs w:val="26"/>
                <w:lang w:val="en-US"/>
              </w:rPr>
              <w:instrText xml:space="preserve">0/1000 </w:instrText>
            </w:r>
            <w:r w:rsidRPr="0017707A">
              <w:rPr>
                <w:rFonts w:eastAsia="SimSun" w:cs="Times New Roman"/>
                <w:szCs w:val="26"/>
                <w:lang w:val="en-US"/>
              </w:rPr>
              <w:fldChar w:fldCharType="separate"/>
            </w:r>
            <w:r w:rsidR="000A0AEB" w:rsidRPr="0017707A">
              <w:rPr>
                <w:rFonts w:eastAsia="SimSun" w:cs="Times New Roman"/>
                <w:noProof/>
                <w:szCs w:val="26"/>
                <w:lang w:val="en-US"/>
              </w:rPr>
              <w:t>0,4</w:t>
            </w:r>
            <w:r w:rsidRPr="0017707A">
              <w:rPr>
                <w:rFonts w:eastAsia="SimSun" w:cs="Times New Roman"/>
                <w:szCs w:val="26"/>
                <w:lang w:val="en-US"/>
              </w:rPr>
              <w:fldChar w:fldCharType="end"/>
            </w:r>
          </w:p>
        </w:tc>
      </w:tr>
      <w:tr w:rsidR="00E636A3" w:rsidRPr="0017707A" w14:paraId="6CDD7F02" w14:textId="77777777" w:rsidTr="0092310B">
        <w:trPr>
          <w:trHeight w:val="70"/>
          <w:jc w:val="center"/>
        </w:trPr>
        <w:tc>
          <w:tcPr>
            <w:tcW w:w="337" w:type="pct"/>
          </w:tcPr>
          <w:p w14:paraId="2D35CE0D" w14:textId="77777777" w:rsidR="0092310B" w:rsidRPr="0017707A" w:rsidRDefault="0092310B" w:rsidP="0092310B">
            <w:pPr>
              <w:numPr>
                <w:ilvl w:val="0"/>
                <w:numId w:val="219"/>
              </w:numPr>
              <w:suppressAutoHyphens/>
              <w:spacing w:before="40" w:after="40" w:line="240" w:lineRule="auto"/>
              <w:jc w:val="center"/>
              <w:rPr>
                <w:rFonts w:eastAsia="SimSun" w:cs="Times New Roman"/>
                <w:i/>
                <w:szCs w:val="26"/>
                <w:lang w:val="pt-BR"/>
              </w:rPr>
            </w:pPr>
          </w:p>
        </w:tc>
        <w:tc>
          <w:tcPr>
            <w:tcW w:w="1627" w:type="pct"/>
            <w:vAlign w:val="center"/>
          </w:tcPr>
          <w:p w14:paraId="042E8771" w14:textId="77777777" w:rsidR="0092310B" w:rsidRPr="0017707A" w:rsidRDefault="0092310B" w:rsidP="0092310B">
            <w:pPr>
              <w:spacing w:before="40" w:after="40"/>
              <w:rPr>
                <w:rFonts w:eastAsia="SimSun" w:cs="Times New Roman"/>
                <w:szCs w:val="26"/>
                <w:lang w:val="en-US"/>
              </w:rPr>
            </w:pPr>
            <w:r w:rsidRPr="0017707A">
              <w:rPr>
                <w:rFonts w:eastAsia="SimSun" w:cs="Times New Roman"/>
                <w:szCs w:val="26"/>
                <w:lang w:val="en-US"/>
              </w:rPr>
              <w:t>Phosphate (PO</w:t>
            </w:r>
            <w:r w:rsidRPr="0017707A">
              <w:rPr>
                <w:rFonts w:eastAsia="SimSun" w:cs="Times New Roman"/>
                <w:szCs w:val="26"/>
                <w:vertAlign w:val="subscript"/>
                <w:lang w:val="en-US"/>
              </w:rPr>
              <w:t>4</w:t>
            </w:r>
            <w:r w:rsidRPr="0017707A">
              <w:rPr>
                <w:rFonts w:eastAsia="SimSun" w:cs="Times New Roman"/>
                <w:szCs w:val="26"/>
                <w:vertAlign w:val="superscript"/>
                <w:lang w:val="en-US"/>
              </w:rPr>
              <w:t>3-</w:t>
            </w:r>
            <w:r w:rsidRPr="0017707A">
              <w:rPr>
                <w:rFonts w:eastAsia="SimSun" w:cs="Times New Roman"/>
                <w:szCs w:val="26"/>
                <w:lang w:val="en-US"/>
              </w:rPr>
              <w:t>)</w:t>
            </w:r>
          </w:p>
        </w:tc>
        <w:tc>
          <w:tcPr>
            <w:tcW w:w="1696" w:type="pct"/>
            <w:vAlign w:val="center"/>
          </w:tcPr>
          <w:p w14:paraId="080EAECE" w14:textId="77777777" w:rsidR="0092310B" w:rsidRPr="0017707A" w:rsidRDefault="0092310B" w:rsidP="0092310B">
            <w:pPr>
              <w:widowControl w:val="0"/>
              <w:spacing w:before="40" w:after="40"/>
              <w:jc w:val="center"/>
              <w:rPr>
                <w:rFonts w:eastAsia="SimSun" w:cs="Times New Roman"/>
                <w:szCs w:val="26"/>
                <w:lang w:val="en-US"/>
              </w:rPr>
            </w:pPr>
            <w:r w:rsidRPr="0017707A">
              <w:rPr>
                <w:rFonts w:eastAsia="SimSun" w:cs="Times New Roman"/>
                <w:szCs w:val="26"/>
                <w:lang w:val="en-US"/>
              </w:rPr>
              <w:t>3,3</w:t>
            </w:r>
          </w:p>
        </w:tc>
        <w:tc>
          <w:tcPr>
            <w:tcW w:w="1340" w:type="pct"/>
            <w:vAlign w:val="center"/>
          </w:tcPr>
          <w:p w14:paraId="3654C384" w14:textId="647E59EA" w:rsidR="0092310B" w:rsidRPr="0017707A" w:rsidRDefault="0092310B" w:rsidP="0092310B">
            <w:pPr>
              <w:spacing w:before="40" w:after="40"/>
              <w:jc w:val="center"/>
              <w:rPr>
                <w:rFonts w:eastAsia="SimSun" w:cs="Times New Roman"/>
                <w:szCs w:val="26"/>
                <w:lang w:val="en-US"/>
              </w:rPr>
            </w:pPr>
            <w:r w:rsidRPr="0017707A">
              <w:rPr>
                <w:rFonts w:eastAsia="SimSun" w:cs="Times New Roman"/>
                <w:szCs w:val="26"/>
                <w:lang w:val="en-US"/>
              </w:rPr>
              <w:fldChar w:fldCharType="begin"/>
            </w:r>
            <w:r w:rsidRPr="0017707A">
              <w:rPr>
                <w:rFonts w:eastAsia="SimSun" w:cs="Times New Roman"/>
                <w:szCs w:val="26"/>
                <w:lang w:val="en-US"/>
              </w:rPr>
              <w:instrText xml:space="preserve"> =3,3*</w:instrText>
            </w:r>
            <w:r w:rsidR="000A0AEB" w:rsidRPr="0017707A">
              <w:rPr>
                <w:rFonts w:eastAsia="SimSun" w:cs="Times New Roman"/>
                <w:szCs w:val="26"/>
                <w:lang w:val="en-US"/>
              </w:rPr>
              <w:instrText>5</w:instrText>
            </w:r>
            <w:r w:rsidRPr="0017707A">
              <w:rPr>
                <w:rFonts w:eastAsia="SimSun" w:cs="Times New Roman"/>
                <w:szCs w:val="26"/>
                <w:lang w:val="en-US"/>
              </w:rPr>
              <w:instrText xml:space="preserve">0/1000 </w:instrText>
            </w:r>
            <w:r w:rsidRPr="0017707A">
              <w:rPr>
                <w:rFonts w:eastAsia="SimSun" w:cs="Times New Roman"/>
                <w:szCs w:val="26"/>
                <w:lang w:val="en-US"/>
              </w:rPr>
              <w:fldChar w:fldCharType="separate"/>
            </w:r>
            <w:r w:rsidRPr="0017707A">
              <w:rPr>
                <w:rFonts w:eastAsia="SimSun" w:cs="Times New Roman"/>
                <w:noProof/>
                <w:szCs w:val="26"/>
                <w:lang w:val="en-US"/>
              </w:rPr>
              <w:t>0,4</w:t>
            </w:r>
            <w:r w:rsidRPr="0017707A">
              <w:rPr>
                <w:rFonts w:eastAsia="SimSun" w:cs="Times New Roman"/>
                <w:szCs w:val="26"/>
                <w:lang w:val="en-US"/>
              </w:rPr>
              <w:fldChar w:fldCharType="end"/>
            </w:r>
          </w:p>
        </w:tc>
      </w:tr>
    </w:tbl>
    <w:p w14:paraId="085E6AB0" w14:textId="77777777" w:rsidR="0092310B" w:rsidRPr="00295BAB" w:rsidRDefault="0092310B" w:rsidP="0092310B">
      <w:pPr>
        <w:spacing w:before="120" w:after="120"/>
        <w:jc w:val="right"/>
        <w:rPr>
          <w:rFonts w:eastAsia="MS Mincho" w:cs="Times New Roman"/>
          <w:i/>
          <w:sz w:val="24"/>
          <w:szCs w:val="24"/>
        </w:rPr>
      </w:pPr>
      <w:r w:rsidRPr="00295BAB">
        <w:rPr>
          <w:rFonts w:eastAsia="MS Mincho" w:cs="Times New Roman"/>
          <w:i/>
          <w:sz w:val="24"/>
          <w:szCs w:val="24"/>
        </w:rPr>
        <w:t>(Nguồn: (1) Bảng số 25 của TCVN 7875:2008, (2) Lê Nguyên tính toán năm 202</w:t>
      </w:r>
      <w:r w:rsidRPr="0092310B">
        <w:rPr>
          <w:rFonts w:eastAsia="MS Mincho" w:cs="Times New Roman"/>
          <w:i/>
          <w:sz w:val="24"/>
          <w:szCs w:val="24"/>
        </w:rPr>
        <w:t>3</w:t>
      </w:r>
      <w:r w:rsidRPr="00295BAB">
        <w:rPr>
          <w:rFonts w:eastAsia="MS Mincho" w:cs="Times New Roman"/>
          <w:i/>
          <w:sz w:val="24"/>
          <w:szCs w:val="24"/>
        </w:rPr>
        <w:t>)</w:t>
      </w:r>
    </w:p>
    <w:p w14:paraId="292F9843" w14:textId="77777777" w:rsidR="0092310B" w:rsidRPr="00295BAB" w:rsidRDefault="0092310B" w:rsidP="0092310B">
      <w:pPr>
        <w:widowControl w:val="0"/>
        <w:spacing w:before="120" w:after="120"/>
        <w:ind w:firstLine="426"/>
        <w:jc w:val="both"/>
        <w:rPr>
          <w:rFonts w:eastAsia="SimSun" w:cs="Times New Roman"/>
          <w:szCs w:val="26"/>
        </w:rPr>
      </w:pPr>
      <w:r w:rsidRPr="00295BAB">
        <w:rPr>
          <w:rFonts w:eastAsia="SimSun" w:cs="Times New Roman"/>
          <w:b/>
          <w:szCs w:val="26"/>
        </w:rPr>
        <w:t>Ghi chú:</w:t>
      </w:r>
      <w:r w:rsidRPr="00295BAB">
        <w:rPr>
          <w:rFonts w:eastAsia="SimSun" w:cs="Times New Roman"/>
          <w:szCs w:val="26"/>
        </w:rPr>
        <w:t xml:space="preserve"> Tải lượng (kg/ngày) = Hệ số ô nhiễm (g.người/ngày) x số người / 1.000.</w:t>
      </w:r>
    </w:p>
    <w:p w14:paraId="21F11044" w14:textId="77777777" w:rsidR="0092310B" w:rsidRPr="00295BAB" w:rsidRDefault="0092310B" w:rsidP="0092310B">
      <w:pPr>
        <w:widowControl w:val="0"/>
        <w:spacing w:before="120" w:after="120"/>
        <w:ind w:firstLine="426"/>
        <w:jc w:val="both"/>
        <w:rPr>
          <w:rFonts w:eastAsia="SimSun" w:cs="Times New Roman"/>
          <w:szCs w:val="26"/>
        </w:rPr>
      </w:pPr>
      <w:r w:rsidRPr="00295BAB">
        <w:rPr>
          <w:rFonts w:eastAsia="SimSun" w:cs="Times New Roman"/>
          <w:szCs w:val="26"/>
        </w:rPr>
        <w:t>Nồng độ các chất ô nhiễm trong nước thải sinh hoạt chưa qua xử lý được trình bày trong bảng sau:</w:t>
      </w:r>
    </w:p>
    <w:p w14:paraId="3809D6F2" w14:textId="77EC7D61" w:rsidR="0092310B" w:rsidRPr="00295BAB" w:rsidRDefault="0065385D" w:rsidP="0065385D">
      <w:pPr>
        <w:pStyle w:val="Caption"/>
        <w:rPr>
          <w:rFonts w:eastAsia="SimSun"/>
          <w:bCs/>
          <w:szCs w:val="26"/>
        </w:rPr>
      </w:pPr>
      <w:bookmarkStart w:id="311" w:name="_Toc109744176"/>
      <w:bookmarkStart w:id="312" w:name="_Toc110847763"/>
      <w:bookmarkStart w:id="313" w:name="_Toc138838993"/>
      <w:bookmarkStart w:id="314" w:name="_Toc140340304"/>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14</w:t>
      </w:r>
      <w:r w:rsidR="0039543C" w:rsidRPr="00E636A3">
        <w:fldChar w:fldCharType="end"/>
      </w:r>
      <w:r w:rsidRPr="00295BAB">
        <w:t xml:space="preserve"> </w:t>
      </w:r>
      <w:r w:rsidR="0092310B" w:rsidRPr="00295BAB">
        <w:rPr>
          <w:rFonts w:eastAsia="SimSun"/>
          <w:bCs/>
          <w:szCs w:val="26"/>
        </w:rPr>
        <w:t>Nồng độ ô nhiễm từ nước thải sinh hoạt của công nhân xây dựng, mg/l</w:t>
      </w:r>
      <w:bookmarkEnd w:id="311"/>
      <w:bookmarkEnd w:id="312"/>
      <w:bookmarkEnd w:id="313"/>
      <w:bookmarkEnd w:id="3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1134"/>
        <w:gridCol w:w="1559"/>
        <w:gridCol w:w="2312"/>
        <w:gridCol w:w="2231"/>
      </w:tblGrid>
      <w:tr w:rsidR="00FF7BD5" w:rsidRPr="00C847A8" w14:paraId="63F9989B" w14:textId="77777777" w:rsidTr="00FF7BD5">
        <w:trPr>
          <w:tblHeader/>
          <w:jc w:val="center"/>
        </w:trPr>
        <w:tc>
          <w:tcPr>
            <w:tcW w:w="2689" w:type="dxa"/>
            <w:shd w:val="clear" w:color="auto" w:fill="D9D9D9" w:themeFill="background1" w:themeFillShade="D9"/>
            <w:vAlign w:val="center"/>
          </w:tcPr>
          <w:p w14:paraId="6C87DE60"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Chỉ tiêu</w:t>
            </w:r>
          </w:p>
        </w:tc>
        <w:tc>
          <w:tcPr>
            <w:tcW w:w="1134" w:type="dxa"/>
            <w:shd w:val="clear" w:color="auto" w:fill="D9D9D9" w:themeFill="background1" w:themeFillShade="D9"/>
            <w:vAlign w:val="center"/>
          </w:tcPr>
          <w:p w14:paraId="336AE843"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Đơn vị</w:t>
            </w:r>
          </w:p>
        </w:tc>
        <w:tc>
          <w:tcPr>
            <w:tcW w:w="1559" w:type="dxa"/>
            <w:shd w:val="clear" w:color="auto" w:fill="D9D9D9" w:themeFill="background1" w:themeFillShade="D9"/>
            <w:vAlign w:val="center"/>
          </w:tcPr>
          <w:p w14:paraId="275D0EA9"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Giá trị</w:t>
            </w:r>
          </w:p>
        </w:tc>
        <w:tc>
          <w:tcPr>
            <w:tcW w:w="2312" w:type="dxa"/>
            <w:shd w:val="clear" w:color="auto" w:fill="D9D9D9" w:themeFill="background1" w:themeFillShade="D9"/>
            <w:vAlign w:val="center"/>
          </w:tcPr>
          <w:p w14:paraId="38082557" w14:textId="04ED8D93"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QCVN</w:t>
            </w:r>
            <w:r w:rsidR="00FF7BD5">
              <w:rPr>
                <w:rFonts w:eastAsia="SimSun" w:cs="Times New Roman"/>
                <w:b/>
                <w:szCs w:val="26"/>
                <w:lang w:val="en-US"/>
              </w:rPr>
              <w:t xml:space="preserve"> </w:t>
            </w:r>
            <w:r w:rsidRPr="00C847A8">
              <w:rPr>
                <w:rFonts w:eastAsia="SimSun" w:cs="Times New Roman"/>
                <w:b/>
                <w:szCs w:val="26"/>
                <w:lang w:val="en-US"/>
              </w:rPr>
              <w:t>14:2008/BTNMT,</w:t>
            </w:r>
            <w:r w:rsidRPr="00C847A8">
              <w:rPr>
                <w:rFonts w:eastAsia="SimSun" w:cs="Times New Roman"/>
                <w:b/>
                <w:szCs w:val="26"/>
                <w:lang w:val="en-US"/>
              </w:rPr>
              <w:br/>
              <w:t>cột A</w:t>
            </w:r>
          </w:p>
        </w:tc>
        <w:tc>
          <w:tcPr>
            <w:tcW w:w="2231" w:type="dxa"/>
            <w:shd w:val="clear" w:color="auto" w:fill="D9D9D9" w:themeFill="background1" w:themeFillShade="D9"/>
          </w:tcPr>
          <w:p w14:paraId="2B8D3A12" w14:textId="285CF262"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QCVN</w:t>
            </w:r>
            <w:r w:rsidR="00FF7BD5">
              <w:rPr>
                <w:rFonts w:eastAsia="SimSun" w:cs="Times New Roman"/>
                <w:b/>
                <w:szCs w:val="26"/>
                <w:lang w:val="en-US"/>
              </w:rPr>
              <w:t xml:space="preserve"> </w:t>
            </w:r>
            <w:r w:rsidRPr="00C847A8">
              <w:rPr>
                <w:rFonts w:eastAsia="SimSun" w:cs="Times New Roman"/>
                <w:b/>
                <w:szCs w:val="26"/>
                <w:lang w:val="en-US"/>
              </w:rPr>
              <w:t>40:2011/BTNMT, cột A</w:t>
            </w:r>
          </w:p>
        </w:tc>
      </w:tr>
      <w:tr w:rsidR="00FF7BD5" w:rsidRPr="00C847A8" w14:paraId="527BFC1F" w14:textId="77777777" w:rsidTr="00FF7BD5">
        <w:trPr>
          <w:jc w:val="center"/>
        </w:trPr>
        <w:tc>
          <w:tcPr>
            <w:tcW w:w="2689" w:type="dxa"/>
            <w:vAlign w:val="center"/>
          </w:tcPr>
          <w:p w14:paraId="79606ADD" w14:textId="77777777" w:rsidR="0092310B" w:rsidRPr="00C847A8" w:rsidRDefault="0092310B" w:rsidP="0092310B">
            <w:pPr>
              <w:spacing w:before="100" w:after="100" w:line="240" w:lineRule="auto"/>
              <w:jc w:val="both"/>
              <w:rPr>
                <w:rFonts w:eastAsia="SimSun" w:cs="Times New Roman"/>
                <w:szCs w:val="26"/>
              </w:rPr>
            </w:pPr>
            <w:r w:rsidRPr="00C847A8">
              <w:rPr>
                <w:rFonts w:eastAsia="SimSun" w:cs="Times New Roman"/>
                <w:szCs w:val="26"/>
              </w:rPr>
              <w:t>BOD</w:t>
            </w:r>
            <w:r w:rsidRPr="00C847A8">
              <w:rPr>
                <w:rFonts w:eastAsia="SimSun" w:cs="Times New Roman"/>
                <w:szCs w:val="26"/>
                <w:vertAlign w:val="subscript"/>
              </w:rPr>
              <w:t>5</w:t>
            </w:r>
            <w:r w:rsidRPr="00C847A8">
              <w:rPr>
                <w:rFonts w:eastAsia="SimSun" w:cs="Times New Roman"/>
                <w:szCs w:val="26"/>
              </w:rPr>
              <w:t xml:space="preserve"> nước thải đã lắng</w:t>
            </w:r>
          </w:p>
        </w:tc>
        <w:tc>
          <w:tcPr>
            <w:tcW w:w="1134" w:type="dxa"/>
          </w:tcPr>
          <w:p w14:paraId="02F0AA75" w14:textId="77777777"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t>mg/l</w:t>
            </w:r>
          </w:p>
        </w:tc>
        <w:tc>
          <w:tcPr>
            <w:tcW w:w="1559" w:type="dxa"/>
            <w:vAlign w:val="center"/>
          </w:tcPr>
          <w:p w14:paraId="65C7FBE1" w14:textId="0B93EB25"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fldChar w:fldCharType="begin"/>
            </w:r>
            <w:r w:rsidRPr="00C847A8">
              <w:rPr>
                <w:rFonts w:eastAsia="SimSun" w:cs="Times New Roman"/>
                <w:szCs w:val="26"/>
                <w:lang w:val="en-US"/>
              </w:rPr>
              <w:instrText xml:space="preserve"> =</w:instrText>
            </w:r>
            <w:r w:rsidR="000A0AEB" w:rsidRPr="00C847A8">
              <w:rPr>
                <w:rFonts w:eastAsia="SimSun" w:cs="Times New Roman"/>
                <w:szCs w:val="26"/>
                <w:lang w:val="en-US"/>
              </w:rPr>
              <w:instrText>1,5</w:instrText>
            </w:r>
            <w:r w:rsidRPr="00C847A8">
              <w:rPr>
                <w:rFonts w:eastAsia="SimSun" w:cs="Times New Roman"/>
                <w:szCs w:val="26"/>
                <w:lang w:val="en-US"/>
              </w:rPr>
              <w:instrText>*10^6/(</w:instrText>
            </w:r>
            <w:r w:rsidR="000A0AEB" w:rsidRPr="00C847A8">
              <w:rPr>
                <w:rFonts w:eastAsia="SimSun" w:cs="Times New Roman"/>
                <w:szCs w:val="26"/>
                <w:lang w:val="en-US"/>
              </w:rPr>
              <w:instrText>4</w:instrText>
            </w:r>
            <w:r w:rsidRPr="00C847A8">
              <w:rPr>
                <w:rFonts w:eastAsia="SimSun" w:cs="Times New Roman"/>
                <w:szCs w:val="26"/>
                <w:lang w:val="en-US"/>
              </w:rPr>
              <w:instrText xml:space="preserve">*1000) </w:instrText>
            </w:r>
            <w:r w:rsidRPr="00C847A8">
              <w:rPr>
                <w:rFonts w:eastAsia="SimSun" w:cs="Times New Roman"/>
                <w:szCs w:val="26"/>
                <w:lang w:val="en-US"/>
              </w:rPr>
              <w:fldChar w:fldCharType="separate"/>
            </w:r>
            <w:r w:rsidR="000A0AEB" w:rsidRPr="00C847A8">
              <w:rPr>
                <w:rFonts w:eastAsia="SimSun" w:cs="Times New Roman"/>
                <w:noProof/>
                <w:szCs w:val="26"/>
                <w:lang w:val="en-US"/>
              </w:rPr>
              <w:t>375</w:t>
            </w:r>
            <w:r w:rsidRPr="00C847A8">
              <w:rPr>
                <w:rFonts w:eastAsia="SimSun" w:cs="Times New Roman"/>
                <w:szCs w:val="26"/>
                <w:lang w:val="en-US"/>
              </w:rPr>
              <w:fldChar w:fldCharType="end"/>
            </w:r>
            <w:r w:rsidRPr="00C847A8">
              <w:rPr>
                <w:rFonts w:eastAsia="SimSun" w:cs="Times New Roman"/>
                <w:szCs w:val="26"/>
                <w:lang w:val="en-US"/>
              </w:rPr>
              <w:t xml:space="preserve"> – </w:t>
            </w:r>
            <w:r w:rsidRPr="00C847A8">
              <w:rPr>
                <w:rFonts w:eastAsia="SimSun" w:cs="Times New Roman"/>
                <w:szCs w:val="26"/>
                <w:lang w:val="en-US"/>
              </w:rPr>
              <w:fldChar w:fldCharType="begin"/>
            </w:r>
            <w:r w:rsidRPr="00C847A8">
              <w:rPr>
                <w:rFonts w:eastAsia="SimSun" w:cs="Times New Roman"/>
                <w:szCs w:val="26"/>
                <w:lang w:val="en-US"/>
              </w:rPr>
              <w:instrText xml:space="preserve"> =</w:instrText>
            </w:r>
            <w:r w:rsidR="000A0AEB" w:rsidRPr="00C847A8">
              <w:rPr>
                <w:rFonts w:eastAsia="SimSun" w:cs="Times New Roman"/>
                <w:szCs w:val="26"/>
                <w:lang w:val="en-US"/>
              </w:rPr>
              <w:instrText>1,75</w:instrText>
            </w:r>
            <w:r w:rsidRPr="00C847A8">
              <w:rPr>
                <w:rFonts w:eastAsia="SimSun" w:cs="Times New Roman"/>
                <w:szCs w:val="26"/>
                <w:lang w:val="en-US"/>
              </w:rPr>
              <w:instrText>*10^6/(</w:instrText>
            </w:r>
            <w:r w:rsidR="000A0AEB" w:rsidRPr="00C847A8">
              <w:rPr>
                <w:rFonts w:eastAsia="SimSun" w:cs="Times New Roman"/>
                <w:szCs w:val="26"/>
                <w:lang w:val="en-US"/>
              </w:rPr>
              <w:instrText>4</w:instrText>
            </w:r>
            <w:r w:rsidRPr="00C847A8">
              <w:rPr>
                <w:rFonts w:eastAsia="SimSun" w:cs="Times New Roman"/>
                <w:szCs w:val="26"/>
                <w:lang w:val="en-US"/>
              </w:rPr>
              <w:instrText xml:space="preserve">*1000) </w:instrText>
            </w:r>
            <w:r w:rsidRPr="00C847A8">
              <w:rPr>
                <w:rFonts w:eastAsia="SimSun" w:cs="Times New Roman"/>
                <w:szCs w:val="26"/>
                <w:lang w:val="en-US"/>
              </w:rPr>
              <w:fldChar w:fldCharType="separate"/>
            </w:r>
            <w:r w:rsidR="000A0AEB" w:rsidRPr="00C847A8">
              <w:rPr>
                <w:rFonts w:eastAsia="SimSun" w:cs="Times New Roman"/>
                <w:noProof/>
                <w:szCs w:val="26"/>
                <w:lang w:val="en-US"/>
              </w:rPr>
              <w:t>437,5</w:t>
            </w:r>
            <w:r w:rsidRPr="00C847A8">
              <w:rPr>
                <w:rFonts w:eastAsia="SimSun" w:cs="Times New Roman"/>
                <w:szCs w:val="26"/>
                <w:lang w:val="en-US"/>
              </w:rPr>
              <w:fldChar w:fldCharType="end"/>
            </w:r>
          </w:p>
        </w:tc>
        <w:tc>
          <w:tcPr>
            <w:tcW w:w="2312" w:type="dxa"/>
            <w:vAlign w:val="center"/>
          </w:tcPr>
          <w:p w14:paraId="4416DB7B"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30</w:t>
            </w:r>
          </w:p>
        </w:tc>
        <w:tc>
          <w:tcPr>
            <w:tcW w:w="2231" w:type="dxa"/>
            <w:vAlign w:val="center"/>
          </w:tcPr>
          <w:p w14:paraId="3BEEC803"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w:t>
            </w:r>
          </w:p>
        </w:tc>
      </w:tr>
      <w:tr w:rsidR="00FF7BD5" w:rsidRPr="00C847A8" w14:paraId="03A9B286" w14:textId="77777777" w:rsidTr="00FF7BD5">
        <w:trPr>
          <w:jc w:val="center"/>
        </w:trPr>
        <w:tc>
          <w:tcPr>
            <w:tcW w:w="2689" w:type="dxa"/>
            <w:vAlign w:val="center"/>
          </w:tcPr>
          <w:p w14:paraId="798413B7" w14:textId="77777777" w:rsidR="0092310B" w:rsidRPr="00C847A8" w:rsidRDefault="0092310B" w:rsidP="0092310B">
            <w:pPr>
              <w:spacing w:before="100" w:after="100" w:line="240" w:lineRule="auto"/>
              <w:jc w:val="both"/>
              <w:rPr>
                <w:rFonts w:eastAsia="SimSun" w:cs="Times New Roman"/>
                <w:szCs w:val="26"/>
              </w:rPr>
            </w:pPr>
            <w:r w:rsidRPr="00C847A8">
              <w:rPr>
                <w:rFonts w:eastAsia="SimSun" w:cs="Times New Roman"/>
                <w:szCs w:val="26"/>
              </w:rPr>
              <w:t>BOD</w:t>
            </w:r>
            <w:r w:rsidRPr="00C847A8">
              <w:rPr>
                <w:rFonts w:eastAsia="SimSun" w:cs="Times New Roman"/>
                <w:szCs w:val="26"/>
                <w:vertAlign w:val="subscript"/>
              </w:rPr>
              <w:t>5</w:t>
            </w:r>
            <w:r w:rsidRPr="00C847A8">
              <w:rPr>
                <w:rFonts w:eastAsia="SimSun" w:cs="Times New Roman"/>
                <w:szCs w:val="26"/>
              </w:rPr>
              <w:t xml:space="preserve"> nước thải chưa lắng</w:t>
            </w:r>
          </w:p>
        </w:tc>
        <w:tc>
          <w:tcPr>
            <w:tcW w:w="1134" w:type="dxa"/>
            <w:vAlign w:val="center"/>
          </w:tcPr>
          <w:p w14:paraId="5AF5473E" w14:textId="77777777"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t>mg/l</w:t>
            </w:r>
          </w:p>
        </w:tc>
        <w:tc>
          <w:tcPr>
            <w:tcW w:w="1559" w:type="dxa"/>
            <w:vAlign w:val="center"/>
          </w:tcPr>
          <w:p w14:paraId="0EBB07CB" w14:textId="54BC97E3"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fldChar w:fldCharType="begin"/>
            </w:r>
            <w:r w:rsidRPr="00C847A8">
              <w:rPr>
                <w:rFonts w:eastAsia="SimSun" w:cs="Times New Roman"/>
                <w:szCs w:val="26"/>
                <w:lang w:val="en-US"/>
              </w:rPr>
              <w:instrText xml:space="preserve"> =</w:instrText>
            </w:r>
            <w:r w:rsidR="000A0AEB" w:rsidRPr="00C847A8">
              <w:rPr>
                <w:rFonts w:eastAsia="SimSun" w:cs="Times New Roman"/>
                <w:szCs w:val="26"/>
                <w:lang w:val="en-US"/>
              </w:rPr>
              <w:instrText>3,25</w:instrText>
            </w:r>
            <w:r w:rsidRPr="00C847A8">
              <w:rPr>
                <w:rFonts w:eastAsia="SimSun" w:cs="Times New Roman"/>
                <w:szCs w:val="26"/>
                <w:lang w:val="en-US"/>
              </w:rPr>
              <w:instrText>*10^6/(</w:instrText>
            </w:r>
            <w:r w:rsidR="000A0AEB" w:rsidRPr="00C847A8">
              <w:rPr>
                <w:rFonts w:eastAsia="SimSun" w:cs="Times New Roman"/>
                <w:szCs w:val="26"/>
                <w:lang w:val="en-US"/>
              </w:rPr>
              <w:instrText>4</w:instrText>
            </w:r>
            <w:r w:rsidRPr="00C847A8">
              <w:rPr>
                <w:rFonts w:eastAsia="SimSun" w:cs="Times New Roman"/>
                <w:szCs w:val="26"/>
                <w:lang w:val="en-US"/>
              </w:rPr>
              <w:instrText xml:space="preserve">*1000) </w:instrText>
            </w:r>
            <w:r w:rsidRPr="00C847A8">
              <w:rPr>
                <w:rFonts w:eastAsia="SimSun" w:cs="Times New Roman"/>
                <w:szCs w:val="26"/>
                <w:lang w:val="en-US"/>
              </w:rPr>
              <w:fldChar w:fldCharType="separate"/>
            </w:r>
            <w:r w:rsidR="000A0AEB" w:rsidRPr="00C847A8">
              <w:rPr>
                <w:rFonts w:eastAsia="SimSun" w:cs="Times New Roman"/>
                <w:noProof/>
                <w:szCs w:val="26"/>
                <w:lang w:val="en-US"/>
              </w:rPr>
              <w:t>812,5</w:t>
            </w:r>
            <w:r w:rsidRPr="00C847A8">
              <w:rPr>
                <w:rFonts w:eastAsia="SimSun" w:cs="Times New Roman"/>
                <w:szCs w:val="26"/>
                <w:lang w:val="en-US"/>
              </w:rPr>
              <w:fldChar w:fldCharType="end"/>
            </w:r>
          </w:p>
        </w:tc>
        <w:tc>
          <w:tcPr>
            <w:tcW w:w="2312" w:type="dxa"/>
            <w:vAlign w:val="center"/>
          </w:tcPr>
          <w:p w14:paraId="3826AA4C"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30</w:t>
            </w:r>
          </w:p>
        </w:tc>
        <w:tc>
          <w:tcPr>
            <w:tcW w:w="2231" w:type="dxa"/>
            <w:vAlign w:val="center"/>
          </w:tcPr>
          <w:p w14:paraId="3E5FFE40"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w:t>
            </w:r>
          </w:p>
        </w:tc>
      </w:tr>
      <w:tr w:rsidR="00FF7BD5" w:rsidRPr="00C847A8" w14:paraId="0B29D013" w14:textId="77777777" w:rsidTr="00FF7BD5">
        <w:trPr>
          <w:jc w:val="center"/>
        </w:trPr>
        <w:tc>
          <w:tcPr>
            <w:tcW w:w="2689" w:type="dxa"/>
            <w:vAlign w:val="center"/>
          </w:tcPr>
          <w:p w14:paraId="203266EB" w14:textId="77777777" w:rsidR="0092310B" w:rsidRPr="00C847A8" w:rsidRDefault="0092310B" w:rsidP="0092310B">
            <w:pPr>
              <w:spacing w:before="100" w:after="100" w:line="240" w:lineRule="auto"/>
              <w:jc w:val="both"/>
              <w:rPr>
                <w:rFonts w:eastAsia="SimSun" w:cs="Times New Roman"/>
                <w:szCs w:val="26"/>
              </w:rPr>
            </w:pPr>
            <w:r w:rsidRPr="00C847A8">
              <w:rPr>
                <w:rFonts w:eastAsia="SimSun" w:cs="Times New Roman"/>
                <w:szCs w:val="26"/>
              </w:rPr>
              <w:lastRenderedPageBreak/>
              <w:t>Chất rắn lơ lửng (SS)</w:t>
            </w:r>
          </w:p>
        </w:tc>
        <w:tc>
          <w:tcPr>
            <w:tcW w:w="1134" w:type="dxa"/>
          </w:tcPr>
          <w:p w14:paraId="48A30D9A" w14:textId="77777777"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t>mg/l</w:t>
            </w:r>
          </w:p>
        </w:tc>
        <w:tc>
          <w:tcPr>
            <w:tcW w:w="1559" w:type="dxa"/>
            <w:vAlign w:val="center"/>
          </w:tcPr>
          <w:p w14:paraId="324DAAAF" w14:textId="4FD58EF6"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fldChar w:fldCharType="begin"/>
            </w:r>
            <w:r w:rsidRPr="00C847A8">
              <w:rPr>
                <w:rFonts w:eastAsia="SimSun" w:cs="Times New Roman"/>
                <w:szCs w:val="26"/>
                <w:lang w:val="en-US"/>
              </w:rPr>
              <w:instrText xml:space="preserve"> =</w:instrText>
            </w:r>
            <w:r w:rsidR="000A0AEB" w:rsidRPr="00C847A8">
              <w:rPr>
                <w:rFonts w:eastAsia="SimSun" w:cs="Times New Roman"/>
                <w:szCs w:val="26"/>
                <w:lang w:val="en-US"/>
              </w:rPr>
              <w:instrText>3</w:instrText>
            </w:r>
            <w:r w:rsidRPr="00C847A8">
              <w:rPr>
                <w:rFonts w:eastAsia="SimSun" w:cs="Times New Roman"/>
                <w:szCs w:val="26"/>
                <w:lang w:val="en-US"/>
              </w:rPr>
              <w:instrText>*10^6/</w:instrText>
            </w:r>
            <w:r w:rsidR="000A0AEB" w:rsidRPr="00C847A8">
              <w:rPr>
                <w:rFonts w:eastAsia="SimSun" w:cs="Times New Roman"/>
                <w:szCs w:val="26"/>
                <w:lang w:val="en-US"/>
              </w:rPr>
              <w:instrText>(4</w:instrText>
            </w:r>
            <w:r w:rsidRPr="00C847A8">
              <w:rPr>
                <w:rFonts w:eastAsia="SimSun" w:cs="Times New Roman"/>
                <w:szCs w:val="26"/>
                <w:lang w:val="en-US"/>
              </w:rPr>
              <w:instrText xml:space="preserve">*1000) </w:instrText>
            </w:r>
            <w:r w:rsidRPr="00C847A8">
              <w:rPr>
                <w:rFonts w:eastAsia="SimSun" w:cs="Times New Roman"/>
                <w:szCs w:val="26"/>
                <w:lang w:val="en-US"/>
              </w:rPr>
              <w:fldChar w:fldCharType="separate"/>
            </w:r>
            <w:r w:rsidR="000A0AEB" w:rsidRPr="00C847A8">
              <w:rPr>
                <w:rFonts w:eastAsia="SimSun" w:cs="Times New Roman"/>
                <w:noProof/>
                <w:szCs w:val="26"/>
                <w:lang w:val="en-US"/>
              </w:rPr>
              <w:t>750</w:t>
            </w:r>
            <w:r w:rsidRPr="00C847A8">
              <w:rPr>
                <w:rFonts w:eastAsia="SimSun" w:cs="Times New Roman"/>
                <w:szCs w:val="26"/>
                <w:lang w:val="en-US"/>
              </w:rPr>
              <w:fldChar w:fldCharType="end"/>
            </w:r>
            <w:r w:rsidRPr="00C847A8">
              <w:rPr>
                <w:rFonts w:eastAsia="SimSun" w:cs="Times New Roman"/>
                <w:szCs w:val="26"/>
                <w:lang w:val="en-US"/>
              </w:rPr>
              <w:t xml:space="preserve"> – </w:t>
            </w:r>
            <w:r w:rsidRPr="00C847A8">
              <w:rPr>
                <w:rFonts w:eastAsia="SimSun" w:cs="Times New Roman"/>
                <w:szCs w:val="26"/>
                <w:lang w:val="en-US"/>
              </w:rPr>
              <w:fldChar w:fldCharType="begin"/>
            </w:r>
            <w:r w:rsidRPr="00C847A8">
              <w:rPr>
                <w:rFonts w:eastAsia="SimSun" w:cs="Times New Roman"/>
                <w:szCs w:val="26"/>
                <w:lang w:val="en-US"/>
              </w:rPr>
              <w:instrText xml:space="preserve"> =</w:instrText>
            </w:r>
            <w:r w:rsidR="000A0AEB" w:rsidRPr="00C847A8">
              <w:rPr>
                <w:rFonts w:eastAsia="SimSun" w:cs="Times New Roman"/>
                <w:szCs w:val="26"/>
                <w:lang w:val="en-US"/>
              </w:rPr>
              <w:instrText>3,25</w:instrText>
            </w:r>
            <w:r w:rsidRPr="00C847A8">
              <w:rPr>
                <w:rFonts w:eastAsia="SimSun" w:cs="Times New Roman"/>
                <w:szCs w:val="26"/>
                <w:lang w:val="en-US"/>
              </w:rPr>
              <w:instrText>*10^6/(</w:instrText>
            </w:r>
            <w:r w:rsidR="000A0AEB" w:rsidRPr="00C847A8">
              <w:rPr>
                <w:rFonts w:eastAsia="SimSun" w:cs="Times New Roman"/>
                <w:szCs w:val="26"/>
                <w:lang w:val="en-US"/>
              </w:rPr>
              <w:instrText>4</w:instrText>
            </w:r>
            <w:r w:rsidRPr="00C847A8">
              <w:rPr>
                <w:rFonts w:eastAsia="SimSun" w:cs="Times New Roman"/>
                <w:szCs w:val="26"/>
                <w:lang w:val="en-US"/>
              </w:rPr>
              <w:instrText xml:space="preserve">*1000) </w:instrText>
            </w:r>
            <w:r w:rsidRPr="00C847A8">
              <w:rPr>
                <w:rFonts w:eastAsia="SimSun" w:cs="Times New Roman"/>
                <w:szCs w:val="26"/>
                <w:lang w:val="en-US"/>
              </w:rPr>
              <w:fldChar w:fldCharType="separate"/>
            </w:r>
            <w:r w:rsidR="000A0AEB" w:rsidRPr="00C847A8">
              <w:rPr>
                <w:rFonts w:eastAsia="SimSun" w:cs="Times New Roman"/>
                <w:noProof/>
                <w:szCs w:val="26"/>
                <w:lang w:val="en-US"/>
              </w:rPr>
              <w:t>812,5</w:t>
            </w:r>
            <w:r w:rsidRPr="00C847A8">
              <w:rPr>
                <w:rFonts w:eastAsia="SimSun" w:cs="Times New Roman"/>
                <w:szCs w:val="26"/>
                <w:lang w:val="en-US"/>
              </w:rPr>
              <w:fldChar w:fldCharType="end"/>
            </w:r>
          </w:p>
        </w:tc>
        <w:tc>
          <w:tcPr>
            <w:tcW w:w="2312" w:type="dxa"/>
            <w:vAlign w:val="center"/>
          </w:tcPr>
          <w:p w14:paraId="6899B7F7"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50</w:t>
            </w:r>
          </w:p>
        </w:tc>
        <w:tc>
          <w:tcPr>
            <w:tcW w:w="2231" w:type="dxa"/>
            <w:vAlign w:val="center"/>
          </w:tcPr>
          <w:p w14:paraId="6C336801"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w:t>
            </w:r>
          </w:p>
        </w:tc>
      </w:tr>
      <w:tr w:rsidR="00FF7BD5" w:rsidRPr="00C847A8" w14:paraId="2418A58B" w14:textId="77777777" w:rsidTr="00FF7BD5">
        <w:trPr>
          <w:jc w:val="center"/>
        </w:trPr>
        <w:tc>
          <w:tcPr>
            <w:tcW w:w="2689" w:type="dxa"/>
            <w:vAlign w:val="center"/>
          </w:tcPr>
          <w:p w14:paraId="5E2016FB" w14:textId="77777777" w:rsidR="0092310B" w:rsidRPr="00C847A8" w:rsidRDefault="0092310B" w:rsidP="0092310B">
            <w:pPr>
              <w:spacing w:before="100" w:after="100" w:line="240" w:lineRule="auto"/>
              <w:jc w:val="both"/>
              <w:rPr>
                <w:rFonts w:eastAsia="SimSun" w:cs="Times New Roman"/>
                <w:szCs w:val="26"/>
              </w:rPr>
            </w:pPr>
            <w:r w:rsidRPr="00C847A8">
              <w:rPr>
                <w:rFonts w:eastAsia="SimSun" w:cs="Times New Roman"/>
                <w:szCs w:val="26"/>
              </w:rPr>
              <w:t>Chất hoạt động bề mặt</w:t>
            </w:r>
          </w:p>
        </w:tc>
        <w:tc>
          <w:tcPr>
            <w:tcW w:w="1134" w:type="dxa"/>
          </w:tcPr>
          <w:p w14:paraId="101E903A" w14:textId="77777777"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t>mg/l</w:t>
            </w:r>
          </w:p>
        </w:tc>
        <w:tc>
          <w:tcPr>
            <w:tcW w:w="1559" w:type="dxa"/>
            <w:vAlign w:val="center"/>
          </w:tcPr>
          <w:p w14:paraId="7F8FA9E7" w14:textId="7E27A06E"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fldChar w:fldCharType="begin"/>
            </w:r>
            <w:r w:rsidRPr="00C847A8">
              <w:rPr>
                <w:rFonts w:eastAsia="SimSun" w:cs="Times New Roman"/>
                <w:szCs w:val="26"/>
                <w:lang w:val="en-US"/>
              </w:rPr>
              <w:instrText xml:space="preserve"> =0,</w:instrText>
            </w:r>
            <w:r w:rsidR="000A0AEB" w:rsidRPr="00C847A8">
              <w:rPr>
                <w:rFonts w:eastAsia="SimSun" w:cs="Times New Roman"/>
                <w:szCs w:val="26"/>
                <w:lang w:val="en-US"/>
              </w:rPr>
              <w:instrText>1</w:instrText>
            </w:r>
            <w:r w:rsidRPr="00C847A8">
              <w:rPr>
                <w:rFonts w:eastAsia="SimSun" w:cs="Times New Roman"/>
                <w:szCs w:val="26"/>
                <w:lang w:val="en-US"/>
              </w:rPr>
              <w:instrText>*10^6/(</w:instrText>
            </w:r>
            <w:r w:rsidR="000A0AEB" w:rsidRPr="00C847A8">
              <w:rPr>
                <w:rFonts w:eastAsia="SimSun" w:cs="Times New Roman"/>
                <w:szCs w:val="26"/>
                <w:lang w:val="en-US"/>
              </w:rPr>
              <w:instrText>4</w:instrText>
            </w:r>
            <w:r w:rsidRPr="00C847A8">
              <w:rPr>
                <w:rFonts w:eastAsia="SimSun" w:cs="Times New Roman"/>
                <w:szCs w:val="26"/>
                <w:lang w:val="en-US"/>
              </w:rPr>
              <w:instrText xml:space="preserve">*1000) </w:instrText>
            </w:r>
            <w:r w:rsidRPr="00C847A8">
              <w:rPr>
                <w:rFonts w:eastAsia="SimSun" w:cs="Times New Roman"/>
                <w:szCs w:val="26"/>
                <w:lang w:val="en-US"/>
              </w:rPr>
              <w:fldChar w:fldCharType="separate"/>
            </w:r>
            <w:r w:rsidR="000A0AEB" w:rsidRPr="00C847A8">
              <w:rPr>
                <w:rFonts w:eastAsia="SimSun" w:cs="Times New Roman"/>
                <w:noProof/>
                <w:szCs w:val="26"/>
                <w:lang w:val="en-US"/>
              </w:rPr>
              <w:t>25</w:t>
            </w:r>
            <w:r w:rsidRPr="00C847A8">
              <w:rPr>
                <w:rFonts w:eastAsia="SimSun" w:cs="Times New Roman"/>
                <w:szCs w:val="26"/>
                <w:lang w:val="en-US"/>
              </w:rPr>
              <w:fldChar w:fldCharType="end"/>
            </w:r>
            <w:r w:rsidRPr="00C847A8">
              <w:rPr>
                <w:rFonts w:eastAsia="SimSun" w:cs="Times New Roman"/>
                <w:szCs w:val="26"/>
                <w:lang w:val="en-US"/>
              </w:rPr>
              <w:t xml:space="preserve"> – </w:t>
            </w:r>
            <w:r w:rsidRPr="00C847A8">
              <w:rPr>
                <w:rFonts w:eastAsia="SimSun" w:cs="Times New Roman"/>
                <w:szCs w:val="26"/>
                <w:lang w:val="en-US"/>
              </w:rPr>
              <w:fldChar w:fldCharType="begin"/>
            </w:r>
            <w:r w:rsidRPr="00C847A8">
              <w:rPr>
                <w:rFonts w:eastAsia="SimSun" w:cs="Times New Roman"/>
                <w:szCs w:val="26"/>
                <w:lang w:val="en-US"/>
              </w:rPr>
              <w:instrText xml:space="preserve"> =0,</w:instrText>
            </w:r>
            <w:r w:rsidR="000A0AEB" w:rsidRPr="00C847A8">
              <w:rPr>
                <w:rFonts w:eastAsia="SimSun" w:cs="Times New Roman"/>
                <w:szCs w:val="26"/>
                <w:lang w:val="en-US"/>
              </w:rPr>
              <w:instrText>13</w:instrText>
            </w:r>
            <w:r w:rsidRPr="00C847A8">
              <w:rPr>
                <w:rFonts w:eastAsia="SimSun" w:cs="Times New Roman"/>
                <w:szCs w:val="26"/>
                <w:lang w:val="en-US"/>
              </w:rPr>
              <w:instrText>*10^6/(</w:instrText>
            </w:r>
            <w:r w:rsidR="000A0AEB" w:rsidRPr="00C847A8">
              <w:rPr>
                <w:rFonts w:eastAsia="SimSun" w:cs="Times New Roman"/>
                <w:szCs w:val="26"/>
                <w:lang w:val="en-US"/>
              </w:rPr>
              <w:instrText>4</w:instrText>
            </w:r>
            <w:r w:rsidRPr="00C847A8">
              <w:rPr>
                <w:rFonts w:eastAsia="SimSun" w:cs="Times New Roman"/>
                <w:szCs w:val="26"/>
                <w:lang w:val="en-US"/>
              </w:rPr>
              <w:instrText xml:space="preserve">*1000) </w:instrText>
            </w:r>
            <w:r w:rsidRPr="00C847A8">
              <w:rPr>
                <w:rFonts w:eastAsia="SimSun" w:cs="Times New Roman"/>
                <w:szCs w:val="26"/>
                <w:lang w:val="en-US"/>
              </w:rPr>
              <w:fldChar w:fldCharType="separate"/>
            </w:r>
            <w:r w:rsidR="000A0AEB" w:rsidRPr="00C847A8">
              <w:rPr>
                <w:rFonts w:eastAsia="SimSun" w:cs="Times New Roman"/>
                <w:noProof/>
                <w:szCs w:val="26"/>
                <w:lang w:val="en-US"/>
              </w:rPr>
              <w:t>32,5</w:t>
            </w:r>
            <w:r w:rsidRPr="00C847A8">
              <w:rPr>
                <w:rFonts w:eastAsia="SimSun" w:cs="Times New Roman"/>
                <w:szCs w:val="26"/>
                <w:lang w:val="en-US"/>
              </w:rPr>
              <w:fldChar w:fldCharType="end"/>
            </w:r>
          </w:p>
        </w:tc>
        <w:tc>
          <w:tcPr>
            <w:tcW w:w="2312" w:type="dxa"/>
            <w:vAlign w:val="center"/>
          </w:tcPr>
          <w:p w14:paraId="457602E5"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05</w:t>
            </w:r>
          </w:p>
        </w:tc>
        <w:tc>
          <w:tcPr>
            <w:tcW w:w="2231" w:type="dxa"/>
            <w:vAlign w:val="center"/>
          </w:tcPr>
          <w:p w14:paraId="5B59EE52"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w:t>
            </w:r>
          </w:p>
        </w:tc>
      </w:tr>
      <w:tr w:rsidR="00FF7BD5" w:rsidRPr="00C847A8" w14:paraId="3D9AF145" w14:textId="77777777" w:rsidTr="00FF7BD5">
        <w:trPr>
          <w:jc w:val="center"/>
        </w:trPr>
        <w:tc>
          <w:tcPr>
            <w:tcW w:w="2689" w:type="dxa"/>
            <w:vAlign w:val="center"/>
          </w:tcPr>
          <w:p w14:paraId="60939298" w14:textId="77777777" w:rsidR="0092310B" w:rsidRPr="00C847A8" w:rsidRDefault="0092310B" w:rsidP="0092310B">
            <w:pPr>
              <w:spacing w:before="100" w:after="100" w:line="240" w:lineRule="auto"/>
              <w:jc w:val="both"/>
              <w:rPr>
                <w:rFonts w:eastAsia="SimSun" w:cs="Times New Roman"/>
                <w:szCs w:val="26"/>
                <w:lang w:val="en-US"/>
              </w:rPr>
            </w:pPr>
            <w:r w:rsidRPr="00C847A8">
              <w:rPr>
                <w:rFonts w:eastAsia="SimSun" w:cs="Times New Roman"/>
                <w:szCs w:val="26"/>
                <w:lang w:val="en-US"/>
              </w:rPr>
              <w:t>Clorua (Cl</w:t>
            </w:r>
            <w:r w:rsidRPr="00C847A8">
              <w:rPr>
                <w:rFonts w:eastAsia="SimSun" w:cs="Times New Roman"/>
                <w:szCs w:val="26"/>
                <w:vertAlign w:val="superscript"/>
                <w:lang w:val="en-US"/>
              </w:rPr>
              <w:t>-</w:t>
            </w:r>
            <w:r w:rsidRPr="00C847A8">
              <w:rPr>
                <w:rFonts w:eastAsia="SimSun" w:cs="Times New Roman"/>
                <w:szCs w:val="26"/>
                <w:lang w:val="en-US"/>
              </w:rPr>
              <w:t>)</w:t>
            </w:r>
          </w:p>
        </w:tc>
        <w:tc>
          <w:tcPr>
            <w:tcW w:w="1134" w:type="dxa"/>
          </w:tcPr>
          <w:p w14:paraId="186BCDE7" w14:textId="77777777"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t>mg/l</w:t>
            </w:r>
          </w:p>
        </w:tc>
        <w:tc>
          <w:tcPr>
            <w:tcW w:w="1559" w:type="dxa"/>
            <w:vAlign w:val="center"/>
          </w:tcPr>
          <w:p w14:paraId="7AC6D3FB" w14:textId="34C4DA4E" w:rsidR="0092310B" w:rsidRPr="00C847A8" w:rsidRDefault="0092310B" w:rsidP="000A0AEB">
            <w:pPr>
              <w:spacing w:before="100" w:after="100" w:line="240" w:lineRule="auto"/>
              <w:ind w:right="57"/>
              <w:jc w:val="center"/>
              <w:rPr>
                <w:rFonts w:eastAsia="SimSun" w:cs="Times New Roman"/>
                <w:szCs w:val="26"/>
                <w:lang w:val="en-US"/>
              </w:rPr>
            </w:pPr>
            <w:r w:rsidRPr="00C847A8">
              <w:rPr>
                <w:rFonts w:eastAsia="SimSun" w:cs="Times New Roman"/>
                <w:szCs w:val="26"/>
                <w:lang w:val="en-US"/>
              </w:rPr>
              <w:fldChar w:fldCharType="begin"/>
            </w:r>
            <w:r w:rsidRPr="00C847A8">
              <w:rPr>
                <w:rFonts w:eastAsia="SimSun" w:cs="Times New Roman"/>
                <w:szCs w:val="26"/>
                <w:lang w:val="en-US"/>
              </w:rPr>
              <w:instrText xml:space="preserve"> =</w:instrText>
            </w:r>
            <w:r w:rsidR="000A0AEB" w:rsidRPr="00C847A8">
              <w:rPr>
                <w:rFonts w:eastAsia="SimSun" w:cs="Times New Roman"/>
                <w:szCs w:val="26"/>
                <w:lang w:val="en-US"/>
              </w:rPr>
              <w:instrText>0,5</w:instrText>
            </w:r>
            <w:r w:rsidRPr="00C847A8">
              <w:rPr>
                <w:rFonts w:eastAsia="SimSun" w:cs="Times New Roman"/>
                <w:szCs w:val="26"/>
                <w:lang w:val="en-US"/>
              </w:rPr>
              <w:instrText>*10^6/(</w:instrText>
            </w:r>
            <w:r w:rsidR="000A0AEB" w:rsidRPr="00C847A8">
              <w:rPr>
                <w:rFonts w:eastAsia="SimSun" w:cs="Times New Roman"/>
                <w:szCs w:val="26"/>
                <w:lang w:val="en-US"/>
              </w:rPr>
              <w:instrText>4</w:instrText>
            </w:r>
            <w:r w:rsidRPr="00C847A8">
              <w:rPr>
                <w:rFonts w:eastAsia="SimSun" w:cs="Times New Roman"/>
                <w:szCs w:val="26"/>
                <w:lang w:val="en-US"/>
              </w:rPr>
              <w:instrText xml:space="preserve">*1000) </w:instrText>
            </w:r>
            <w:r w:rsidRPr="00C847A8">
              <w:rPr>
                <w:rFonts w:eastAsia="SimSun" w:cs="Times New Roman"/>
                <w:szCs w:val="26"/>
                <w:lang w:val="en-US"/>
              </w:rPr>
              <w:fldChar w:fldCharType="separate"/>
            </w:r>
            <w:r w:rsidR="000A0AEB" w:rsidRPr="00C847A8">
              <w:rPr>
                <w:rFonts w:eastAsia="SimSun" w:cs="Times New Roman"/>
                <w:noProof/>
                <w:szCs w:val="26"/>
                <w:lang w:val="en-US"/>
              </w:rPr>
              <w:t>125</w:t>
            </w:r>
            <w:r w:rsidRPr="00C847A8">
              <w:rPr>
                <w:rFonts w:eastAsia="SimSun" w:cs="Times New Roman"/>
                <w:szCs w:val="26"/>
                <w:lang w:val="en-US"/>
              </w:rPr>
              <w:fldChar w:fldCharType="end"/>
            </w:r>
          </w:p>
        </w:tc>
        <w:tc>
          <w:tcPr>
            <w:tcW w:w="2312" w:type="dxa"/>
            <w:vAlign w:val="center"/>
          </w:tcPr>
          <w:p w14:paraId="38BF45CF"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w:t>
            </w:r>
          </w:p>
        </w:tc>
        <w:tc>
          <w:tcPr>
            <w:tcW w:w="2231" w:type="dxa"/>
            <w:vAlign w:val="center"/>
          </w:tcPr>
          <w:p w14:paraId="1CE5F955"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500</w:t>
            </w:r>
          </w:p>
        </w:tc>
      </w:tr>
      <w:tr w:rsidR="00FF7BD5" w:rsidRPr="00C847A8" w14:paraId="16BE2096" w14:textId="77777777" w:rsidTr="00FF7BD5">
        <w:trPr>
          <w:jc w:val="center"/>
        </w:trPr>
        <w:tc>
          <w:tcPr>
            <w:tcW w:w="2689" w:type="dxa"/>
            <w:vAlign w:val="center"/>
          </w:tcPr>
          <w:p w14:paraId="7C26B12A" w14:textId="77777777" w:rsidR="0092310B" w:rsidRPr="00C847A8" w:rsidRDefault="0092310B" w:rsidP="0092310B">
            <w:pPr>
              <w:spacing w:before="100" w:after="100" w:line="240" w:lineRule="auto"/>
              <w:jc w:val="both"/>
              <w:rPr>
                <w:rFonts w:eastAsia="SimSun" w:cs="Times New Roman"/>
                <w:szCs w:val="26"/>
                <w:lang w:val="en-US"/>
              </w:rPr>
            </w:pPr>
            <w:r w:rsidRPr="00C847A8">
              <w:rPr>
                <w:rFonts w:eastAsia="SimSun" w:cs="Times New Roman"/>
                <w:szCs w:val="26"/>
                <w:lang w:val="en-US"/>
              </w:rPr>
              <w:t>Amoni (N-NH</w:t>
            </w:r>
            <w:r w:rsidRPr="00C847A8">
              <w:rPr>
                <w:rFonts w:eastAsia="SimSun" w:cs="Times New Roman"/>
                <w:szCs w:val="26"/>
                <w:vertAlign w:val="subscript"/>
                <w:lang w:val="en-US"/>
              </w:rPr>
              <w:t>4</w:t>
            </w:r>
            <w:r w:rsidRPr="00C847A8">
              <w:rPr>
                <w:rFonts w:eastAsia="SimSun" w:cs="Times New Roman"/>
                <w:szCs w:val="26"/>
                <w:lang w:val="en-US"/>
              </w:rPr>
              <w:t>)</w:t>
            </w:r>
          </w:p>
        </w:tc>
        <w:tc>
          <w:tcPr>
            <w:tcW w:w="1134" w:type="dxa"/>
          </w:tcPr>
          <w:p w14:paraId="736794F0" w14:textId="77777777"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t>mg/l</w:t>
            </w:r>
          </w:p>
        </w:tc>
        <w:tc>
          <w:tcPr>
            <w:tcW w:w="1559" w:type="dxa"/>
            <w:vAlign w:val="center"/>
          </w:tcPr>
          <w:p w14:paraId="67C99E9E" w14:textId="5D2CA180"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fldChar w:fldCharType="begin"/>
            </w:r>
            <w:r w:rsidRPr="00C847A8">
              <w:rPr>
                <w:rFonts w:eastAsia="SimSun" w:cs="Times New Roman"/>
                <w:szCs w:val="26"/>
                <w:lang w:val="en-US"/>
              </w:rPr>
              <w:instrText xml:space="preserve"> =0,</w:instrText>
            </w:r>
            <w:r w:rsidR="000A0AEB" w:rsidRPr="00C847A8">
              <w:rPr>
                <w:rFonts w:eastAsia="SimSun" w:cs="Times New Roman"/>
                <w:szCs w:val="26"/>
                <w:lang w:val="en-US"/>
              </w:rPr>
              <w:instrText>4</w:instrText>
            </w:r>
            <w:r w:rsidRPr="00C847A8">
              <w:rPr>
                <w:rFonts w:eastAsia="SimSun" w:cs="Times New Roman"/>
                <w:szCs w:val="26"/>
                <w:lang w:val="en-US"/>
              </w:rPr>
              <w:instrText>*10^6/(</w:instrText>
            </w:r>
            <w:r w:rsidR="000A0AEB" w:rsidRPr="00C847A8">
              <w:rPr>
                <w:rFonts w:eastAsia="SimSun" w:cs="Times New Roman"/>
                <w:szCs w:val="26"/>
                <w:lang w:val="en-US"/>
              </w:rPr>
              <w:instrText>4</w:instrText>
            </w:r>
            <w:r w:rsidRPr="00C847A8">
              <w:rPr>
                <w:rFonts w:eastAsia="SimSun" w:cs="Times New Roman"/>
                <w:szCs w:val="26"/>
                <w:lang w:val="en-US"/>
              </w:rPr>
              <w:instrText xml:space="preserve">*1000) </w:instrText>
            </w:r>
            <w:r w:rsidRPr="00C847A8">
              <w:rPr>
                <w:rFonts w:eastAsia="SimSun" w:cs="Times New Roman"/>
                <w:szCs w:val="26"/>
                <w:lang w:val="en-US"/>
              </w:rPr>
              <w:fldChar w:fldCharType="separate"/>
            </w:r>
            <w:r w:rsidR="000A0AEB" w:rsidRPr="00C847A8">
              <w:rPr>
                <w:rFonts w:eastAsia="SimSun" w:cs="Times New Roman"/>
                <w:noProof/>
                <w:szCs w:val="26"/>
                <w:lang w:val="en-US"/>
              </w:rPr>
              <w:t>100</w:t>
            </w:r>
            <w:r w:rsidRPr="00C847A8">
              <w:rPr>
                <w:rFonts w:eastAsia="SimSun" w:cs="Times New Roman"/>
                <w:szCs w:val="26"/>
                <w:lang w:val="en-US"/>
              </w:rPr>
              <w:fldChar w:fldCharType="end"/>
            </w:r>
          </w:p>
        </w:tc>
        <w:tc>
          <w:tcPr>
            <w:tcW w:w="2312" w:type="dxa"/>
            <w:vAlign w:val="center"/>
          </w:tcPr>
          <w:p w14:paraId="3CD6EEBD"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05</w:t>
            </w:r>
          </w:p>
        </w:tc>
        <w:tc>
          <w:tcPr>
            <w:tcW w:w="2231" w:type="dxa"/>
            <w:vAlign w:val="center"/>
          </w:tcPr>
          <w:p w14:paraId="1C918C3F"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w:t>
            </w:r>
          </w:p>
        </w:tc>
      </w:tr>
      <w:tr w:rsidR="00FF7BD5" w:rsidRPr="00C847A8" w14:paraId="4DDB439D" w14:textId="77777777" w:rsidTr="00FF7BD5">
        <w:trPr>
          <w:jc w:val="center"/>
        </w:trPr>
        <w:tc>
          <w:tcPr>
            <w:tcW w:w="2689" w:type="dxa"/>
            <w:vAlign w:val="center"/>
          </w:tcPr>
          <w:p w14:paraId="16F4C9DA" w14:textId="77777777" w:rsidR="0092310B" w:rsidRPr="00C847A8" w:rsidRDefault="0092310B" w:rsidP="0092310B">
            <w:pPr>
              <w:spacing w:before="100" w:after="100" w:line="240" w:lineRule="auto"/>
              <w:jc w:val="both"/>
              <w:rPr>
                <w:rFonts w:eastAsia="SimSun" w:cs="Times New Roman"/>
                <w:szCs w:val="26"/>
                <w:lang w:val="en-US"/>
              </w:rPr>
            </w:pPr>
            <w:r w:rsidRPr="00C847A8">
              <w:rPr>
                <w:rFonts w:eastAsia="SimSun" w:cs="Times New Roman"/>
                <w:szCs w:val="26"/>
                <w:lang w:val="en-US"/>
              </w:rPr>
              <w:t>Phosphate (PO</w:t>
            </w:r>
            <w:r w:rsidRPr="00C847A8">
              <w:rPr>
                <w:rFonts w:eastAsia="SimSun" w:cs="Times New Roman"/>
                <w:szCs w:val="26"/>
                <w:vertAlign w:val="subscript"/>
                <w:lang w:val="en-US"/>
              </w:rPr>
              <w:t>4</w:t>
            </w:r>
            <w:r w:rsidRPr="00C847A8">
              <w:rPr>
                <w:rFonts w:eastAsia="SimSun" w:cs="Times New Roman"/>
                <w:szCs w:val="26"/>
                <w:vertAlign w:val="superscript"/>
                <w:lang w:val="en-US"/>
              </w:rPr>
              <w:t>3-</w:t>
            </w:r>
            <w:r w:rsidRPr="00C847A8">
              <w:rPr>
                <w:rFonts w:eastAsia="SimSun" w:cs="Times New Roman"/>
                <w:szCs w:val="26"/>
                <w:lang w:val="en-US"/>
              </w:rPr>
              <w:t>)</w:t>
            </w:r>
          </w:p>
        </w:tc>
        <w:tc>
          <w:tcPr>
            <w:tcW w:w="1134" w:type="dxa"/>
          </w:tcPr>
          <w:p w14:paraId="47F05BE1" w14:textId="77777777" w:rsidR="0092310B" w:rsidRPr="00C847A8" w:rsidRDefault="0092310B" w:rsidP="0092310B">
            <w:pPr>
              <w:spacing w:before="100" w:after="100" w:line="240" w:lineRule="auto"/>
              <w:ind w:right="57"/>
              <w:jc w:val="center"/>
              <w:rPr>
                <w:rFonts w:eastAsia="SimSun" w:cs="Times New Roman"/>
                <w:szCs w:val="26"/>
                <w:lang w:val="en-US"/>
              </w:rPr>
            </w:pPr>
            <w:r w:rsidRPr="00C847A8">
              <w:rPr>
                <w:rFonts w:eastAsia="SimSun" w:cs="Times New Roman"/>
                <w:szCs w:val="26"/>
                <w:lang w:val="en-US"/>
              </w:rPr>
              <w:t>mg/l</w:t>
            </w:r>
          </w:p>
        </w:tc>
        <w:tc>
          <w:tcPr>
            <w:tcW w:w="1559" w:type="dxa"/>
            <w:vAlign w:val="center"/>
          </w:tcPr>
          <w:p w14:paraId="6B019C9B" w14:textId="1364948C" w:rsidR="0092310B" w:rsidRPr="00C847A8" w:rsidRDefault="0092310B" w:rsidP="0092310B">
            <w:pPr>
              <w:spacing w:before="100" w:after="100" w:line="240" w:lineRule="auto"/>
              <w:ind w:right="57"/>
              <w:jc w:val="center"/>
              <w:rPr>
                <w:rFonts w:eastAsia="SimSun" w:cs="Times New Roman"/>
                <w:szCs w:val="26"/>
                <w:vertAlign w:val="superscript"/>
                <w:lang w:val="en-US"/>
              </w:rPr>
            </w:pPr>
            <w:r w:rsidRPr="00C847A8">
              <w:rPr>
                <w:rFonts w:eastAsia="SimSun" w:cs="Times New Roman"/>
                <w:szCs w:val="26"/>
                <w:lang w:val="en-US"/>
              </w:rPr>
              <w:fldChar w:fldCharType="begin"/>
            </w:r>
            <w:r w:rsidRPr="00C847A8">
              <w:rPr>
                <w:rFonts w:eastAsia="SimSun" w:cs="Times New Roman"/>
                <w:szCs w:val="26"/>
                <w:lang w:val="en-US"/>
              </w:rPr>
              <w:instrText xml:space="preserve"> =0,4*10^6/(</w:instrText>
            </w:r>
            <w:r w:rsidR="000A0AEB" w:rsidRPr="00C847A8">
              <w:rPr>
                <w:rFonts w:eastAsia="SimSun" w:cs="Times New Roman"/>
                <w:szCs w:val="26"/>
                <w:lang w:val="en-US"/>
              </w:rPr>
              <w:instrText>4</w:instrText>
            </w:r>
            <w:r w:rsidRPr="00C847A8">
              <w:rPr>
                <w:rFonts w:eastAsia="SimSun" w:cs="Times New Roman"/>
                <w:szCs w:val="26"/>
                <w:lang w:val="en-US"/>
              </w:rPr>
              <w:instrText xml:space="preserve">*1000) </w:instrText>
            </w:r>
            <w:r w:rsidRPr="00C847A8">
              <w:rPr>
                <w:rFonts w:eastAsia="SimSun" w:cs="Times New Roman"/>
                <w:szCs w:val="26"/>
                <w:lang w:val="en-US"/>
              </w:rPr>
              <w:fldChar w:fldCharType="separate"/>
            </w:r>
            <w:r w:rsidR="000A0AEB" w:rsidRPr="00C847A8">
              <w:rPr>
                <w:rFonts w:eastAsia="SimSun" w:cs="Times New Roman"/>
                <w:noProof/>
                <w:szCs w:val="26"/>
                <w:lang w:val="en-US"/>
              </w:rPr>
              <w:t>100</w:t>
            </w:r>
            <w:r w:rsidRPr="00C847A8">
              <w:rPr>
                <w:rFonts w:eastAsia="SimSun" w:cs="Times New Roman"/>
                <w:szCs w:val="26"/>
                <w:lang w:val="en-US"/>
              </w:rPr>
              <w:fldChar w:fldCharType="end"/>
            </w:r>
          </w:p>
        </w:tc>
        <w:tc>
          <w:tcPr>
            <w:tcW w:w="2312" w:type="dxa"/>
            <w:vAlign w:val="center"/>
          </w:tcPr>
          <w:p w14:paraId="37E1C64B"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06</w:t>
            </w:r>
          </w:p>
        </w:tc>
        <w:tc>
          <w:tcPr>
            <w:tcW w:w="2231" w:type="dxa"/>
            <w:vAlign w:val="center"/>
          </w:tcPr>
          <w:p w14:paraId="6B80F8F2" w14:textId="77777777" w:rsidR="0092310B" w:rsidRPr="00C847A8" w:rsidRDefault="0092310B" w:rsidP="0092310B">
            <w:pPr>
              <w:spacing w:before="100" w:after="100" w:line="240" w:lineRule="auto"/>
              <w:ind w:right="57"/>
              <w:jc w:val="center"/>
              <w:rPr>
                <w:rFonts w:eastAsia="SimSun" w:cs="Times New Roman"/>
                <w:b/>
                <w:szCs w:val="26"/>
                <w:lang w:val="en-US"/>
              </w:rPr>
            </w:pPr>
            <w:r w:rsidRPr="00C847A8">
              <w:rPr>
                <w:rFonts w:eastAsia="SimSun" w:cs="Times New Roman"/>
                <w:b/>
                <w:szCs w:val="26"/>
                <w:lang w:val="en-US"/>
              </w:rPr>
              <w:t>-</w:t>
            </w:r>
          </w:p>
        </w:tc>
      </w:tr>
    </w:tbl>
    <w:p w14:paraId="6FBDC6DB" w14:textId="77777777" w:rsidR="0092310B" w:rsidRPr="00295BAB" w:rsidRDefault="0092310B" w:rsidP="0092310B">
      <w:pPr>
        <w:spacing w:before="120" w:after="120" w:line="240" w:lineRule="auto"/>
        <w:jc w:val="right"/>
        <w:rPr>
          <w:rFonts w:eastAsia="MS Mincho" w:cs="Times New Roman"/>
          <w:i/>
          <w:sz w:val="24"/>
          <w:szCs w:val="24"/>
        </w:rPr>
      </w:pPr>
      <w:r w:rsidRPr="00295BAB">
        <w:rPr>
          <w:rFonts w:eastAsia="MS Mincho" w:cs="Times New Roman"/>
          <w:i/>
          <w:sz w:val="24"/>
          <w:szCs w:val="24"/>
        </w:rPr>
        <w:t>(Nguồn: Lê Nguyên tính toán năm 202</w:t>
      </w:r>
      <w:r w:rsidRPr="0092310B">
        <w:rPr>
          <w:rFonts w:eastAsia="MS Mincho" w:cs="Times New Roman"/>
          <w:i/>
          <w:sz w:val="24"/>
          <w:szCs w:val="24"/>
        </w:rPr>
        <w:t>3</w:t>
      </w:r>
      <w:r w:rsidRPr="00295BAB">
        <w:rPr>
          <w:rFonts w:eastAsia="MS Mincho" w:cs="Times New Roman"/>
          <w:i/>
          <w:sz w:val="24"/>
          <w:szCs w:val="24"/>
        </w:rPr>
        <w:t>)</w:t>
      </w:r>
    </w:p>
    <w:p w14:paraId="5E82C42E" w14:textId="77777777" w:rsidR="0092310B" w:rsidRPr="00295BAB" w:rsidRDefault="0092310B" w:rsidP="0092310B">
      <w:pPr>
        <w:spacing w:before="120" w:after="120" w:line="240" w:lineRule="auto"/>
        <w:ind w:firstLine="426"/>
        <w:jc w:val="both"/>
        <w:rPr>
          <w:rFonts w:eastAsia="SimSun" w:cs="Times New Roman"/>
          <w:szCs w:val="26"/>
        </w:rPr>
      </w:pPr>
      <w:r w:rsidRPr="00295BAB">
        <w:rPr>
          <w:rFonts w:eastAsia="SimSun" w:cs="Times New Roman"/>
          <w:b/>
          <w:szCs w:val="26"/>
        </w:rPr>
        <w:t>Ghi chú:</w:t>
      </w:r>
      <w:r w:rsidRPr="00295BAB">
        <w:rPr>
          <w:rFonts w:eastAsia="SimSun" w:cs="Times New Roman"/>
          <w:szCs w:val="26"/>
        </w:rPr>
        <w:t xml:space="preserve"> Nồng độ (mg/l) = Tải lượng (kg.ngày) x 10</w:t>
      </w:r>
      <w:r w:rsidRPr="00295BAB">
        <w:rPr>
          <w:rFonts w:eastAsia="SimSun" w:cs="Times New Roman"/>
          <w:szCs w:val="26"/>
          <w:vertAlign w:val="superscript"/>
        </w:rPr>
        <w:t>6</w:t>
      </w:r>
      <w:r w:rsidRPr="00295BAB">
        <w:rPr>
          <w:rFonts w:eastAsia="SimSun" w:cs="Times New Roman"/>
          <w:szCs w:val="26"/>
        </w:rPr>
        <w:t xml:space="preserve"> / {Lưu lượng nước thải (m³/ngày) x 1.000} (lít/ngày).</w:t>
      </w:r>
    </w:p>
    <w:p w14:paraId="59AD0608" w14:textId="77777777" w:rsidR="0092310B" w:rsidRPr="00295BAB" w:rsidRDefault="0092310B" w:rsidP="0092310B">
      <w:pPr>
        <w:spacing w:before="120" w:after="120" w:line="240" w:lineRule="auto"/>
        <w:ind w:firstLine="426"/>
        <w:jc w:val="both"/>
        <w:rPr>
          <w:rFonts w:eastAsia="SimSun" w:cs="Times New Roman"/>
          <w:szCs w:val="26"/>
        </w:rPr>
      </w:pPr>
      <w:r w:rsidRPr="00295BAB">
        <w:rPr>
          <w:rFonts w:eastAsia="SimSun" w:cs="Times New Roman"/>
          <w:b/>
          <w:szCs w:val="26"/>
        </w:rPr>
        <w:t>Nhận xét:</w:t>
      </w:r>
      <w:r w:rsidRPr="00295BAB">
        <w:rPr>
          <w:rFonts w:eastAsia="SimSun" w:cs="Times New Roman"/>
          <w:szCs w:val="26"/>
        </w:rPr>
        <w:t xml:space="preserve"> Theo số liệu được tính toán tại bảng trên cho thấy nước thải sinh hoạt chưa qua xử lý đều có các chỉ tiêu ô nhiễm vượt QCVN 14:2008/BTNMT, cột B nên lượng nước thải này cần được xử lý trước khi thải ra môi trường.</w:t>
      </w:r>
    </w:p>
    <w:p w14:paraId="5DCD3B45" w14:textId="77777777" w:rsidR="0092310B" w:rsidRPr="00295BAB" w:rsidRDefault="0092310B" w:rsidP="00471EA8">
      <w:pPr>
        <w:pStyle w:val="gachdaudong-"/>
        <w:rPr>
          <w:color w:val="auto"/>
        </w:rPr>
      </w:pPr>
      <w:bookmarkStart w:id="315" w:name="_Toc109744440"/>
      <w:r w:rsidRPr="00295BAB">
        <w:rPr>
          <w:color w:val="auto"/>
        </w:rPr>
        <w:t>Nước thải từ hoạt động thi công xây dựng</w:t>
      </w:r>
      <w:bookmarkEnd w:id="315"/>
    </w:p>
    <w:p w14:paraId="2567A228" w14:textId="77777777" w:rsidR="0092310B" w:rsidRPr="00295BAB" w:rsidRDefault="0092310B" w:rsidP="00471EA8">
      <w:pPr>
        <w:pStyle w:val="gach"/>
      </w:pPr>
      <w:r w:rsidRPr="00295BAB">
        <w:t>Nước thải xây dựng phát sinh từ quá trình vệ sinh máy móc, thiết bị phục vụ cho quá trình xây dựng. Thành phần trong nước thải xây dựng chủ yếu là cát, vữa vụn,… khối lượng nước thải xây dựng phát sinh không đáng kể, uớc tính khối lượng phát sinh khoảng 1 m³/ngày.</w:t>
      </w:r>
    </w:p>
    <w:p w14:paraId="13C49514" w14:textId="3AE5274E" w:rsidR="0092310B" w:rsidRPr="00295BAB" w:rsidRDefault="0092310B" w:rsidP="00471EA8">
      <w:pPr>
        <w:pStyle w:val="gach"/>
      </w:pPr>
      <w:r w:rsidRPr="00295BAB">
        <w:t xml:space="preserve">Ngoài ra, căn cứ theo TCVN 4513:1998 Cấp nước bên trong – Tiêu chuẩn thiết kế quy định tiêu chuẩn nước dùng để xịt rửa xe là tối đa 300 lít đối với các loại xe chạy trên đường nhựa. Giả sử mỗi lượt xe ra vào trung bình cần 50 lít nước để xịt rửa bánh xe và căn cứ vào số liệu lượt xe có tải và không tải vận chuyển nguyên vật liệu xây dựng ra vào nhà máy trong giai đoạn xây dựng đã được tính tại bảng </w:t>
      </w:r>
      <w:r w:rsidRPr="00E636A3">
        <w:t>4</w:t>
      </w:r>
      <w:r w:rsidRPr="00295BAB">
        <w:t xml:space="preserve">.3, trung bình số lượt xe tải ra vào nhà máy cần phải xịt rửa tối đa là </w:t>
      </w:r>
      <w:r w:rsidR="0065385D" w:rsidRPr="00295BAB">
        <w:t xml:space="preserve">10 </w:t>
      </w:r>
      <w:r w:rsidRPr="00295BAB">
        <w:t xml:space="preserve">chuyến/ngày =&gt; lượng nước thải phát sinh từ quá trình xịt rửa phương tiện khi ra khỏi công trường là </w:t>
      </w:r>
      <w:r w:rsidR="0065385D" w:rsidRPr="00295BAB">
        <w:t>0,5</w:t>
      </w:r>
      <w:r w:rsidRPr="00295BAB">
        <w:t xml:space="preserve"> m³/ngày.</w:t>
      </w:r>
    </w:p>
    <w:p w14:paraId="7797CABF" w14:textId="22728156" w:rsidR="0092310B" w:rsidRPr="00295BAB" w:rsidRDefault="0092310B" w:rsidP="00471EA8">
      <w:pPr>
        <w:spacing w:before="120" w:after="120" w:line="240" w:lineRule="auto"/>
        <w:jc w:val="both"/>
        <w:rPr>
          <w:rFonts w:eastAsia="SimSun" w:cs="Times New Roman"/>
          <w:bCs/>
          <w:i/>
          <w:szCs w:val="26"/>
        </w:rPr>
      </w:pPr>
      <w:r w:rsidRPr="00295BAB">
        <w:rPr>
          <w:rFonts w:eastAsia="SimSun" w:cs="Times New Roman"/>
          <w:bCs/>
          <w:i/>
          <w:szCs w:val="26"/>
        </w:rPr>
        <w:t>→</w:t>
      </w:r>
      <w:r w:rsidRPr="0092310B">
        <w:rPr>
          <w:rFonts w:eastAsia="SimSun" w:cs="Times New Roman"/>
          <w:bCs/>
          <w:i/>
          <w:szCs w:val="26"/>
        </w:rPr>
        <w:t xml:space="preserve"> </w:t>
      </w:r>
      <w:r w:rsidRPr="00295BAB">
        <w:rPr>
          <w:rFonts w:eastAsia="SimSun" w:cs="Times New Roman"/>
          <w:bCs/>
          <w:i/>
          <w:szCs w:val="26"/>
        </w:rPr>
        <w:t xml:space="preserve">Vậy tổng lượng nước thải từ hoạt động xây dựng phát sinh khoảng </w:t>
      </w:r>
      <w:r w:rsidR="0065385D" w:rsidRPr="00295BAB">
        <w:rPr>
          <w:rFonts w:eastAsia="SimSun" w:cs="Times New Roman"/>
          <w:bCs/>
          <w:i/>
          <w:szCs w:val="26"/>
        </w:rPr>
        <w:t>1,5</w:t>
      </w:r>
      <w:r w:rsidRPr="00295BAB">
        <w:rPr>
          <w:rFonts w:eastAsia="SimSun" w:cs="Times New Roman"/>
          <w:bCs/>
          <w:i/>
          <w:szCs w:val="26"/>
        </w:rPr>
        <w:t xml:space="preserve"> m³/ngày.</w:t>
      </w:r>
    </w:p>
    <w:p w14:paraId="2E87A8A2" w14:textId="77777777" w:rsidR="00792350" w:rsidRPr="00E636A3" w:rsidRDefault="00792350" w:rsidP="00792350">
      <w:pPr>
        <w:pStyle w:val="ND"/>
        <w:rPr>
          <w:color w:val="auto"/>
        </w:rPr>
      </w:pPr>
      <w:r w:rsidRPr="00E636A3">
        <w:rPr>
          <w:color w:val="auto"/>
        </w:rPr>
        <w:t>Tác động của các chất ô nhiễm trong nước thải được thể hiện chi tiết trong bảng sau:</w:t>
      </w:r>
    </w:p>
    <w:p w14:paraId="255D19EF" w14:textId="1EC54A89" w:rsidR="00792350" w:rsidRPr="00E636A3" w:rsidRDefault="00792350" w:rsidP="00792350">
      <w:pPr>
        <w:pStyle w:val="Caption"/>
        <w:rPr>
          <w:rFonts w:eastAsia="MS Mincho"/>
          <w:b w:val="0"/>
          <w:szCs w:val="26"/>
          <w:lang w:eastAsia="zh-TW"/>
        </w:rPr>
      </w:pPr>
      <w:bookmarkStart w:id="316" w:name="_Toc109744178"/>
      <w:bookmarkStart w:id="317" w:name="_Toc110847765"/>
      <w:bookmarkStart w:id="318" w:name="_Toc138838995"/>
      <w:bookmarkStart w:id="319" w:name="_Toc140340305"/>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15</w:t>
      </w:r>
      <w:r w:rsidR="0039543C" w:rsidRPr="00E636A3">
        <w:fldChar w:fldCharType="end"/>
      </w:r>
      <w:r w:rsidRPr="00295BAB">
        <w:t xml:space="preserve"> </w:t>
      </w:r>
      <w:r w:rsidRPr="00E636A3">
        <w:rPr>
          <w:rFonts w:eastAsia="MS Mincho"/>
          <w:szCs w:val="26"/>
          <w:lang w:eastAsia="zh-TW"/>
        </w:rPr>
        <w:t>Tác động của các chất ô nhiễm trong nước thải</w:t>
      </w:r>
      <w:bookmarkEnd w:id="316"/>
      <w:bookmarkEnd w:id="317"/>
      <w:bookmarkEnd w:id="318"/>
      <w:bookmarkEnd w:id="3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2827"/>
        <w:gridCol w:w="6449"/>
      </w:tblGrid>
      <w:tr w:rsidR="00E636A3" w:rsidRPr="00E636A3" w14:paraId="099C0283" w14:textId="77777777" w:rsidTr="00792350">
        <w:trPr>
          <w:trHeight w:val="265"/>
          <w:tblHeader/>
          <w:jc w:val="center"/>
        </w:trPr>
        <w:tc>
          <w:tcPr>
            <w:tcW w:w="327" w:type="pct"/>
            <w:shd w:val="clear" w:color="auto" w:fill="D9D9D9" w:themeFill="background1" w:themeFillShade="D9"/>
            <w:vAlign w:val="center"/>
          </w:tcPr>
          <w:p w14:paraId="7FB89972" w14:textId="77777777" w:rsidR="00792350" w:rsidRPr="00E636A3" w:rsidRDefault="00792350" w:rsidP="006F4909">
            <w:pPr>
              <w:widowControl w:val="0"/>
              <w:spacing w:before="60" w:after="60"/>
              <w:jc w:val="center"/>
              <w:rPr>
                <w:rFonts w:eastAsia="SimSun"/>
                <w:b/>
              </w:rPr>
            </w:pPr>
            <w:r w:rsidRPr="00E636A3">
              <w:rPr>
                <w:rFonts w:eastAsia="SimSun"/>
                <w:b/>
              </w:rPr>
              <w:t>TT</w:t>
            </w:r>
          </w:p>
        </w:tc>
        <w:tc>
          <w:tcPr>
            <w:tcW w:w="1424" w:type="pct"/>
            <w:shd w:val="clear" w:color="auto" w:fill="D9D9D9" w:themeFill="background1" w:themeFillShade="D9"/>
          </w:tcPr>
          <w:p w14:paraId="67E3B062" w14:textId="77777777" w:rsidR="00792350" w:rsidRPr="00E636A3" w:rsidRDefault="00792350" w:rsidP="006F4909">
            <w:pPr>
              <w:widowControl w:val="0"/>
              <w:spacing w:before="60" w:after="60"/>
              <w:jc w:val="center"/>
              <w:rPr>
                <w:rFonts w:eastAsia="SimSun"/>
                <w:b/>
              </w:rPr>
            </w:pPr>
            <w:r w:rsidRPr="00E636A3">
              <w:rPr>
                <w:rFonts w:eastAsia="SimSun"/>
                <w:b/>
              </w:rPr>
              <w:t>Thông số</w:t>
            </w:r>
          </w:p>
        </w:tc>
        <w:tc>
          <w:tcPr>
            <w:tcW w:w="3249" w:type="pct"/>
            <w:shd w:val="clear" w:color="auto" w:fill="D9D9D9" w:themeFill="background1" w:themeFillShade="D9"/>
          </w:tcPr>
          <w:p w14:paraId="24F2971D" w14:textId="77777777" w:rsidR="00792350" w:rsidRPr="00E636A3" w:rsidRDefault="00792350" w:rsidP="006F4909">
            <w:pPr>
              <w:widowControl w:val="0"/>
              <w:spacing w:before="60" w:after="60"/>
              <w:jc w:val="center"/>
              <w:rPr>
                <w:rFonts w:eastAsia="SimSun"/>
                <w:b/>
              </w:rPr>
            </w:pPr>
            <w:r w:rsidRPr="00E636A3">
              <w:rPr>
                <w:rFonts w:eastAsia="SimSun"/>
                <w:b/>
              </w:rPr>
              <w:t>Tác động</w:t>
            </w:r>
          </w:p>
        </w:tc>
      </w:tr>
      <w:tr w:rsidR="00E636A3" w:rsidRPr="00E636A3" w14:paraId="5D02DDA4" w14:textId="77777777" w:rsidTr="00792350">
        <w:trPr>
          <w:cantSplit/>
          <w:trHeight w:val="157"/>
          <w:jc w:val="center"/>
        </w:trPr>
        <w:tc>
          <w:tcPr>
            <w:tcW w:w="327" w:type="pct"/>
            <w:vAlign w:val="center"/>
          </w:tcPr>
          <w:p w14:paraId="4119204D" w14:textId="77777777" w:rsidR="00792350" w:rsidRPr="00E636A3" w:rsidRDefault="00792350" w:rsidP="00792350">
            <w:pPr>
              <w:numPr>
                <w:ilvl w:val="0"/>
                <w:numId w:val="222"/>
              </w:numPr>
              <w:snapToGrid w:val="0"/>
              <w:spacing w:before="60" w:after="60" w:line="240" w:lineRule="auto"/>
              <w:jc w:val="center"/>
              <w:rPr>
                <w:rFonts w:eastAsia="SimSun"/>
              </w:rPr>
            </w:pPr>
          </w:p>
        </w:tc>
        <w:tc>
          <w:tcPr>
            <w:tcW w:w="1424" w:type="pct"/>
            <w:vAlign w:val="center"/>
          </w:tcPr>
          <w:p w14:paraId="7BF8F319" w14:textId="77777777" w:rsidR="00792350" w:rsidRPr="00E636A3" w:rsidRDefault="00792350" w:rsidP="006F4909">
            <w:pPr>
              <w:widowControl w:val="0"/>
              <w:spacing w:before="60" w:after="60"/>
              <w:jc w:val="both"/>
              <w:rPr>
                <w:rFonts w:eastAsia="SimSun"/>
              </w:rPr>
            </w:pPr>
            <w:r w:rsidRPr="00E636A3">
              <w:rPr>
                <w:rFonts w:eastAsia="SimSun"/>
              </w:rPr>
              <w:t>pH</w:t>
            </w:r>
          </w:p>
        </w:tc>
        <w:tc>
          <w:tcPr>
            <w:tcW w:w="3249" w:type="pct"/>
          </w:tcPr>
          <w:p w14:paraId="18931114"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Ảnh hưởng đến sự tồn tại và phát triển của các loài thuỷ sinh.</w:t>
            </w:r>
          </w:p>
        </w:tc>
      </w:tr>
      <w:tr w:rsidR="00E636A3" w:rsidRPr="00E636A3" w14:paraId="7B494E85" w14:textId="77777777" w:rsidTr="00792350">
        <w:trPr>
          <w:trHeight w:val="1041"/>
          <w:jc w:val="center"/>
        </w:trPr>
        <w:tc>
          <w:tcPr>
            <w:tcW w:w="327" w:type="pct"/>
            <w:vAlign w:val="center"/>
          </w:tcPr>
          <w:p w14:paraId="51FDD151" w14:textId="77777777" w:rsidR="00792350" w:rsidRPr="00E636A3" w:rsidRDefault="00792350" w:rsidP="00792350">
            <w:pPr>
              <w:numPr>
                <w:ilvl w:val="0"/>
                <w:numId w:val="222"/>
              </w:numPr>
              <w:snapToGrid w:val="0"/>
              <w:spacing w:before="60" w:after="60" w:line="240" w:lineRule="auto"/>
              <w:jc w:val="center"/>
              <w:rPr>
                <w:rFonts w:eastAsia="SimSun"/>
              </w:rPr>
            </w:pPr>
          </w:p>
        </w:tc>
        <w:tc>
          <w:tcPr>
            <w:tcW w:w="1424" w:type="pct"/>
            <w:vAlign w:val="center"/>
          </w:tcPr>
          <w:p w14:paraId="1153EA1E" w14:textId="77777777" w:rsidR="00792350" w:rsidRPr="00E636A3" w:rsidRDefault="00792350" w:rsidP="006F4909">
            <w:pPr>
              <w:widowControl w:val="0"/>
              <w:spacing w:before="60" w:after="60"/>
              <w:jc w:val="both"/>
            </w:pPr>
            <w:r w:rsidRPr="00E636A3">
              <w:t>Nhiệt độ</w:t>
            </w:r>
          </w:p>
        </w:tc>
        <w:tc>
          <w:tcPr>
            <w:tcW w:w="3249" w:type="pct"/>
          </w:tcPr>
          <w:p w14:paraId="5B4944A2"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Ảnh hưởng đến chất lượng nước, nồng độ ôxy hoà tan trong nước (DO).</w:t>
            </w:r>
          </w:p>
          <w:p w14:paraId="24DADC7C"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Ảnh hưởng tốc độ và dạng phân hủy các hợp chất hữu cơ trong nước.</w:t>
            </w:r>
          </w:p>
        </w:tc>
      </w:tr>
      <w:tr w:rsidR="00E636A3" w:rsidRPr="00E636A3" w14:paraId="21B0FDE0" w14:textId="77777777" w:rsidTr="00792350">
        <w:trPr>
          <w:trHeight w:val="739"/>
          <w:jc w:val="center"/>
        </w:trPr>
        <w:tc>
          <w:tcPr>
            <w:tcW w:w="327" w:type="pct"/>
            <w:vAlign w:val="center"/>
          </w:tcPr>
          <w:p w14:paraId="46563D7A" w14:textId="77777777" w:rsidR="00792350" w:rsidRPr="00E636A3" w:rsidRDefault="00792350" w:rsidP="00792350">
            <w:pPr>
              <w:numPr>
                <w:ilvl w:val="0"/>
                <w:numId w:val="222"/>
              </w:numPr>
              <w:snapToGrid w:val="0"/>
              <w:spacing w:before="60" w:after="60" w:line="240" w:lineRule="auto"/>
              <w:jc w:val="center"/>
              <w:rPr>
                <w:rFonts w:eastAsia="SimSun"/>
              </w:rPr>
            </w:pPr>
          </w:p>
        </w:tc>
        <w:tc>
          <w:tcPr>
            <w:tcW w:w="1424" w:type="pct"/>
            <w:vAlign w:val="center"/>
          </w:tcPr>
          <w:p w14:paraId="75814038" w14:textId="77777777" w:rsidR="00792350" w:rsidRPr="00E636A3" w:rsidRDefault="00792350" w:rsidP="006F4909">
            <w:pPr>
              <w:widowControl w:val="0"/>
              <w:spacing w:before="60" w:after="60"/>
              <w:jc w:val="both"/>
              <w:rPr>
                <w:rFonts w:eastAsia="SimSun"/>
              </w:rPr>
            </w:pPr>
            <w:r w:rsidRPr="00E636A3">
              <w:rPr>
                <w:rFonts w:eastAsia="SimSun"/>
              </w:rPr>
              <w:t xml:space="preserve">Các chất hữu cơ </w:t>
            </w:r>
          </w:p>
        </w:tc>
        <w:tc>
          <w:tcPr>
            <w:tcW w:w="3249" w:type="pct"/>
          </w:tcPr>
          <w:p w14:paraId="7A898872"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Thuốc nhuộm khó phân giải làm giảm nồng độ ôxy hoà tan trong nước;</w:t>
            </w:r>
          </w:p>
          <w:p w14:paraId="09447108"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lastRenderedPageBreak/>
              <w:t>Ảnh hưởng đến tài nguyên thủy sinh.</w:t>
            </w:r>
          </w:p>
        </w:tc>
      </w:tr>
      <w:tr w:rsidR="00E636A3" w:rsidRPr="00E636A3" w14:paraId="40ED375E" w14:textId="77777777" w:rsidTr="00792350">
        <w:trPr>
          <w:trHeight w:val="220"/>
          <w:jc w:val="center"/>
        </w:trPr>
        <w:tc>
          <w:tcPr>
            <w:tcW w:w="327" w:type="pct"/>
            <w:vAlign w:val="center"/>
          </w:tcPr>
          <w:p w14:paraId="1E08362C" w14:textId="77777777" w:rsidR="00792350" w:rsidRPr="00E636A3" w:rsidRDefault="00792350" w:rsidP="00792350">
            <w:pPr>
              <w:numPr>
                <w:ilvl w:val="0"/>
                <w:numId w:val="222"/>
              </w:numPr>
              <w:snapToGrid w:val="0"/>
              <w:spacing w:before="60" w:after="60" w:line="240" w:lineRule="auto"/>
              <w:jc w:val="center"/>
              <w:rPr>
                <w:rFonts w:eastAsia="SimSun"/>
              </w:rPr>
            </w:pPr>
          </w:p>
        </w:tc>
        <w:tc>
          <w:tcPr>
            <w:tcW w:w="1424" w:type="pct"/>
            <w:vAlign w:val="center"/>
          </w:tcPr>
          <w:p w14:paraId="3C12E783" w14:textId="77777777" w:rsidR="00792350" w:rsidRPr="00E636A3" w:rsidRDefault="00792350" w:rsidP="006F4909">
            <w:pPr>
              <w:widowControl w:val="0"/>
              <w:spacing w:before="60" w:after="60"/>
              <w:jc w:val="both"/>
              <w:rPr>
                <w:rFonts w:eastAsia="SimSun"/>
              </w:rPr>
            </w:pPr>
            <w:r w:rsidRPr="00E636A3">
              <w:rPr>
                <w:rFonts w:eastAsia="SimSun"/>
              </w:rPr>
              <w:t>Muối hòa tan</w:t>
            </w:r>
          </w:p>
        </w:tc>
        <w:tc>
          <w:tcPr>
            <w:tcW w:w="3249" w:type="pct"/>
          </w:tcPr>
          <w:p w14:paraId="3C4868E7"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Tiêu diệt các loại thủy sinh.</w:t>
            </w:r>
          </w:p>
        </w:tc>
      </w:tr>
      <w:tr w:rsidR="00E636A3" w:rsidRPr="00E636A3" w14:paraId="1EF12E16" w14:textId="77777777" w:rsidTr="00792350">
        <w:trPr>
          <w:trHeight w:val="412"/>
          <w:jc w:val="center"/>
        </w:trPr>
        <w:tc>
          <w:tcPr>
            <w:tcW w:w="327" w:type="pct"/>
            <w:vAlign w:val="center"/>
          </w:tcPr>
          <w:p w14:paraId="6771D5A1" w14:textId="77777777" w:rsidR="00792350" w:rsidRPr="00E636A3" w:rsidRDefault="00792350" w:rsidP="00792350">
            <w:pPr>
              <w:numPr>
                <w:ilvl w:val="0"/>
                <w:numId w:val="222"/>
              </w:numPr>
              <w:snapToGrid w:val="0"/>
              <w:spacing w:before="60" w:after="60" w:line="240" w:lineRule="auto"/>
              <w:jc w:val="center"/>
              <w:rPr>
                <w:rFonts w:eastAsia="SimSun"/>
              </w:rPr>
            </w:pPr>
          </w:p>
        </w:tc>
        <w:tc>
          <w:tcPr>
            <w:tcW w:w="1424" w:type="pct"/>
            <w:vAlign w:val="center"/>
          </w:tcPr>
          <w:p w14:paraId="151D8271" w14:textId="77777777" w:rsidR="00792350" w:rsidRPr="00E636A3" w:rsidRDefault="00792350" w:rsidP="006F4909">
            <w:pPr>
              <w:widowControl w:val="0"/>
              <w:spacing w:before="60" w:after="60"/>
              <w:jc w:val="both"/>
              <w:rPr>
                <w:rFonts w:eastAsia="SimSun"/>
              </w:rPr>
            </w:pPr>
            <w:r w:rsidRPr="00E636A3">
              <w:rPr>
                <w:rFonts w:eastAsia="SimSun"/>
              </w:rPr>
              <w:t>Chất rắn lơ lửng</w:t>
            </w:r>
          </w:p>
        </w:tc>
        <w:tc>
          <w:tcPr>
            <w:tcW w:w="3249" w:type="pct"/>
          </w:tcPr>
          <w:p w14:paraId="2821F3AE"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Giảm khả năng hấp thụ ánh sáng, hòa tan oxy trong nước.</w:t>
            </w:r>
          </w:p>
          <w:p w14:paraId="398E30C1"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Ảnh hưởng đến chất lượng nước, tài nguyên thủy sinh.</w:t>
            </w:r>
          </w:p>
        </w:tc>
      </w:tr>
      <w:tr w:rsidR="00E636A3" w:rsidRPr="00E636A3" w14:paraId="507E3128" w14:textId="77777777" w:rsidTr="00792350">
        <w:trPr>
          <w:trHeight w:val="378"/>
          <w:jc w:val="center"/>
        </w:trPr>
        <w:tc>
          <w:tcPr>
            <w:tcW w:w="327" w:type="pct"/>
            <w:vAlign w:val="center"/>
          </w:tcPr>
          <w:p w14:paraId="2581D0E5" w14:textId="77777777" w:rsidR="00792350" w:rsidRPr="00E636A3" w:rsidRDefault="00792350" w:rsidP="00792350">
            <w:pPr>
              <w:numPr>
                <w:ilvl w:val="0"/>
                <w:numId w:val="222"/>
              </w:numPr>
              <w:snapToGrid w:val="0"/>
              <w:spacing w:before="60" w:after="60" w:line="240" w:lineRule="auto"/>
              <w:jc w:val="center"/>
              <w:rPr>
                <w:rFonts w:eastAsia="SimSun"/>
              </w:rPr>
            </w:pPr>
          </w:p>
        </w:tc>
        <w:tc>
          <w:tcPr>
            <w:tcW w:w="1424" w:type="pct"/>
            <w:vAlign w:val="center"/>
          </w:tcPr>
          <w:p w14:paraId="00379EF0" w14:textId="77777777" w:rsidR="00792350" w:rsidRPr="00E636A3" w:rsidRDefault="00792350" w:rsidP="006F4909">
            <w:pPr>
              <w:widowControl w:val="0"/>
              <w:tabs>
                <w:tab w:val="center" w:pos="4680"/>
                <w:tab w:val="right" w:pos="9360"/>
              </w:tabs>
              <w:spacing w:before="60" w:after="60"/>
              <w:jc w:val="both"/>
              <w:rPr>
                <w:rFonts w:eastAsia="SimSun"/>
              </w:rPr>
            </w:pPr>
            <w:r w:rsidRPr="00E636A3">
              <w:rPr>
                <w:rFonts w:eastAsia="SimSun"/>
              </w:rPr>
              <w:t xml:space="preserve">Các chất dinh dưỡng </w:t>
            </w:r>
            <w:r w:rsidRPr="00E636A3">
              <w:rPr>
                <w:rFonts w:eastAsia="SimSun"/>
              </w:rPr>
              <w:br/>
              <w:t>(Nitơ, Photpho)</w:t>
            </w:r>
          </w:p>
        </w:tc>
        <w:tc>
          <w:tcPr>
            <w:tcW w:w="3249" w:type="pct"/>
          </w:tcPr>
          <w:p w14:paraId="70D90413"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Gây hiện tượng phú dưỡng, ảnh hưởng tới chất lượng nước, sự sống thủy sinh.</w:t>
            </w:r>
          </w:p>
        </w:tc>
      </w:tr>
      <w:tr w:rsidR="00E636A3" w:rsidRPr="00E636A3" w14:paraId="314BB44F" w14:textId="77777777" w:rsidTr="00792350">
        <w:trPr>
          <w:trHeight w:val="575"/>
          <w:jc w:val="center"/>
        </w:trPr>
        <w:tc>
          <w:tcPr>
            <w:tcW w:w="327" w:type="pct"/>
            <w:vAlign w:val="center"/>
          </w:tcPr>
          <w:p w14:paraId="1430B51C" w14:textId="77777777" w:rsidR="00792350" w:rsidRPr="00E636A3" w:rsidRDefault="00792350" w:rsidP="00792350">
            <w:pPr>
              <w:numPr>
                <w:ilvl w:val="0"/>
                <w:numId w:val="222"/>
              </w:numPr>
              <w:snapToGrid w:val="0"/>
              <w:spacing w:before="60" w:after="60" w:line="240" w:lineRule="auto"/>
              <w:jc w:val="center"/>
              <w:rPr>
                <w:rFonts w:eastAsia="SimSun"/>
              </w:rPr>
            </w:pPr>
          </w:p>
        </w:tc>
        <w:tc>
          <w:tcPr>
            <w:tcW w:w="1424" w:type="pct"/>
            <w:vAlign w:val="center"/>
          </w:tcPr>
          <w:p w14:paraId="2BA0A407" w14:textId="77777777" w:rsidR="00792350" w:rsidRPr="00E636A3" w:rsidRDefault="00792350" w:rsidP="006F4909">
            <w:pPr>
              <w:widowControl w:val="0"/>
              <w:spacing w:before="60" w:after="60"/>
              <w:jc w:val="both"/>
            </w:pPr>
            <w:r w:rsidRPr="00E636A3">
              <w:t>Dầu mỡ</w:t>
            </w:r>
          </w:p>
        </w:tc>
        <w:tc>
          <w:tcPr>
            <w:tcW w:w="3249" w:type="pct"/>
          </w:tcPr>
          <w:p w14:paraId="4CC16481"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Ảnh hưởng tiêu cực đến đời sống thuỷ sinh, giảm oxy khuếch tán từ không khí vào trong nước.</w:t>
            </w:r>
          </w:p>
          <w:p w14:paraId="3239790A"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Ảnh hưởng đến mục đích cung cấp nước và nuôi trồng thuỷ sản. Gây chết các động vật nuôi dưới nước.</w:t>
            </w:r>
          </w:p>
          <w:p w14:paraId="61E535BE"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Chuyển hoá thành các hợp chất độc hại khác như Phenol, các dẫn xuất Clo của Phenol.</w:t>
            </w:r>
          </w:p>
        </w:tc>
      </w:tr>
      <w:tr w:rsidR="00E636A3" w:rsidRPr="00E636A3" w14:paraId="131A2EF7" w14:textId="77777777" w:rsidTr="00792350">
        <w:trPr>
          <w:trHeight w:val="1495"/>
          <w:jc w:val="center"/>
        </w:trPr>
        <w:tc>
          <w:tcPr>
            <w:tcW w:w="327" w:type="pct"/>
            <w:vAlign w:val="center"/>
          </w:tcPr>
          <w:p w14:paraId="4050FEF6" w14:textId="77777777" w:rsidR="00792350" w:rsidRPr="00E636A3" w:rsidRDefault="00792350" w:rsidP="00792350">
            <w:pPr>
              <w:numPr>
                <w:ilvl w:val="0"/>
                <w:numId w:val="222"/>
              </w:numPr>
              <w:snapToGrid w:val="0"/>
              <w:spacing w:before="60" w:after="60" w:line="240" w:lineRule="auto"/>
              <w:jc w:val="center"/>
              <w:rPr>
                <w:rFonts w:eastAsia="SimSun"/>
              </w:rPr>
            </w:pPr>
          </w:p>
        </w:tc>
        <w:tc>
          <w:tcPr>
            <w:tcW w:w="1424" w:type="pct"/>
            <w:vAlign w:val="center"/>
          </w:tcPr>
          <w:p w14:paraId="7E51E90C" w14:textId="77777777" w:rsidR="00792350" w:rsidRPr="00E636A3" w:rsidRDefault="00792350" w:rsidP="006F4909">
            <w:pPr>
              <w:widowControl w:val="0"/>
              <w:spacing w:before="60" w:after="60"/>
              <w:jc w:val="both"/>
              <w:rPr>
                <w:rFonts w:eastAsia="SimSun"/>
              </w:rPr>
            </w:pPr>
            <w:r w:rsidRPr="00E636A3">
              <w:rPr>
                <w:rFonts w:eastAsia="SimSun"/>
              </w:rPr>
              <w:t>Các vi khuẩn gây bệnh</w:t>
            </w:r>
          </w:p>
        </w:tc>
        <w:tc>
          <w:tcPr>
            <w:tcW w:w="3249" w:type="pct"/>
          </w:tcPr>
          <w:p w14:paraId="27666EB7"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Nước có lẫn vi khuẩn gây bệnh là nguyên nhân của các dịch bệnh thương hàn, phó thương hàn, lỵ, tả;</w:t>
            </w:r>
          </w:p>
          <w:p w14:paraId="1FB237FA" w14:textId="77777777" w:rsidR="00792350" w:rsidRPr="00E636A3" w:rsidRDefault="00792350" w:rsidP="00792350">
            <w:pPr>
              <w:numPr>
                <w:ilvl w:val="0"/>
                <w:numId w:val="221"/>
              </w:numPr>
              <w:spacing w:before="60" w:after="60" w:line="240" w:lineRule="auto"/>
              <w:ind w:left="181" w:hanging="115"/>
              <w:jc w:val="both"/>
              <w:rPr>
                <w:rFonts w:eastAsia="SimSun"/>
              </w:rPr>
            </w:pPr>
            <w:r w:rsidRPr="00E636A3">
              <w:rPr>
                <w:rFonts w:eastAsia="SimSun"/>
              </w:rPr>
              <w:t>Coliform là nhóm vi khuẩn gây bệnh đường ruột; E.coli (Escherichia Coli) là vi khuẩn thuộc nhóm Coliform, có nhiều trong phân người.</w:t>
            </w:r>
          </w:p>
        </w:tc>
      </w:tr>
    </w:tbl>
    <w:p w14:paraId="0A207DC2" w14:textId="3A9A68C2" w:rsidR="00BC4EFF" w:rsidRPr="00E636A3" w:rsidRDefault="00BC4EFF" w:rsidP="006A056D">
      <w:pPr>
        <w:pStyle w:val="a"/>
        <w:ind w:hanging="436"/>
      </w:pPr>
      <w:r w:rsidRPr="00E636A3">
        <w:t>Chất thải rắn và chất thải nguy hại</w:t>
      </w:r>
    </w:p>
    <w:p w14:paraId="1B853746" w14:textId="37CD206C" w:rsidR="00BC4EFF" w:rsidRPr="00E636A3" w:rsidRDefault="00FB2669" w:rsidP="00C17920">
      <w:pPr>
        <w:pStyle w:val="a1"/>
      </w:pPr>
      <w:r w:rsidRPr="00E636A3">
        <w:t xml:space="preserve">c1. </w:t>
      </w:r>
      <w:r w:rsidR="00BC4EFF" w:rsidRPr="00E636A3">
        <w:t xml:space="preserve">Chất thải rắn công nghiệp thông thường và chất thải rắn xây dựng </w:t>
      </w:r>
    </w:p>
    <w:p w14:paraId="60A629F5" w14:textId="77777777" w:rsidR="00BC4EFF" w:rsidRPr="00E636A3" w:rsidRDefault="00BC4EFF" w:rsidP="006850FF">
      <w:pPr>
        <w:pStyle w:val="ND"/>
        <w:rPr>
          <w:color w:val="auto"/>
        </w:rPr>
      </w:pPr>
      <w:r w:rsidRPr="00E636A3">
        <w:rPr>
          <w:color w:val="auto"/>
        </w:rPr>
        <w:t>Các loại phế thải trong quá trình này chủ yếu là xi măng, đất đá, phế thải xây dựng, bao bì nilon, thùng carton, phế liệu sắt thép, thùng nhựa,... Với tổng khối lượng chất thải rắn phát sinh trong suốt quá trình lắp đặt máy móc, thiết bị sản xuất ước tính khoảng 22,5 tấn. Phần chất thải này không gây ảnh hưởng đáng kể đến sức khỏe con người nhưng lại gây mất cảnh quan của khu vực.</w:t>
      </w:r>
    </w:p>
    <w:p w14:paraId="61A47850" w14:textId="77777777" w:rsidR="00BC4EFF" w:rsidRPr="00E636A3" w:rsidRDefault="00BC4EFF" w:rsidP="006850FF">
      <w:pPr>
        <w:pStyle w:val="ND"/>
        <w:rPr>
          <w:color w:val="auto"/>
        </w:rPr>
      </w:pPr>
      <w:r w:rsidRPr="00E636A3">
        <w:rPr>
          <w:color w:val="auto"/>
        </w:rPr>
        <w:t>Chất thải rắn từ quá trình này sẽ gây cản trở công việc đi lại của công nhân, các mảnh vỡ và sắt thép vụn có thể gây nên các tai nạn lao động, các bao bì có thời gian phân hủy lâu khi không được thu gom triệt để sẽ chôn vùi trong đất gây ô nhiễm đất.</w:t>
      </w:r>
    </w:p>
    <w:p w14:paraId="7DA88CDF" w14:textId="1DF7E72A" w:rsidR="00BC4EFF" w:rsidRPr="00E636A3" w:rsidRDefault="00FB2669" w:rsidP="00C17920">
      <w:pPr>
        <w:pStyle w:val="a1"/>
      </w:pPr>
      <w:r w:rsidRPr="00E636A3">
        <w:t xml:space="preserve">c2. </w:t>
      </w:r>
      <w:r w:rsidR="00BC4EFF" w:rsidRPr="00E636A3">
        <w:t>Chất thải sinh hoạt của công nhân</w:t>
      </w:r>
    </w:p>
    <w:p w14:paraId="1B7C4A79" w14:textId="77777777" w:rsidR="00196190" w:rsidRPr="00295BAB" w:rsidRDefault="00A01522" w:rsidP="00A01522">
      <w:pPr>
        <w:pStyle w:val="ND"/>
        <w:rPr>
          <w:color w:val="auto"/>
        </w:rPr>
      </w:pPr>
      <w:r w:rsidRPr="00E636A3">
        <w:rPr>
          <w:color w:val="auto"/>
        </w:rPr>
        <w:t>Khối lượng chất thải phát sinh của QCVN 01:2021/BXD – Quy chuẩn kỹ thuật quốc gia về quy hoạch xây dựng được ban hành tại Thông tư 01/2021/TT – BXD ngày 19/05/2021 của Bộ Xây dựng: Lượng chất thải rắn sinh hoạt phát sinh được áp dụng cho đô thị loại V là 0,8 kg/người/ngà</w:t>
      </w:r>
      <w:r w:rsidRPr="00295BAB">
        <w:rPr>
          <w:color w:val="auto"/>
        </w:rPr>
        <w:t>y</w:t>
      </w:r>
      <w:r w:rsidR="00196190" w:rsidRPr="00295BAB">
        <w:rPr>
          <w:color w:val="auto"/>
        </w:rPr>
        <w:t xml:space="preserve">, </w:t>
      </w:r>
    </w:p>
    <w:p w14:paraId="463131DC" w14:textId="177CFF9C" w:rsidR="00BC4EFF" w:rsidRPr="00295BAB" w:rsidRDefault="00196190" w:rsidP="00A01522">
      <w:pPr>
        <w:pStyle w:val="ND"/>
        <w:rPr>
          <w:color w:val="auto"/>
        </w:rPr>
      </w:pPr>
      <w:r w:rsidRPr="00295BAB">
        <w:rPr>
          <w:color w:val="auto"/>
        </w:rPr>
        <w:t>Khối lượng chất thải sinh hoạt của công nhân: 50 người x 0,8 kg/người/ngày = 40kg/ngày</w:t>
      </w:r>
    </w:p>
    <w:p w14:paraId="68529FA8" w14:textId="77777777" w:rsidR="00BC4EFF" w:rsidRPr="00E636A3" w:rsidRDefault="00BC4EFF" w:rsidP="00196190">
      <w:pPr>
        <w:pStyle w:val="ND"/>
        <w:rPr>
          <w:color w:val="auto"/>
        </w:rPr>
      </w:pPr>
      <w:r w:rsidRPr="00E636A3">
        <w:rPr>
          <w:color w:val="auto"/>
        </w:rPr>
        <w:t>Lượng chất thải này tuy không nhiều và chỉ phát sinh trong giai đoạn xây dựng nhưng nguồn chất thải này cũng cần được tập trung, thu gom và đem đi nơi khác xử lý theo đúng quy định. Đối với CTRSH nếu không được quản lý, tập trung, thu gom một cách hợp lý, các chất thải hữu cơ sẽ phân hủy tạo mùi hôi, gây ô nhiễm môi trường, tạo điều kiện phát sinh dịch bệnh.</w:t>
      </w:r>
    </w:p>
    <w:p w14:paraId="44C3EEF6" w14:textId="77777777" w:rsidR="00BC4EFF" w:rsidRPr="00E636A3" w:rsidRDefault="00BC4EFF" w:rsidP="00196190">
      <w:pPr>
        <w:pStyle w:val="ND"/>
        <w:rPr>
          <w:color w:val="auto"/>
        </w:rPr>
      </w:pPr>
      <w:r w:rsidRPr="00E636A3">
        <w:rPr>
          <w:color w:val="auto"/>
        </w:rPr>
        <w:lastRenderedPageBreak/>
        <w:t>Ngoài ra, các loại chất thải rắn sinh hoạt có thể bị nước mưa cuốn theo gây ô nhiễm hoặc làm tắc nghẽn dòng chảy. Nước rỉ rác có thể ngấm vào đất gây ô nhiễm đất và nước ngầm.</w:t>
      </w:r>
    </w:p>
    <w:p w14:paraId="2BB321AB" w14:textId="78E10943" w:rsidR="00BC4EFF" w:rsidRPr="00E636A3" w:rsidRDefault="00FB2669" w:rsidP="00A74F90">
      <w:pPr>
        <w:pStyle w:val="a1"/>
      </w:pPr>
      <w:r w:rsidRPr="00E636A3">
        <w:t xml:space="preserve">c3. </w:t>
      </w:r>
      <w:r w:rsidR="00BC4EFF" w:rsidRPr="00E636A3">
        <w:t>Chất thải nguy hại</w:t>
      </w:r>
    </w:p>
    <w:p w14:paraId="3B3B46B6" w14:textId="77777777" w:rsidR="00A83D27" w:rsidRPr="00E636A3" w:rsidRDefault="00A83D27" w:rsidP="00196190">
      <w:pPr>
        <w:pStyle w:val="ND"/>
        <w:rPr>
          <w:color w:val="auto"/>
        </w:rPr>
      </w:pPr>
      <w:r w:rsidRPr="00E636A3">
        <w:rPr>
          <w:color w:val="auto"/>
        </w:rPr>
        <w:t>Quá trình xây dựng sẽ phát sinh một số các chất thải nguy hại như: dầu hắc và các thùng phuy chứa dầu hắc phục vụ cho công tác thi công đường giao thông, hóa chất xây dựng (sơn, chất chống thấm,…), dầu mỡ thải từ quá trình bảo dưỡng máy móc, thiết bị… Khối lượng chất thải nguy hại phát sinh ước tính như sau:</w:t>
      </w:r>
    </w:p>
    <w:p w14:paraId="6C14870F" w14:textId="5EEF92EF" w:rsidR="00A83D27" w:rsidRPr="00E636A3" w:rsidRDefault="00A83D27" w:rsidP="00196190">
      <w:pPr>
        <w:pStyle w:val="gachdaudong-"/>
        <w:rPr>
          <w:color w:val="auto"/>
        </w:rPr>
      </w:pPr>
      <w:r w:rsidRPr="00E636A3">
        <w:rPr>
          <w:color w:val="auto"/>
        </w:rPr>
        <w:t>Lượng sơn thải, cặn sơn ước tính khoảng 5% lượng nguyên liệu sử dụng, tương ứng khoảng 3</w:t>
      </w:r>
      <w:r w:rsidR="00196190" w:rsidRPr="00295BAB">
        <w:rPr>
          <w:color w:val="auto"/>
        </w:rPr>
        <w:t>0</w:t>
      </w:r>
      <w:r w:rsidRPr="00E636A3">
        <w:rPr>
          <w:color w:val="auto"/>
        </w:rPr>
        <w:t>5 kg;</w:t>
      </w:r>
    </w:p>
    <w:p w14:paraId="6A8E4D92" w14:textId="6F404E19" w:rsidR="00A83D27" w:rsidRPr="00E636A3" w:rsidRDefault="00A83D27" w:rsidP="00196190">
      <w:pPr>
        <w:pStyle w:val="gachdaudong-"/>
        <w:rPr>
          <w:color w:val="auto"/>
        </w:rPr>
      </w:pPr>
      <w:r w:rsidRPr="00E636A3">
        <w:rPr>
          <w:color w:val="auto"/>
        </w:rPr>
        <w:t>Các thùng chứa, bao bì chứa sơn, dung môi, dầu nhớt... phát sinh khoảng 67,5 kg;</w:t>
      </w:r>
    </w:p>
    <w:p w14:paraId="7042D571" w14:textId="6FE29720" w:rsidR="00A83D27" w:rsidRPr="00E636A3" w:rsidRDefault="00A83D27" w:rsidP="00196190">
      <w:pPr>
        <w:pStyle w:val="gachdaudong-"/>
        <w:rPr>
          <w:color w:val="auto"/>
        </w:rPr>
      </w:pPr>
      <w:r w:rsidRPr="00E636A3">
        <w:rPr>
          <w:color w:val="auto"/>
        </w:rPr>
        <w:t>Các loại bóng đèn, cọ sơn, giẻ lau dính sơn, dung môi và dầu nhớt phát sinh khoảng 30 kg;</w:t>
      </w:r>
    </w:p>
    <w:p w14:paraId="4F035679" w14:textId="506CCBE5" w:rsidR="00A83D27" w:rsidRPr="00E636A3" w:rsidRDefault="00A83D27" w:rsidP="00196190">
      <w:pPr>
        <w:pStyle w:val="gachdaudong-"/>
        <w:rPr>
          <w:color w:val="auto"/>
        </w:rPr>
      </w:pPr>
      <w:r w:rsidRPr="00E636A3">
        <w:rPr>
          <w:color w:val="auto"/>
        </w:rPr>
        <w:t>Các phương tiện vận chuyển nguyên vật liệu xây dựng cho dự án không thực hiện bảo dưỡng, thay nhớt tại dự án và thực hiện ở các gara, vì vậy báo cáo này chỉ tính toán lượng dầu nhớt thải từ quá trình bảo dưỡng các phương tiện, máy móc thi công. Lượng dầu nhớt thải từ quá trình bảo dưỡng máy móc, thiết bị thi công, được ước tính dựa trên các thông số như sau:</w:t>
      </w:r>
    </w:p>
    <w:p w14:paraId="4E1934B3" w14:textId="59FBBB3F" w:rsidR="00A83D27" w:rsidRPr="00E636A3" w:rsidRDefault="00A83D27" w:rsidP="00A74F90">
      <w:pPr>
        <w:pStyle w:val="gach"/>
      </w:pPr>
      <w:r w:rsidRPr="00E636A3">
        <w:t>Số lượng các phương tiện thi công tại dự án.</w:t>
      </w:r>
    </w:p>
    <w:p w14:paraId="3807A194" w14:textId="48C3E5C8" w:rsidR="00A83D27" w:rsidRPr="00E636A3" w:rsidRDefault="00A83D27" w:rsidP="00A74F90">
      <w:pPr>
        <w:pStyle w:val="gach"/>
      </w:pPr>
      <w:r w:rsidRPr="00E636A3">
        <w:t>Lượng dầu nhớt thải ra từ các phương tiện, thiết bị thi công.</w:t>
      </w:r>
    </w:p>
    <w:p w14:paraId="17CE697C" w14:textId="71DF4F20" w:rsidR="00A83D27" w:rsidRPr="00E636A3" w:rsidRDefault="00A83D27" w:rsidP="00A74F90">
      <w:pPr>
        <w:pStyle w:val="gach"/>
      </w:pPr>
      <w:r w:rsidRPr="00E636A3">
        <w:t>Chu kỳ thay nhớt, bảo dưỡng thiết bị.</w:t>
      </w:r>
    </w:p>
    <w:p w14:paraId="64B16ECB" w14:textId="77777777" w:rsidR="00A83D27" w:rsidRPr="00E636A3" w:rsidRDefault="00A83D27" w:rsidP="0097066C">
      <w:pPr>
        <w:pStyle w:val="ND"/>
        <w:rPr>
          <w:color w:val="auto"/>
        </w:rPr>
      </w:pPr>
      <w:r w:rsidRPr="00E636A3">
        <w:rPr>
          <w:color w:val="auto"/>
        </w:rPr>
        <w:t>Theo kết quả nghiên cứu của đề tài “Nghiên cứu tái chế nhớt thả thành nhiên liệu lỏng của Trung Tâm Công Nghệ Kỹ Thuật Quân Sự - Bộ Quốc Phòng” thực hiện năm 2002 cho thấy:</w:t>
      </w:r>
    </w:p>
    <w:p w14:paraId="05F45D28" w14:textId="12D40264" w:rsidR="00A83D27" w:rsidRPr="00E636A3" w:rsidRDefault="00A83D27" w:rsidP="0097066C">
      <w:pPr>
        <w:pStyle w:val="gachdaudong-"/>
        <w:rPr>
          <w:color w:val="auto"/>
        </w:rPr>
      </w:pPr>
      <w:r w:rsidRPr="00E636A3">
        <w:rPr>
          <w:color w:val="auto"/>
        </w:rPr>
        <w:t>Lượng dầu nhớt thải ra từ việc bảo dưỡng, thay nhớt cho các phương tiện và thiết bị thi công trung bình khoảng 7 lít/lần thay.</w:t>
      </w:r>
    </w:p>
    <w:p w14:paraId="0AA6813B" w14:textId="5F4B912A" w:rsidR="00A83D27" w:rsidRPr="00E636A3" w:rsidRDefault="00A83D27" w:rsidP="0097066C">
      <w:pPr>
        <w:pStyle w:val="gachdaudong-"/>
        <w:rPr>
          <w:color w:val="auto"/>
        </w:rPr>
      </w:pPr>
      <w:r w:rsidRPr="00E636A3">
        <w:rPr>
          <w:color w:val="auto"/>
        </w:rPr>
        <w:t>Chu kỳ thay nhớt, bảo dưỡng thiết bị khoảng 3-6 tháng, lấy trung bình khoảng 4 tháng/lần thay.</w:t>
      </w:r>
    </w:p>
    <w:p w14:paraId="30B862AA" w14:textId="5BA6A955" w:rsidR="00A83D27" w:rsidRPr="00E636A3" w:rsidRDefault="00A83D27" w:rsidP="0097066C">
      <w:pPr>
        <w:pStyle w:val="ND"/>
        <w:rPr>
          <w:color w:val="auto"/>
        </w:rPr>
      </w:pPr>
      <w:r w:rsidRPr="00E636A3">
        <w:rPr>
          <w:color w:val="auto"/>
        </w:rPr>
        <w:t xml:space="preserve">Theo như ước tính ở trên, tổng số lượng các phương tiện thi công sử dụng cho hoạt động xây dựng dự án là </w:t>
      </w:r>
      <w:r w:rsidR="009F333F" w:rsidRPr="00E636A3">
        <w:rPr>
          <w:color w:val="auto"/>
        </w:rPr>
        <w:t>41</w:t>
      </w:r>
      <w:r w:rsidRPr="00E636A3">
        <w:rPr>
          <w:color w:val="auto"/>
        </w:rPr>
        <w:t xml:space="preserve"> thiết bị các loại, trong đó có </w:t>
      </w:r>
      <w:r w:rsidR="00894AFE" w:rsidRPr="00E636A3">
        <w:rPr>
          <w:color w:val="auto"/>
        </w:rPr>
        <w:t>21</w:t>
      </w:r>
      <w:r w:rsidRPr="00E636A3">
        <w:rPr>
          <w:color w:val="auto"/>
        </w:rPr>
        <w:t xml:space="preserve"> thiết bị cần phải thay nhớt. Giai đoạn xây dựng dự án được thực hiện trong khoảng 5 tháng nên sẽ tiến hành bảo dưỡng, thay nhớt cho các thiết bị 1 lần. Như vậy, lượng dầu nhớt thải ra từ quá trình bảo dưỡng thiết bị máy móc, thiết bị thi công và phương tiện vận chuyển là: 1 lần × 7 lít/lần × </w:t>
      </w:r>
      <w:r w:rsidR="00894AFE" w:rsidRPr="00E636A3">
        <w:rPr>
          <w:color w:val="auto"/>
        </w:rPr>
        <w:t>2</w:t>
      </w:r>
      <w:r w:rsidRPr="00E636A3">
        <w:rPr>
          <w:color w:val="auto"/>
        </w:rPr>
        <w:t xml:space="preserve">1 thiết bị = </w:t>
      </w:r>
      <w:r w:rsidR="00894AFE" w:rsidRPr="00E636A3">
        <w:rPr>
          <w:color w:val="auto"/>
        </w:rPr>
        <w:t>147</w:t>
      </w:r>
      <w:r w:rsidRPr="00E636A3">
        <w:rPr>
          <w:color w:val="auto"/>
        </w:rPr>
        <w:t xml:space="preserve"> lít dầu nhớt. Tỷ trọng của dầu thải khoảng 0,88 kg/lít nên khối lượng của dầu nhớt thải trong suốt giai đoạn xây dựng dự án khoảng </w:t>
      </w:r>
      <w:r w:rsidR="00894AFE" w:rsidRPr="00E636A3">
        <w:rPr>
          <w:color w:val="auto"/>
        </w:rPr>
        <w:t>129,4</w:t>
      </w:r>
      <w:r w:rsidRPr="00E636A3">
        <w:rPr>
          <w:color w:val="auto"/>
        </w:rPr>
        <w:t xml:space="preserve"> kg.</w:t>
      </w:r>
    </w:p>
    <w:p w14:paraId="2CADF05F" w14:textId="63D1023F" w:rsidR="00A83D27" w:rsidRPr="00E636A3" w:rsidRDefault="0097066C" w:rsidP="0097066C">
      <w:pPr>
        <w:pStyle w:val="Caption"/>
        <w:rPr>
          <w:szCs w:val="26"/>
        </w:rPr>
      </w:pPr>
      <w:bookmarkStart w:id="320" w:name="_Toc109803313"/>
      <w:bookmarkStart w:id="321" w:name="_Toc111559820"/>
      <w:bookmarkStart w:id="322" w:name="_Toc121207623"/>
      <w:bookmarkStart w:id="323" w:name="_Toc140340306"/>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16</w:t>
      </w:r>
      <w:r w:rsidR="0039543C" w:rsidRPr="00E636A3">
        <w:fldChar w:fldCharType="end"/>
      </w:r>
      <w:r w:rsidRPr="00295BAB">
        <w:t xml:space="preserve"> </w:t>
      </w:r>
      <w:r w:rsidR="00A83D27" w:rsidRPr="00E636A3">
        <w:rPr>
          <w:szCs w:val="26"/>
        </w:rPr>
        <w:t>Thành phần và khối lượng chất thải nguy hại trong giai đoạn xây dựng</w:t>
      </w:r>
      <w:bookmarkEnd w:id="320"/>
      <w:bookmarkEnd w:id="321"/>
      <w:bookmarkEnd w:id="322"/>
      <w:bookmarkEnd w:id="323"/>
    </w:p>
    <w:tbl>
      <w:tblPr>
        <w:tblStyle w:val="TableGrid"/>
        <w:tblW w:w="5000" w:type="pct"/>
        <w:tblLook w:val="04A0" w:firstRow="1" w:lastRow="0" w:firstColumn="1" w:lastColumn="0" w:noHBand="0" w:noVBand="1"/>
      </w:tblPr>
      <w:tblGrid>
        <w:gridCol w:w="752"/>
        <w:gridCol w:w="3071"/>
        <w:gridCol w:w="2410"/>
        <w:gridCol w:w="1842"/>
        <w:gridCol w:w="1850"/>
      </w:tblGrid>
      <w:tr w:rsidR="00E636A3" w:rsidRPr="00E636A3" w14:paraId="6E84802A" w14:textId="77777777" w:rsidTr="008B3F42">
        <w:tc>
          <w:tcPr>
            <w:tcW w:w="379" w:type="pct"/>
            <w:shd w:val="clear" w:color="auto" w:fill="D9D9D9" w:themeFill="background1" w:themeFillShade="D9"/>
            <w:vAlign w:val="center"/>
          </w:tcPr>
          <w:p w14:paraId="27EB3378" w14:textId="77777777" w:rsidR="00A83D27" w:rsidRPr="00E636A3" w:rsidRDefault="00A83D27" w:rsidP="00125D28">
            <w:pPr>
              <w:spacing w:before="120" w:after="120"/>
              <w:jc w:val="center"/>
              <w:rPr>
                <w:rFonts w:cs="Times New Roman"/>
                <w:szCs w:val="26"/>
              </w:rPr>
            </w:pPr>
            <w:r w:rsidRPr="00E636A3">
              <w:rPr>
                <w:rFonts w:cs="Times New Roman"/>
                <w:b/>
                <w:szCs w:val="26"/>
              </w:rPr>
              <w:t>STT</w:t>
            </w:r>
          </w:p>
        </w:tc>
        <w:tc>
          <w:tcPr>
            <w:tcW w:w="1547" w:type="pct"/>
            <w:shd w:val="clear" w:color="auto" w:fill="D9D9D9" w:themeFill="background1" w:themeFillShade="D9"/>
            <w:vAlign w:val="center"/>
          </w:tcPr>
          <w:p w14:paraId="05225CF6" w14:textId="77777777" w:rsidR="00A83D27" w:rsidRPr="00E636A3" w:rsidRDefault="00A83D27" w:rsidP="00125D28">
            <w:pPr>
              <w:spacing w:before="120" w:after="120"/>
              <w:jc w:val="center"/>
              <w:rPr>
                <w:rFonts w:cs="Times New Roman"/>
                <w:szCs w:val="26"/>
              </w:rPr>
            </w:pPr>
            <w:r w:rsidRPr="00E636A3">
              <w:rPr>
                <w:rFonts w:cs="Times New Roman"/>
                <w:b/>
                <w:szCs w:val="26"/>
              </w:rPr>
              <w:t>Tên chất thải</w:t>
            </w:r>
          </w:p>
        </w:tc>
        <w:tc>
          <w:tcPr>
            <w:tcW w:w="1214" w:type="pct"/>
            <w:shd w:val="clear" w:color="auto" w:fill="D9D9D9" w:themeFill="background1" w:themeFillShade="D9"/>
            <w:vAlign w:val="center"/>
          </w:tcPr>
          <w:p w14:paraId="1254FF18" w14:textId="77777777" w:rsidR="00A83D27" w:rsidRPr="00E636A3" w:rsidRDefault="00A83D27" w:rsidP="00125D28">
            <w:pPr>
              <w:pStyle w:val="TableParagraph"/>
              <w:spacing w:before="120" w:after="120"/>
              <w:ind w:left="-7"/>
              <w:jc w:val="center"/>
              <w:rPr>
                <w:b/>
                <w:sz w:val="26"/>
                <w:szCs w:val="26"/>
                <w:lang w:val="vi-VN"/>
              </w:rPr>
            </w:pPr>
            <w:r w:rsidRPr="00E636A3">
              <w:rPr>
                <w:b/>
                <w:w w:val="110"/>
                <w:sz w:val="26"/>
                <w:szCs w:val="26"/>
                <w:lang w:val="vi-VN"/>
              </w:rPr>
              <w:t>Trạng</w:t>
            </w:r>
            <w:r w:rsidRPr="00E636A3">
              <w:rPr>
                <w:b/>
                <w:spacing w:val="-29"/>
                <w:w w:val="110"/>
                <w:sz w:val="26"/>
                <w:szCs w:val="26"/>
                <w:lang w:val="vi-VN"/>
              </w:rPr>
              <w:t xml:space="preserve"> </w:t>
            </w:r>
            <w:r w:rsidRPr="00E636A3">
              <w:rPr>
                <w:b/>
                <w:w w:val="110"/>
                <w:sz w:val="26"/>
                <w:szCs w:val="26"/>
                <w:lang w:val="vi-VN"/>
              </w:rPr>
              <w:t>th</w:t>
            </w:r>
            <w:r w:rsidRPr="00E636A3">
              <w:rPr>
                <w:b/>
                <w:spacing w:val="-8"/>
                <w:w w:val="110"/>
                <w:sz w:val="26"/>
                <w:szCs w:val="26"/>
                <w:lang w:val="vi-VN"/>
              </w:rPr>
              <w:t>ái</w:t>
            </w:r>
            <w:r w:rsidRPr="00E636A3">
              <w:rPr>
                <w:b/>
                <w:spacing w:val="-36"/>
                <w:w w:val="120"/>
                <w:sz w:val="26"/>
                <w:szCs w:val="26"/>
                <w:lang w:val="vi-VN"/>
              </w:rPr>
              <w:t xml:space="preserve"> </w:t>
            </w:r>
            <w:r w:rsidRPr="00E636A3">
              <w:rPr>
                <w:b/>
                <w:w w:val="110"/>
                <w:sz w:val="26"/>
                <w:szCs w:val="26"/>
                <w:lang w:val="vi-VN"/>
              </w:rPr>
              <w:t>tồn</w:t>
            </w:r>
            <w:r w:rsidRPr="00E636A3">
              <w:rPr>
                <w:b/>
                <w:spacing w:val="-28"/>
                <w:w w:val="110"/>
                <w:sz w:val="26"/>
                <w:szCs w:val="26"/>
                <w:lang w:val="vi-VN"/>
              </w:rPr>
              <w:t xml:space="preserve"> </w:t>
            </w:r>
            <w:r w:rsidRPr="00E636A3">
              <w:rPr>
                <w:b/>
                <w:w w:val="110"/>
                <w:sz w:val="26"/>
                <w:szCs w:val="26"/>
                <w:lang w:val="vi-VN"/>
              </w:rPr>
              <w:t>tại</w:t>
            </w:r>
          </w:p>
          <w:p w14:paraId="61CAF842" w14:textId="77777777" w:rsidR="00A83D27" w:rsidRPr="00E636A3" w:rsidRDefault="00A83D27" w:rsidP="00125D28">
            <w:pPr>
              <w:spacing w:before="120" w:after="120"/>
              <w:ind w:left="-7"/>
              <w:jc w:val="center"/>
              <w:rPr>
                <w:rFonts w:cs="Times New Roman"/>
                <w:szCs w:val="26"/>
              </w:rPr>
            </w:pPr>
            <w:r w:rsidRPr="00E636A3">
              <w:rPr>
                <w:rFonts w:cs="Times New Roman"/>
                <w:b/>
                <w:szCs w:val="26"/>
              </w:rPr>
              <w:t>(rắn/lỏng/bùn)</w:t>
            </w:r>
          </w:p>
        </w:tc>
        <w:tc>
          <w:tcPr>
            <w:tcW w:w="928" w:type="pct"/>
            <w:shd w:val="clear" w:color="auto" w:fill="D9D9D9" w:themeFill="background1" w:themeFillShade="D9"/>
            <w:vAlign w:val="center"/>
          </w:tcPr>
          <w:p w14:paraId="42A2F330" w14:textId="77777777" w:rsidR="00A83D27" w:rsidRPr="00E636A3" w:rsidRDefault="00A83D27" w:rsidP="00125D28">
            <w:pPr>
              <w:pStyle w:val="TableParagraph"/>
              <w:spacing w:before="120" w:after="120"/>
              <w:ind w:left="-7"/>
              <w:jc w:val="center"/>
              <w:rPr>
                <w:b/>
                <w:sz w:val="26"/>
                <w:szCs w:val="26"/>
                <w:lang w:val="vi-VN"/>
              </w:rPr>
            </w:pPr>
            <w:r w:rsidRPr="00E636A3">
              <w:rPr>
                <w:b/>
                <w:sz w:val="26"/>
                <w:szCs w:val="26"/>
                <w:lang w:val="vi-VN"/>
              </w:rPr>
              <w:t>Khối lượng</w:t>
            </w:r>
          </w:p>
          <w:p w14:paraId="005851E8" w14:textId="77777777" w:rsidR="00A83D27" w:rsidRPr="00E636A3" w:rsidRDefault="00A83D27" w:rsidP="00125D28">
            <w:pPr>
              <w:spacing w:before="120" w:after="120"/>
              <w:ind w:left="-7"/>
              <w:jc w:val="center"/>
              <w:rPr>
                <w:rFonts w:cs="Times New Roman"/>
                <w:szCs w:val="26"/>
              </w:rPr>
            </w:pPr>
            <w:r w:rsidRPr="00E636A3">
              <w:rPr>
                <w:rFonts w:cs="Times New Roman"/>
                <w:b/>
                <w:szCs w:val="26"/>
              </w:rPr>
              <w:t>(kg/năm)</w:t>
            </w:r>
          </w:p>
        </w:tc>
        <w:tc>
          <w:tcPr>
            <w:tcW w:w="932" w:type="pct"/>
            <w:shd w:val="clear" w:color="auto" w:fill="D9D9D9" w:themeFill="background1" w:themeFillShade="D9"/>
            <w:vAlign w:val="center"/>
          </w:tcPr>
          <w:p w14:paraId="574AE01C" w14:textId="77777777" w:rsidR="00A83D27" w:rsidRPr="00E636A3" w:rsidRDefault="00A83D27" w:rsidP="00125D28">
            <w:pPr>
              <w:spacing w:before="120" w:after="120"/>
              <w:ind w:left="-7"/>
              <w:jc w:val="center"/>
              <w:rPr>
                <w:rFonts w:cs="Times New Roman"/>
                <w:szCs w:val="26"/>
              </w:rPr>
            </w:pPr>
            <w:r w:rsidRPr="00E636A3">
              <w:rPr>
                <w:rFonts w:cs="Times New Roman"/>
                <w:b/>
                <w:szCs w:val="26"/>
              </w:rPr>
              <w:t>Mã CTNH</w:t>
            </w:r>
          </w:p>
        </w:tc>
      </w:tr>
      <w:tr w:rsidR="00E636A3" w:rsidRPr="00E636A3" w14:paraId="3B8043B2" w14:textId="77777777" w:rsidTr="008B3F42">
        <w:tc>
          <w:tcPr>
            <w:tcW w:w="379" w:type="pct"/>
            <w:vAlign w:val="center"/>
          </w:tcPr>
          <w:p w14:paraId="6C35CC5B" w14:textId="77777777" w:rsidR="00A83D27" w:rsidRPr="00E636A3" w:rsidRDefault="00A83D27" w:rsidP="00125D28">
            <w:pPr>
              <w:spacing w:before="120" w:after="120"/>
              <w:jc w:val="center"/>
              <w:rPr>
                <w:rFonts w:cs="Times New Roman"/>
                <w:szCs w:val="26"/>
              </w:rPr>
            </w:pPr>
            <w:r w:rsidRPr="00E636A3">
              <w:rPr>
                <w:rFonts w:cs="Times New Roman"/>
                <w:w w:val="99"/>
                <w:szCs w:val="26"/>
              </w:rPr>
              <w:t>1</w:t>
            </w:r>
          </w:p>
        </w:tc>
        <w:tc>
          <w:tcPr>
            <w:tcW w:w="1547" w:type="pct"/>
            <w:vAlign w:val="center"/>
          </w:tcPr>
          <w:p w14:paraId="66EDBE0F" w14:textId="77777777" w:rsidR="00A83D27" w:rsidRPr="00E636A3" w:rsidRDefault="00A83D27" w:rsidP="00125D28">
            <w:pPr>
              <w:spacing w:before="120" w:after="120"/>
              <w:jc w:val="both"/>
              <w:rPr>
                <w:rFonts w:cs="Times New Roman"/>
                <w:szCs w:val="26"/>
              </w:rPr>
            </w:pPr>
            <w:r w:rsidRPr="00E636A3">
              <w:rPr>
                <w:rFonts w:cs="Times New Roman"/>
                <w:szCs w:val="26"/>
              </w:rPr>
              <w:t>Bóng đèn huỳnh quang hỏng</w:t>
            </w:r>
          </w:p>
        </w:tc>
        <w:tc>
          <w:tcPr>
            <w:tcW w:w="1214" w:type="pct"/>
            <w:vAlign w:val="center"/>
          </w:tcPr>
          <w:p w14:paraId="49A14128" w14:textId="77777777" w:rsidR="00A83D27" w:rsidRPr="00E636A3" w:rsidRDefault="00A83D27" w:rsidP="00125D28">
            <w:pPr>
              <w:spacing w:before="120" w:after="120"/>
              <w:jc w:val="center"/>
              <w:rPr>
                <w:rFonts w:cs="Times New Roman"/>
                <w:szCs w:val="26"/>
              </w:rPr>
            </w:pPr>
            <w:r w:rsidRPr="00E636A3">
              <w:rPr>
                <w:rFonts w:cs="Times New Roman"/>
                <w:szCs w:val="26"/>
              </w:rPr>
              <w:t>Rắn</w:t>
            </w:r>
          </w:p>
        </w:tc>
        <w:tc>
          <w:tcPr>
            <w:tcW w:w="928" w:type="pct"/>
            <w:vAlign w:val="center"/>
          </w:tcPr>
          <w:p w14:paraId="4A4D7119" w14:textId="77777777" w:rsidR="00A83D27" w:rsidRPr="00E636A3" w:rsidRDefault="00A83D27" w:rsidP="00125D28">
            <w:pPr>
              <w:spacing w:before="120" w:after="120"/>
              <w:jc w:val="center"/>
              <w:rPr>
                <w:rFonts w:cs="Times New Roman"/>
                <w:szCs w:val="26"/>
              </w:rPr>
            </w:pPr>
            <w:r w:rsidRPr="00E636A3">
              <w:rPr>
                <w:rFonts w:cs="Times New Roman"/>
                <w:w w:val="99"/>
                <w:szCs w:val="26"/>
              </w:rPr>
              <w:t>5</w:t>
            </w:r>
          </w:p>
        </w:tc>
        <w:tc>
          <w:tcPr>
            <w:tcW w:w="932" w:type="pct"/>
            <w:vAlign w:val="center"/>
          </w:tcPr>
          <w:p w14:paraId="17F8B68F" w14:textId="77777777" w:rsidR="00A83D27" w:rsidRPr="00E636A3" w:rsidRDefault="00A83D27" w:rsidP="00125D28">
            <w:pPr>
              <w:spacing w:before="120" w:after="120"/>
              <w:jc w:val="center"/>
              <w:rPr>
                <w:rFonts w:cs="Times New Roman"/>
                <w:szCs w:val="26"/>
              </w:rPr>
            </w:pPr>
            <w:r w:rsidRPr="00E636A3">
              <w:rPr>
                <w:rFonts w:cs="Times New Roman"/>
                <w:szCs w:val="26"/>
              </w:rPr>
              <w:t>16 01 06</w:t>
            </w:r>
          </w:p>
        </w:tc>
      </w:tr>
      <w:tr w:rsidR="00E636A3" w:rsidRPr="00E636A3" w14:paraId="662192B1" w14:textId="77777777" w:rsidTr="008B3F42">
        <w:tc>
          <w:tcPr>
            <w:tcW w:w="379" w:type="pct"/>
            <w:vAlign w:val="center"/>
          </w:tcPr>
          <w:p w14:paraId="42B1E2E6" w14:textId="77777777" w:rsidR="00A83D27" w:rsidRPr="00E636A3" w:rsidRDefault="00A83D27" w:rsidP="00125D28">
            <w:pPr>
              <w:spacing w:before="120" w:after="120"/>
              <w:jc w:val="center"/>
              <w:rPr>
                <w:rFonts w:cs="Times New Roman"/>
                <w:szCs w:val="26"/>
              </w:rPr>
            </w:pPr>
            <w:r w:rsidRPr="00E636A3">
              <w:rPr>
                <w:rFonts w:cs="Times New Roman"/>
                <w:w w:val="99"/>
                <w:szCs w:val="26"/>
              </w:rPr>
              <w:t>2</w:t>
            </w:r>
          </w:p>
        </w:tc>
        <w:tc>
          <w:tcPr>
            <w:tcW w:w="1547" w:type="pct"/>
            <w:vAlign w:val="center"/>
          </w:tcPr>
          <w:p w14:paraId="3D5A6639" w14:textId="77777777" w:rsidR="00A83D27" w:rsidRPr="00E636A3" w:rsidRDefault="00A83D27" w:rsidP="00125D28">
            <w:pPr>
              <w:pStyle w:val="TableParagraph"/>
              <w:spacing w:before="120" w:after="120"/>
              <w:ind w:left="0"/>
              <w:jc w:val="both"/>
              <w:rPr>
                <w:sz w:val="26"/>
                <w:szCs w:val="26"/>
                <w:lang w:val="vi-VN"/>
              </w:rPr>
            </w:pPr>
            <w:r w:rsidRPr="00E636A3">
              <w:rPr>
                <w:sz w:val="26"/>
                <w:szCs w:val="26"/>
                <w:lang w:val="vi-VN"/>
              </w:rPr>
              <w:t xml:space="preserve">Thùng đựng sơn, dung môi </w:t>
            </w:r>
            <w:r w:rsidRPr="00E636A3">
              <w:rPr>
                <w:sz w:val="26"/>
                <w:szCs w:val="26"/>
                <w:lang w:val="vi-VN"/>
              </w:rPr>
              <w:lastRenderedPageBreak/>
              <w:t xml:space="preserve">và </w:t>
            </w:r>
            <w:r w:rsidRPr="00E636A3">
              <w:rPr>
                <w:w w:val="105"/>
                <w:sz w:val="26"/>
                <w:szCs w:val="26"/>
                <w:lang w:val="vi-VN"/>
              </w:rPr>
              <w:t>dầu nhớt bằng kim loại</w:t>
            </w:r>
          </w:p>
        </w:tc>
        <w:tc>
          <w:tcPr>
            <w:tcW w:w="1214" w:type="pct"/>
            <w:vAlign w:val="center"/>
          </w:tcPr>
          <w:p w14:paraId="50107C49" w14:textId="77777777" w:rsidR="00A83D27" w:rsidRPr="00E636A3" w:rsidRDefault="00A83D27" w:rsidP="00125D28">
            <w:pPr>
              <w:spacing w:before="120" w:after="120"/>
              <w:jc w:val="center"/>
              <w:rPr>
                <w:rFonts w:cs="Times New Roman"/>
                <w:szCs w:val="26"/>
              </w:rPr>
            </w:pPr>
            <w:r w:rsidRPr="00E636A3">
              <w:rPr>
                <w:rFonts w:cs="Times New Roman"/>
                <w:szCs w:val="26"/>
              </w:rPr>
              <w:lastRenderedPageBreak/>
              <w:t>Rắn</w:t>
            </w:r>
          </w:p>
        </w:tc>
        <w:tc>
          <w:tcPr>
            <w:tcW w:w="928" w:type="pct"/>
            <w:vAlign w:val="center"/>
          </w:tcPr>
          <w:p w14:paraId="237CE5B9" w14:textId="217A7EDB" w:rsidR="00A83D27" w:rsidRPr="00E636A3" w:rsidRDefault="00894AFE" w:rsidP="00125D28">
            <w:pPr>
              <w:spacing w:before="120" w:after="120"/>
              <w:jc w:val="center"/>
              <w:rPr>
                <w:rFonts w:cs="Times New Roman"/>
                <w:szCs w:val="26"/>
              </w:rPr>
            </w:pPr>
            <w:r w:rsidRPr="00E636A3">
              <w:rPr>
                <w:rFonts w:cs="Times New Roman"/>
                <w:szCs w:val="26"/>
              </w:rPr>
              <w:t>3</w:t>
            </w:r>
            <w:r w:rsidR="0097066C" w:rsidRPr="00E636A3">
              <w:rPr>
                <w:rFonts w:cs="Times New Roman"/>
                <w:szCs w:val="26"/>
                <w:lang w:val="en-US"/>
              </w:rPr>
              <w:t>0</w:t>
            </w:r>
            <w:r w:rsidRPr="00E636A3">
              <w:rPr>
                <w:rFonts w:cs="Times New Roman"/>
                <w:szCs w:val="26"/>
              </w:rPr>
              <w:t>5</w:t>
            </w:r>
          </w:p>
        </w:tc>
        <w:tc>
          <w:tcPr>
            <w:tcW w:w="932" w:type="pct"/>
            <w:vAlign w:val="center"/>
          </w:tcPr>
          <w:p w14:paraId="09859E96" w14:textId="77777777" w:rsidR="00A83D27" w:rsidRPr="00E636A3" w:rsidRDefault="00A83D27" w:rsidP="00125D28">
            <w:pPr>
              <w:spacing w:before="120" w:after="120"/>
              <w:jc w:val="center"/>
              <w:rPr>
                <w:rFonts w:cs="Times New Roman"/>
                <w:szCs w:val="26"/>
              </w:rPr>
            </w:pPr>
            <w:r w:rsidRPr="00E636A3">
              <w:rPr>
                <w:rFonts w:cs="Times New Roman"/>
                <w:szCs w:val="26"/>
              </w:rPr>
              <w:t>18 01 02</w:t>
            </w:r>
          </w:p>
        </w:tc>
      </w:tr>
      <w:tr w:rsidR="00E636A3" w:rsidRPr="00E636A3" w14:paraId="2BDD30D7" w14:textId="77777777" w:rsidTr="008B3F42">
        <w:tc>
          <w:tcPr>
            <w:tcW w:w="379" w:type="pct"/>
            <w:vAlign w:val="center"/>
          </w:tcPr>
          <w:p w14:paraId="310584F7" w14:textId="77777777" w:rsidR="00A83D27" w:rsidRPr="00E636A3" w:rsidRDefault="00A83D27" w:rsidP="00125D28">
            <w:pPr>
              <w:spacing w:before="120" w:after="120"/>
              <w:jc w:val="center"/>
              <w:rPr>
                <w:rFonts w:cs="Times New Roman"/>
                <w:szCs w:val="26"/>
              </w:rPr>
            </w:pPr>
            <w:r w:rsidRPr="00E636A3">
              <w:rPr>
                <w:rFonts w:cs="Times New Roman"/>
                <w:w w:val="99"/>
                <w:szCs w:val="26"/>
              </w:rPr>
              <w:t>3</w:t>
            </w:r>
          </w:p>
        </w:tc>
        <w:tc>
          <w:tcPr>
            <w:tcW w:w="1547" w:type="pct"/>
            <w:vAlign w:val="center"/>
          </w:tcPr>
          <w:p w14:paraId="3BCACA74" w14:textId="77777777" w:rsidR="00A83D27" w:rsidRPr="00E636A3" w:rsidRDefault="00A83D27" w:rsidP="00125D28">
            <w:pPr>
              <w:pStyle w:val="TableParagraph"/>
              <w:spacing w:before="120" w:after="120"/>
              <w:ind w:left="0"/>
              <w:jc w:val="both"/>
              <w:rPr>
                <w:sz w:val="26"/>
                <w:szCs w:val="26"/>
                <w:lang w:val="vi-VN"/>
              </w:rPr>
            </w:pPr>
            <w:r w:rsidRPr="00E636A3">
              <w:rPr>
                <w:sz w:val="26"/>
                <w:szCs w:val="26"/>
                <w:lang w:val="vi-VN"/>
              </w:rPr>
              <w:t>Cọ sơn, giẻ lau dính sơn, dung</w:t>
            </w:r>
          </w:p>
          <w:p w14:paraId="6DC58BFF" w14:textId="77777777" w:rsidR="00A83D27" w:rsidRPr="00E636A3" w:rsidRDefault="00A83D27" w:rsidP="00125D28">
            <w:pPr>
              <w:spacing w:before="120" w:after="120"/>
              <w:jc w:val="both"/>
              <w:rPr>
                <w:rFonts w:cs="Times New Roman"/>
                <w:szCs w:val="26"/>
              </w:rPr>
            </w:pPr>
            <w:r w:rsidRPr="00E636A3">
              <w:rPr>
                <w:rFonts w:cs="Times New Roman"/>
                <w:szCs w:val="26"/>
              </w:rPr>
              <w:t>môi và dầu nhớt</w:t>
            </w:r>
          </w:p>
        </w:tc>
        <w:tc>
          <w:tcPr>
            <w:tcW w:w="1214" w:type="pct"/>
            <w:vAlign w:val="center"/>
          </w:tcPr>
          <w:p w14:paraId="4E9896E5" w14:textId="77777777" w:rsidR="00A83D27" w:rsidRPr="00E636A3" w:rsidRDefault="00A83D27" w:rsidP="00125D28">
            <w:pPr>
              <w:spacing w:before="120" w:after="120"/>
              <w:jc w:val="center"/>
              <w:rPr>
                <w:rFonts w:cs="Times New Roman"/>
                <w:szCs w:val="26"/>
              </w:rPr>
            </w:pPr>
            <w:r w:rsidRPr="00E636A3">
              <w:rPr>
                <w:rFonts w:cs="Times New Roman"/>
                <w:szCs w:val="26"/>
              </w:rPr>
              <w:t>Rắn</w:t>
            </w:r>
          </w:p>
        </w:tc>
        <w:tc>
          <w:tcPr>
            <w:tcW w:w="928" w:type="pct"/>
            <w:vAlign w:val="center"/>
          </w:tcPr>
          <w:p w14:paraId="4EE1A057" w14:textId="77777777" w:rsidR="00A83D27" w:rsidRPr="00E636A3" w:rsidRDefault="00A83D27" w:rsidP="00125D28">
            <w:pPr>
              <w:spacing w:before="120" w:after="120"/>
              <w:jc w:val="center"/>
              <w:rPr>
                <w:rFonts w:cs="Times New Roman"/>
                <w:szCs w:val="26"/>
              </w:rPr>
            </w:pPr>
            <w:r w:rsidRPr="00E636A3">
              <w:rPr>
                <w:rFonts w:cs="Times New Roman"/>
                <w:szCs w:val="26"/>
              </w:rPr>
              <w:t>25</w:t>
            </w:r>
          </w:p>
        </w:tc>
        <w:tc>
          <w:tcPr>
            <w:tcW w:w="932" w:type="pct"/>
            <w:vAlign w:val="center"/>
          </w:tcPr>
          <w:p w14:paraId="40D0F895" w14:textId="77777777" w:rsidR="00A83D27" w:rsidRPr="00E636A3" w:rsidRDefault="00A83D27" w:rsidP="00125D28">
            <w:pPr>
              <w:spacing w:before="120" w:after="120"/>
              <w:jc w:val="center"/>
              <w:rPr>
                <w:rFonts w:cs="Times New Roman"/>
                <w:szCs w:val="26"/>
              </w:rPr>
            </w:pPr>
            <w:r w:rsidRPr="00E636A3">
              <w:rPr>
                <w:rFonts w:cs="Times New Roman"/>
                <w:szCs w:val="26"/>
              </w:rPr>
              <w:t>18 02 01</w:t>
            </w:r>
          </w:p>
        </w:tc>
      </w:tr>
      <w:tr w:rsidR="00E636A3" w:rsidRPr="00E636A3" w14:paraId="4069F66F" w14:textId="77777777" w:rsidTr="008B3F42">
        <w:tc>
          <w:tcPr>
            <w:tcW w:w="379" w:type="pct"/>
            <w:vAlign w:val="center"/>
          </w:tcPr>
          <w:p w14:paraId="5FA7713C" w14:textId="77777777" w:rsidR="00A83D27" w:rsidRPr="00E636A3" w:rsidRDefault="00A83D27" w:rsidP="00125D28">
            <w:pPr>
              <w:spacing w:before="120" w:after="120"/>
              <w:jc w:val="center"/>
              <w:rPr>
                <w:rFonts w:cs="Times New Roman"/>
                <w:szCs w:val="26"/>
              </w:rPr>
            </w:pPr>
            <w:r w:rsidRPr="00E636A3">
              <w:rPr>
                <w:rFonts w:cs="Times New Roman"/>
                <w:w w:val="99"/>
                <w:szCs w:val="26"/>
              </w:rPr>
              <w:t>4</w:t>
            </w:r>
          </w:p>
        </w:tc>
        <w:tc>
          <w:tcPr>
            <w:tcW w:w="1547" w:type="pct"/>
            <w:vAlign w:val="center"/>
          </w:tcPr>
          <w:p w14:paraId="35AFEF6D" w14:textId="77777777" w:rsidR="00A83D27" w:rsidRPr="00E636A3" w:rsidRDefault="00A83D27" w:rsidP="00125D28">
            <w:pPr>
              <w:pStyle w:val="TableParagraph"/>
              <w:spacing w:before="120" w:after="120"/>
              <w:ind w:left="0"/>
              <w:jc w:val="both"/>
              <w:rPr>
                <w:sz w:val="26"/>
                <w:szCs w:val="26"/>
                <w:lang w:val="vi-VN"/>
              </w:rPr>
            </w:pPr>
            <w:r w:rsidRPr="00E636A3">
              <w:rPr>
                <w:sz w:val="26"/>
                <w:szCs w:val="26"/>
                <w:lang w:val="vi-VN"/>
              </w:rPr>
              <w:t>Sơn thải, cặn sơn, cặn dung</w:t>
            </w:r>
          </w:p>
          <w:p w14:paraId="39810044" w14:textId="77777777" w:rsidR="00A83D27" w:rsidRPr="00E636A3" w:rsidRDefault="00A83D27" w:rsidP="00125D28">
            <w:pPr>
              <w:spacing w:before="120" w:after="120"/>
              <w:jc w:val="both"/>
              <w:rPr>
                <w:rFonts w:cs="Times New Roman"/>
                <w:szCs w:val="26"/>
              </w:rPr>
            </w:pPr>
            <w:r w:rsidRPr="00E636A3">
              <w:rPr>
                <w:rFonts w:cs="Times New Roman"/>
                <w:szCs w:val="26"/>
              </w:rPr>
              <w:t>môi thải</w:t>
            </w:r>
          </w:p>
        </w:tc>
        <w:tc>
          <w:tcPr>
            <w:tcW w:w="1214" w:type="pct"/>
            <w:vAlign w:val="center"/>
          </w:tcPr>
          <w:p w14:paraId="24F3F81D" w14:textId="77777777" w:rsidR="00A83D27" w:rsidRPr="00E636A3" w:rsidRDefault="00A83D27" w:rsidP="00125D28">
            <w:pPr>
              <w:spacing w:before="120" w:after="120"/>
              <w:jc w:val="center"/>
              <w:rPr>
                <w:rFonts w:cs="Times New Roman"/>
                <w:szCs w:val="26"/>
              </w:rPr>
            </w:pPr>
            <w:r w:rsidRPr="00E636A3">
              <w:rPr>
                <w:rFonts w:cs="Times New Roman"/>
                <w:szCs w:val="26"/>
              </w:rPr>
              <w:t>Bùn</w:t>
            </w:r>
          </w:p>
        </w:tc>
        <w:tc>
          <w:tcPr>
            <w:tcW w:w="928" w:type="pct"/>
            <w:vAlign w:val="center"/>
          </w:tcPr>
          <w:p w14:paraId="3E8227FC" w14:textId="77777777" w:rsidR="00A83D27" w:rsidRPr="00E636A3" w:rsidRDefault="00A83D27" w:rsidP="00125D28">
            <w:pPr>
              <w:spacing w:before="120" w:after="120"/>
              <w:jc w:val="center"/>
              <w:rPr>
                <w:rFonts w:cs="Times New Roman"/>
                <w:szCs w:val="26"/>
              </w:rPr>
            </w:pPr>
            <w:r w:rsidRPr="00E636A3">
              <w:rPr>
                <w:rFonts w:cs="Times New Roman"/>
                <w:szCs w:val="26"/>
              </w:rPr>
              <w:t>31,5</w:t>
            </w:r>
          </w:p>
        </w:tc>
        <w:tc>
          <w:tcPr>
            <w:tcW w:w="932" w:type="pct"/>
            <w:vAlign w:val="center"/>
          </w:tcPr>
          <w:p w14:paraId="2244B1E9" w14:textId="77777777" w:rsidR="00A83D27" w:rsidRPr="00E636A3" w:rsidRDefault="00A83D27" w:rsidP="00125D28">
            <w:pPr>
              <w:spacing w:before="120" w:after="120"/>
              <w:jc w:val="center"/>
              <w:rPr>
                <w:rFonts w:cs="Times New Roman"/>
                <w:szCs w:val="26"/>
              </w:rPr>
            </w:pPr>
            <w:r w:rsidRPr="00E636A3">
              <w:rPr>
                <w:rFonts w:cs="Times New Roman"/>
                <w:szCs w:val="26"/>
              </w:rPr>
              <w:t>08 01 02</w:t>
            </w:r>
          </w:p>
        </w:tc>
      </w:tr>
      <w:tr w:rsidR="00E636A3" w:rsidRPr="00E636A3" w14:paraId="798C8598" w14:textId="77777777" w:rsidTr="008B3F42">
        <w:tc>
          <w:tcPr>
            <w:tcW w:w="379" w:type="pct"/>
            <w:vAlign w:val="center"/>
          </w:tcPr>
          <w:p w14:paraId="3C1FE268" w14:textId="77777777" w:rsidR="00A83D27" w:rsidRPr="00E636A3" w:rsidRDefault="00A83D27" w:rsidP="00125D28">
            <w:pPr>
              <w:spacing w:before="120" w:after="120"/>
              <w:jc w:val="center"/>
              <w:rPr>
                <w:rFonts w:cs="Times New Roman"/>
                <w:szCs w:val="26"/>
              </w:rPr>
            </w:pPr>
            <w:r w:rsidRPr="00E636A3">
              <w:rPr>
                <w:rFonts w:cs="Times New Roman"/>
                <w:w w:val="99"/>
                <w:szCs w:val="26"/>
              </w:rPr>
              <w:t>5</w:t>
            </w:r>
          </w:p>
        </w:tc>
        <w:tc>
          <w:tcPr>
            <w:tcW w:w="1547" w:type="pct"/>
            <w:vAlign w:val="center"/>
          </w:tcPr>
          <w:p w14:paraId="2E3D80B5" w14:textId="77777777" w:rsidR="00A83D27" w:rsidRPr="00E636A3" w:rsidRDefault="00A83D27" w:rsidP="00125D28">
            <w:pPr>
              <w:spacing w:before="120" w:after="120"/>
              <w:jc w:val="both"/>
              <w:rPr>
                <w:rFonts w:cs="Times New Roman"/>
                <w:szCs w:val="26"/>
              </w:rPr>
            </w:pPr>
            <w:r w:rsidRPr="00E636A3">
              <w:rPr>
                <w:rFonts w:cs="Times New Roman"/>
                <w:szCs w:val="26"/>
              </w:rPr>
              <w:t>Dầu nhớt thải</w:t>
            </w:r>
          </w:p>
        </w:tc>
        <w:tc>
          <w:tcPr>
            <w:tcW w:w="1214" w:type="pct"/>
            <w:vAlign w:val="center"/>
          </w:tcPr>
          <w:p w14:paraId="087F59D4" w14:textId="77777777" w:rsidR="00A83D27" w:rsidRPr="00E636A3" w:rsidRDefault="00A83D27" w:rsidP="00125D28">
            <w:pPr>
              <w:spacing w:before="120" w:after="120"/>
              <w:jc w:val="center"/>
              <w:rPr>
                <w:rFonts w:cs="Times New Roman"/>
                <w:szCs w:val="26"/>
              </w:rPr>
            </w:pPr>
            <w:r w:rsidRPr="00E636A3">
              <w:rPr>
                <w:rFonts w:cs="Times New Roman"/>
                <w:szCs w:val="26"/>
              </w:rPr>
              <w:t>Lỏng</w:t>
            </w:r>
          </w:p>
        </w:tc>
        <w:tc>
          <w:tcPr>
            <w:tcW w:w="928" w:type="pct"/>
            <w:vAlign w:val="center"/>
          </w:tcPr>
          <w:p w14:paraId="18A5C4BA" w14:textId="6B988BF9" w:rsidR="00A83D27" w:rsidRPr="00E636A3" w:rsidRDefault="00894AFE" w:rsidP="00125D28">
            <w:pPr>
              <w:spacing w:before="120" w:after="120"/>
              <w:jc w:val="center"/>
              <w:rPr>
                <w:rFonts w:cs="Times New Roman"/>
                <w:szCs w:val="26"/>
              </w:rPr>
            </w:pPr>
            <w:r w:rsidRPr="00E636A3">
              <w:rPr>
                <w:rFonts w:cs="Times New Roman"/>
                <w:szCs w:val="26"/>
              </w:rPr>
              <w:t>129,4</w:t>
            </w:r>
          </w:p>
        </w:tc>
        <w:tc>
          <w:tcPr>
            <w:tcW w:w="932" w:type="pct"/>
            <w:vAlign w:val="center"/>
          </w:tcPr>
          <w:p w14:paraId="2A78DB94" w14:textId="77777777" w:rsidR="00A83D27" w:rsidRPr="00E636A3" w:rsidRDefault="00A83D27" w:rsidP="00125D28">
            <w:pPr>
              <w:spacing w:before="120" w:after="120"/>
              <w:jc w:val="center"/>
              <w:rPr>
                <w:rFonts w:cs="Times New Roman"/>
                <w:szCs w:val="26"/>
              </w:rPr>
            </w:pPr>
            <w:r w:rsidRPr="00E636A3">
              <w:rPr>
                <w:rFonts w:cs="Times New Roman"/>
                <w:szCs w:val="26"/>
              </w:rPr>
              <w:t>17 02 03</w:t>
            </w:r>
          </w:p>
        </w:tc>
      </w:tr>
      <w:tr w:rsidR="00E636A3" w:rsidRPr="00E636A3" w14:paraId="233B115F" w14:textId="77777777" w:rsidTr="008B3F42">
        <w:tc>
          <w:tcPr>
            <w:tcW w:w="3140" w:type="pct"/>
            <w:gridSpan w:val="3"/>
            <w:vAlign w:val="center"/>
          </w:tcPr>
          <w:p w14:paraId="1EEE0757" w14:textId="77777777" w:rsidR="00A83D27" w:rsidRPr="00E636A3" w:rsidRDefault="00A83D27" w:rsidP="00125D28">
            <w:pPr>
              <w:spacing w:before="120" w:after="120"/>
              <w:jc w:val="center"/>
              <w:rPr>
                <w:rFonts w:cs="Times New Roman"/>
                <w:b/>
                <w:szCs w:val="26"/>
              </w:rPr>
            </w:pPr>
            <w:r w:rsidRPr="00E636A3">
              <w:rPr>
                <w:rFonts w:cs="Times New Roman"/>
                <w:b/>
                <w:szCs w:val="26"/>
              </w:rPr>
              <w:t>Tổng cộng</w:t>
            </w:r>
          </w:p>
        </w:tc>
        <w:tc>
          <w:tcPr>
            <w:tcW w:w="928" w:type="pct"/>
            <w:vAlign w:val="center"/>
          </w:tcPr>
          <w:p w14:paraId="2C9C5678" w14:textId="56A53238" w:rsidR="00A83D27" w:rsidRPr="00E636A3" w:rsidRDefault="00103590" w:rsidP="00125D28">
            <w:pPr>
              <w:spacing w:before="120" w:after="120"/>
              <w:jc w:val="center"/>
              <w:rPr>
                <w:rFonts w:cs="Times New Roman"/>
                <w:b/>
                <w:szCs w:val="26"/>
              </w:rPr>
            </w:pPr>
            <w:r w:rsidRPr="00E636A3">
              <w:rPr>
                <w:rFonts w:cs="Times New Roman"/>
                <w:b/>
                <w:szCs w:val="26"/>
                <w:lang w:val="en-US"/>
              </w:rPr>
              <w:t>49</w:t>
            </w:r>
            <w:r w:rsidR="00EC535A" w:rsidRPr="00E636A3">
              <w:rPr>
                <w:rFonts w:cs="Times New Roman"/>
                <w:b/>
                <w:szCs w:val="26"/>
              </w:rPr>
              <w:t>5,9</w:t>
            </w:r>
          </w:p>
        </w:tc>
        <w:tc>
          <w:tcPr>
            <w:tcW w:w="932" w:type="pct"/>
            <w:vAlign w:val="center"/>
          </w:tcPr>
          <w:p w14:paraId="04AE0679" w14:textId="77777777" w:rsidR="00A83D27" w:rsidRPr="00E636A3" w:rsidRDefault="00A83D27" w:rsidP="00125D28">
            <w:pPr>
              <w:spacing w:before="120" w:after="120"/>
              <w:jc w:val="center"/>
              <w:rPr>
                <w:rFonts w:cs="Times New Roman"/>
                <w:b/>
                <w:szCs w:val="26"/>
              </w:rPr>
            </w:pPr>
          </w:p>
        </w:tc>
      </w:tr>
    </w:tbl>
    <w:p w14:paraId="7F2CEEC9" w14:textId="75376CF1" w:rsidR="00EC535A" w:rsidRPr="00E636A3" w:rsidRDefault="00EC535A" w:rsidP="00A74F90">
      <w:pPr>
        <w:pStyle w:val="chghich"/>
      </w:pPr>
      <w:r w:rsidRPr="00E636A3">
        <w:t>(Nguồn: Tính toán của Công ty Lê Nguyên, năm 2023)</w:t>
      </w:r>
    </w:p>
    <w:p w14:paraId="3332B44A" w14:textId="476A1C8B" w:rsidR="00A83D27" w:rsidRPr="00E636A3" w:rsidRDefault="00A83D27" w:rsidP="00103590">
      <w:pPr>
        <w:pStyle w:val="ND"/>
        <w:rPr>
          <w:i/>
          <w:color w:val="auto"/>
        </w:rPr>
      </w:pPr>
      <w:r w:rsidRPr="00E636A3">
        <w:rPr>
          <w:color w:val="auto"/>
        </w:rPr>
        <w:t xml:space="preserve">Vậy, theo như ước tính, tổng lượng chất thải nguy hại phát sinh trong suốt giai đoạn xây dựng dự án khoảng </w:t>
      </w:r>
      <w:r w:rsidR="00103590" w:rsidRPr="00295BAB">
        <w:rPr>
          <w:color w:val="auto"/>
        </w:rPr>
        <w:t>495,9</w:t>
      </w:r>
      <w:r w:rsidRPr="00E636A3">
        <w:rPr>
          <w:color w:val="auto"/>
        </w:rPr>
        <w:t xml:space="preserve"> kg. Lượng chất thải này chứa các thành phần nguy hại có thể gây ngộ độc cho công nhân khi tiếp xúc như gây viêm da, các bệnh về đường hô hấp</w:t>
      </w:r>
      <w:r w:rsidR="00696D05" w:rsidRPr="00E636A3">
        <w:rPr>
          <w:color w:val="auto"/>
        </w:rPr>
        <w:t>, .</w:t>
      </w:r>
      <w:r w:rsidRPr="00E636A3">
        <w:rPr>
          <w:color w:val="auto"/>
        </w:rPr>
        <w:t>..</w:t>
      </w:r>
      <w:r w:rsidR="00696D05" w:rsidRPr="00E636A3">
        <w:rPr>
          <w:color w:val="auto"/>
        </w:rPr>
        <w:t xml:space="preserve"> </w:t>
      </w:r>
      <w:r w:rsidRPr="00E636A3">
        <w:rPr>
          <w:color w:val="auto"/>
        </w:rPr>
        <w:t xml:space="preserve">Ngoài ra, nếu lượng chất thải này không được phân loại, lưu trữ và xử lý đúng quy định thì chúng có thể bị tràn đổ ra ngoài môi trường, gay ô nhiễm nghiêm trọng đến môi trường. Để giảm các tác hại do các loại chất thải này gây ra cho các thành phần môi trường và con người, </w:t>
      </w:r>
      <w:r w:rsidR="00DB67B2" w:rsidRPr="00E636A3">
        <w:rPr>
          <w:color w:val="auto"/>
        </w:rPr>
        <w:t>Công ty</w:t>
      </w:r>
      <w:r w:rsidRPr="00E636A3">
        <w:rPr>
          <w:color w:val="auto"/>
        </w:rPr>
        <w:t xml:space="preserve"> và đơn vị thi công sẽ thực hiện các biện pháp quản lý như được đề xuất trong phần sau của báo cáo</w:t>
      </w:r>
      <w:r w:rsidR="00EC535A" w:rsidRPr="00E636A3">
        <w:rPr>
          <w:color w:val="auto"/>
        </w:rPr>
        <w:t>.</w:t>
      </w:r>
    </w:p>
    <w:p w14:paraId="751F6EF8" w14:textId="77777777" w:rsidR="00BC4EFF" w:rsidRPr="00E636A3" w:rsidRDefault="00BC4EFF" w:rsidP="00125D28">
      <w:pPr>
        <w:pStyle w:val="Heading4"/>
        <w:rPr>
          <w:rFonts w:cs="Times New Roman"/>
          <w:szCs w:val="26"/>
        </w:rPr>
      </w:pPr>
      <w:bookmarkStart w:id="324" w:name="_Toc113517509"/>
      <w:bookmarkStart w:id="325" w:name="_Toc140340214"/>
      <w:r w:rsidRPr="00E636A3">
        <w:rPr>
          <w:rFonts w:cs="Times New Roman"/>
          <w:szCs w:val="26"/>
        </w:rPr>
        <w:t>Tác động từ các nguồn không liên quan đến chất thải</w:t>
      </w:r>
      <w:bookmarkEnd w:id="324"/>
      <w:bookmarkEnd w:id="325"/>
    </w:p>
    <w:p w14:paraId="51F106AB" w14:textId="77777777" w:rsidR="00BC4EFF" w:rsidRPr="00E636A3" w:rsidRDefault="00BC4EFF" w:rsidP="00103590">
      <w:pPr>
        <w:pStyle w:val="ND"/>
        <w:rPr>
          <w:b/>
          <w:color w:val="auto"/>
        </w:rPr>
      </w:pPr>
      <w:r w:rsidRPr="00E636A3">
        <w:rPr>
          <w:color w:val="auto"/>
        </w:rPr>
        <w:t>Các nguồn gây tác động môi trường không liên quan đến chất thải trong giai đoạn xây dựng và lắp đặt máy móc, thiết bị bao gồm:</w:t>
      </w:r>
    </w:p>
    <w:p w14:paraId="2699C196" w14:textId="57E0D02A" w:rsidR="00BC4EFF" w:rsidRPr="00E636A3" w:rsidRDefault="00BC4EFF" w:rsidP="006A056D">
      <w:pPr>
        <w:pStyle w:val="a"/>
        <w:numPr>
          <w:ilvl w:val="0"/>
          <w:numId w:val="382"/>
        </w:numPr>
        <w:ind w:hanging="436"/>
      </w:pPr>
      <w:r w:rsidRPr="00E636A3">
        <w:t xml:space="preserve">Tiếng ồn và độ rung </w:t>
      </w:r>
    </w:p>
    <w:p w14:paraId="05C2CF2D" w14:textId="77777777" w:rsidR="00EC535A" w:rsidRPr="00E636A3" w:rsidRDefault="00EC535A" w:rsidP="006A056D">
      <w:pPr>
        <w:pStyle w:val="ND"/>
        <w:rPr>
          <w:color w:val="auto"/>
        </w:rPr>
      </w:pPr>
      <w:r w:rsidRPr="00E636A3">
        <w:rPr>
          <w:rStyle w:val="2NDUNGChar"/>
          <w:color w:val="auto"/>
          <w:szCs w:val="26"/>
        </w:rPr>
        <w:t>Với các công đoạn xây dựng như đã được trình bày ở trên cho thấy tiếng ồn sẽ phát sinh từ các thiết bị như máy khoan, máy cắt, máy cạp để phá dỡ các công trình; từ các công đoạn đào, đắp đất; từ việc vận hành các phương tiện thi công trong suốt quá trình xây dựng dự án như máy ủi, xe lu, máy kéo, máy cạp đất, máy trộn bê tông, cần trục, máy nén, máy đóng cọc,…Mức ồn</w:t>
      </w:r>
      <w:r w:rsidRPr="00E636A3">
        <w:rPr>
          <w:color w:val="auto"/>
        </w:rPr>
        <w:t xml:space="preserve"> phát sinh từ hoạt động của các thiết bị thi công tại vị trí cách nguồn 1,5m như bảng sau:</w:t>
      </w:r>
    </w:p>
    <w:p w14:paraId="1D92B1B7" w14:textId="08BD6709" w:rsidR="00EC535A" w:rsidRPr="00E636A3" w:rsidRDefault="006A056D" w:rsidP="006A056D">
      <w:pPr>
        <w:pStyle w:val="Caption"/>
        <w:rPr>
          <w:szCs w:val="26"/>
        </w:rPr>
      </w:pPr>
      <w:bookmarkStart w:id="326" w:name="_Toc109803314"/>
      <w:bookmarkStart w:id="327" w:name="_Toc111559821"/>
      <w:bookmarkStart w:id="328" w:name="_Toc121207624"/>
      <w:bookmarkStart w:id="329" w:name="_Toc140340307"/>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17</w:t>
      </w:r>
      <w:r w:rsidR="0039543C" w:rsidRPr="00E636A3">
        <w:fldChar w:fldCharType="end"/>
      </w:r>
      <w:r w:rsidRPr="00295BAB">
        <w:t xml:space="preserve"> </w:t>
      </w:r>
      <w:r w:rsidR="00EC535A" w:rsidRPr="00E636A3">
        <w:rPr>
          <w:szCs w:val="26"/>
        </w:rPr>
        <w:t>Mức ồn từ các thiết bị thi công cách nguồn 1,5m</w:t>
      </w:r>
      <w:bookmarkEnd w:id="326"/>
      <w:bookmarkEnd w:id="327"/>
      <w:bookmarkEnd w:id="328"/>
      <w:bookmarkEnd w:id="329"/>
    </w:p>
    <w:tbl>
      <w:tblPr>
        <w:tblStyle w:val="TableGrid"/>
        <w:tblW w:w="5000" w:type="pct"/>
        <w:tblLook w:val="04A0" w:firstRow="1" w:lastRow="0" w:firstColumn="1" w:lastColumn="0" w:noHBand="0" w:noVBand="1"/>
      </w:tblPr>
      <w:tblGrid>
        <w:gridCol w:w="753"/>
        <w:gridCol w:w="2860"/>
        <w:gridCol w:w="2110"/>
        <w:gridCol w:w="1959"/>
        <w:gridCol w:w="2243"/>
      </w:tblGrid>
      <w:tr w:rsidR="00E636A3" w:rsidRPr="00C17920" w14:paraId="2E5E3760" w14:textId="77777777" w:rsidTr="00446C50">
        <w:trPr>
          <w:tblHeader/>
        </w:trPr>
        <w:tc>
          <w:tcPr>
            <w:tcW w:w="379" w:type="pct"/>
            <w:vMerge w:val="restart"/>
            <w:shd w:val="clear" w:color="auto" w:fill="D9D9D9" w:themeFill="background1" w:themeFillShade="D9"/>
            <w:vAlign w:val="center"/>
          </w:tcPr>
          <w:p w14:paraId="1FB86E15" w14:textId="77777777" w:rsidR="00EC535A" w:rsidRPr="00C17920" w:rsidRDefault="00EC535A" w:rsidP="00125D28">
            <w:pPr>
              <w:spacing w:before="120" w:after="120"/>
              <w:jc w:val="center"/>
              <w:rPr>
                <w:rFonts w:cs="Times New Roman"/>
                <w:b/>
                <w:szCs w:val="26"/>
              </w:rPr>
            </w:pPr>
            <w:r w:rsidRPr="00C17920">
              <w:rPr>
                <w:rFonts w:cs="Times New Roman"/>
                <w:b/>
                <w:szCs w:val="26"/>
              </w:rPr>
              <w:t>STT</w:t>
            </w:r>
          </w:p>
        </w:tc>
        <w:tc>
          <w:tcPr>
            <w:tcW w:w="1441" w:type="pct"/>
            <w:vMerge w:val="restart"/>
            <w:shd w:val="clear" w:color="auto" w:fill="D9D9D9" w:themeFill="background1" w:themeFillShade="D9"/>
            <w:vAlign w:val="center"/>
          </w:tcPr>
          <w:p w14:paraId="0163E2BD" w14:textId="77777777" w:rsidR="00EC535A" w:rsidRPr="00C17920" w:rsidRDefault="00EC535A" w:rsidP="00125D28">
            <w:pPr>
              <w:spacing w:before="120" w:after="120"/>
              <w:jc w:val="center"/>
              <w:rPr>
                <w:rFonts w:cs="Times New Roman"/>
                <w:b/>
                <w:szCs w:val="26"/>
              </w:rPr>
            </w:pPr>
            <w:r w:rsidRPr="00C17920">
              <w:rPr>
                <w:rFonts w:cs="Times New Roman"/>
                <w:b/>
                <w:szCs w:val="26"/>
              </w:rPr>
              <w:t>Thiết bị</w:t>
            </w:r>
          </w:p>
        </w:tc>
        <w:tc>
          <w:tcPr>
            <w:tcW w:w="2050" w:type="pct"/>
            <w:gridSpan w:val="2"/>
            <w:shd w:val="clear" w:color="auto" w:fill="D9D9D9" w:themeFill="background1" w:themeFillShade="D9"/>
            <w:vAlign w:val="center"/>
          </w:tcPr>
          <w:p w14:paraId="6FFE2E98" w14:textId="77777777" w:rsidR="00EC535A" w:rsidRPr="00C17920" w:rsidRDefault="00EC535A" w:rsidP="00125D28">
            <w:pPr>
              <w:spacing w:before="120" w:after="120"/>
              <w:jc w:val="center"/>
              <w:rPr>
                <w:rFonts w:cs="Times New Roman"/>
                <w:b/>
                <w:szCs w:val="26"/>
              </w:rPr>
            </w:pPr>
            <w:r w:rsidRPr="00C17920">
              <w:rPr>
                <w:rFonts w:cs="Times New Roman"/>
                <w:b/>
                <w:szCs w:val="26"/>
              </w:rPr>
              <w:t>Mức ồn (dBA), cách nguồn 1,5m</w:t>
            </w:r>
          </w:p>
        </w:tc>
        <w:tc>
          <w:tcPr>
            <w:tcW w:w="1130" w:type="pct"/>
            <w:vMerge w:val="restart"/>
            <w:shd w:val="clear" w:color="auto" w:fill="D9D9D9" w:themeFill="background1" w:themeFillShade="D9"/>
            <w:vAlign w:val="center"/>
          </w:tcPr>
          <w:p w14:paraId="054E776F" w14:textId="77777777" w:rsidR="00EC535A" w:rsidRPr="00C17920" w:rsidRDefault="00EC535A" w:rsidP="00125D28">
            <w:pPr>
              <w:spacing w:before="120" w:after="120"/>
              <w:jc w:val="center"/>
              <w:rPr>
                <w:rFonts w:cs="Times New Roman"/>
                <w:b/>
                <w:szCs w:val="26"/>
              </w:rPr>
            </w:pPr>
            <w:r w:rsidRPr="00C17920">
              <w:rPr>
                <w:rFonts w:cs="Times New Roman"/>
                <w:b/>
                <w:szCs w:val="26"/>
              </w:rPr>
              <w:t>QCVN</w:t>
            </w:r>
          </w:p>
          <w:p w14:paraId="2E487FDE" w14:textId="77777777" w:rsidR="00EC535A" w:rsidRPr="00C17920" w:rsidRDefault="00EC535A" w:rsidP="00125D28">
            <w:pPr>
              <w:spacing w:before="120" w:after="120"/>
              <w:jc w:val="center"/>
              <w:rPr>
                <w:rFonts w:cs="Times New Roman"/>
                <w:b/>
                <w:szCs w:val="26"/>
              </w:rPr>
            </w:pPr>
            <w:r w:rsidRPr="00C17920">
              <w:rPr>
                <w:rFonts w:cs="Times New Roman"/>
                <w:b/>
                <w:szCs w:val="26"/>
              </w:rPr>
              <w:t>26:2010/BTNMT</w:t>
            </w:r>
          </w:p>
        </w:tc>
      </w:tr>
      <w:tr w:rsidR="00E636A3" w:rsidRPr="00C17920" w14:paraId="771E92C4" w14:textId="77777777" w:rsidTr="00446C50">
        <w:trPr>
          <w:tblHeader/>
        </w:trPr>
        <w:tc>
          <w:tcPr>
            <w:tcW w:w="379" w:type="pct"/>
            <w:vMerge/>
            <w:vAlign w:val="center"/>
          </w:tcPr>
          <w:p w14:paraId="6F7F1B8A" w14:textId="77777777" w:rsidR="00EC535A" w:rsidRPr="00C17920" w:rsidRDefault="00EC535A" w:rsidP="00125D28">
            <w:pPr>
              <w:spacing w:before="120" w:after="120"/>
              <w:jc w:val="center"/>
              <w:rPr>
                <w:rFonts w:cs="Times New Roman"/>
                <w:szCs w:val="26"/>
              </w:rPr>
            </w:pPr>
          </w:p>
        </w:tc>
        <w:tc>
          <w:tcPr>
            <w:tcW w:w="1441" w:type="pct"/>
            <w:vMerge/>
            <w:vAlign w:val="center"/>
          </w:tcPr>
          <w:p w14:paraId="7A5069C7" w14:textId="77777777" w:rsidR="00EC535A" w:rsidRPr="00C17920" w:rsidRDefault="00EC535A" w:rsidP="00125D28">
            <w:pPr>
              <w:spacing w:before="120" w:after="120"/>
              <w:jc w:val="center"/>
              <w:rPr>
                <w:rFonts w:cs="Times New Roman"/>
                <w:szCs w:val="26"/>
              </w:rPr>
            </w:pPr>
          </w:p>
        </w:tc>
        <w:tc>
          <w:tcPr>
            <w:tcW w:w="1063" w:type="pct"/>
            <w:shd w:val="clear" w:color="auto" w:fill="D9D9D9" w:themeFill="background1" w:themeFillShade="D9"/>
            <w:vAlign w:val="center"/>
          </w:tcPr>
          <w:p w14:paraId="79F6DFD1" w14:textId="77777777" w:rsidR="00EC535A" w:rsidRPr="00C17920" w:rsidRDefault="00EC535A" w:rsidP="00125D28">
            <w:pPr>
              <w:spacing w:before="120" w:after="120"/>
              <w:jc w:val="center"/>
              <w:rPr>
                <w:rFonts w:cs="Times New Roman"/>
                <w:b/>
                <w:szCs w:val="26"/>
              </w:rPr>
            </w:pPr>
            <w:r w:rsidRPr="00C17920">
              <w:rPr>
                <w:rFonts w:cs="Times New Roman"/>
                <w:b/>
                <w:szCs w:val="26"/>
              </w:rPr>
              <w:t>Tài liệu (1)</w:t>
            </w:r>
          </w:p>
        </w:tc>
        <w:tc>
          <w:tcPr>
            <w:tcW w:w="987" w:type="pct"/>
            <w:shd w:val="clear" w:color="auto" w:fill="D9D9D9" w:themeFill="background1" w:themeFillShade="D9"/>
            <w:vAlign w:val="center"/>
          </w:tcPr>
          <w:p w14:paraId="0EF53DC1" w14:textId="77777777" w:rsidR="00EC535A" w:rsidRPr="00C17920" w:rsidRDefault="00EC535A" w:rsidP="00125D28">
            <w:pPr>
              <w:spacing w:before="120" w:after="120"/>
              <w:jc w:val="center"/>
              <w:rPr>
                <w:rFonts w:cs="Times New Roman"/>
                <w:b/>
                <w:szCs w:val="26"/>
              </w:rPr>
            </w:pPr>
            <w:r w:rsidRPr="00C17920">
              <w:rPr>
                <w:rFonts w:cs="Times New Roman"/>
                <w:b/>
                <w:szCs w:val="26"/>
              </w:rPr>
              <w:t>Tài liệu (2)</w:t>
            </w:r>
          </w:p>
        </w:tc>
        <w:tc>
          <w:tcPr>
            <w:tcW w:w="1130" w:type="pct"/>
            <w:vMerge/>
            <w:vAlign w:val="center"/>
          </w:tcPr>
          <w:p w14:paraId="714ECD15" w14:textId="77777777" w:rsidR="00EC535A" w:rsidRPr="00C17920" w:rsidRDefault="00EC535A" w:rsidP="00125D28">
            <w:pPr>
              <w:spacing w:before="120" w:after="120"/>
              <w:jc w:val="center"/>
              <w:rPr>
                <w:rFonts w:cs="Times New Roman"/>
                <w:szCs w:val="26"/>
              </w:rPr>
            </w:pPr>
          </w:p>
        </w:tc>
      </w:tr>
      <w:tr w:rsidR="00E636A3" w:rsidRPr="00C17920" w14:paraId="22336F91" w14:textId="77777777" w:rsidTr="00446C50">
        <w:tc>
          <w:tcPr>
            <w:tcW w:w="379" w:type="pct"/>
            <w:vAlign w:val="center"/>
          </w:tcPr>
          <w:p w14:paraId="6AF15805" w14:textId="77777777" w:rsidR="00EC535A" w:rsidRPr="00C17920" w:rsidRDefault="00EC535A" w:rsidP="00125D28">
            <w:pPr>
              <w:spacing w:before="120" w:after="120"/>
              <w:jc w:val="center"/>
              <w:rPr>
                <w:rFonts w:cs="Times New Roman"/>
                <w:szCs w:val="26"/>
              </w:rPr>
            </w:pPr>
            <w:r w:rsidRPr="00C17920">
              <w:rPr>
                <w:rFonts w:cs="Times New Roman"/>
                <w:szCs w:val="26"/>
              </w:rPr>
              <w:t>1</w:t>
            </w:r>
          </w:p>
        </w:tc>
        <w:tc>
          <w:tcPr>
            <w:tcW w:w="1441" w:type="pct"/>
            <w:vAlign w:val="center"/>
          </w:tcPr>
          <w:p w14:paraId="47CAAA88" w14:textId="77777777" w:rsidR="00EC535A" w:rsidRPr="00C17920" w:rsidRDefault="00EC535A" w:rsidP="00125D28">
            <w:pPr>
              <w:spacing w:before="120" w:after="120"/>
              <w:rPr>
                <w:rFonts w:cs="Times New Roman"/>
                <w:szCs w:val="26"/>
              </w:rPr>
            </w:pPr>
            <w:r w:rsidRPr="00C17920">
              <w:rPr>
                <w:rFonts w:cs="Times New Roman"/>
                <w:szCs w:val="26"/>
              </w:rPr>
              <w:t>Máy trộn bê tông</w:t>
            </w:r>
          </w:p>
        </w:tc>
        <w:tc>
          <w:tcPr>
            <w:tcW w:w="1063" w:type="pct"/>
            <w:vAlign w:val="center"/>
          </w:tcPr>
          <w:p w14:paraId="44FD00D8" w14:textId="77777777" w:rsidR="00EC535A" w:rsidRPr="00C17920" w:rsidRDefault="00EC535A" w:rsidP="00125D28">
            <w:pPr>
              <w:spacing w:before="120" w:after="120"/>
              <w:jc w:val="center"/>
              <w:rPr>
                <w:rFonts w:cs="Times New Roman"/>
                <w:szCs w:val="26"/>
              </w:rPr>
            </w:pPr>
            <w:r w:rsidRPr="00C17920">
              <w:rPr>
                <w:rFonts w:cs="Times New Roman"/>
                <w:szCs w:val="26"/>
              </w:rPr>
              <w:t>93,0</w:t>
            </w:r>
          </w:p>
        </w:tc>
        <w:tc>
          <w:tcPr>
            <w:tcW w:w="987" w:type="pct"/>
            <w:vAlign w:val="center"/>
          </w:tcPr>
          <w:p w14:paraId="3916255A" w14:textId="77777777" w:rsidR="00EC535A" w:rsidRPr="00C17920" w:rsidRDefault="00EC535A" w:rsidP="00125D28">
            <w:pPr>
              <w:spacing w:before="120" w:after="120"/>
              <w:jc w:val="center"/>
              <w:rPr>
                <w:rFonts w:cs="Times New Roman"/>
                <w:szCs w:val="26"/>
              </w:rPr>
            </w:pPr>
            <w:r w:rsidRPr="00C17920">
              <w:rPr>
                <w:rFonts w:cs="Times New Roman"/>
                <w:w w:val="99"/>
                <w:szCs w:val="26"/>
              </w:rPr>
              <w:t>-</w:t>
            </w:r>
          </w:p>
        </w:tc>
        <w:tc>
          <w:tcPr>
            <w:tcW w:w="1130" w:type="pct"/>
            <w:vMerge w:val="restart"/>
            <w:vAlign w:val="center"/>
          </w:tcPr>
          <w:p w14:paraId="21A3C118" w14:textId="77777777" w:rsidR="00EC535A" w:rsidRPr="00C17920" w:rsidRDefault="00EC535A" w:rsidP="00125D28">
            <w:pPr>
              <w:spacing w:before="120" w:after="120"/>
              <w:jc w:val="center"/>
              <w:rPr>
                <w:rFonts w:cs="Times New Roman"/>
                <w:b/>
                <w:szCs w:val="26"/>
              </w:rPr>
            </w:pPr>
            <w:r w:rsidRPr="00C17920">
              <w:rPr>
                <w:rFonts w:cs="Times New Roman"/>
                <w:b/>
                <w:szCs w:val="26"/>
              </w:rPr>
              <w:t>70</w:t>
            </w:r>
          </w:p>
        </w:tc>
      </w:tr>
      <w:tr w:rsidR="00E636A3" w:rsidRPr="00C17920" w14:paraId="252EBB42" w14:textId="77777777" w:rsidTr="00446C50">
        <w:tc>
          <w:tcPr>
            <w:tcW w:w="379" w:type="pct"/>
            <w:vAlign w:val="center"/>
          </w:tcPr>
          <w:p w14:paraId="2A4BC9D8" w14:textId="77777777" w:rsidR="00EC535A" w:rsidRPr="00C17920" w:rsidRDefault="00EC535A" w:rsidP="00125D28">
            <w:pPr>
              <w:spacing w:before="120" w:after="120"/>
              <w:jc w:val="center"/>
              <w:rPr>
                <w:rFonts w:cs="Times New Roman"/>
                <w:szCs w:val="26"/>
              </w:rPr>
            </w:pPr>
            <w:r w:rsidRPr="00C17920">
              <w:rPr>
                <w:rFonts w:cs="Times New Roman"/>
                <w:szCs w:val="26"/>
              </w:rPr>
              <w:t>2</w:t>
            </w:r>
          </w:p>
        </w:tc>
        <w:tc>
          <w:tcPr>
            <w:tcW w:w="1441" w:type="pct"/>
            <w:vAlign w:val="center"/>
          </w:tcPr>
          <w:p w14:paraId="388B37D7" w14:textId="77777777" w:rsidR="00EC535A" w:rsidRPr="00C17920" w:rsidRDefault="00EC535A" w:rsidP="00125D28">
            <w:pPr>
              <w:spacing w:before="120" w:after="120"/>
              <w:rPr>
                <w:rFonts w:cs="Times New Roman"/>
                <w:szCs w:val="26"/>
              </w:rPr>
            </w:pPr>
            <w:r w:rsidRPr="00C17920">
              <w:rPr>
                <w:rFonts w:cs="Times New Roman"/>
                <w:szCs w:val="26"/>
              </w:rPr>
              <w:t>Máy cắt gạch</w:t>
            </w:r>
          </w:p>
        </w:tc>
        <w:tc>
          <w:tcPr>
            <w:tcW w:w="1063" w:type="pct"/>
            <w:vAlign w:val="center"/>
          </w:tcPr>
          <w:p w14:paraId="4FE9FAD0" w14:textId="77777777" w:rsidR="00EC535A" w:rsidRPr="00C17920" w:rsidRDefault="00EC535A" w:rsidP="00125D28">
            <w:pPr>
              <w:spacing w:before="120" w:after="120"/>
              <w:jc w:val="center"/>
              <w:rPr>
                <w:rFonts w:cs="Times New Roman"/>
                <w:szCs w:val="26"/>
              </w:rPr>
            </w:pPr>
            <w:r w:rsidRPr="00C17920">
              <w:rPr>
                <w:rFonts w:cs="Times New Roman"/>
                <w:w w:val="99"/>
                <w:szCs w:val="26"/>
              </w:rPr>
              <w:t>-</w:t>
            </w:r>
          </w:p>
        </w:tc>
        <w:tc>
          <w:tcPr>
            <w:tcW w:w="987" w:type="pct"/>
            <w:vAlign w:val="center"/>
          </w:tcPr>
          <w:p w14:paraId="5E47D0E2" w14:textId="77777777" w:rsidR="00EC535A" w:rsidRPr="00C17920" w:rsidRDefault="00EC535A" w:rsidP="00125D28">
            <w:pPr>
              <w:spacing w:before="120" w:after="120"/>
              <w:jc w:val="center"/>
              <w:rPr>
                <w:rFonts w:cs="Times New Roman"/>
                <w:szCs w:val="26"/>
              </w:rPr>
            </w:pPr>
            <w:r w:rsidRPr="00C17920">
              <w:rPr>
                <w:rFonts w:cs="Times New Roman"/>
                <w:szCs w:val="26"/>
              </w:rPr>
              <w:t>72,0 – 74,0</w:t>
            </w:r>
          </w:p>
        </w:tc>
        <w:tc>
          <w:tcPr>
            <w:tcW w:w="1130" w:type="pct"/>
            <w:vMerge/>
            <w:vAlign w:val="center"/>
          </w:tcPr>
          <w:p w14:paraId="04254758" w14:textId="77777777" w:rsidR="00EC535A" w:rsidRPr="00C17920" w:rsidRDefault="00EC535A" w:rsidP="00125D28">
            <w:pPr>
              <w:spacing w:before="120" w:after="120"/>
              <w:jc w:val="center"/>
              <w:rPr>
                <w:rFonts w:cs="Times New Roman"/>
                <w:szCs w:val="26"/>
              </w:rPr>
            </w:pPr>
          </w:p>
        </w:tc>
      </w:tr>
      <w:tr w:rsidR="00E636A3" w:rsidRPr="00C17920" w14:paraId="6B350BCA" w14:textId="77777777" w:rsidTr="00446C50">
        <w:tc>
          <w:tcPr>
            <w:tcW w:w="379" w:type="pct"/>
            <w:vAlign w:val="center"/>
          </w:tcPr>
          <w:p w14:paraId="0CD2A6FA" w14:textId="77777777" w:rsidR="00EC535A" w:rsidRPr="00C17920" w:rsidRDefault="00EC535A" w:rsidP="00125D28">
            <w:pPr>
              <w:spacing w:before="120" w:after="120"/>
              <w:jc w:val="center"/>
              <w:rPr>
                <w:rFonts w:cs="Times New Roman"/>
                <w:szCs w:val="26"/>
              </w:rPr>
            </w:pPr>
            <w:r w:rsidRPr="00C17920">
              <w:rPr>
                <w:rFonts w:cs="Times New Roman"/>
                <w:szCs w:val="26"/>
              </w:rPr>
              <w:t>3</w:t>
            </w:r>
          </w:p>
        </w:tc>
        <w:tc>
          <w:tcPr>
            <w:tcW w:w="1441" w:type="pct"/>
            <w:vAlign w:val="center"/>
          </w:tcPr>
          <w:p w14:paraId="085C69B0" w14:textId="77777777" w:rsidR="00EC535A" w:rsidRPr="00C17920" w:rsidRDefault="00EC535A" w:rsidP="00125D28">
            <w:pPr>
              <w:spacing w:before="120" w:after="120"/>
              <w:rPr>
                <w:rFonts w:cs="Times New Roman"/>
                <w:szCs w:val="26"/>
              </w:rPr>
            </w:pPr>
            <w:r w:rsidRPr="00C17920">
              <w:rPr>
                <w:rFonts w:cs="Times New Roman"/>
                <w:szCs w:val="26"/>
              </w:rPr>
              <w:t>Máy khoan</w:t>
            </w:r>
          </w:p>
        </w:tc>
        <w:tc>
          <w:tcPr>
            <w:tcW w:w="1063" w:type="pct"/>
            <w:vAlign w:val="center"/>
          </w:tcPr>
          <w:p w14:paraId="5C4F4680" w14:textId="77777777" w:rsidR="00EC535A" w:rsidRPr="00C17920" w:rsidRDefault="00EC535A" w:rsidP="00125D28">
            <w:pPr>
              <w:spacing w:before="120" w:after="120"/>
              <w:jc w:val="center"/>
              <w:rPr>
                <w:rFonts w:cs="Times New Roman"/>
                <w:szCs w:val="26"/>
              </w:rPr>
            </w:pPr>
            <w:r w:rsidRPr="00C17920">
              <w:rPr>
                <w:rFonts w:cs="Times New Roman"/>
                <w:w w:val="99"/>
                <w:szCs w:val="26"/>
              </w:rPr>
              <w:t>-</w:t>
            </w:r>
          </w:p>
        </w:tc>
        <w:tc>
          <w:tcPr>
            <w:tcW w:w="987" w:type="pct"/>
            <w:vAlign w:val="center"/>
          </w:tcPr>
          <w:p w14:paraId="685073DD" w14:textId="77777777" w:rsidR="00EC535A" w:rsidRPr="00C17920" w:rsidRDefault="00EC535A" w:rsidP="00125D28">
            <w:pPr>
              <w:spacing w:before="120" w:after="120"/>
              <w:jc w:val="center"/>
              <w:rPr>
                <w:rFonts w:cs="Times New Roman"/>
                <w:szCs w:val="26"/>
              </w:rPr>
            </w:pPr>
            <w:r w:rsidRPr="00C17920">
              <w:rPr>
                <w:rFonts w:cs="Times New Roman"/>
                <w:szCs w:val="26"/>
              </w:rPr>
              <w:t>72,0 – 84,0</w:t>
            </w:r>
          </w:p>
        </w:tc>
        <w:tc>
          <w:tcPr>
            <w:tcW w:w="1130" w:type="pct"/>
            <w:vMerge/>
            <w:vAlign w:val="center"/>
          </w:tcPr>
          <w:p w14:paraId="7179DD8B" w14:textId="77777777" w:rsidR="00EC535A" w:rsidRPr="00C17920" w:rsidRDefault="00EC535A" w:rsidP="00125D28">
            <w:pPr>
              <w:spacing w:before="120" w:after="120"/>
              <w:jc w:val="center"/>
              <w:rPr>
                <w:rFonts w:cs="Times New Roman"/>
                <w:szCs w:val="26"/>
              </w:rPr>
            </w:pPr>
          </w:p>
        </w:tc>
      </w:tr>
      <w:tr w:rsidR="00E636A3" w:rsidRPr="00C17920" w14:paraId="6DF78B45" w14:textId="77777777" w:rsidTr="00446C50">
        <w:tc>
          <w:tcPr>
            <w:tcW w:w="379" w:type="pct"/>
            <w:vAlign w:val="center"/>
          </w:tcPr>
          <w:p w14:paraId="6D122C9B" w14:textId="77777777" w:rsidR="00EC535A" w:rsidRPr="00C17920" w:rsidRDefault="00EC535A" w:rsidP="00125D28">
            <w:pPr>
              <w:spacing w:before="120" w:after="120"/>
              <w:jc w:val="center"/>
              <w:rPr>
                <w:rFonts w:cs="Times New Roman"/>
                <w:szCs w:val="26"/>
              </w:rPr>
            </w:pPr>
            <w:r w:rsidRPr="00C17920">
              <w:rPr>
                <w:rFonts w:cs="Times New Roman"/>
                <w:szCs w:val="26"/>
              </w:rPr>
              <w:t>4</w:t>
            </w:r>
          </w:p>
        </w:tc>
        <w:tc>
          <w:tcPr>
            <w:tcW w:w="1441" w:type="pct"/>
            <w:vAlign w:val="center"/>
          </w:tcPr>
          <w:p w14:paraId="6D46299F" w14:textId="77777777" w:rsidR="00EC535A" w:rsidRPr="00C17920" w:rsidRDefault="00EC535A" w:rsidP="00125D28">
            <w:pPr>
              <w:spacing w:before="120" w:after="120"/>
              <w:rPr>
                <w:rFonts w:cs="Times New Roman"/>
                <w:szCs w:val="26"/>
              </w:rPr>
            </w:pPr>
            <w:r w:rsidRPr="00C17920">
              <w:rPr>
                <w:rFonts w:cs="Times New Roman"/>
                <w:szCs w:val="26"/>
              </w:rPr>
              <w:t>Máy đầm</w:t>
            </w:r>
          </w:p>
        </w:tc>
        <w:tc>
          <w:tcPr>
            <w:tcW w:w="1063" w:type="pct"/>
            <w:vAlign w:val="center"/>
          </w:tcPr>
          <w:p w14:paraId="37B7A795" w14:textId="77777777" w:rsidR="00EC535A" w:rsidRPr="00C17920" w:rsidRDefault="00EC535A" w:rsidP="00125D28">
            <w:pPr>
              <w:spacing w:before="120" w:after="120"/>
              <w:jc w:val="center"/>
              <w:rPr>
                <w:rFonts w:cs="Times New Roman"/>
                <w:szCs w:val="26"/>
              </w:rPr>
            </w:pPr>
            <w:r w:rsidRPr="00C17920">
              <w:rPr>
                <w:rFonts w:cs="Times New Roman"/>
                <w:w w:val="99"/>
                <w:szCs w:val="26"/>
              </w:rPr>
              <w:t>-</w:t>
            </w:r>
          </w:p>
        </w:tc>
        <w:tc>
          <w:tcPr>
            <w:tcW w:w="987" w:type="pct"/>
            <w:vAlign w:val="center"/>
          </w:tcPr>
          <w:p w14:paraId="1BA4CB7C" w14:textId="77777777" w:rsidR="00EC535A" w:rsidRPr="00C17920" w:rsidRDefault="00EC535A" w:rsidP="00125D28">
            <w:pPr>
              <w:spacing w:before="120" w:after="120"/>
              <w:jc w:val="center"/>
              <w:rPr>
                <w:rFonts w:cs="Times New Roman"/>
                <w:szCs w:val="26"/>
              </w:rPr>
            </w:pPr>
            <w:r w:rsidRPr="00C17920">
              <w:rPr>
                <w:rFonts w:cs="Times New Roman"/>
                <w:szCs w:val="26"/>
              </w:rPr>
              <w:t>80,0 – 93,0</w:t>
            </w:r>
          </w:p>
        </w:tc>
        <w:tc>
          <w:tcPr>
            <w:tcW w:w="1130" w:type="pct"/>
            <w:vMerge/>
            <w:vAlign w:val="center"/>
          </w:tcPr>
          <w:p w14:paraId="1C1F0B0C" w14:textId="77777777" w:rsidR="00EC535A" w:rsidRPr="00C17920" w:rsidRDefault="00EC535A" w:rsidP="00125D28">
            <w:pPr>
              <w:spacing w:before="120" w:after="120"/>
              <w:jc w:val="center"/>
              <w:rPr>
                <w:rFonts w:cs="Times New Roman"/>
                <w:szCs w:val="26"/>
              </w:rPr>
            </w:pPr>
          </w:p>
        </w:tc>
      </w:tr>
      <w:tr w:rsidR="00E636A3" w:rsidRPr="00C17920" w14:paraId="3CAEE4C9" w14:textId="77777777" w:rsidTr="00446C50">
        <w:tc>
          <w:tcPr>
            <w:tcW w:w="379" w:type="pct"/>
            <w:vAlign w:val="center"/>
          </w:tcPr>
          <w:p w14:paraId="4CA6D3F2" w14:textId="77777777" w:rsidR="00EC535A" w:rsidRPr="00C17920" w:rsidRDefault="00EC535A" w:rsidP="00125D28">
            <w:pPr>
              <w:spacing w:before="120" w:after="120"/>
              <w:jc w:val="center"/>
              <w:rPr>
                <w:rFonts w:cs="Times New Roman"/>
                <w:szCs w:val="26"/>
              </w:rPr>
            </w:pPr>
            <w:r w:rsidRPr="00C17920">
              <w:rPr>
                <w:rFonts w:cs="Times New Roman"/>
                <w:szCs w:val="26"/>
              </w:rPr>
              <w:t>5</w:t>
            </w:r>
          </w:p>
        </w:tc>
        <w:tc>
          <w:tcPr>
            <w:tcW w:w="1441" w:type="pct"/>
            <w:vAlign w:val="center"/>
          </w:tcPr>
          <w:p w14:paraId="371DCAC0" w14:textId="77777777" w:rsidR="00EC535A" w:rsidRPr="00C17920" w:rsidRDefault="00EC535A" w:rsidP="00125D28">
            <w:pPr>
              <w:spacing w:before="120" w:after="120"/>
              <w:rPr>
                <w:rFonts w:cs="Times New Roman"/>
                <w:szCs w:val="26"/>
              </w:rPr>
            </w:pPr>
            <w:r w:rsidRPr="00C17920">
              <w:rPr>
                <w:rFonts w:cs="Times New Roman"/>
                <w:szCs w:val="26"/>
              </w:rPr>
              <w:t>Máy cắt sắt, thép</w:t>
            </w:r>
          </w:p>
        </w:tc>
        <w:tc>
          <w:tcPr>
            <w:tcW w:w="1063" w:type="pct"/>
            <w:vAlign w:val="center"/>
          </w:tcPr>
          <w:p w14:paraId="0CF7E771" w14:textId="77777777" w:rsidR="00EC535A" w:rsidRPr="00C17920" w:rsidRDefault="00EC535A" w:rsidP="00125D28">
            <w:pPr>
              <w:spacing w:before="120" w:after="120"/>
              <w:jc w:val="center"/>
              <w:rPr>
                <w:rFonts w:cs="Times New Roman"/>
                <w:szCs w:val="26"/>
              </w:rPr>
            </w:pPr>
            <w:r w:rsidRPr="00C17920">
              <w:rPr>
                <w:rFonts w:cs="Times New Roman"/>
                <w:w w:val="99"/>
                <w:szCs w:val="26"/>
              </w:rPr>
              <w:t>-</w:t>
            </w:r>
          </w:p>
        </w:tc>
        <w:tc>
          <w:tcPr>
            <w:tcW w:w="987" w:type="pct"/>
            <w:vAlign w:val="center"/>
          </w:tcPr>
          <w:p w14:paraId="1D769CAA" w14:textId="77777777" w:rsidR="00EC535A" w:rsidRPr="00C17920" w:rsidRDefault="00EC535A" w:rsidP="00125D28">
            <w:pPr>
              <w:spacing w:before="120" w:after="120"/>
              <w:jc w:val="center"/>
              <w:rPr>
                <w:rFonts w:cs="Times New Roman"/>
                <w:szCs w:val="26"/>
              </w:rPr>
            </w:pPr>
            <w:r w:rsidRPr="00C17920">
              <w:rPr>
                <w:rFonts w:cs="Times New Roman"/>
                <w:szCs w:val="26"/>
              </w:rPr>
              <w:t>82,0 – 94,0</w:t>
            </w:r>
          </w:p>
        </w:tc>
        <w:tc>
          <w:tcPr>
            <w:tcW w:w="1130" w:type="pct"/>
            <w:vMerge/>
            <w:vAlign w:val="center"/>
          </w:tcPr>
          <w:p w14:paraId="6A64EB97" w14:textId="77777777" w:rsidR="00EC535A" w:rsidRPr="00C17920" w:rsidRDefault="00EC535A" w:rsidP="00125D28">
            <w:pPr>
              <w:spacing w:before="120" w:after="120"/>
              <w:jc w:val="center"/>
              <w:rPr>
                <w:rFonts w:cs="Times New Roman"/>
                <w:szCs w:val="26"/>
              </w:rPr>
            </w:pPr>
          </w:p>
        </w:tc>
      </w:tr>
      <w:tr w:rsidR="00E636A3" w:rsidRPr="00C17920" w14:paraId="4340017D" w14:textId="77777777" w:rsidTr="00446C50">
        <w:tc>
          <w:tcPr>
            <w:tcW w:w="379" w:type="pct"/>
            <w:vAlign w:val="center"/>
          </w:tcPr>
          <w:p w14:paraId="1C8BC033" w14:textId="77777777" w:rsidR="00EC535A" w:rsidRPr="00C17920" w:rsidRDefault="00EC535A" w:rsidP="00125D28">
            <w:pPr>
              <w:spacing w:before="120" w:after="120"/>
              <w:jc w:val="center"/>
              <w:rPr>
                <w:rFonts w:cs="Times New Roman"/>
                <w:szCs w:val="26"/>
              </w:rPr>
            </w:pPr>
            <w:r w:rsidRPr="00C17920">
              <w:rPr>
                <w:rFonts w:cs="Times New Roman"/>
                <w:szCs w:val="26"/>
              </w:rPr>
              <w:lastRenderedPageBreak/>
              <w:t>6</w:t>
            </w:r>
          </w:p>
        </w:tc>
        <w:tc>
          <w:tcPr>
            <w:tcW w:w="1441" w:type="pct"/>
            <w:vAlign w:val="center"/>
          </w:tcPr>
          <w:p w14:paraId="38591B73" w14:textId="77777777" w:rsidR="00EC535A" w:rsidRPr="00C17920" w:rsidRDefault="00EC535A" w:rsidP="00125D28">
            <w:pPr>
              <w:spacing w:before="120" w:after="120"/>
              <w:rPr>
                <w:rFonts w:cs="Times New Roman"/>
                <w:szCs w:val="26"/>
              </w:rPr>
            </w:pPr>
            <w:r w:rsidRPr="00C17920">
              <w:rPr>
                <w:rFonts w:cs="Times New Roman"/>
                <w:szCs w:val="26"/>
              </w:rPr>
              <w:t>Máy nén khí</w:t>
            </w:r>
          </w:p>
        </w:tc>
        <w:tc>
          <w:tcPr>
            <w:tcW w:w="1063" w:type="pct"/>
            <w:vAlign w:val="center"/>
          </w:tcPr>
          <w:p w14:paraId="4D7EEA16" w14:textId="77777777" w:rsidR="00EC535A" w:rsidRPr="00C17920" w:rsidRDefault="00EC535A" w:rsidP="00125D28">
            <w:pPr>
              <w:spacing w:before="120" w:after="120"/>
              <w:jc w:val="center"/>
              <w:rPr>
                <w:rFonts w:cs="Times New Roman"/>
                <w:szCs w:val="26"/>
              </w:rPr>
            </w:pPr>
            <w:r w:rsidRPr="00C17920">
              <w:rPr>
                <w:rFonts w:cs="Times New Roman"/>
                <w:szCs w:val="26"/>
              </w:rPr>
              <w:t>75,0</w:t>
            </w:r>
          </w:p>
        </w:tc>
        <w:tc>
          <w:tcPr>
            <w:tcW w:w="987" w:type="pct"/>
            <w:vAlign w:val="center"/>
          </w:tcPr>
          <w:p w14:paraId="18E729A2" w14:textId="77777777" w:rsidR="00EC535A" w:rsidRPr="00C17920" w:rsidRDefault="00EC535A" w:rsidP="00125D28">
            <w:pPr>
              <w:spacing w:before="120" w:after="120"/>
              <w:jc w:val="center"/>
              <w:rPr>
                <w:rFonts w:cs="Times New Roman"/>
                <w:szCs w:val="26"/>
              </w:rPr>
            </w:pPr>
            <w:r w:rsidRPr="00C17920">
              <w:rPr>
                <w:rFonts w:cs="Times New Roman"/>
                <w:szCs w:val="26"/>
              </w:rPr>
              <w:t>75,0 – 88,0</w:t>
            </w:r>
          </w:p>
        </w:tc>
        <w:tc>
          <w:tcPr>
            <w:tcW w:w="1130" w:type="pct"/>
            <w:vMerge/>
            <w:vAlign w:val="center"/>
          </w:tcPr>
          <w:p w14:paraId="7734E4F2" w14:textId="77777777" w:rsidR="00EC535A" w:rsidRPr="00C17920" w:rsidRDefault="00EC535A" w:rsidP="00125D28">
            <w:pPr>
              <w:spacing w:before="120" w:after="120"/>
              <w:jc w:val="center"/>
              <w:rPr>
                <w:rFonts w:cs="Times New Roman"/>
                <w:szCs w:val="26"/>
              </w:rPr>
            </w:pPr>
          </w:p>
        </w:tc>
      </w:tr>
      <w:tr w:rsidR="00E636A3" w:rsidRPr="00C17920" w14:paraId="4475C154" w14:textId="77777777" w:rsidTr="00446C50">
        <w:tc>
          <w:tcPr>
            <w:tcW w:w="379" w:type="pct"/>
            <w:vAlign w:val="center"/>
          </w:tcPr>
          <w:p w14:paraId="0985EFB5" w14:textId="77777777" w:rsidR="00EC535A" w:rsidRPr="00C17920" w:rsidRDefault="00EC535A" w:rsidP="00125D28">
            <w:pPr>
              <w:spacing w:before="120" w:after="120"/>
              <w:jc w:val="center"/>
              <w:rPr>
                <w:rFonts w:cs="Times New Roman"/>
                <w:szCs w:val="26"/>
              </w:rPr>
            </w:pPr>
            <w:r w:rsidRPr="00C17920">
              <w:rPr>
                <w:rFonts w:cs="Times New Roman"/>
                <w:szCs w:val="26"/>
              </w:rPr>
              <w:t>7</w:t>
            </w:r>
          </w:p>
        </w:tc>
        <w:tc>
          <w:tcPr>
            <w:tcW w:w="1441" w:type="pct"/>
            <w:vAlign w:val="center"/>
          </w:tcPr>
          <w:p w14:paraId="72499751" w14:textId="77777777" w:rsidR="00EC535A" w:rsidRPr="00C17920" w:rsidRDefault="00EC535A" w:rsidP="00125D28">
            <w:pPr>
              <w:spacing w:before="120" w:after="120"/>
              <w:rPr>
                <w:rFonts w:cs="Times New Roman"/>
                <w:szCs w:val="26"/>
              </w:rPr>
            </w:pPr>
            <w:r w:rsidRPr="00C17920">
              <w:rPr>
                <w:rFonts w:cs="Times New Roman"/>
                <w:szCs w:val="26"/>
              </w:rPr>
              <w:t>Máy đào</w:t>
            </w:r>
          </w:p>
        </w:tc>
        <w:tc>
          <w:tcPr>
            <w:tcW w:w="1063" w:type="pct"/>
            <w:vAlign w:val="center"/>
          </w:tcPr>
          <w:p w14:paraId="0C3EF0D8" w14:textId="77777777" w:rsidR="00EC535A" w:rsidRPr="00C17920" w:rsidRDefault="00EC535A" w:rsidP="00125D28">
            <w:pPr>
              <w:spacing w:before="120" w:after="120"/>
              <w:jc w:val="center"/>
              <w:rPr>
                <w:rFonts w:cs="Times New Roman"/>
                <w:szCs w:val="26"/>
              </w:rPr>
            </w:pPr>
            <w:r w:rsidRPr="00C17920">
              <w:rPr>
                <w:rFonts w:cs="Times New Roman"/>
                <w:w w:val="99"/>
                <w:szCs w:val="26"/>
              </w:rPr>
              <w:t>-</w:t>
            </w:r>
          </w:p>
        </w:tc>
        <w:tc>
          <w:tcPr>
            <w:tcW w:w="987" w:type="pct"/>
            <w:vAlign w:val="center"/>
          </w:tcPr>
          <w:p w14:paraId="65AA5007" w14:textId="77777777" w:rsidR="00EC535A" w:rsidRPr="00C17920" w:rsidRDefault="00EC535A" w:rsidP="00125D28">
            <w:pPr>
              <w:spacing w:before="120" w:after="120"/>
              <w:jc w:val="center"/>
              <w:rPr>
                <w:rFonts w:cs="Times New Roman"/>
                <w:szCs w:val="26"/>
              </w:rPr>
            </w:pPr>
            <w:r w:rsidRPr="00C17920">
              <w:rPr>
                <w:rFonts w:cs="Times New Roman"/>
                <w:szCs w:val="26"/>
              </w:rPr>
              <w:t>80,0 – 83,0</w:t>
            </w:r>
          </w:p>
        </w:tc>
        <w:tc>
          <w:tcPr>
            <w:tcW w:w="1130" w:type="pct"/>
            <w:vMerge/>
            <w:vAlign w:val="center"/>
          </w:tcPr>
          <w:p w14:paraId="51CD1A46" w14:textId="77777777" w:rsidR="00EC535A" w:rsidRPr="00C17920" w:rsidRDefault="00EC535A" w:rsidP="00125D28">
            <w:pPr>
              <w:spacing w:before="120" w:after="120"/>
              <w:jc w:val="center"/>
              <w:rPr>
                <w:rFonts w:cs="Times New Roman"/>
                <w:szCs w:val="26"/>
              </w:rPr>
            </w:pPr>
          </w:p>
        </w:tc>
      </w:tr>
      <w:tr w:rsidR="00E636A3" w:rsidRPr="00C17920" w14:paraId="286F3FA2" w14:textId="77777777" w:rsidTr="00446C50">
        <w:tc>
          <w:tcPr>
            <w:tcW w:w="379" w:type="pct"/>
            <w:vAlign w:val="center"/>
          </w:tcPr>
          <w:p w14:paraId="74867B72" w14:textId="77777777" w:rsidR="00EC535A" w:rsidRPr="00C17920" w:rsidRDefault="00EC535A" w:rsidP="00125D28">
            <w:pPr>
              <w:spacing w:before="120" w:after="120"/>
              <w:jc w:val="center"/>
              <w:rPr>
                <w:rFonts w:cs="Times New Roman"/>
                <w:szCs w:val="26"/>
              </w:rPr>
            </w:pPr>
            <w:r w:rsidRPr="00C17920">
              <w:rPr>
                <w:rFonts w:cs="Times New Roman"/>
                <w:szCs w:val="26"/>
              </w:rPr>
              <w:t>8</w:t>
            </w:r>
          </w:p>
        </w:tc>
        <w:tc>
          <w:tcPr>
            <w:tcW w:w="1441" w:type="pct"/>
            <w:vAlign w:val="center"/>
          </w:tcPr>
          <w:p w14:paraId="663AACA3" w14:textId="77777777" w:rsidR="00EC535A" w:rsidRPr="00C17920" w:rsidRDefault="00EC535A" w:rsidP="00125D28">
            <w:pPr>
              <w:spacing w:before="120" w:after="120"/>
              <w:rPr>
                <w:rFonts w:cs="Times New Roman"/>
                <w:szCs w:val="26"/>
              </w:rPr>
            </w:pPr>
            <w:r w:rsidRPr="00C17920">
              <w:rPr>
                <w:rFonts w:cs="Times New Roman"/>
                <w:szCs w:val="26"/>
              </w:rPr>
              <w:t>Máy bơm nước</w:t>
            </w:r>
          </w:p>
        </w:tc>
        <w:tc>
          <w:tcPr>
            <w:tcW w:w="1063" w:type="pct"/>
            <w:vAlign w:val="center"/>
          </w:tcPr>
          <w:p w14:paraId="73FDDC87" w14:textId="77777777" w:rsidR="00EC535A" w:rsidRPr="00C17920" w:rsidRDefault="00EC535A" w:rsidP="00125D28">
            <w:pPr>
              <w:spacing w:before="120" w:after="120"/>
              <w:jc w:val="center"/>
              <w:rPr>
                <w:rFonts w:cs="Times New Roman"/>
                <w:szCs w:val="26"/>
              </w:rPr>
            </w:pPr>
            <w:r w:rsidRPr="00C17920">
              <w:rPr>
                <w:rFonts w:cs="Times New Roman"/>
                <w:szCs w:val="26"/>
              </w:rPr>
              <w:t>85,0</w:t>
            </w:r>
          </w:p>
        </w:tc>
        <w:tc>
          <w:tcPr>
            <w:tcW w:w="987" w:type="pct"/>
            <w:vAlign w:val="center"/>
          </w:tcPr>
          <w:p w14:paraId="6D0215C9" w14:textId="77777777" w:rsidR="00EC535A" w:rsidRPr="00C17920" w:rsidRDefault="00EC535A" w:rsidP="00125D28">
            <w:pPr>
              <w:spacing w:before="120" w:after="120"/>
              <w:jc w:val="center"/>
              <w:rPr>
                <w:rFonts w:cs="Times New Roman"/>
                <w:szCs w:val="26"/>
              </w:rPr>
            </w:pPr>
            <w:r w:rsidRPr="00C17920">
              <w:rPr>
                <w:rFonts w:cs="Times New Roman"/>
                <w:w w:val="99"/>
                <w:szCs w:val="26"/>
              </w:rPr>
              <w:t>-</w:t>
            </w:r>
          </w:p>
        </w:tc>
        <w:tc>
          <w:tcPr>
            <w:tcW w:w="1130" w:type="pct"/>
            <w:vMerge/>
            <w:vAlign w:val="center"/>
          </w:tcPr>
          <w:p w14:paraId="040AABD8" w14:textId="77777777" w:rsidR="00EC535A" w:rsidRPr="00C17920" w:rsidRDefault="00EC535A" w:rsidP="00125D28">
            <w:pPr>
              <w:spacing w:before="120" w:after="120"/>
              <w:jc w:val="center"/>
              <w:rPr>
                <w:rFonts w:cs="Times New Roman"/>
                <w:szCs w:val="26"/>
              </w:rPr>
            </w:pPr>
          </w:p>
        </w:tc>
      </w:tr>
      <w:tr w:rsidR="00E636A3" w:rsidRPr="00C17920" w14:paraId="78108E26" w14:textId="77777777" w:rsidTr="00446C50">
        <w:tc>
          <w:tcPr>
            <w:tcW w:w="379" w:type="pct"/>
            <w:vAlign w:val="center"/>
          </w:tcPr>
          <w:p w14:paraId="4EE8EC3D" w14:textId="77777777" w:rsidR="00EC535A" w:rsidRPr="00C17920" w:rsidRDefault="00EC535A" w:rsidP="00125D28">
            <w:pPr>
              <w:spacing w:before="120" w:after="120"/>
              <w:jc w:val="center"/>
              <w:rPr>
                <w:rFonts w:cs="Times New Roman"/>
                <w:szCs w:val="26"/>
              </w:rPr>
            </w:pPr>
            <w:r w:rsidRPr="00C17920">
              <w:rPr>
                <w:rFonts w:cs="Times New Roman"/>
                <w:szCs w:val="26"/>
              </w:rPr>
              <w:t>9</w:t>
            </w:r>
          </w:p>
        </w:tc>
        <w:tc>
          <w:tcPr>
            <w:tcW w:w="1441" w:type="pct"/>
            <w:vAlign w:val="center"/>
          </w:tcPr>
          <w:p w14:paraId="58BBB773" w14:textId="77777777" w:rsidR="00EC535A" w:rsidRPr="00C17920" w:rsidRDefault="00EC535A" w:rsidP="00125D28">
            <w:pPr>
              <w:spacing w:before="120" w:after="120"/>
              <w:rPr>
                <w:rFonts w:cs="Times New Roman"/>
                <w:szCs w:val="26"/>
              </w:rPr>
            </w:pPr>
            <w:r w:rsidRPr="00C17920">
              <w:rPr>
                <w:rFonts w:cs="Times New Roman"/>
                <w:szCs w:val="26"/>
              </w:rPr>
              <w:t>Máy hàn</w:t>
            </w:r>
          </w:p>
        </w:tc>
        <w:tc>
          <w:tcPr>
            <w:tcW w:w="1063" w:type="pct"/>
            <w:vAlign w:val="center"/>
          </w:tcPr>
          <w:p w14:paraId="3479A812" w14:textId="77777777" w:rsidR="00EC535A" w:rsidRPr="00C17920" w:rsidRDefault="00EC535A" w:rsidP="00125D28">
            <w:pPr>
              <w:spacing w:before="120" w:after="120"/>
              <w:jc w:val="center"/>
              <w:rPr>
                <w:rFonts w:cs="Times New Roman"/>
                <w:szCs w:val="26"/>
              </w:rPr>
            </w:pPr>
            <w:r w:rsidRPr="00C17920">
              <w:rPr>
                <w:rFonts w:cs="Times New Roman"/>
                <w:w w:val="99"/>
                <w:szCs w:val="26"/>
              </w:rPr>
              <w:t>-</w:t>
            </w:r>
          </w:p>
        </w:tc>
        <w:tc>
          <w:tcPr>
            <w:tcW w:w="987" w:type="pct"/>
            <w:vAlign w:val="center"/>
          </w:tcPr>
          <w:p w14:paraId="3A318698" w14:textId="77777777" w:rsidR="00EC535A" w:rsidRPr="00C17920" w:rsidRDefault="00EC535A" w:rsidP="00125D28">
            <w:pPr>
              <w:spacing w:before="120" w:after="120"/>
              <w:jc w:val="center"/>
              <w:rPr>
                <w:rFonts w:cs="Times New Roman"/>
                <w:szCs w:val="26"/>
              </w:rPr>
            </w:pPr>
            <w:r w:rsidRPr="00C17920">
              <w:rPr>
                <w:rFonts w:cs="Times New Roman"/>
                <w:szCs w:val="26"/>
              </w:rPr>
              <w:t>76,0 – 87,0</w:t>
            </w:r>
          </w:p>
        </w:tc>
        <w:tc>
          <w:tcPr>
            <w:tcW w:w="1130" w:type="pct"/>
            <w:vMerge/>
            <w:vAlign w:val="center"/>
          </w:tcPr>
          <w:p w14:paraId="190536B5" w14:textId="77777777" w:rsidR="00EC535A" w:rsidRPr="00C17920" w:rsidRDefault="00EC535A" w:rsidP="00125D28">
            <w:pPr>
              <w:spacing w:before="120" w:after="120"/>
              <w:jc w:val="center"/>
              <w:rPr>
                <w:rFonts w:cs="Times New Roman"/>
                <w:szCs w:val="26"/>
              </w:rPr>
            </w:pPr>
          </w:p>
        </w:tc>
      </w:tr>
      <w:tr w:rsidR="00E636A3" w:rsidRPr="00C17920" w14:paraId="2E5EC2A1" w14:textId="77777777" w:rsidTr="00446C50">
        <w:tc>
          <w:tcPr>
            <w:tcW w:w="379" w:type="pct"/>
            <w:vAlign w:val="center"/>
          </w:tcPr>
          <w:p w14:paraId="2E2A4430" w14:textId="77777777" w:rsidR="00EC535A" w:rsidRPr="00C17920" w:rsidRDefault="00EC535A" w:rsidP="00125D28">
            <w:pPr>
              <w:spacing w:before="120" w:after="120"/>
              <w:jc w:val="center"/>
              <w:rPr>
                <w:rFonts w:cs="Times New Roman"/>
                <w:szCs w:val="26"/>
              </w:rPr>
            </w:pPr>
            <w:r w:rsidRPr="00C17920">
              <w:rPr>
                <w:rFonts w:cs="Times New Roman"/>
                <w:szCs w:val="26"/>
              </w:rPr>
              <w:t>10</w:t>
            </w:r>
          </w:p>
        </w:tc>
        <w:tc>
          <w:tcPr>
            <w:tcW w:w="1441" w:type="pct"/>
            <w:vAlign w:val="center"/>
          </w:tcPr>
          <w:p w14:paraId="2686ACFF" w14:textId="77777777" w:rsidR="00EC535A" w:rsidRPr="00C17920" w:rsidRDefault="00EC535A" w:rsidP="00125D28">
            <w:pPr>
              <w:spacing w:before="120" w:after="120"/>
              <w:rPr>
                <w:rFonts w:cs="Times New Roman"/>
                <w:szCs w:val="26"/>
              </w:rPr>
            </w:pPr>
            <w:r w:rsidRPr="00C17920">
              <w:rPr>
                <w:rFonts w:cs="Times New Roman"/>
                <w:szCs w:val="26"/>
              </w:rPr>
              <w:t>Máy xúc</w:t>
            </w:r>
          </w:p>
        </w:tc>
        <w:tc>
          <w:tcPr>
            <w:tcW w:w="1063" w:type="pct"/>
            <w:vAlign w:val="center"/>
          </w:tcPr>
          <w:p w14:paraId="17A77806" w14:textId="77777777" w:rsidR="00EC535A" w:rsidRPr="00C17920" w:rsidRDefault="00EC535A" w:rsidP="00125D28">
            <w:pPr>
              <w:spacing w:before="120" w:after="120"/>
              <w:jc w:val="center"/>
              <w:rPr>
                <w:rFonts w:cs="Times New Roman"/>
                <w:szCs w:val="26"/>
              </w:rPr>
            </w:pPr>
            <w:r w:rsidRPr="00C17920">
              <w:rPr>
                <w:rFonts w:cs="Times New Roman"/>
                <w:w w:val="99"/>
                <w:szCs w:val="26"/>
              </w:rPr>
              <w:t>-</w:t>
            </w:r>
          </w:p>
        </w:tc>
        <w:tc>
          <w:tcPr>
            <w:tcW w:w="987" w:type="pct"/>
            <w:vAlign w:val="center"/>
          </w:tcPr>
          <w:p w14:paraId="0EB4394D" w14:textId="77777777" w:rsidR="00EC535A" w:rsidRPr="00C17920" w:rsidRDefault="00EC535A" w:rsidP="00125D28">
            <w:pPr>
              <w:spacing w:before="120" w:after="120"/>
              <w:jc w:val="center"/>
              <w:rPr>
                <w:rFonts w:cs="Times New Roman"/>
                <w:szCs w:val="26"/>
              </w:rPr>
            </w:pPr>
            <w:r w:rsidRPr="00C17920">
              <w:rPr>
                <w:rFonts w:cs="Times New Roman"/>
                <w:szCs w:val="26"/>
              </w:rPr>
              <w:t>86,5 – 88,5</w:t>
            </w:r>
          </w:p>
        </w:tc>
        <w:tc>
          <w:tcPr>
            <w:tcW w:w="1130" w:type="pct"/>
            <w:vMerge/>
            <w:vAlign w:val="center"/>
          </w:tcPr>
          <w:p w14:paraId="3306FE83" w14:textId="77777777" w:rsidR="00EC535A" w:rsidRPr="00C17920" w:rsidRDefault="00EC535A" w:rsidP="00125D28">
            <w:pPr>
              <w:spacing w:before="120" w:after="120"/>
              <w:jc w:val="center"/>
              <w:rPr>
                <w:rFonts w:cs="Times New Roman"/>
                <w:szCs w:val="26"/>
              </w:rPr>
            </w:pPr>
          </w:p>
        </w:tc>
      </w:tr>
      <w:tr w:rsidR="00E636A3" w:rsidRPr="00C17920" w14:paraId="07AF4E76" w14:textId="77777777" w:rsidTr="00446C50">
        <w:tc>
          <w:tcPr>
            <w:tcW w:w="379" w:type="pct"/>
            <w:vAlign w:val="center"/>
          </w:tcPr>
          <w:p w14:paraId="045D6891" w14:textId="77777777" w:rsidR="00EC535A" w:rsidRPr="00C17920" w:rsidRDefault="00EC535A" w:rsidP="00125D28">
            <w:pPr>
              <w:spacing w:before="120" w:after="120"/>
              <w:jc w:val="center"/>
              <w:rPr>
                <w:rFonts w:cs="Times New Roman"/>
                <w:szCs w:val="26"/>
              </w:rPr>
            </w:pPr>
            <w:r w:rsidRPr="00C17920">
              <w:rPr>
                <w:rFonts w:cs="Times New Roman"/>
                <w:szCs w:val="26"/>
              </w:rPr>
              <w:t>11</w:t>
            </w:r>
          </w:p>
        </w:tc>
        <w:tc>
          <w:tcPr>
            <w:tcW w:w="1441" w:type="pct"/>
            <w:vAlign w:val="center"/>
          </w:tcPr>
          <w:p w14:paraId="0E81407F" w14:textId="77777777" w:rsidR="00EC535A" w:rsidRPr="00C17920" w:rsidRDefault="00EC535A" w:rsidP="00125D28">
            <w:pPr>
              <w:spacing w:before="120" w:after="120"/>
              <w:rPr>
                <w:rFonts w:cs="Times New Roman"/>
                <w:szCs w:val="26"/>
              </w:rPr>
            </w:pPr>
            <w:r w:rsidRPr="00C17920">
              <w:rPr>
                <w:rFonts w:cs="Times New Roman"/>
                <w:szCs w:val="26"/>
              </w:rPr>
              <w:t>Máy san tự hành</w:t>
            </w:r>
          </w:p>
        </w:tc>
        <w:tc>
          <w:tcPr>
            <w:tcW w:w="1063" w:type="pct"/>
            <w:vAlign w:val="center"/>
          </w:tcPr>
          <w:p w14:paraId="0F93F5FF" w14:textId="77777777" w:rsidR="00EC535A" w:rsidRPr="00C17920" w:rsidRDefault="00EC535A" w:rsidP="00125D28">
            <w:pPr>
              <w:spacing w:before="120" w:after="120"/>
              <w:jc w:val="center"/>
              <w:rPr>
                <w:rFonts w:cs="Times New Roman"/>
                <w:szCs w:val="26"/>
              </w:rPr>
            </w:pPr>
            <w:r w:rsidRPr="00C17920">
              <w:rPr>
                <w:rFonts w:cs="Times New Roman"/>
                <w:w w:val="99"/>
                <w:szCs w:val="26"/>
              </w:rPr>
              <w:t>-</w:t>
            </w:r>
          </w:p>
        </w:tc>
        <w:tc>
          <w:tcPr>
            <w:tcW w:w="987" w:type="pct"/>
            <w:vAlign w:val="center"/>
          </w:tcPr>
          <w:p w14:paraId="3A50F168" w14:textId="77777777" w:rsidR="00EC535A" w:rsidRPr="00C17920" w:rsidRDefault="00EC535A" w:rsidP="00125D28">
            <w:pPr>
              <w:spacing w:before="120" w:after="120"/>
              <w:jc w:val="center"/>
              <w:rPr>
                <w:rFonts w:cs="Times New Roman"/>
                <w:szCs w:val="26"/>
              </w:rPr>
            </w:pPr>
            <w:r w:rsidRPr="00C17920">
              <w:rPr>
                <w:rFonts w:cs="Times New Roman"/>
                <w:szCs w:val="26"/>
              </w:rPr>
              <w:t>75 – 87</w:t>
            </w:r>
          </w:p>
        </w:tc>
        <w:tc>
          <w:tcPr>
            <w:tcW w:w="1130" w:type="pct"/>
            <w:vMerge/>
            <w:vAlign w:val="center"/>
          </w:tcPr>
          <w:p w14:paraId="4E49FE58" w14:textId="77777777" w:rsidR="00EC535A" w:rsidRPr="00C17920" w:rsidRDefault="00EC535A" w:rsidP="00125D28">
            <w:pPr>
              <w:spacing w:before="120" w:after="120"/>
              <w:jc w:val="center"/>
              <w:rPr>
                <w:rFonts w:cs="Times New Roman"/>
                <w:szCs w:val="26"/>
              </w:rPr>
            </w:pPr>
          </w:p>
        </w:tc>
      </w:tr>
    </w:tbl>
    <w:p w14:paraId="6B61CC32" w14:textId="77777777" w:rsidR="00EC535A" w:rsidRPr="00E636A3" w:rsidRDefault="00EC535A" w:rsidP="00A74F90">
      <w:pPr>
        <w:pStyle w:val="chghich"/>
      </w:pPr>
      <w:r w:rsidRPr="00E636A3">
        <w:t>(Nguồn: Tài liệu (1): Nguyễn Đình Tuấn và cộng sự, 2000, Tài liệu (2): Mackernize)</w:t>
      </w:r>
    </w:p>
    <w:p w14:paraId="21E3975F" w14:textId="77777777" w:rsidR="00EC535A" w:rsidRPr="00E636A3" w:rsidRDefault="00EC535A" w:rsidP="006A056D">
      <w:pPr>
        <w:pStyle w:val="ND"/>
        <w:rPr>
          <w:color w:val="auto"/>
        </w:rPr>
      </w:pPr>
      <w:r w:rsidRPr="00E636A3">
        <w:rPr>
          <w:color w:val="auto"/>
          <w:u w:val="single"/>
        </w:rPr>
        <w:t>Ghi chú</w:t>
      </w:r>
      <w:r w:rsidRPr="00E636A3">
        <w:rPr>
          <w:color w:val="auto"/>
        </w:rPr>
        <w:t>: QCVN 26:2010/BTNMT - Quy chuẩn kỹ thuật quốc gia về tiếng ồn - áp dụng đối với khu vực thông thường.</w:t>
      </w:r>
    </w:p>
    <w:p w14:paraId="3332DF12" w14:textId="77777777" w:rsidR="00EC535A" w:rsidRPr="00E636A3" w:rsidRDefault="00EC535A" w:rsidP="006A056D">
      <w:pPr>
        <w:pStyle w:val="ND"/>
        <w:rPr>
          <w:color w:val="auto"/>
        </w:rPr>
      </w:pPr>
      <w:r w:rsidRPr="00E636A3">
        <w:rPr>
          <w:color w:val="auto"/>
        </w:rPr>
        <w:t>Nhận xét:</w:t>
      </w:r>
    </w:p>
    <w:p w14:paraId="41A47AEC" w14:textId="77777777" w:rsidR="00EC535A" w:rsidRPr="00E636A3" w:rsidRDefault="00EC535A" w:rsidP="006A056D">
      <w:pPr>
        <w:pStyle w:val="ND"/>
        <w:rPr>
          <w:color w:val="auto"/>
        </w:rPr>
      </w:pPr>
      <w:r w:rsidRPr="00E636A3">
        <w:rPr>
          <w:color w:val="auto"/>
        </w:rPr>
        <w:t xml:space="preserve">Như vậy, trong phạm vi 1,5m từ vị trí thi công, mức ồn phát sinh từ các thiết bị thi công dao động khoảng 72 - 94 dBA, vượt mức cho phép theo QCVN 26:2010/BTNMT - Quy chuẩn kỹ thuật quốc gia về tiếng ồn - áp dụng đối với khu vực thông thường. Khi các thiết bị này hoạt động đồng thời, mức ồn có thể cộng hưởng và cao hơn mức ở trên. Theo tài liệu </w:t>
      </w:r>
      <w:r w:rsidRPr="00E636A3">
        <w:rPr>
          <w:i/>
          <w:color w:val="auto"/>
        </w:rPr>
        <w:t xml:space="preserve">“Giáo trình Âm học kiến trúc của tác giả KTS Việt Hà - Nguyễn Ngọc Giả, NXB Trường Đại học Kỹ thuật TP.HCM”, </w:t>
      </w:r>
      <w:r w:rsidRPr="00E636A3">
        <w:rPr>
          <w:color w:val="auto"/>
        </w:rPr>
        <w:t>mức âm tổng của nhiều nguồn được tính toán theo công thức sau:</w:t>
      </w:r>
    </w:p>
    <w:p w14:paraId="5E0C9137" w14:textId="77777777" w:rsidR="00EC535A" w:rsidRPr="00E636A3" w:rsidRDefault="00EC535A" w:rsidP="00125D28">
      <w:pPr>
        <w:spacing w:before="120" w:after="120" w:line="240" w:lineRule="auto"/>
        <w:rPr>
          <w:rFonts w:cs="Times New Roman"/>
          <w:szCs w:val="26"/>
        </w:rPr>
      </w:pPr>
      <m:oMathPara>
        <m:oMath>
          <m:r>
            <m:rPr>
              <m:sty m:val="p"/>
            </m:rPr>
            <w:rPr>
              <w:rFonts w:ascii="Cambria Math" w:hAnsi="Cambria Math" w:cs="Times New Roman"/>
              <w:szCs w:val="26"/>
            </w:rPr>
            <m:t xml:space="preserve">ΣL= </m:t>
          </m:r>
          <m:sSub>
            <m:sSubPr>
              <m:ctrlPr>
                <w:rPr>
                  <w:rFonts w:ascii="Cambria Math" w:hAnsi="Cambria Math" w:cs="Times New Roman"/>
                  <w:szCs w:val="26"/>
                </w:rPr>
              </m:ctrlPr>
            </m:sSubPr>
            <m:e>
              <m:r>
                <m:rPr>
                  <m:sty m:val="p"/>
                </m:rPr>
                <w:rPr>
                  <w:rFonts w:ascii="Cambria Math" w:hAnsi="Cambria Math" w:cs="Times New Roman"/>
                  <w:szCs w:val="26"/>
                </w:rPr>
                <m:t>L</m:t>
              </m:r>
            </m:e>
            <m:sub>
              <m:r>
                <m:rPr>
                  <m:sty m:val="p"/>
                </m:rPr>
                <w:rPr>
                  <w:rFonts w:ascii="Cambria Math" w:hAnsi="Cambria Math" w:cs="Times New Roman"/>
                  <w:szCs w:val="26"/>
                </w:rPr>
                <m:t>1</m:t>
              </m:r>
            </m:sub>
          </m:sSub>
          <m:r>
            <m:rPr>
              <m:sty m:val="p"/>
            </m:rPr>
            <w:rPr>
              <w:rFonts w:ascii="Cambria Math" w:hAnsi="Cambria Math" w:cs="Times New Roman"/>
              <w:szCs w:val="26"/>
            </w:rPr>
            <m:t>+ΔL</m:t>
          </m:r>
        </m:oMath>
      </m:oMathPara>
    </w:p>
    <w:p w14:paraId="232BD0E3" w14:textId="77777777" w:rsidR="00EC535A" w:rsidRPr="00E636A3" w:rsidRDefault="00EC535A" w:rsidP="006A056D">
      <w:pPr>
        <w:pStyle w:val="ND"/>
        <w:rPr>
          <w:color w:val="auto"/>
        </w:rPr>
      </w:pPr>
      <w:r w:rsidRPr="00E636A3">
        <w:rPr>
          <w:color w:val="auto"/>
        </w:rPr>
        <w:t>Trong đó:</w:t>
      </w:r>
    </w:p>
    <w:p w14:paraId="62F94923" w14:textId="77777777" w:rsidR="00EC535A" w:rsidRPr="00E636A3" w:rsidRDefault="00EC535A" w:rsidP="00A74F90">
      <w:pPr>
        <w:pStyle w:val="gach"/>
      </w:pPr>
      <w:r w:rsidRPr="00E636A3">
        <w:t xml:space="preserve">+ </w:t>
      </w:r>
      <m:oMath>
        <m:r>
          <m:rPr>
            <m:sty m:val="p"/>
          </m:rPr>
          <w:rPr>
            <w:rFonts w:ascii="Cambria Math" w:hAnsi="Cambria Math"/>
          </w:rPr>
          <m:t>ΣL</m:t>
        </m:r>
      </m:oMath>
      <w:r w:rsidRPr="00E636A3">
        <w:t xml:space="preserve"> là mức âm tổng của hai nguồn</w:t>
      </w:r>
    </w:p>
    <w:p w14:paraId="1077B828" w14:textId="77777777" w:rsidR="00EC535A" w:rsidRPr="00E636A3" w:rsidRDefault="00EC535A" w:rsidP="00A74F90">
      <w:pPr>
        <w:pStyle w:val="gach"/>
      </w:pPr>
      <w:r w:rsidRPr="00E636A3">
        <w:t>+ L</w:t>
      </w:r>
      <w:r w:rsidRPr="00E636A3">
        <w:rPr>
          <w:vertAlign w:val="subscript"/>
        </w:rPr>
        <w:t>1</w:t>
      </w:r>
      <w:r w:rsidRPr="00E636A3">
        <w:t xml:space="preserve"> là mức âm của nguồn âm lớn nhất</w:t>
      </w:r>
    </w:p>
    <w:p w14:paraId="5BE09459" w14:textId="77777777" w:rsidR="00EC535A" w:rsidRPr="00E636A3" w:rsidRDefault="00EC535A" w:rsidP="00A74F90">
      <w:pPr>
        <w:pStyle w:val="gach"/>
      </w:pPr>
      <w:r w:rsidRPr="00E636A3">
        <w:t>+ L</w:t>
      </w:r>
      <w:r w:rsidRPr="00E636A3">
        <w:rPr>
          <w:vertAlign w:val="subscript"/>
        </w:rPr>
        <w:t>2</w:t>
      </w:r>
      <w:r w:rsidRPr="00E636A3">
        <w:t xml:space="preserve"> là mức âm của nguồn âm lớn tiếp theo</w:t>
      </w:r>
    </w:p>
    <w:p w14:paraId="51A7EE8D" w14:textId="77777777" w:rsidR="00EC535A" w:rsidRPr="00E636A3" w:rsidRDefault="00EC535A" w:rsidP="00A74F90">
      <w:pPr>
        <w:pStyle w:val="gach"/>
      </w:pPr>
      <w:r w:rsidRPr="00E636A3">
        <w:t xml:space="preserve">+ </w:t>
      </w:r>
      <m:oMath>
        <m:r>
          <m:rPr>
            <m:sty m:val="p"/>
          </m:rPr>
          <w:rPr>
            <w:rFonts w:ascii="Cambria Math" w:hAnsi="Cambria Math"/>
          </w:rPr>
          <m:t>ΔL</m:t>
        </m:r>
      </m:oMath>
      <w:r w:rsidRPr="00E636A3">
        <w:t xml:space="preserve"> là số gia của nguồn âm, phụ thuộc vào hiệu số L</w:t>
      </w:r>
      <w:r w:rsidRPr="00E636A3">
        <w:rPr>
          <w:vertAlign w:val="subscript"/>
        </w:rPr>
        <w:t>1</w:t>
      </w:r>
      <w:r w:rsidRPr="00E636A3">
        <w:t xml:space="preserve"> và L</w:t>
      </w:r>
      <w:r w:rsidRPr="00E636A3">
        <w:rPr>
          <w:vertAlign w:val="subscript"/>
        </w:rPr>
        <w:t>2</w:t>
      </w:r>
    </w:p>
    <w:p w14:paraId="3277775B" w14:textId="0ACC1E57" w:rsidR="00EC535A" w:rsidRPr="00E636A3" w:rsidRDefault="00EC535A" w:rsidP="006A056D">
      <w:pPr>
        <w:pStyle w:val="ND"/>
        <w:rPr>
          <w:color w:val="auto"/>
        </w:rPr>
      </w:pPr>
      <w:r w:rsidRPr="00E636A3">
        <w:rPr>
          <w:color w:val="auto"/>
        </w:rPr>
        <w:t xml:space="preserve">Trị số </w:t>
      </w:r>
      <m:oMath>
        <m:r>
          <m:rPr>
            <m:sty m:val="p"/>
          </m:rPr>
          <w:rPr>
            <w:rFonts w:ascii="Cambria Math" w:hAnsi="Cambria Math"/>
            <w:color w:val="auto"/>
          </w:rPr>
          <m:t>ΔL</m:t>
        </m:r>
      </m:oMath>
      <w:r w:rsidRPr="00E636A3">
        <w:rPr>
          <w:color w:val="auto"/>
        </w:rPr>
        <w:t xml:space="preserve"> như sau:</w:t>
      </w:r>
      <w:bookmarkStart w:id="330" w:name="_Toc109803315"/>
      <w:bookmarkStart w:id="331" w:name="_Toc111559822"/>
    </w:p>
    <w:p w14:paraId="2C2AB99F" w14:textId="14290A91" w:rsidR="00EC535A" w:rsidRPr="00E636A3" w:rsidRDefault="006A056D" w:rsidP="006A056D">
      <w:pPr>
        <w:pStyle w:val="Caption"/>
        <w:rPr>
          <w:szCs w:val="26"/>
        </w:rPr>
      </w:pPr>
      <w:bookmarkStart w:id="332" w:name="_Toc121207625"/>
      <w:bookmarkStart w:id="333" w:name="_Toc140340308"/>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18</w:t>
      </w:r>
      <w:r w:rsidR="0039543C" w:rsidRPr="00E636A3">
        <w:fldChar w:fldCharType="end"/>
      </w:r>
      <w:r w:rsidRPr="00E636A3">
        <w:rPr>
          <w:lang w:val="en-US"/>
        </w:rPr>
        <w:t xml:space="preserve"> </w:t>
      </w:r>
      <w:r w:rsidR="00EC535A" w:rsidRPr="00E636A3">
        <w:rPr>
          <w:szCs w:val="26"/>
        </w:rPr>
        <w:t>Trị số của ∆L</w:t>
      </w:r>
      <w:bookmarkEnd w:id="330"/>
      <w:bookmarkEnd w:id="331"/>
      <w:bookmarkEnd w:id="332"/>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96"/>
        <w:gridCol w:w="844"/>
        <w:gridCol w:w="915"/>
        <w:gridCol w:w="907"/>
        <w:gridCol w:w="911"/>
        <w:gridCol w:w="913"/>
        <w:gridCol w:w="913"/>
        <w:gridCol w:w="905"/>
        <w:gridCol w:w="913"/>
        <w:gridCol w:w="915"/>
        <w:gridCol w:w="893"/>
      </w:tblGrid>
      <w:tr w:rsidR="00E636A3" w:rsidRPr="00E636A3" w14:paraId="7852EA0D" w14:textId="77777777" w:rsidTr="006A056D">
        <w:trPr>
          <w:trHeight w:val="599"/>
          <w:jc w:val="center"/>
        </w:trPr>
        <w:tc>
          <w:tcPr>
            <w:tcW w:w="451" w:type="pct"/>
            <w:vAlign w:val="center"/>
          </w:tcPr>
          <w:p w14:paraId="7E1FE140"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sz w:val="26"/>
                <w:szCs w:val="26"/>
                <w:lang w:val="vi-VN"/>
              </w:rPr>
              <w:t>L</w:t>
            </w:r>
            <w:r w:rsidRPr="00E636A3">
              <w:rPr>
                <w:sz w:val="26"/>
                <w:szCs w:val="26"/>
                <w:vertAlign w:val="subscript"/>
                <w:lang w:val="vi-VN"/>
              </w:rPr>
              <w:t>1</w:t>
            </w:r>
            <w:r w:rsidRPr="00E636A3">
              <w:rPr>
                <w:sz w:val="26"/>
                <w:szCs w:val="26"/>
                <w:lang w:val="vi-VN"/>
              </w:rPr>
              <w:t>-L</w:t>
            </w:r>
            <w:r w:rsidRPr="00E636A3">
              <w:rPr>
                <w:sz w:val="26"/>
                <w:szCs w:val="26"/>
                <w:vertAlign w:val="subscript"/>
                <w:lang w:val="vi-VN"/>
              </w:rPr>
              <w:t>2</w:t>
            </w:r>
          </w:p>
        </w:tc>
        <w:tc>
          <w:tcPr>
            <w:tcW w:w="425" w:type="pct"/>
            <w:vAlign w:val="center"/>
          </w:tcPr>
          <w:p w14:paraId="281141F2"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0</w:t>
            </w:r>
          </w:p>
        </w:tc>
        <w:tc>
          <w:tcPr>
            <w:tcW w:w="461" w:type="pct"/>
            <w:vAlign w:val="center"/>
          </w:tcPr>
          <w:p w14:paraId="391BB7C2"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1</w:t>
            </w:r>
          </w:p>
        </w:tc>
        <w:tc>
          <w:tcPr>
            <w:tcW w:w="457" w:type="pct"/>
            <w:vAlign w:val="center"/>
          </w:tcPr>
          <w:p w14:paraId="776554F5"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2</w:t>
            </w:r>
          </w:p>
        </w:tc>
        <w:tc>
          <w:tcPr>
            <w:tcW w:w="459" w:type="pct"/>
            <w:vAlign w:val="center"/>
          </w:tcPr>
          <w:p w14:paraId="05791FC9"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3</w:t>
            </w:r>
          </w:p>
        </w:tc>
        <w:tc>
          <w:tcPr>
            <w:tcW w:w="460" w:type="pct"/>
            <w:vAlign w:val="center"/>
          </w:tcPr>
          <w:p w14:paraId="12C52156"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4</w:t>
            </w:r>
          </w:p>
        </w:tc>
        <w:tc>
          <w:tcPr>
            <w:tcW w:w="460" w:type="pct"/>
            <w:vAlign w:val="center"/>
          </w:tcPr>
          <w:p w14:paraId="2F9CA660"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5</w:t>
            </w:r>
          </w:p>
        </w:tc>
        <w:tc>
          <w:tcPr>
            <w:tcW w:w="456" w:type="pct"/>
            <w:vAlign w:val="center"/>
          </w:tcPr>
          <w:p w14:paraId="27A78B51"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6</w:t>
            </w:r>
          </w:p>
        </w:tc>
        <w:tc>
          <w:tcPr>
            <w:tcW w:w="460" w:type="pct"/>
            <w:vAlign w:val="center"/>
          </w:tcPr>
          <w:p w14:paraId="61985F1E"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7</w:t>
            </w:r>
          </w:p>
        </w:tc>
        <w:tc>
          <w:tcPr>
            <w:tcW w:w="461" w:type="pct"/>
            <w:vAlign w:val="center"/>
          </w:tcPr>
          <w:p w14:paraId="2D85E0AF"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8</w:t>
            </w:r>
          </w:p>
        </w:tc>
        <w:tc>
          <w:tcPr>
            <w:tcW w:w="450" w:type="pct"/>
            <w:vAlign w:val="center"/>
          </w:tcPr>
          <w:p w14:paraId="04096ACD"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sz w:val="26"/>
                <w:szCs w:val="26"/>
                <w:lang w:val="vi-VN"/>
              </w:rPr>
              <w:t>20</w:t>
            </w:r>
          </w:p>
        </w:tc>
      </w:tr>
      <w:tr w:rsidR="00E636A3" w:rsidRPr="00E636A3" w14:paraId="23AE66B3" w14:textId="77777777" w:rsidTr="006A056D">
        <w:trPr>
          <w:trHeight w:val="600"/>
          <w:jc w:val="center"/>
        </w:trPr>
        <w:tc>
          <w:tcPr>
            <w:tcW w:w="451" w:type="pct"/>
            <w:vAlign w:val="center"/>
          </w:tcPr>
          <w:p w14:paraId="1FE9DBAD"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sz w:val="26"/>
                <w:szCs w:val="26"/>
                <w:lang w:val="vi-VN"/>
              </w:rPr>
              <w:t>∆L</w:t>
            </w:r>
          </w:p>
        </w:tc>
        <w:tc>
          <w:tcPr>
            <w:tcW w:w="425" w:type="pct"/>
            <w:vAlign w:val="center"/>
          </w:tcPr>
          <w:p w14:paraId="699D4580"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3</w:t>
            </w:r>
          </w:p>
        </w:tc>
        <w:tc>
          <w:tcPr>
            <w:tcW w:w="461" w:type="pct"/>
            <w:vAlign w:val="center"/>
          </w:tcPr>
          <w:p w14:paraId="51802E8B"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sz w:val="26"/>
                <w:szCs w:val="26"/>
                <w:lang w:val="vi-VN"/>
              </w:rPr>
              <w:t>2,5</w:t>
            </w:r>
          </w:p>
        </w:tc>
        <w:tc>
          <w:tcPr>
            <w:tcW w:w="457" w:type="pct"/>
            <w:vAlign w:val="center"/>
          </w:tcPr>
          <w:p w14:paraId="3D866BAE"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2</w:t>
            </w:r>
          </w:p>
        </w:tc>
        <w:tc>
          <w:tcPr>
            <w:tcW w:w="459" w:type="pct"/>
            <w:vAlign w:val="center"/>
          </w:tcPr>
          <w:p w14:paraId="68DDBC3D"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sz w:val="26"/>
                <w:szCs w:val="26"/>
                <w:lang w:val="vi-VN"/>
              </w:rPr>
              <w:t>1,6</w:t>
            </w:r>
          </w:p>
        </w:tc>
        <w:tc>
          <w:tcPr>
            <w:tcW w:w="460" w:type="pct"/>
            <w:vAlign w:val="center"/>
          </w:tcPr>
          <w:p w14:paraId="1D8B5BAF"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sz w:val="26"/>
                <w:szCs w:val="26"/>
                <w:lang w:val="vi-VN"/>
              </w:rPr>
              <w:t>1,5</w:t>
            </w:r>
          </w:p>
        </w:tc>
        <w:tc>
          <w:tcPr>
            <w:tcW w:w="460" w:type="pct"/>
            <w:vAlign w:val="center"/>
          </w:tcPr>
          <w:p w14:paraId="06491528"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sz w:val="26"/>
                <w:szCs w:val="26"/>
                <w:lang w:val="vi-VN"/>
              </w:rPr>
              <w:t>1,2</w:t>
            </w:r>
          </w:p>
        </w:tc>
        <w:tc>
          <w:tcPr>
            <w:tcW w:w="456" w:type="pct"/>
            <w:vAlign w:val="center"/>
          </w:tcPr>
          <w:p w14:paraId="3CBD4512"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1</w:t>
            </w:r>
          </w:p>
        </w:tc>
        <w:tc>
          <w:tcPr>
            <w:tcW w:w="460" w:type="pct"/>
            <w:vAlign w:val="center"/>
          </w:tcPr>
          <w:p w14:paraId="440F9D74"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sz w:val="26"/>
                <w:szCs w:val="26"/>
                <w:lang w:val="vi-VN"/>
              </w:rPr>
              <w:t>0,8</w:t>
            </w:r>
          </w:p>
        </w:tc>
        <w:tc>
          <w:tcPr>
            <w:tcW w:w="461" w:type="pct"/>
            <w:vAlign w:val="center"/>
          </w:tcPr>
          <w:p w14:paraId="261843C8"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sz w:val="26"/>
                <w:szCs w:val="26"/>
                <w:lang w:val="vi-VN"/>
              </w:rPr>
              <w:t>0,6</w:t>
            </w:r>
          </w:p>
        </w:tc>
        <w:tc>
          <w:tcPr>
            <w:tcW w:w="450" w:type="pct"/>
            <w:vAlign w:val="center"/>
          </w:tcPr>
          <w:p w14:paraId="0BED24EE" w14:textId="77777777" w:rsidR="00EC535A" w:rsidRPr="00E636A3" w:rsidRDefault="00EC535A" w:rsidP="00125D28">
            <w:pPr>
              <w:pStyle w:val="TableParagraph"/>
              <w:spacing w:before="120" w:after="120" w:line="240" w:lineRule="auto"/>
              <w:ind w:left="0"/>
              <w:jc w:val="center"/>
              <w:rPr>
                <w:sz w:val="26"/>
                <w:szCs w:val="26"/>
                <w:lang w:val="vi-VN"/>
              </w:rPr>
            </w:pPr>
            <w:r w:rsidRPr="00E636A3">
              <w:rPr>
                <w:w w:val="99"/>
                <w:sz w:val="26"/>
                <w:szCs w:val="26"/>
                <w:lang w:val="vi-VN"/>
              </w:rPr>
              <w:t>0</w:t>
            </w:r>
          </w:p>
        </w:tc>
      </w:tr>
    </w:tbl>
    <w:p w14:paraId="38B826B6" w14:textId="77777777" w:rsidR="00EC535A" w:rsidRPr="00E636A3" w:rsidRDefault="00EC535A" w:rsidP="006A056D">
      <w:pPr>
        <w:pStyle w:val="ND"/>
        <w:rPr>
          <w:color w:val="auto"/>
        </w:rPr>
      </w:pPr>
      <w:r w:rsidRPr="00E636A3">
        <w:rPr>
          <w:color w:val="auto"/>
        </w:rPr>
        <w:t>Dựa vào công thức trên và mức âm của các nguồn như được trình bày trong bảng trên, mức gia âm của các nguồn như sau:</w:t>
      </w:r>
    </w:p>
    <w:p w14:paraId="7346373A" w14:textId="6B889DBE" w:rsidR="00EC535A" w:rsidRPr="00E636A3" w:rsidRDefault="006A056D" w:rsidP="006A056D">
      <w:pPr>
        <w:pStyle w:val="Caption"/>
        <w:rPr>
          <w:szCs w:val="26"/>
        </w:rPr>
      </w:pPr>
      <w:bookmarkStart w:id="334" w:name="_Toc140340309"/>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19</w:t>
      </w:r>
      <w:r w:rsidR="0039543C" w:rsidRPr="00E636A3">
        <w:fldChar w:fldCharType="end"/>
      </w:r>
      <w:r w:rsidRPr="00295BAB">
        <w:t xml:space="preserve"> </w:t>
      </w:r>
      <w:r w:rsidR="00EC535A" w:rsidRPr="00E636A3">
        <w:rPr>
          <w:szCs w:val="26"/>
        </w:rPr>
        <w:t>Mức gia âm của các nguồn</w:t>
      </w:r>
      <w:bookmarkEnd w:id="334"/>
    </w:p>
    <w:tbl>
      <w:tblPr>
        <w:tblStyle w:val="TableGrid"/>
        <w:tblW w:w="5000" w:type="pct"/>
        <w:jc w:val="center"/>
        <w:tblLook w:val="04A0" w:firstRow="1" w:lastRow="0" w:firstColumn="1" w:lastColumn="0" w:noHBand="0" w:noVBand="1"/>
      </w:tblPr>
      <w:tblGrid>
        <w:gridCol w:w="746"/>
        <w:gridCol w:w="2684"/>
        <w:gridCol w:w="2281"/>
        <w:gridCol w:w="1830"/>
        <w:gridCol w:w="2384"/>
      </w:tblGrid>
      <w:tr w:rsidR="00E636A3" w:rsidRPr="00C17920" w14:paraId="0FDA1B00" w14:textId="77777777" w:rsidTr="006A056D">
        <w:trPr>
          <w:trHeight w:val="397"/>
          <w:jc w:val="center"/>
        </w:trPr>
        <w:tc>
          <w:tcPr>
            <w:tcW w:w="376" w:type="pct"/>
            <w:vMerge w:val="restart"/>
            <w:shd w:val="clear" w:color="auto" w:fill="D9D9D9" w:themeFill="background1" w:themeFillShade="D9"/>
            <w:vAlign w:val="center"/>
          </w:tcPr>
          <w:p w14:paraId="0BB1F6F3" w14:textId="77777777" w:rsidR="00EC535A" w:rsidRPr="00C17920" w:rsidRDefault="00EC535A" w:rsidP="00125D28">
            <w:pPr>
              <w:spacing w:before="120" w:after="120"/>
              <w:jc w:val="center"/>
              <w:rPr>
                <w:rFonts w:cs="Times New Roman"/>
                <w:b/>
                <w:szCs w:val="26"/>
                <w:lang w:val="en-US"/>
              </w:rPr>
            </w:pPr>
            <w:r w:rsidRPr="00C17920">
              <w:rPr>
                <w:rFonts w:cs="Times New Roman"/>
                <w:b/>
                <w:szCs w:val="26"/>
              </w:rPr>
              <w:t>STT</w:t>
            </w:r>
          </w:p>
        </w:tc>
        <w:tc>
          <w:tcPr>
            <w:tcW w:w="1352" w:type="pct"/>
            <w:vMerge w:val="restart"/>
            <w:shd w:val="clear" w:color="auto" w:fill="D9D9D9" w:themeFill="background1" w:themeFillShade="D9"/>
            <w:vAlign w:val="center"/>
          </w:tcPr>
          <w:p w14:paraId="455B9228" w14:textId="77777777" w:rsidR="00EC535A" w:rsidRPr="00C17920" w:rsidRDefault="00EC535A" w:rsidP="00125D28">
            <w:pPr>
              <w:spacing w:before="120" w:after="120"/>
              <w:jc w:val="center"/>
              <w:rPr>
                <w:rFonts w:cs="Times New Roman"/>
                <w:b/>
                <w:szCs w:val="26"/>
              </w:rPr>
            </w:pPr>
            <w:r w:rsidRPr="00C17920">
              <w:rPr>
                <w:rFonts w:cs="Times New Roman"/>
                <w:b/>
                <w:szCs w:val="26"/>
              </w:rPr>
              <w:t>Thiết bị</w:t>
            </w:r>
          </w:p>
        </w:tc>
        <w:tc>
          <w:tcPr>
            <w:tcW w:w="2071" w:type="pct"/>
            <w:gridSpan w:val="2"/>
            <w:shd w:val="clear" w:color="auto" w:fill="D9D9D9" w:themeFill="background1" w:themeFillShade="D9"/>
            <w:vAlign w:val="center"/>
          </w:tcPr>
          <w:p w14:paraId="6502E61D" w14:textId="77777777" w:rsidR="00EC535A" w:rsidRPr="00C17920" w:rsidRDefault="00EC535A" w:rsidP="00795263">
            <w:pPr>
              <w:spacing w:before="120" w:after="120"/>
              <w:jc w:val="center"/>
              <w:rPr>
                <w:rFonts w:cs="Times New Roman"/>
                <w:szCs w:val="26"/>
              </w:rPr>
            </w:pPr>
            <w:r w:rsidRPr="00C17920">
              <w:rPr>
                <w:rFonts w:cs="Times New Roman"/>
                <w:b/>
                <w:szCs w:val="26"/>
              </w:rPr>
              <w:t>Mức ồn (dBA), cách nguồn 1,5m</w:t>
            </w:r>
          </w:p>
        </w:tc>
        <w:tc>
          <w:tcPr>
            <w:tcW w:w="1201" w:type="pct"/>
            <w:vMerge w:val="restart"/>
            <w:shd w:val="clear" w:color="auto" w:fill="D9D9D9" w:themeFill="background1" w:themeFillShade="D9"/>
            <w:vAlign w:val="center"/>
          </w:tcPr>
          <w:p w14:paraId="3B42E1B8" w14:textId="77777777" w:rsidR="00EC535A" w:rsidRPr="00C17920" w:rsidRDefault="00EC535A" w:rsidP="00125D28">
            <w:pPr>
              <w:spacing w:before="120" w:after="120"/>
              <w:jc w:val="center"/>
              <w:rPr>
                <w:rFonts w:cs="Times New Roman"/>
                <w:b/>
                <w:szCs w:val="26"/>
              </w:rPr>
            </w:pPr>
            <w:r w:rsidRPr="00C17920">
              <w:rPr>
                <w:rFonts w:cs="Times New Roman"/>
                <w:b/>
                <w:szCs w:val="26"/>
              </w:rPr>
              <w:t>Quy chuẩn so sánh</w:t>
            </w:r>
          </w:p>
        </w:tc>
      </w:tr>
      <w:tr w:rsidR="00E636A3" w:rsidRPr="00C17920" w14:paraId="5A072C10" w14:textId="77777777" w:rsidTr="006A056D">
        <w:trPr>
          <w:trHeight w:val="397"/>
          <w:jc w:val="center"/>
        </w:trPr>
        <w:tc>
          <w:tcPr>
            <w:tcW w:w="376" w:type="pct"/>
            <w:vMerge/>
            <w:vAlign w:val="center"/>
          </w:tcPr>
          <w:p w14:paraId="3D4A8998" w14:textId="77777777" w:rsidR="00EC535A" w:rsidRPr="00C17920" w:rsidRDefault="00EC535A" w:rsidP="00125D28">
            <w:pPr>
              <w:spacing w:before="120" w:after="120"/>
              <w:jc w:val="center"/>
              <w:rPr>
                <w:rFonts w:cs="Times New Roman"/>
                <w:szCs w:val="26"/>
              </w:rPr>
            </w:pPr>
          </w:p>
        </w:tc>
        <w:tc>
          <w:tcPr>
            <w:tcW w:w="1352" w:type="pct"/>
            <w:vMerge/>
            <w:vAlign w:val="center"/>
          </w:tcPr>
          <w:p w14:paraId="6F8D67B4" w14:textId="77777777" w:rsidR="00EC535A" w:rsidRPr="00C17920" w:rsidRDefault="00EC535A" w:rsidP="00125D28">
            <w:pPr>
              <w:spacing w:before="120" w:after="120"/>
              <w:jc w:val="center"/>
              <w:rPr>
                <w:rFonts w:cs="Times New Roman"/>
                <w:szCs w:val="26"/>
              </w:rPr>
            </w:pPr>
          </w:p>
        </w:tc>
        <w:tc>
          <w:tcPr>
            <w:tcW w:w="1149" w:type="pct"/>
            <w:shd w:val="clear" w:color="auto" w:fill="D9D9D9" w:themeFill="background1" w:themeFillShade="D9"/>
            <w:vAlign w:val="center"/>
          </w:tcPr>
          <w:p w14:paraId="1ED05C47" w14:textId="77777777" w:rsidR="00EC535A" w:rsidRPr="00C17920" w:rsidRDefault="00EC535A" w:rsidP="00795263">
            <w:pPr>
              <w:spacing w:before="120" w:after="120"/>
              <w:rPr>
                <w:rFonts w:cs="Times New Roman"/>
                <w:b/>
                <w:szCs w:val="26"/>
              </w:rPr>
            </w:pPr>
            <w:r w:rsidRPr="00C17920">
              <w:rPr>
                <w:rFonts w:cs="Times New Roman"/>
                <w:b/>
                <w:szCs w:val="26"/>
              </w:rPr>
              <w:t>Mức ồn trung bình từng nguồn</w:t>
            </w:r>
          </w:p>
        </w:tc>
        <w:tc>
          <w:tcPr>
            <w:tcW w:w="922" w:type="pct"/>
            <w:shd w:val="clear" w:color="auto" w:fill="D9D9D9" w:themeFill="background1" w:themeFillShade="D9"/>
            <w:vAlign w:val="center"/>
          </w:tcPr>
          <w:p w14:paraId="3A70DB3F" w14:textId="77777777" w:rsidR="00EC535A" w:rsidRPr="00C17920" w:rsidRDefault="00EC535A" w:rsidP="00125D28">
            <w:pPr>
              <w:spacing w:before="120" w:after="120"/>
              <w:jc w:val="center"/>
              <w:rPr>
                <w:rFonts w:cs="Times New Roman"/>
                <w:b/>
                <w:szCs w:val="26"/>
              </w:rPr>
            </w:pPr>
            <m:oMathPara>
              <m:oMath>
                <m:r>
                  <m:rPr>
                    <m:sty m:val="b"/>
                  </m:rPr>
                  <w:rPr>
                    <w:rFonts w:ascii="Cambria Math" w:hAnsi="Cambria Math" w:cs="Times New Roman"/>
                    <w:szCs w:val="26"/>
                  </w:rPr>
                  <m:t>ΣL</m:t>
                </m:r>
              </m:oMath>
            </m:oMathPara>
          </w:p>
        </w:tc>
        <w:tc>
          <w:tcPr>
            <w:tcW w:w="1201" w:type="pct"/>
            <w:vMerge/>
            <w:vAlign w:val="center"/>
          </w:tcPr>
          <w:p w14:paraId="1697D65B" w14:textId="77777777" w:rsidR="00EC535A" w:rsidRPr="00C17920" w:rsidRDefault="00EC535A" w:rsidP="00125D28">
            <w:pPr>
              <w:spacing w:before="120" w:after="120"/>
              <w:jc w:val="center"/>
              <w:rPr>
                <w:rFonts w:cs="Times New Roman"/>
                <w:szCs w:val="26"/>
              </w:rPr>
            </w:pPr>
          </w:p>
        </w:tc>
      </w:tr>
      <w:tr w:rsidR="00E636A3" w:rsidRPr="00C17920" w14:paraId="4AEA3B22" w14:textId="77777777" w:rsidTr="006A056D">
        <w:trPr>
          <w:trHeight w:val="397"/>
          <w:jc w:val="center"/>
        </w:trPr>
        <w:tc>
          <w:tcPr>
            <w:tcW w:w="376" w:type="pct"/>
            <w:vAlign w:val="center"/>
          </w:tcPr>
          <w:p w14:paraId="603234D5" w14:textId="77777777" w:rsidR="00EC535A" w:rsidRPr="00C17920" w:rsidRDefault="00EC535A" w:rsidP="00125D28">
            <w:pPr>
              <w:spacing w:before="120" w:after="120"/>
              <w:jc w:val="center"/>
              <w:rPr>
                <w:rFonts w:cs="Times New Roman"/>
                <w:szCs w:val="26"/>
              </w:rPr>
            </w:pPr>
            <w:r w:rsidRPr="00C17920">
              <w:rPr>
                <w:rFonts w:cs="Times New Roman"/>
                <w:szCs w:val="26"/>
              </w:rPr>
              <w:t>1</w:t>
            </w:r>
          </w:p>
        </w:tc>
        <w:tc>
          <w:tcPr>
            <w:tcW w:w="1352" w:type="pct"/>
            <w:vAlign w:val="center"/>
          </w:tcPr>
          <w:p w14:paraId="0121B31D" w14:textId="77777777" w:rsidR="00EC535A" w:rsidRPr="00C17920" w:rsidRDefault="00EC535A" w:rsidP="00125D28">
            <w:pPr>
              <w:spacing w:before="120" w:after="120"/>
              <w:rPr>
                <w:rFonts w:cs="Times New Roman"/>
                <w:szCs w:val="26"/>
              </w:rPr>
            </w:pPr>
            <w:r w:rsidRPr="00C17920">
              <w:rPr>
                <w:rFonts w:cs="Times New Roman"/>
                <w:szCs w:val="26"/>
              </w:rPr>
              <w:t>Máy trộn bê tông</w:t>
            </w:r>
          </w:p>
        </w:tc>
        <w:tc>
          <w:tcPr>
            <w:tcW w:w="1149" w:type="pct"/>
            <w:vAlign w:val="center"/>
          </w:tcPr>
          <w:p w14:paraId="04E109F3" w14:textId="77777777" w:rsidR="00EC535A" w:rsidRPr="00C17920" w:rsidRDefault="00EC535A" w:rsidP="00125D28">
            <w:pPr>
              <w:spacing w:before="120" w:after="120"/>
              <w:jc w:val="center"/>
              <w:rPr>
                <w:rFonts w:cs="Times New Roman"/>
                <w:szCs w:val="26"/>
              </w:rPr>
            </w:pPr>
            <w:r w:rsidRPr="00C17920">
              <w:rPr>
                <w:rFonts w:cs="Times New Roman"/>
                <w:szCs w:val="26"/>
              </w:rPr>
              <w:t>93</w:t>
            </w:r>
          </w:p>
        </w:tc>
        <w:tc>
          <w:tcPr>
            <w:tcW w:w="922" w:type="pct"/>
            <w:vAlign w:val="center"/>
          </w:tcPr>
          <w:p w14:paraId="48475B69" w14:textId="77777777" w:rsidR="00EC535A" w:rsidRPr="00C17920" w:rsidRDefault="00EC535A" w:rsidP="00125D28">
            <w:pPr>
              <w:spacing w:before="120" w:after="120"/>
              <w:jc w:val="center"/>
              <w:rPr>
                <w:rFonts w:cs="Times New Roman"/>
                <w:szCs w:val="26"/>
              </w:rPr>
            </w:pPr>
            <w:r w:rsidRPr="00C17920">
              <w:rPr>
                <w:rFonts w:cs="Times New Roman"/>
                <w:szCs w:val="26"/>
              </w:rPr>
              <w:t>101,3</w:t>
            </w:r>
          </w:p>
        </w:tc>
        <w:tc>
          <w:tcPr>
            <w:tcW w:w="1201" w:type="pct"/>
            <w:vMerge w:val="restart"/>
            <w:vAlign w:val="center"/>
          </w:tcPr>
          <w:p w14:paraId="748AAFF4" w14:textId="77777777" w:rsidR="00EC535A" w:rsidRPr="00C17920" w:rsidRDefault="00EC535A" w:rsidP="00125D28">
            <w:pPr>
              <w:spacing w:before="120" w:after="120"/>
              <w:jc w:val="center"/>
              <w:rPr>
                <w:rFonts w:cs="Times New Roman"/>
                <w:b/>
                <w:szCs w:val="26"/>
              </w:rPr>
            </w:pPr>
            <w:r w:rsidRPr="00C17920">
              <w:rPr>
                <w:rFonts w:cs="Times New Roman"/>
                <w:b/>
                <w:szCs w:val="26"/>
              </w:rPr>
              <w:t>QCVN</w:t>
            </w:r>
          </w:p>
          <w:p w14:paraId="078D184F" w14:textId="77777777" w:rsidR="00EC535A" w:rsidRPr="00C17920" w:rsidRDefault="00EC535A" w:rsidP="00125D28">
            <w:pPr>
              <w:spacing w:before="120" w:after="120"/>
              <w:jc w:val="center"/>
              <w:rPr>
                <w:rFonts w:cs="Times New Roman"/>
                <w:szCs w:val="26"/>
              </w:rPr>
            </w:pPr>
            <w:r w:rsidRPr="00C17920">
              <w:rPr>
                <w:rFonts w:cs="Times New Roman"/>
                <w:b/>
                <w:szCs w:val="26"/>
              </w:rPr>
              <w:t>26:2010/BTNMT</w:t>
            </w:r>
          </w:p>
        </w:tc>
      </w:tr>
      <w:tr w:rsidR="00E636A3" w:rsidRPr="00C17920" w14:paraId="5E3A801F" w14:textId="77777777" w:rsidTr="006A056D">
        <w:trPr>
          <w:trHeight w:val="397"/>
          <w:jc w:val="center"/>
        </w:trPr>
        <w:tc>
          <w:tcPr>
            <w:tcW w:w="376" w:type="pct"/>
            <w:vAlign w:val="center"/>
          </w:tcPr>
          <w:p w14:paraId="16EB562E" w14:textId="77777777" w:rsidR="00EC535A" w:rsidRPr="00C17920" w:rsidRDefault="00EC535A" w:rsidP="00125D28">
            <w:pPr>
              <w:spacing w:before="120" w:after="120"/>
              <w:jc w:val="center"/>
              <w:rPr>
                <w:rFonts w:cs="Times New Roman"/>
                <w:szCs w:val="26"/>
              </w:rPr>
            </w:pPr>
            <w:r w:rsidRPr="00C17920">
              <w:rPr>
                <w:rFonts w:cs="Times New Roman"/>
                <w:szCs w:val="26"/>
              </w:rPr>
              <w:t>2</w:t>
            </w:r>
          </w:p>
        </w:tc>
        <w:tc>
          <w:tcPr>
            <w:tcW w:w="1352" w:type="pct"/>
            <w:vAlign w:val="center"/>
          </w:tcPr>
          <w:p w14:paraId="5D55D97B" w14:textId="77777777" w:rsidR="00EC535A" w:rsidRPr="00C17920" w:rsidRDefault="00EC535A" w:rsidP="00125D28">
            <w:pPr>
              <w:spacing w:before="120" w:after="120"/>
              <w:rPr>
                <w:rFonts w:cs="Times New Roman"/>
                <w:szCs w:val="26"/>
              </w:rPr>
            </w:pPr>
            <w:r w:rsidRPr="00C17920">
              <w:rPr>
                <w:rFonts w:cs="Times New Roman"/>
                <w:szCs w:val="26"/>
              </w:rPr>
              <w:t>Máy cắt gạch</w:t>
            </w:r>
          </w:p>
        </w:tc>
        <w:tc>
          <w:tcPr>
            <w:tcW w:w="1149" w:type="pct"/>
            <w:vAlign w:val="center"/>
          </w:tcPr>
          <w:p w14:paraId="41853B6B" w14:textId="77777777" w:rsidR="00EC535A" w:rsidRPr="00C17920" w:rsidRDefault="00EC535A" w:rsidP="00125D28">
            <w:pPr>
              <w:spacing w:before="120" w:after="120"/>
              <w:jc w:val="center"/>
              <w:rPr>
                <w:rFonts w:cs="Times New Roman"/>
                <w:szCs w:val="26"/>
              </w:rPr>
            </w:pPr>
            <w:r w:rsidRPr="00C17920">
              <w:rPr>
                <w:rFonts w:cs="Times New Roman"/>
                <w:szCs w:val="26"/>
              </w:rPr>
              <w:t>87,5</w:t>
            </w:r>
          </w:p>
        </w:tc>
        <w:tc>
          <w:tcPr>
            <w:tcW w:w="922" w:type="pct"/>
            <w:vAlign w:val="center"/>
          </w:tcPr>
          <w:p w14:paraId="2F455BC0" w14:textId="77777777" w:rsidR="00EC535A" w:rsidRPr="00C17920" w:rsidRDefault="00EC535A" w:rsidP="00125D28">
            <w:pPr>
              <w:spacing w:before="120" w:after="120"/>
              <w:jc w:val="center"/>
              <w:rPr>
                <w:rFonts w:cs="Times New Roman"/>
                <w:szCs w:val="26"/>
              </w:rPr>
            </w:pPr>
            <w:r w:rsidRPr="00C17920">
              <w:rPr>
                <w:rFonts w:cs="Times New Roman"/>
                <w:szCs w:val="26"/>
              </w:rPr>
              <w:t>102,5</w:t>
            </w:r>
          </w:p>
        </w:tc>
        <w:tc>
          <w:tcPr>
            <w:tcW w:w="1201" w:type="pct"/>
            <w:vMerge/>
            <w:vAlign w:val="center"/>
          </w:tcPr>
          <w:p w14:paraId="12DDB376" w14:textId="77777777" w:rsidR="00EC535A" w:rsidRPr="00C17920" w:rsidRDefault="00EC535A" w:rsidP="00125D28">
            <w:pPr>
              <w:spacing w:before="120" w:after="120"/>
              <w:jc w:val="center"/>
              <w:rPr>
                <w:rFonts w:cs="Times New Roman"/>
                <w:szCs w:val="26"/>
              </w:rPr>
            </w:pPr>
          </w:p>
        </w:tc>
      </w:tr>
      <w:tr w:rsidR="00E636A3" w:rsidRPr="00C17920" w14:paraId="587B00CB" w14:textId="77777777" w:rsidTr="006A056D">
        <w:trPr>
          <w:trHeight w:val="397"/>
          <w:jc w:val="center"/>
        </w:trPr>
        <w:tc>
          <w:tcPr>
            <w:tcW w:w="376" w:type="pct"/>
            <w:vAlign w:val="center"/>
          </w:tcPr>
          <w:p w14:paraId="0551FF54" w14:textId="77777777" w:rsidR="00EC535A" w:rsidRPr="00C17920" w:rsidRDefault="00EC535A" w:rsidP="00125D28">
            <w:pPr>
              <w:spacing w:before="120" w:after="120"/>
              <w:jc w:val="center"/>
              <w:rPr>
                <w:rFonts w:cs="Times New Roman"/>
                <w:szCs w:val="26"/>
              </w:rPr>
            </w:pPr>
            <w:r w:rsidRPr="00C17920">
              <w:rPr>
                <w:rFonts w:cs="Times New Roman"/>
                <w:szCs w:val="26"/>
              </w:rPr>
              <w:t>3</w:t>
            </w:r>
          </w:p>
        </w:tc>
        <w:tc>
          <w:tcPr>
            <w:tcW w:w="1352" w:type="pct"/>
            <w:vAlign w:val="center"/>
          </w:tcPr>
          <w:p w14:paraId="35BCF9BB" w14:textId="77777777" w:rsidR="00EC535A" w:rsidRPr="00C17920" w:rsidRDefault="00EC535A" w:rsidP="00125D28">
            <w:pPr>
              <w:spacing w:before="120" w:after="120"/>
              <w:rPr>
                <w:rFonts w:cs="Times New Roman"/>
                <w:szCs w:val="26"/>
              </w:rPr>
            </w:pPr>
            <w:r w:rsidRPr="00C17920">
              <w:rPr>
                <w:rFonts w:cs="Times New Roman"/>
                <w:szCs w:val="26"/>
              </w:rPr>
              <w:t>Máy khoan</w:t>
            </w:r>
          </w:p>
        </w:tc>
        <w:tc>
          <w:tcPr>
            <w:tcW w:w="1149" w:type="pct"/>
            <w:vAlign w:val="center"/>
          </w:tcPr>
          <w:p w14:paraId="2DC547F6" w14:textId="77777777" w:rsidR="00EC535A" w:rsidRPr="00C17920" w:rsidRDefault="00EC535A" w:rsidP="00125D28">
            <w:pPr>
              <w:spacing w:before="120" w:after="120"/>
              <w:jc w:val="center"/>
              <w:rPr>
                <w:rFonts w:cs="Times New Roman"/>
                <w:szCs w:val="26"/>
              </w:rPr>
            </w:pPr>
            <w:r w:rsidRPr="00C17920">
              <w:rPr>
                <w:rFonts w:cs="Times New Roman"/>
                <w:szCs w:val="26"/>
              </w:rPr>
              <w:t>86,5</w:t>
            </w:r>
          </w:p>
        </w:tc>
        <w:tc>
          <w:tcPr>
            <w:tcW w:w="922" w:type="pct"/>
            <w:vAlign w:val="center"/>
          </w:tcPr>
          <w:p w14:paraId="046677B8" w14:textId="77777777" w:rsidR="00EC535A" w:rsidRPr="00C17920" w:rsidRDefault="00EC535A" w:rsidP="00125D28">
            <w:pPr>
              <w:spacing w:before="120" w:after="120"/>
              <w:jc w:val="center"/>
              <w:rPr>
                <w:rFonts w:cs="Times New Roman"/>
                <w:szCs w:val="26"/>
              </w:rPr>
            </w:pPr>
            <w:r w:rsidRPr="00C17920">
              <w:rPr>
                <w:rFonts w:cs="Times New Roman"/>
                <w:szCs w:val="26"/>
              </w:rPr>
              <w:t>103,1</w:t>
            </w:r>
          </w:p>
        </w:tc>
        <w:tc>
          <w:tcPr>
            <w:tcW w:w="1201" w:type="pct"/>
            <w:vMerge/>
            <w:vAlign w:val="center"/>
          </w:tcPr>
          <w:p w14:paraId="6A0B8F07" w14:textId="77777777" w:rsidR="00EC535A" w:rsidRPr="00C17920" w:rsidRDefault="00EC535A" w:rsidP="00125D28">
            <w:pPr>
              <w:spacing w:before="120" w:after="120"/>
              <w:jc w:val="center"/>
              <w:rPr>
                <w:rFonts w:cs="Times New Roman"/>
                <w:szCs w:val="26"/>
              </w:rPr>
            </w:pPr>
          </w:p>
        </w:tc>
      </w:tr>
      <w:tr w:rsidR="00E636A3" w:rsidRPr="00C17920" w14:paraId="4B6FB092" w14:textId="77777777" w:rsidTr="006A056D">
        <w:trPr>
          <w:trHeight w:val="397"/>
          <w:jc w:val="center"/>
        </w:trPr>
        <w:tc>
          <w:tcPr>
            <w:tcW w:w="376" w:type="pct"/>
            <w:vAlign w:val="center"/>
          </w:tcPr>
          <w:p w14:paraId="01DA5241" w14:textId="77777777" w:rsidR="00EC535A" w:rsidRPr="00C17920" w:rsidRDefault="00EC535A" w:rsidP="00125D28">
            <w:pPr>
              <w:spacing w:before="120" w:after="120"/>
              <w:jc w:val="center"/>
              <w:rPr>
                <w:rFonts w:cs="Times New Roman"/>
                <w:szCs w:val="26"/>
              </w:rPr>
            </w:pPr>
            <w:r w:rsidRPr="00C17920">
              <w:rPr>
                <w:rFonts w:cs="Times New Roman"/>
                <w:szCs w:val="26"/>
              </w:rPr>
              <w:t>4</w:t>
            </w:r>
          </w:p>
        </w:tc>
        <w:tc>
          <w:tcPr>
            <w:tcW w:w="1352" w:type="pct"/>
            <w:vAlign w:val="center"/>
          </w:tcPr>
          <w:p w14:paraId="2F92274F" w14:textId="77777777" w:rsidR="00EC535A" w:rsidRPr="00C17920" w:rsidRDefault="00EC535A" w:rsidP="00125D28">
            <w:pPr>
              <w:spacing w:before="120" w:after="120"/>
              <w:rPr>
                <w:rFonts w:cs="Times New Roman"/>
                <w:szCs w:val="26"/>
              </w:rPr>
            </w:pPr>
            <w:r w:rsidRPr="00C17920">
              <w:rPr>
                <w:rFonts w:cs="Times New Roman"/>
                <w:szCs w:val="26"/>
              </w:rPr>
              <w:t>Máy đầm</w:t>
            </w:r>
          </w:p>
        </w:tc>
        <w:tc>
          <w:tcPr>
            <w:tcW w:w="1149" w:type="pct"/>
            <w:vAlign w:val="center"/>
          </w:tcPr>
          <w:p w14:paraId="14FAD52D" w14:textId="77777777" w:rsidR="00EC535A" w:rsidRPr="00C17920" w:rsidRDefault="00EC535A" w:rsidP="00125D28">
            <w:pPr>
              <w:spacing w:before="120" w:after="120"/>
              <w:jc w:val="center"/>
              <w:rPr>
                <w:rFonts w:cs="Times New Roman"/>
                <w:szCs w:val="26"/>
              </w:rPr>
            </w:pPr>
            <w:r w:rsidRPr="00C17920">
              <w:rPr>
                <w:rFonts w:cs="Times New Roman"/>
                <w:szCs w:val="26"/>
              </w:rPr>
              <w:t>86,5</w:t>
            </w:r>
          </w:p>
        </w:tc>
        <w:tc>
          <w:tcPr>
            <w:tcW w:w="922" w:type="pct"/>
            <w:vAlign w:val="center"/>
          </w:tcPr>
          <w:p w14:paraId="75D0D0CC" w14:textId="77777777" w:rsidR="00EC535A" w:rsidRPr="00C17920" w:rsidRDefault="00EC535A" w:rsidP="00125D28">
            <w:pPr>
              <w:spacing w:before="120" w:after="120"/>
              <w:jc w:val="center"/>
              <w:rPr>
                <w:rFonts w:cs="Times New Roman"/>
                <w:szCs w:val="26"/>
              </w:rPr>
            </w:pPr>
            <w:r w:rsidRPr="00C17920">
              <w:rPr>
                <w:rFonts w:cs="Times New Roman"/>
                <w:szCs w:val="26"/>
              </w:rPr>
              <w:t>103,7</w:t>
            </w:r>
          </w:p>
        </w:tc>
        <w:tc>
          <w:tcPr>
            <w:tcW w:w="1201" w:type="pct"/>
            <w:vMerge/>
            <w:vAlign w:val="center"/>
          </w:tcPr>
          <w:p w14:paraId="66E71DD0" w14:textId="77777777" w:rsidR="00EC535A" w:rsidRPr="00C17920" w:rsidRDefault="00EC535A" w:rsidP="00125D28">
            <w:pPr>
              <w:spacing w:before="120" w:after="120"/>
              <w:jc w:val="center"/>
              <w:rPr>
                <w:rFonts w:cs="Times New Roman"/>
                <w:szCs w:val="26"/>
              </w:rPr>
            </w:pPr>
          </w:p>
        </w:tc>
      </w:tr>
      <w:tr w:rsidR="00E636A3" w:rsidRPr="00C17920" w14:paraId="79E4E6BC" w14:textId="77777777" w:rsidTr="006A056D">
        <w:trPr>
          <w:trHeight w:val="397"/>
          <w:jc w:val="center"/>
        </w:trPr>
        <w:tc>
          <w:tcPr>
            <w:tcW w:w="376" w:type="pct"/>
            <w:vAlign w:val="center"/>
          </w:tcPr>
          <w:p w14:paraId="16D59C1F" w14:textId="77777777" w:rsidR="00EC535A" w:rsidRPr="00C17920" w:rsidRDefault="00EC535A" w:rsidP="00125D28">
            <w:pPr>
              <w:spacing w:before="120" w:after="120"/>
              <w:jc w:val="center"/>
              <w:rPr>
                <w:rFonts w:cs="Times New Roman"/>
                <w:szCs w:val="26"/>
              </w:rPr>
            </w:pPr>
            <w:r w:rsidRPr="00C17920">
              <w:rPr>
                <w:rFonts w:cs="Times New Roman"/>
                <w:szCs w:val="26"/>
              </w:rPr>
              <w:t>5</w:t>
            </w:r>
          </w:p>
        </w:tc>
        <w:tc>
          <w:tcPr>
            <w:tcW w:w="1352" w:type="pct"/>
            <w:vAlign w:val="center"/>
          </w:tcPr>
          <w:p w14:paraId="1BD304E4" w14:textId="77777777" w:rsidR="00EC535A" w:rsidRPr="00C17920" w:rsidRDefault="00EC535A" w:rsidP="00125D28">
            <w:pPr>
              <w:spacing w:before="120" w:after="120"/>
              <w:rPr>
                <w:rFonts w:cs="Times New Roman"/>
                <w:szCs w:val="26"/>
              </w:rPr>
            </w:pPr>
            <w:r w:rsidRPr="00C17920">
              <w:rPr>
                <w:rFonts w:cs="Times New Roman"/>
                <w:szCs w:val="26"/>
              </w:rPr>
              <w:t>Máy cắt sắt, thép</w:t>
            </w:r>
          </w:p>
        </w:tc>
        <w:tc>
          <w:tcPr>
            <w:tcW w:w="1149" w:type="pct"/>
            <w:vAlign w:val="center"/>
          </w:tcPr>
          <w:p w14:paraId="096F5814" w14:textId="77777777" w:rsidR="00EC535A" w:rsidRPr="00C17920" w:rsidRDefault="00EC535A" w:rsidP="00125D28">
            <w:pPr>
              <w:spacing w:before="120" w:after="120"/>
              <w:jc w:val="center"/>
              <w:rPr>
                <w:rFonts w:cs="Times New Roman"/>
                <w:szCs w:val="26"/>
              </w:rPr>
            </w:pPr>
            <w:r w:rsidRPr="00C17920">
              <w:rPr>
                <w:rFonts w:cs="Times New Roman"/>
                <w:szCs w:val="26"/>
              </w:rPr>
              <w:t>85</w:t>
            </w:r>
          </w:p>
        </w:tc>
        <w:tc>
          <w:tcPr>
            <w:tcW w:w="922" w:type="pct"/>
            <w:vAlign w:val="center"/>
          </w:tcPr>
          <w:p w14:paraId="0F92A20E" w14:textId="77777777" w:rsidR="00EC535A" w:rsidRPr="00C17920" w:rsidRDefault="00EC535A" w:rsidP="00125D28">
            <w:pPr>
              <w:spacing w:before="120" w:after="120"/>
              <w:jc w:val="center"/>
              <w:rPr>
                <w:rFonts w:cs="Times New Roman"/>
                <w:szCs w:val="26"/>
              </w:rPr>
            </w:pPr>
            <w:r w:rsidRPr="00C17920">
              <w:rPr>
                <w:rFonts w:cs="Times New Roman"/>
                <w:szCs w:val="26"/>
              </w:rPr>
              <w:t>104,7</w:t>
            </w:r>
          </w:p>
        </w:tc>
        <w:tc>
          <w:tcPr>
            <w:tcW w:w="1201" w:type="pct"/>
            <w:vMerge/>
            <w:vAlign w:val="center"/>
          </w:tcPr>
          <w:p w14:paraId="075F9BB3" w14:textId="77777777" w:rsidR="00EC535A" w:rsidRPr="00C17920" w:rsidRDefault="00EC535A" w:rsidP="00125D28">
            <w:pPr>
              <w:spacing w:before="120" w:after="120"/>
              <w:jc w:val="center"/>
              <w:rPr>
                <w:rFonts w:cs="Times New Roman"/>
                <w:szCs w:val="26"/>
              </w:rPr>
            </w:pPr>
          </w:p>
        </w:tc>
      </w:tr>
      <w:tr w:rsidR="00E636A3" w:rsidRPr="00C17920" w14:paraId="4D51353D" w14:textId="77777777" w:rsidTr="006A056D">
        <w:trPr>
          <w:trHeight w:val="397"/>
          <w:jc w:val="center"/>
        </w:trPr>
        <w:tc>
          <w:tcPr>
            <w:tcW w:w="376" w:type="pct"/>
            <w:vAlign w:val="center"/>
          </w:tcPr>
          <w:p w14:paraId="5D74A9CA" w14:textId="77777777" w:rsidR="00EC535A" w:rsidRPr="00C17920" w:rsidRDefault="00EC535A" w:rsidP="00125D28">
            <w:pPr>
              <w:spacing w:before="120" w:after="120"/>
              <w:jc w:val="center"/>
              <w:rPr>
                <w:rFonts w:cs="Times New Roman"/>
                <w:szCs w:val="26"/>
              </w:rPr>
            </w:pPr>
            <w:r w:rsidRPr="00C17920">
              <w:rPr>
                <w:rFonts w:cs="Times New Roman"/>
                <w:szCs w:val="26"/>
              </w:rPr>
              <w:t>6</w:t>
            </w:r>
          </w:p>
        </w:tc>
        <w:tc>
          <w:tcPr>
            <w:tcW w:w="1352" w:type="pct"/>
            <w:vAlign w:val="center"/>
          </w:tcPr>
          <w:p w14:paraId="5FA28F03" w14:textId="77777777" w:rsidR="00EC535A" w:rsidRPr="00C17920" w:rsidRDefault="00EC535A" w:rsidP="00125D28">
            <w:pPr>
              <w:spacing w:before="120" w:after="120"/>
              <w:rPr>
                <w:rFonts w:cs="Times New Roman"/>
                <w:szCs w:val="26"/>
              </w:rPr>
            </w:pPr>
            <w:r w:rsidRPr="00C17920">
              <w:rPr>
                <w:rFonts w:cs="Times New Roman"/>
                <w:szCs w:val="26"/>
              </w:rPr>
              <w:t>Máy nén khí</w:t>
            </w:r>
          </w:p>
        </w:tc>
        <w:tc>
          <w:tcPr>
            <w:tcW w:w="1149" w:type="pct"/>
            <w:vAlign w:val="center"/>
          </w:tcPr>
          <w:p w14:paraId="7A553DC1" w14:textId="77777777" w:rsidR="00EC535A" w:rsidRPr="00C17920" w:rsidRDefault="00EC535A" w:rsidP="00125D28">
            <w:pPr>
              <w:spacing w:before="120" w:after="120"/>
              <w:jc w:val="center"/>
              <w:rPr>
                <w:rFonts w:cs="Times New Roman"/>
                <w:szCs w:val="26"/>
              </w:rPr>
            </w:pPr>
            <w:r w:rsidRPr="00C17920">
              <w:rPr>
                <w:rFonts w:cs="Times New Roman"/>
                <w:szCs w:val="26"/>
              </w:rPr>
              <w:t>81,5</w:t>
            </w:r>
          </w:p>
        </w:tc>
        <w:tc>
          <w:tcPr>
            <w:tcW w:w="922" w:type="pct"/>
            <w:vAlign w:val="center"/>
          </w:tcPr>
          <w:p w14:paraId="332F02E2" w14:textId="77777777" w:rsidR="00EC535A" w:rsidRPr="00C17920" w:rsidRDefault="00EC535A" w:rsidP="00125D28">
            <w:pPr>
              <w:spacing w:before="120" w:after="120"/>
              <w:jc w:val="center"/>
              <w:rPr>
                <w:rFonts w:cs="Times New Roman"/>
                <w:szCs w:val="26"/>
              </w:rPr>
            </w:pPr>
            <w:r w:rsidRPr="00C17920">
              <w:rPr>
                <w:rFonts w:cs="Times New Roman"/>
                <w:szCs w:val="26"/>
              </w:rPr>
              <w:t>104,9</w:t>
            </w:r>
          </w:p>
        </w:tc>
        <w:tc>
          <w:tcPr>
            <w:tcW w:w="1201" w:type="pct"/>
            <w:vMerge/>
            <w:vAlign w:val="center"/>
          </w:tcPr>
          <w:p w14:paraId="2D8E75FD" w14:textId="77777777" w:rsidR="00EC535A" w:rsidRPr="00C17920" w:rsidRDefault="00EC535A" w:rsidP="00125D28">
            <w:pPr>
              <w:spacing w:before="120" w:after="120"/>
              <w:jc w:val="center"/>
              <w:rPr>
                <w:rFonts w:cs="Times New Roman"/>
                <w:szCs w:val="26"/>
              </w:rPr>
            </w:pPr>
          </w:p>
        </w:tc>
      </w:tr>
      <w:tr w:rsidR="00E636A3" w:rsidRPr="00C17920" w14:paraId="72975F05" w14:textId="77777777" w:rsidTr="006A056D">
        <w:trPr>
          <w:trHeight w:val="397"/>
          <w:jc w:val="center"/>
        </w:trPr>
        <w:tc>
          <w:tcPr>
            <w:tcW w:w="376" w:type="pct"/>
            <w:vAlign w:val="center"/>
          </w:tcPr>
          <w:p w14:paraId="3F744631" w14:textId="77777777" w:rsidR="00EC535A" w:rsidRPr="00C17920" w:rsidRDefault="00EC535A" w:rsidP="00125D28">
            <w:pPr>
              <w:spacing w:before="120" w:after="120"/>
              <w:jc w:val="center"/>
              <w:rPr>
                <w:rFonts w:cs="Times New Roman"/>
                <w:szCs w:val="26"/>
              </w:rPr>
            </w:pPr>
            <w:r w:rsidRPr="00C17920">
              <w:rPr>
                <w:rFonts w:cs="Times New Roman"/>
                <w:szCs w:val="26"/>
              </w:rPr>
              <w:t>7</w:t>
            </w:r>
          </w:p>
        </w:tc>
        <w:tc>
          <w:tcPr>
            <w:tcW w:w="1352" w:type="pct"/>
            <w:vAlign w:val="center"/>
          </w:tcPr>
          <w:p w14:paraId="6AB5A841" w14:textId="77777777" w:rsidR="00EC535A" w:rsidRPr="00C17920" w:rsidRDefault="00EC535A" w:rsidP="00125D28">
            <w:pPr>
              <w:spacing w:before="120" w:after="120"/>
              <w:rPr>
                <w:rFonts w:cs="Times New Roman"/>
                <w:szCs w:val="26"/>
              </w:rPr>
            </w:pPr>
            <w:r w:rsidRPr="00C17920">
              <w:rPr>
                <w:rFonts w:cs="Times New Roman"/>
                <w:szCs w:val="26"/>
              </w:rPr>
              <w:t>Máy đào</w:t>
            </w:r>
          </w:p>
        </w:tc>
        <w:tc>
          <w:tcPr>
            <w:tcW w:w="1149" w:type="pct"/>
            <w:vAlign w:val="center"/>
          </w:tcPr>
          <w:p w14:paraId="5604B960" w14:textId="77777777" w:rsidR="00EC535A" w:rsidRPr="00C17920" w:rsidRDefault="00EC535A" w:rsidP="00125D28">
            <w:pPr>
              <w:spacing w:before="120" w:after="120"/>
              <w:jc w:val="center"/>
              <w:rPr>
                <w:rFonts w:cs="Times New Roman"/>
                <w:szCs w:val="26"/>
              </w:rPr>
            </w:pPr>
            <w:r w:rsidRPr="00C17920">
              <w:rPr>
                <w:rFonts w:cs="Times New Roman"/>
                <w:szCs w:val="26"/>
              </w:rPr>
              <w:t>81,5</w:t>
            </w:r>
          </w:p>
        </w:tc>
        <w:tc>
          <w:tcPr>
            <w:tcW w:w="922" w:type="pct"/>
            <w:vAlign w:val="center"/>
          </w:tcPr>
          <w:p w14:paraId="0E488A12" w14:textId="77777777" w:rsidR="00EC535A" w:rsidRPr="00C17920" w:rsidRDefault="00EC535A" w:rsidP="00125D28">
            <w:pPr>
              <w:spacing w:before="120" w:after="120"/>
              <w:jc w:val="center"/>
              <w:rPr>
                <w:rFonts w:cs="Times New Roman"/>
                <w:szCs w:val="26"/>
              </w:rPr>
            </w:pPr>
            <w:r w:rsidRPr="00C17920">
              <w:rPr>
                <w:rFonts w:cs="Times New Roman"/>
                <w:szCs w:val="26"/>
              </w:rPr>
              <w:t>105,5</w:t>
            </w:r>
          </w:p>
        </w:tc>
        <w:tc>
          <w:tcPr>
            <w:tcW w:w="1201" w:type="pct"/>
            <w:vMerge/>
            <w:vAlign w:val="center"/>
          </w:tcPr>
          <w:p w14:paraId="0FE58120" w14:textId="77777777" w:rsidR="00EC535A" w:rsidRPr="00C17920" w:rsidRDefault="00EC535A" w:rsidP="00125D28">
            <w:pPr>
              <w:spacing w:before="120" w:after="120"/>
              <w:jc w:val="center"/>
              <w:rPr>
                <w:rFonts w:cs="Times New Roman"/>
                <w:szCs w:val="26"/>
              </w:rPr>
            </w:pPr>
          </w:p>
        </w:tc>
      </w:tr>
      <w:tr w:rsidR="00E636A3" w:rsidRPr="00C17920" w14:paraId="2FBF240D" w14:textId="77777777" w:rsidTr="006A056D">
        <w:trPr>
          <w:trHeight w:val="397"/>
          <w:jc w:val="center"/>
        </w:trPr>
        <w:tc>
          <w:tcPr>
            <w:tcW w:w="376" w:type="pct"/>
            <w:vAlign w:val="center"/>
          </w:tcPr>
          <w:p w14:paraId="34253E13" w14:textId="77777777" w:rsidR="00EC535A" w:rsidRPr="00C17920" w:rsidRDefault="00EC535A" w:rsidP="00125D28">
            <w:pPr>
              <w:spacing w:before="120" w:after="120"/>
              <w:jc w:val="center"/>
              <w:rPr>
                <w:rFonts w:cs="Times New Roman"/>
                <w:szCs w:val="26"/>
              </w:rPr>
            </w:pPr>
            <w:r w:rsidRPr="00C17920">
              <w:rPr>
                <w:rFonts w:cs="Times New Roman"/>
                <w:szCs w:val="26"/>
              </w:rPr>
              <w:t>8</w:t>
            </w:r>
          </w:p>
        </w:tc>
        <w:tc>
          <w:tcPr>
            <w:tcW w:w="1352" w:type="pct"/>
            <w:vAlign w:val="center"/>
          </w:tcPr>
          <w:p w14:paraId="13CB311A" w14:textId="77777777" w:rsidR="00EC535A" w:rsidRPr="00C17920" w:rsidRDefault="00EC535A" w:rsidP="00125D28">
            <w:pPr>
              <w:spacing w:before="120" w:after="120"/>
              <w:rPr>
                <w:rFonts w:cs="Times New Roman"/>
                <w:szCs w:val="26"/>
              </w:rPr>
            </w:pPr>
            <w:r w:rsidRPr="00C17920">
              <w:rPr>
                <w:rFonts w:cs="Times New Roman"/>
                <w:szCs w:val="26"/>
              </w:rPr>
              <w:t>Máy bơm nước</w:t>
            </w:r>
          </w:p>
        </w:tc>
        <w:tc>
          <w:tcPr>
            <w:tcW w:w="1149" w:type="pct"/>
            <w:vAlign w:val="center"/>
          </w:tcPr>
          <w:p w14:paraId="75276FE2" w14:textId="77777777" w:rsidR="00EC535A" w:rsidRPr="00C17920" w:rsidRDefault="00EC535A" w:rsidP="00125D28">
            <w:pPr>
              <w:spacing w:before="120" w:after="120"/>
              <w:jc w:val="center"/>
              <w:rPr>
                <w:rFonts w:cs="Times New Roman"/>
                <w:szCs w:val="26"/>
              </w:rPr>
            </w:pPr>
            <w:r w:rsidRPr="00C17920">
              <w:rPr>
                <w:rFonts w:cs="Times New Roman"/>
                <w:szCs w:val="26"/>
              </w:rPr>
              <w:t>81,5</w:t>
            </w:r>
          </w:p>
        </w:tc>
        <w:tc>
          <w:tcPr>
            <w:tcW w:w="922" w:type="pct"/>
            <w:vAlign w:val="center"/>
          </w:tcPr>
          <w:p w14:paraId="04FC2F36" w14:textId="77777777" w:rsidR="00EC535A" w:rsidRPr="00C17920" w:rsidRDefault="00EC535A" w:rsidP="00125D28">
            <w:pPr>
              <w:spacing w:before="120" w:after="120"/>
              <w:jc w:val="center"/>
              <w:rPr>
                <w:rFonts w:cs="Times New Roman"/>
                <w:szCs w:val="26"/>
              </w:rPr>
            </w:pPr>
            <w:r w:rsidRPr="00C17920">
              <w:rPr>
                <w:rFonts w:cs="Times New Roman"/>
                <w:szCs w:val="26"/>
              </w:rPr>
              <w:t>105,5</w:t>
            </w:r>
          </w:p>
        </w:tc>
        <w:tc>
          <w:tcPr>
            <w:tcW w:w="1201" w:type="pct"/>
            <w:vMerge/>
            <w:vAlign w:val="center"/>
          </w:tcPr>
          <w:p w14:paraId="59ABD2B4" w14:textId="77777777" w:rsidR="00EC535A" w:rsidRPr="00C17920" w:rsidRDefault="00EC535A" w:rsidP="00125D28">
            <w:pPr>
              <w:spacing w:before="120" w:after="120"/>
              <w:jc w:val="center"/>
              <w:rPr>
                <w:rFonts w:cs="Times New Roman"/>
                <w:szCs w:val="26"/>
              </w:rPr>
            </w:pPr>
          </w:p>
        </w:tc>
      </w:tr>
      <w:tr w:rsidR="00E636A3" w:rsidRPr="00C17920" w14:paraId="11442111" w14:textId="77777777" w:rsidTr="006A056D">
        <w:trPr>
          <w:trHeight w:val="397"/>
          <w:jc w:val="center"/>
        </w:trPr>
        <w:tc>
          <w:tcPr>
            <w:tcW w:w="376" w:type="pct"/>
            <w:vAlign w:val="center"/>
          </w:tcPr>
          <w:p w14:paraId="52D6C656" w14:textId="77777777" w:rsidR="00EC535A" w:rsidRPr="00C17920" w:rsidRDefault="00EC535A" w:rsidP="00125D28">
            <w:pPr>
              <w:spacing w:before="120" w:after="120"/>
              <w:jc w:val="center"/>
              <w:rPr>
                <w:rFonts w:cs="Times New Roman"/>
                <w:szCs w:val="26"/>
              </w:rPr>
            </w:pPr>
            <w:r w:rsidRPr="00C17920">
              <w:rPr>
                <w:rFonts w:cs="Times New Roman"/>
                <w:szCs w:val="26"/>
              </w:rPr>
              <w:t>9</w:t>
            </w:r>
          </w:p>
        </w:tc>
        <w:tc>
          <w:tcPr>
            <w:tcW w:w="1352" w:type="pct"/>
            <w:vAlign w:val="center"/>
          </w:tcPr>
          <w:p w14:paraId="1483B340" w14:textId="77777777" w:rsidR="00EC535A" w:rsidRPr="00C17920" w:rsidRDefault="00EC535A" w:rsidP="00125D28">
            <w:pPr>
              <w:spacing w:before="120" w:after="120"/>
              <w:rPr>
                <w:rFonts w:cs="Times New Roman"/>
                <w:szCs w:val="26"/>
              </w:rPr>
            </w:pPr>
            <w:r w:rsidRPr="00C17920">
              <w:rPr>
                <w:rFonts w:cs="Times New Roman"/>
                <w:szCs w:val="26"/>
              </w:rPr>
              <w:t>Máy hàn</w:t>
            </w:r>
          </w:p>
        </w:tc>
        <w:tc>
          <w:tcPr>
            <w:tcW w:w="1149" w:type="pct"/>
            <w:vAlign w:val="center"/>
          </w:tcPr>
          <w:p w14:paraId="1B806835" w14:textId="77777777" w:rsidR="00EC535A" w:rsidRPr="00C17920" w:rsidRDefault="00EC535A" w:rsidP="00125D28">
            <w:pPr>
              <w:spacing w:before="120" w:after="120"/>
              <w:jc w:val="center"/>
              <w:rPr>
                <w:rFonts w:cs="Times New Roman"/>
                <w:szCs w:val="26"/>
              </w:rPr>
            </w:pPr>
            <w:r w:rsidRPr="00C17920">
              <w:rPr>
                <w:rFonts w:cs="Times New Roman"/>
                <w:szCs w:val="26"/>
              </w:rPr>
              <w:t>81</w:t>
            </w:r>
          </w:p>
        </w:tc>
        <w:tc>
          <w:tcPr>
            <w:tcW w:w="922" w:type="pct"/>
            <w:vAlign w:val="center"/>
          </w:tcPr>
          <w:p w14:paraId="282A7772" w14:textId="77777777" w:rsidR="00EC535A" w:rsidRPr="00C17920" w:rsidRDefault="00EC535A" w:rsidP="00125D28">
            <w:pPr>
              <w:spacing w:before="120" w:after="120"/>
              <w:jc w:val="center"/>
              <w:rPr>
                <w:rFonts w:cs="Times New Roman"/>
                <w:szCs w:val="26"/>
              </w:rPr>
            </w:pPr>
            <w:r w:rsidRPr="00C17920">
              <w:rPr>
                <w:rFonts w:cs="Times New Roman"/>
                <w:szCs w:val="26"/>
              </w:rPr>
              <w:t>105,5</w:t>
            </w:r>
          </w:p>
        </w:tc>
        <w:tc>
          <w:tcPr>
            <w:tcW w:w="1201" w:type="pct"/>
            <w:vMerge/>
            <w:vAlign w:val="center"/>
          </w:tcPr>
          <w:p w14:paraId="0035211E" w14:textId="77777777" w:rsidR="00EC535A" w:rsidRPr="00C17920" w:rsidRDefault="00EC535A" w:rsidP="00125D28">
            <w:pPr>
              <w:spacing w:before="120" w:after="120"/>
              <w:jc w:val="center"/>
              <w:rPr>
                <w:rFonts w:cs="Times New Roman"/>
                <w:szCs w:val="26"/>
              </w:rPr>
            </w:pPr>
          </w:p>
        </w:tc>
      </w:tr>
      <w:tr w:rsidR="00E636A3" w:rsidRPr="00C17920" w14:paraId="65770073" w14:textId="77777777" w:rsidTr="006A056D">
        <w:trPr>
          <w:trHeight w:val="397"/>
          <w:jc w:val="center"/>
        </w:trPr>
        <w:tc>
          <w:tcPr>
            <w:tcW w:w="376" w:type="pct"/>
            <w:vAlign w:val="center"/>
          </w:tcPr>
          <w:p w14:paraId="7DB5403F" w14:textId="77777777" w:rsidR="00EC535A" w:rsidRPr="00C17920" w:rsidRDefault="00EC535A" w:rsidP="00125D28">
            <w:pPr>
              <w:spacing w:before="120" w:after="120"/>
              <w:jc w:val="center"/>
              <w:rPr>
                <w:rFonts w:cs="Times New Roman"/>
                <w:szCs w:val="26"/>
              </w:rPr>
            </w:pPr>
            <w:r w:rsidRPr="00C17920">
              <w:rPr>
                <w:rFonts w:cs="Times New Roman"/>
                <w:szCs w:val="26"/>
              </w:rPr>
              <w:t>10</w:t>
            </w:r>
          </w:p>
        </w:tc>
        <w:tc>
          <w:tcPr>
            <w:tcW w:w="1352" w:type="pct"/>
            <w:vAlign w:val="center"/>
          </w:tcPr>
          <w:p w14:paraId="2D6EAC80" w14:textId="77777777" w:rsidR="00EC535A" w:rsidRPr="00C17920" w:rsidRDefault="00EC535A" w:rsidP="00125D28">
            <w:pPr>
              <w:spacing w:before="120" w:after="120"/>
              <w:rPr>
                <w:rFonts w:cs="Times New Roman"/>
                <w:szCs w:val="26"/>
              </w:rPr>
            </w:pPr>
            <w:r w:rsidRPr="00C17920">
              <w:rPr>
                <w:rFonts w:cs="Times New Roman"/>
                <w:szCs w:val="26"/>
              </w:rPr>
              <w:t>Máy xúc</w:t>
            </w:r>
          </w:p>
        </w:tc>
        <w:tc>
          <w:tcPr>
            <w:tcW w:w="1149" w:type="pct"/>
            <w:vAlign w:val="center"/>
          </w:tcPr>
          <w:p w14:paraId="09DC810C" w14:textId="77777777" w:rsidR="00EC535A" w:rsidRPr="00C17920" w:rsidRDefault="00EC535A" w:rsidP="00125D28">
            <w:pPr>
              <w:spacing w:before="120" w:after="120"/>
              <w:jc w:val="center"/>
              <w:rPr>
                <w:rFonts w:cs="Times New Roman"/>
                <w:szCs w:val="26"/>
              </w:rPr>
            </w:pPr>
            <w:r w:rsidRPr="00C17920">
              <w:rPr>
                <w:rFonts w:cs="Times New Roman"/>
                <w:szCs w:val="26"/>
              </w:rPr>
              <w:t>78</w:t>
            </w:r>
          </w:p>
        </w:tc>
        <w:tc>
          <w:tcPr>
            <w:tcW w:w="922" w:type="pct"/>
            <w:vAlign w:val="center"/>
          </w:tcPr>
          <w:p w14:paraId="6B4F54F7" w14:textId="77777777" w:rsidR="00EC535A" w:rsidRPr="00C17920" w:rsidRDefault="00EC535A" w:rsidP="00125D28">
            <w:pPr>
              <w:spacing w:before="120" w:after="120"/>
              <w:jc w:val="center"/>
              <w:rPr>
                <w:rFonts w:cs="Times New Roman"/>
                <w:szCs w:val="26"/>
              </w:rPr>
            </w:pPr>
            <w:r w:rsidRPr="00C17920">
              <w:rPr>
                <w:rFonts w:cs="Times New Roman"/>
                <w:szCs w:val="26"/>
              </w:rPr>
              <w:t>105,5</w:t>
            </w:r>
          </w:p>
        </w:tc>
        <w:tc>
          <w:tcPr>
            <w:tcW w:w="1201" w:type="pct"/>
            <w:vMerge/>
            <w:vAlign w:val="center"/>
          </w:tcPr>
          <w:p w14:paraId="5D7B7CFE" w14:textId="77777777" w:rsidR="00EC535A" w:rsidRPr="00C17920" w:rsidRDefault="00EC535A" w:rsidP="00125D28">
            <w:pPr>
              <w:spacing w:before="120" w:after="120"/>
              <w:jc w:val="center"/>
              <w:rPr>
                <w:rFonts w:cs="Times New Roman"/>
                <w:szCs w:val="26"/>
              </w:rPr>
            </w:pPr>
          </w:p>
        </w:tc>
      </w:tr>
      <w:tr w:rsidR="00E636A3" w:rsidRPr="00C17920" w14:paraId="6B360A52" w14:textId="77777777" w:rsidTr="006A056D">
        <w:trPr>
          <w:trHeight w:val="397"/>
          <w:jc w:val="center"/>
        </w:trPr>
        <w:tc>
          <w:tcPr>
            <w:tcW w:w="376" w:type="pct"/>
            <w:vAlign w:val="center"/>
          </w:tcPr>
          <w:p w14:paraId="2159365D" w14:textId="77777777" w:rsidR="00EC535A" w:rsidRPr="00C17920" w:rsidRDefault="00EC535A" w:rsidP="00125D28">
            <w:pPr>
              <w:spacing w:before="120" w:after="120"/>
              <w:jc w:val="center"/>
              <w:rPr>
                <w:rFonts w:cs="Times New Roman"/>
                <w:szCs w:val="26"/>
              </w:rPr>
            </w:pPr>
            <w:r w:rsidRPr="00C17920">
              <w:rPr>
                <w:rFonts w:cs="Times New Roman"/>
                <w:szCs w:val="26"/>
              </w:rPr>
              <w:t>11</w:t>
            </w:r>
          </w:p>
        </w:tc>
        <w:tc>
          <w:tcPr>
            <w:tcW w:w="1352" w:type="pct"/>
            <w:vAlign w:val="center"/>
          </w:tcPr>
          <w:p w14:paraId="7687478D" w14:textId="77777777" w:rsidR="00EC535A" w:rsidRPr="00C17920" w:rsidRDefault="00EC535A" w:rsidP="00125D28">
            <w:pPr>
              <w:spacing w:before="120" w:after="120"/>
              <w:rPr>
                <w:rFonts w:cs="Times New Roman"/>
                <w:szCs w:val="26"/>
              </w:rPr>
            </w:pPr>
            <w:r w:rsidRPr="00C17920">
              <w:rPr>
                <w:rFonts w:cs="Times New Roman"/>
                <w:szCs w:val="26"/>
              </w:rPr>
              <w:t>Máy san tự hành</w:t>
            </w:r>
          </w:p>
        </w:tc>
        <w:tc>
          <w:tcPr>
            <w:tcW w:w="1149" w:type="pct"/>
            <w:vAlign w:val="center"/>
          </w:tcPr>
          <w:p w14:paraId="3ED0EE26" w14:textId="77777777" w:rsidR="00EC535A" w:rsidRPr="00C17920" w:rsidRDefault="00EC535A" w:rsidP="00125D28">
            <w:pPr>
              <w:spacing w:before="120" w:after="120"/>
              <w:jc w:val="center"/>
              <w:rPr>
                <w:rFonts w:cs="Times New Roman"/>
                <w:szCs w:val="26"/>
              </w:rPr>
            </w:pPr>
            <w:r w:rsidRPr="00C17920">
              <w:rPr>
                <w:rFonts w:cs="Times New Roman"/>
                <w:szCs w:val="26"/>
              </w:rPr>
              <w:t>73</w:t>
            </w:r>
          </w:p>
        </w:tc>
        <w:tc>
          <w:tcPr>
            <w:tcW w:w="922" w:type="pct"/>
            <w:vAlign w:val="center"/>
          </w:tcPr>
          <w:p w14:paraId="704D0071" w14:textId="77777777" w:rsidR="00EC535A" w:rsidRPr="00C17920" w:rsidRDefault="00EC535A" w:rsidP="00125D28">
            <w:pPr>
              <w:spacing w:before="120" w:after="120"/>
              <w:jc w:val="center"/>
              <w:rPr>
                <w:rFonts w:cs="Times New Roman"/>
                <w:szCs w:val="26"/>
              </w:rPr>
            </w:pPr>
            <w:r w:rsidRPr="00C17920">
              <w:rPr>
                <w:rFonts w:cs="Times New Roman"/>
                <w:szCs w:val="26"/>
              </w:rPr>
              <w:t>105,5</w:t>
            </w:r>
          </w:p>
        </w:tc>
        <w:tc>
          <w:tcPr>
            <w:tcW w:w="1201" w:type="pct"/>
            <w:vMerge/>
            <w:vAlign w:val="center"/>
          </w:tcPr>
          <w:p w14:paraId="5516EAAE" w14:textId="77777777" w:rsidR="00EC535A" w:rsidRPr="00C17920" w:rsidRDefault="00EC535A" w:rsidP="00125D28">
            <w:pPr>
              <w:spacing w:before="120" w:after="120"/>
              <w:jc w:val="center"/>
              <w:rPr>
                <w:rFonts w:cs="Times New Roman"/>
                <w:szCs w:val="26"/>
              </w:rPr>
            </w:pPr>
          </w:p>
        </w:tc>
      </w:tr>
    </w:tbl>
    <w:p w14:paraId="729D75E1" w14:textId="528FF55F" w:rsidR="002F35B0" w:rsidRPr="00E636A3" w:rsidRDefault="002F35B0" w:rsidP="00A74F90">
      <w:pPr>
        <w:pStyle w:val="chghich"/>
      </w:pPr>
      <w:r w:rsidRPr="00E636A3">
        <w:t>(Nguồn: Tính toán của Công ty Lê Nguyên, năm 2023)</w:t>
      </w:r>
    </w:p>
    <w:p w14:paraId="1336E853" w14:textId="4E06B6BE" w:rsidR="00EC535A" w:rsidRPr="00E636A3" w:rsidRDefault="00EC535A" w:rsidP="006A056D">
      <w:pPr>
        <w:pStyle w:val="ND"/>
        <w:rPr>
          <w:rStyle w:val="2NDUNGChar"/>
          <w:color w:val="auto"/>
          <w:szCs w:val="26"/>
        </w:rPr>
      </w:pPr>
      <w:r w:rsidRPr="00E636A3">
        <w:rPr>
          <w:color w:val="auto"/>
        </w:rPr>
        <w:t xml:space="preserve">Vậy, theo như tính toán trong bảng trên, mức âm tổng của các nguồn phát sinh ồn tại vị trí </w:t>
      </w:r>
      <w:r w:rsidRPr="00E636A3">
        <w:rPr>
          <w:rStyle w:val="2NDUNGChar"/>
          <w:color w:val="auto"/>
          <w:szCs w:val="26"/>
        </w:rPr>
        <w:t>cách nguồn 1,5m trong giai đoạn thi công xây dựng là 105,5 dBA, vượt mức cho phép theo quy chuẩn kỹ thuật quốc gia về tiếng ồn QCVN 26:2010/BTNMT 1,5 lần. Mức ồn từ 100 - 110 dBA bắt đầu kích thích màng nhĩ, làm thay đổi nhịp tim và ảnh hưởng ít nhiều đến quá trình làm việc, an toàn của công nhân tại công trường cũng như các hộ dân tiếp giáp với khu đất dự án. Mức ồn phát sinh từ các thiết bị thi công sẽ giảm dần theo khoảng cách và công thức tính toán mức độ giảm dần của tiếng ồn theo khoảng cách như sau:</w:t>
      </w:r>
    </w:p>
    <w:p w14:paraId="3C7B676F" w14:textId="77777777" w:rsidR="00EC535A" w:rsidRPr="00E636A3" w:rsidRDefault="00EC535A" w:rsidP="00125D28">
      <w:pPr>
        <w:spacing w:before="120" w:after="120" w:line="240" w:lineRule="auto"/>
        <w:jc w:val="center"/>
        <w:rPr>
          <w:rFonts w:cs="Times New Roman"/>
          <w:szCs w:val="26"/>
        </w:rPr>
      </w:pPr>
      <w:r w:rsidRPr="00E636A3">
        <w:rPr>
          <w:rFonts w:cs="Times New Roman"/>
          <w:szCs w:val="26"/>
        </w:rPr>
        <w:t>Li = Lp - ΔL</w:t>
      </w:r>
      <w:r w:rsidRPr="00E636A3">
        <w:rPr>
          <w:rFonts w:cs="Times New Roman"/>
          <w:szCs w:val="26"/>
          <w:vertAlign w:val="subscript"/>
        </w:rPr>
        <w:t>d</w:t>
      </w:r>
      <w:r w:rsidRPr="00E636A3">
        <w:rPr>
          <w:rFonts w:cs="Times New Roman"/>
          <w:spacing w:val="60"/>
          <w:szCs w:val="26"/>
        </w:rPr>
        <w:t xml:space="preserve"> </w:t>
      </w:r>
      <w:r w:rsidRPr="00E636A3">
        <w:rPr>
          <w:rFonts w:cs="Times New Roman"/>
          <w:szCs w:val="26"/>
        </w:rPr>
        <w:t>-</w:t>
      </w:r>
      <w:r w:rsidRPr="00E636A3">
        <w:rPr>
          <w:rFonts w:cs="Times New Roman"/>
          <w:spacing w:val="-2"/>
          <w:szCs w:val="26"/>
        </w:rPr>
        <w:t xml:space="preserve"> </w:t>
      </w:r>
      <w:r w:rsidRPr="00E636A3">
        <w:rPr>
          <w:rFonts w:cs="Times New Roman"/>
          <w:szCs w:val="26"/>
        </w:rPr>
        <w:t>ΔL</w:t>
      </w:r>
      <w:r w:rsidRPr="00E636A3">
        <w:rPr>
          <w:rFonts w:cs="Times New Roman"/>
          <w:szCs w:val="26"/>
          <w:vertAlign w:val="subscript"/>
        </w:rPr>
        <w:t>c</w:t>
      </w:r>
      <w:r w:rsidRPr="00E636A3">
        <w:rPr>
          <w:rFonts w:cs="Times New Roman"/>
          <w:szCs w:val="26"/>
        </w:rPr>
        <w:tab/>
        <w:t>(dBA)</w:t>
      </w:r>
    </w:p>
    <w:p w14:paraId="51595EDD" w14:textId="77777777" w:rsidR="006A056D" w:rsidRPr="00E636A3" w:rsidRDefault="006A056D" w:rsidP="00125D28">
      <w:pPr>
        <w:spacing w:before="120" w:after="120" w:line="240" w:lineRule="auto"/>
        <w:rPr>
          <w:rFonts w:cs="Times New Roman"/>
          <w:szCs w:val="26"/>
        </w:rPr>
      </w:pPr>
    </w:p>
    <w:p w14:paraId="653BD867" w14:textId="6D46D4AA" w:rsidR="00EC535A" w:rsidRPr="00E636A3" w:rsidRDefault="00EC535A" w:rsidP="00DB30CE">
      <w:pPr>
        <w:pStyle w:val="ND"/>
        <w:rPr>
          <w:color w:val="auto"/>
        </w:rPr>
      </w:pPr>
      <w:r w:rsidRPr="00E636A3">
        <w:rPr>
          <w:color w:val="auto"/>
        </w:rPr>
        <w:t>Trong đó:</w:t>
      </w:r>
    </w:p>
    <w:p w14:paraId="43E9C168" w14:textId="29968CCD" w:rsidR="00EC535A" w:rsidRPr="00E636A3" w:rsidRDefault="00EC535A" w:rsidP="00A74F90">
      <w:pPr>
        <w:pStyle w:val="gach"/>
      </w:pPr>
      <w:r w:rsidRPr="00E636A3">
        <w:t>Li : Mức ồn tại điểm tính toán các nguồn gây ồn khoảng cách d, bỏ qua độ giảm mức ồn qua vật cản (m)</w:t>
      </w:r>
    </w:p>
    <w:p w14:paraId="79AD9263" w14:textId="2FB3410F" w:rsidR="00EC535A" w:rsidRPr="00E636A3" w:rsidRDefault="00EC535A" w:rsidP="00A74F90">
      <w:pPr>
        <w:pStyle w:val="gach"/>
      </w:pPr>
      <w:r w:rsidRPr="00E636A3">
        <w:t>Lp : Mức ồn đo được tại nguồn gây ồn (cách 1,5m);</w:t>
      </w:r>
    </w:p>
    <w:p w14:paraId="12D5D77B" w14:textId="743946C1" w:rsidR="00EC535A" w:rsidRPr="00E636A3" w:rsidRDefault="00EC535A" w:rsidP="00A74F90">
      <w:pPr>
        <w:pStyle w:val="gach"/>
      </w:pPr>
      <w:r w:rsidRPr="00E636A3">
        <w:t>ΔL</w:t>
      </w:r>
      <w:r w:rsidRPr="00E636A3">
        <w:rPr>
          <w:vertAlign w:val="subscript"/>
        </w:rPr>
        <w:t>c</w:t>
      </w:r>
      <w:r w:rsidRPr="00E636A3">
        <w:t xml:space="preserve"> : Độ giảm mức ồn qua vật cản (giả sử bỏ qua vật cản ΔL</w:t>
      </w:r>
      <w:r w:rsidRPr="00E636A3">
        <w:rPr>
          <w:vertAlign w:val="subscript"/>
        </w:rPr>
        <w:t>c</w:t>
      </w:r>
      <w:r w:rsidRPr="00E636A3">
        <w:t xml:space="preserve"> = 0)</w:t>
      </w:r>
    </w:p>
    <w:p w14:paraId="30B8325F" w14:textId="747D988E" w:rsidR="00EC535A" w:rsidRPr="00E636A3" w:rsidRDefault="00EC535A" w:rsidP="00A74F90">
      <w:pPr>
        <w:pStyle w:val="gach"/>
      </w:pPr>
      <w:r w:rsidRPr="00E636A3">
        <w:t>ΔL</w:t>
      </w:r>
      <w:r w:rsidRPr="00E636A3">
        <w:rPr>
          <w:vertAlign w:val="subscript"/>
        </w:rPr>
        <w:t>d</w:t>
      </w:r>
      <w:r w:rsidRPr="00E636A3">
        <w:t xml:space="preserve"> : Mức ồn giảm theo khoảng cách d ở tần số i</w:t>
      </w:r>
    </w:p>
    <w:p w14:paraId="25713231" w14:textId="77777777" w:rsidR="00EC535A" w:rsidRPr="00E636A3" w:rsidRDefault="00EC535A" w:rsidP="00125D28">
      <w:pPr>
        <w:spacing w:before="120" w:after="120" w:line="240" w:lineRule="auto"/>
        <w:jc w:val="center"/>
        <w:rPr>
          <w:rFonts w:cs="Times New Roman"/>
          <w:szCs w:val="26"/>
        </w:rPr>
      </w:pPr>
      <w:r w:rsidRPr="00E636A3">
        <w:rPr>
          <w:rFonts w:cs="Times New Roman"/>
          <w:szCs w:val="26"/>
        </w:rPr>
        <w:t>ΔL</w:t>
      </w:r>
      <w:r w:rsidRPr="00E636A3">
        <w:rPr>
          <w:rFonts w:cs="Times New Roman"/>
          <w:szCs w:val="26"/>
          <w:vertAlign w:val="subscript"/>
        </w:rPr>
        <w:t>d</w:t>
      </w:r>
      <w:r w:rsidRPr="00E636A3">
        <w:rPr>
          <w:rFonts w:cs="Times New Roman"/>
          <w:szCs w:val="26"/>
        </w:rPr>
        <w:t> = 20</w:t>
      </w:r>
      <w:r w:rsidRPr="00E636A3">
        <w:rPr>
          <w:rFonts w:cs="Times New Roman"/>
          <w:spacing w:val="-5"/>
          <w:szCs w:val="26"/>
        </w:rPr>
        <w:t xml:space="preserve"> </w:t>
      </w:r>
      <w:r w:rsidRPr="00E636A3">
        <w:rPr>
          <w:rFonts w:cs="Times New Roman"/>
          <w:szCs w:val="26"/>
        </w:rPr>
        <w:t>lg</w:t>
      </w:r>
      <w:r w:rsidRPr="00E636A3">
        <w:rPr>
          <w:rFonts w:cs="Times New Roman"/>
          <w:spacing w:val="-2"/>
          <w:szCs w:val="26"/>
        </w:rPr>
        <w:t xml:space="preserve"> </w:t>
      </w:r>
      <w:r w:rsidRPr="00E636A3">
        <w:rPr>
          <w:rFonts w:cs="Times New Roman"/>
          <w:szCs w:val="26"/>
        </w:rPr>
        <w:t>[(r</w:t>
      </w:r>
      <w:r w:rsidRPr="00E636A3">
        <w:rPr>
          <w:rFonts w:cs="Times New Roman"/>
          <w:szCs w:val="26"/>
          <w:vertAlign w:val="subscript"/>
        </w:rPr>
        <w:t>2</w:t>
      </w:r>
      <w:r w:rsidRPr="00E636A3">
        <w:rPr>
          <w:rFonts w:cs="Times New Roman"/>
          <w:szCs w:val="26"/>
        </w:rPr>
        <w:t>/r</w:t>
      </w:r>
      <w:r w:rsidRPr="00E636A3">
        <w:rPr>
          <w:rFonts w:cs="Times New Roman"/>
          <w:szCs w:val="26"/>
          <w:vertAlign w:val="subscript"/>
        </w:rPr>
        <w:t>1</w:t>
      </w:r>
      <w:r w:rsidRPr="00E636A3">
        <w:rPr>
          <w:rFonts w:cs="Times New Roman"/>
          <w:szCs w:val="26"/>
        </w:rPr>
        <w:t>)</w:t>
      </w:r>
      <w:r w:rsidRPr="00E636A3">
        <w:rPr>
          <w:rFonts w:cs="Times New Roman"/>
          <w:szCs w:val="26"/>
          <w:vertAlign w:val="superscript"/>
        </w:rPr>
        <w:t>1+a</w:t>
      </w:r>
      <w:r w:rsidRPr="00E636A3">
        <w:rPr>
          <w:rFonts w:cs="Times New Roman"/>
          <w:szCs w:val="26"/>
        </w:rPr>
        <w:t>]</w:t>
      </w:r>
      <w:r w:rsidRPr="00E636A3">
        <w:rPr>
          <w:rFonts w:cs="Times New Roman"/>
          <w:szCs w:val="26"/>
        </w:rPr>
        <w:tab/>
        <w:t>(dBA)</w:t>
      </w:r>
    </w:p>
    <w:p w14:paraId="029F46D0" w14:textId="77777777" w:rsidR="00EC535A" w:rsidRPr="00E636A3" w:rsidRDefault="00EC535A" w:rsidP="00DB30CE">
      <w:pPr>
        <w:pStyle w:val="ND"/>
        <w:rPr>
          <w:color w:val="auto"/>
        </w:rPr>
      </w:pPr>
      <w:r w:rsidRPr="00E636A3">
        <w:rPr>
          <w:color w:val="auto"/>
        </w:rPr>
        <w:lastRenderedPageBreak/>
        <w:t>Trong đó:</w:t>
      </w:r>
    </w:p>
    <w:p w14:paraId="336C5834" w14:textId="15D8738A" w:rsidR="00EC535A" w:rsidRPr="00E636A3" w:rsidRDefault="00EC535A" w:rsidP="00A74F90">
      <w:pPr>
        <w:pStyle w:val="gach"/>
      </w:pPr>
      <w:r w:rsidRPr="00E636A3">
        <w:t>r</w:t>
      </w:r>
      <w:r w:rsidRPr="00E636A3">
        <w:rPr>
          <w:vertAlign w:val="subscript"/>
        </w:rPr>
        <w:t>1</w:t>
      </w:r>
      <w:r w:rsidRPr="00E636A3">
        <w:t xml:space="preserve"> : khoảng cách tới nguồn gây ồn ứng với Lp (m)</w:t>
      </w:r>
    </w:p>
    <w:p w14:paraId="5E809709" w14:textId="2C109402" w:rsidR="00EC535A" w:rsidRPr="00E636A3" w:rsidRDefault="00EC535A" w:rsidP="00A74F90">
      <w:pPr>
        <w:pStyle w:val="gach"/>
      </w:pPr>
      <w:r w:rsidRPr="00E636A3">
        <w:t>r</w:t>
      </w:r>
      <w:r w:rsidRPr="00E636A3">
        <w:rPr>
          <w:vertAlign w:val="subscript"/>
        </w:rPr>
        <w:t>2</w:t>
      </w:r>
      <w:r w:rsidRPr="00E636A3">
        <w:t xml:space="preserve"> : khoảng cách tính toán độ giảm mức ồn theo khoảng cách ứng với Li (m)</w:t>
      </w:r>
    </w:p>
    <w:p w14:paraId="062F2471" w14:textId="23404096" w:rsidR="00EC535A" w:rsidRPr="00E636A3" w:rsidRDefault="00EC535A" w:rsidP="00A74F90">
      <w:pPr>
        <w:pStyle w:val="gach"/>
      </w:pPr>
      <w:r w:rsidRPr="00E636A3">
        <w:t>a : Hệ số kể đến ảnh hưởng hấp thụ tiếng ồn của địa hình mặt đất (giả sử a = 0)</w:t>
      </w:r>
    </w:p>
    <w:p w14:paraId="5995B34E" w14:textId="77777777" w:rsidR="00EC535A" w:rsidRPr="00E636A3" w:rsidRDefault="00EC535A" w:rsidP="00DB30CE">
      <w:pPr>
        <w:pStyle w:val="ND"/>
        <w:rPr>
          <w:color w:val="auto"/>
        </w:rPr>
      </w:pPr>
      <w:r w:rsidRPr="00E636A3">
        <w:rPr>
          <w:color w:val="auto"/>
        </w:rPr>
        <w:t>Từ công thức trên có thể tính toán mức độ gây ồn của các thiết bị, máy móc thi công trên công trường tới môi trường xung quanh ở khoảng cách 5m, 10m và 15m. Kết quả tính toán được trình bày ở bảng dưới đây:</w:t>
      </w:r>
    </w:p>
    <w:p w14:paraId="5F0C9046" w14:textId="065B5D91" w:rsidR="00EC535A" w:rsidRPr="00E636A3" w:rsidRDefault="00DB30CE" w:rsidP="00DB30CE">
      <w:pPr>
        <w:pStyle w:val="Caption"/>
        <w:rPr>
          <w:szCs w:val="26"/>
        </w:rPr>
      </w:pPr>
      <w:bookmarkStart w:id="335" w:name="_Toc109803316"/>
      <w:bookmarkStart w:id="336" w:name="_Toc111559823"/>
      <w:bookmarkStart w:id="337" w:name="_Toc121207626"/>
      <w:bookmarkStart w:id="338" w:name="_Toc140340310"/>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20</w:t>
      </w:r>
      <w:r w:rsidR="0039543C" w:rsidRPr="00E636A3">
        <w:fldChar w:fldCharType="end"/>
      </w:r>
      <w:r w:rsidRPr="00295BAB">
        <w:t xml:space="preserve"> </w:t>
      </w:r>
      <w:r w:rsidR="00EC535A" w:rsidRPr="00E636A3">
        <w:rPr>
          <w:szCs w:val="26"/>
        </w:rPr>
        <w:t>Mức ồn tối đa theo khoảng cách từ hoạt động của các thiết bị thi công</w:t>
      </w:r>
      <w:bookmarkEnd w:id="335"/>
      <w:bookmarkEnd w:id="336"/>
      <w:bookmarkEnd w:id="337"/>
      <w:bookmarkEnd w:id="338"/>
    </w:p>
    <w:tbl>
      <w:tblPr>
        <w:tblStyle w:val="TableGrid"/>
        <w:tblW w:w="5000" w:type="pct"/>
        <w:jc w:val="center"/>
        <w:tblLook w:val="04A0" w:firstRow="1" w:lastRow="0" w:firstColumn="1" w:lastColumn="0" w:noHBand="0" w:noVBand="1"/>
      </w:tblPr>
      <w:tblGrid>
        <w:gridCol w:w="581"/>
        <w:gridCol w:w="2109"/>
        <w:gridCol w:w="1499"/>
        <w:gridCol w:w="1499"/>
        <w:gridCol w:w="1499"/>
        <w:gridCol w:w="1499"/>
        <w:gridCol w:w="1239"/>
      </w:tblGrid>
      <w:tr w:rsidR="00E636A3" w:rsidRPr="00C17920" w14:paraId="4D716D40" w14:textId="77777777" w:rsidTr="00594C66">
        <w:trPr>
          <w:jc w:val="center"/>
        </w:trPr>
        <w:tc>
          <w:tcPr>
            <w:tcW w:w="293" w:type="pct"/>
            <w:vMerge w:val="restart"/>
            <w:shd w:val="clear" w:color="auto" w:fill="D9D9D9" w:themeFill="background1" w:themeFillShade="D9"/>
            <w:vAlign w:val="center"/>
          </w:tcPr>
          <w:p w14:paraId="0007BE93" w14:textId="77777777" w:rsidR="00EC535A" w:rsidRPr="00C17920" w:rsidRDefault="00EC535A" w:rsidP="00125D28">
            <w:pPr>
              <w:spacing w:before="120" w:after="120"/>
              <w:jc w:val="center"/>
              <w:rPr>
                <w:rFonts w:cs="Times New Roman"/>
                <w:b/>
                <w:szCs w:val="26"/>
              </w:rPr>
            </w:pPr>
            <w:r w:rsidRPr="00C17920">
              <w:rPr>
                <w:rFonts w:cs="Times New Roman"/>
                <w:b/>
                <w:szCs w:val="26"/>
              </w:rPr>
              <w:t>Stt</w:t>
            </w:r>
          </w:p>
        </w:tc>
        <w:tc>
          <w:tcPr>
            <w:tcW w:w="1063" w:type="pct"/>
            <w:vMerge w:val="restart"/>
            <w:shd w:val="clear" w:color="auto" w:fill="D9D9D9" w:themeFill="background1" w:themeFillShade="D9"/>
            <w:vAlign w:val="center"/>
          </w:tcPr>
          <w:p w14:paraId="4426CB85" w14:textId="77777777" w:rsidR="00EC535A" w:rsidRPr="00C17920" w:rsidRDefault="00EC535A" w:rsidP="00125D28">
            <w:pPr>
              <w:spacing w:before="120" w:after="120"/>
              <w:jc w:val="center"/>
              <w:rPr>
                <w:rFonts w:cs="Times New Roman"/>
                <w:b/>
                <w:szCs w:val="26"/>
              </w:rPr>
            </w:pPr>
            <w:r w:rsidRPr="00C17920">
              <w:rPr>
                <w:rFonts w:cs="Times New Roman"/>
                <w:b/>
                <w:szCs w:val="26"/>
              </w:rPr>
              <w:t>Thiết bị máy móc, thi công</w:t>
            </w:r>
          </w:p>
        </w:tc>
        <w:tc>
          <w:tcPr>
            <w:tcW w:w="3019" w:type="pct"/>
            <w:gridSpan w:val="4"/>
            <w:shd w:val="clear" w:color="auto" w:fill="D9D9D9" w:themeFill="background1" w:themeFillShade="D9"/>
            <w:vAlign w:val="center"/>
          </w:tcPr>
          <w:p w14:paraId="1F5A770D" w14:textId="77777777" w:rsidR="00EC535A" w:rsidRPr="00C17920" w:rsidRDefault="00EC535A" w:rsidP="00125D28">
            <w:pPr>
              <w:spacing w:before="120" w:after="120"/>
              <w:jc w:val="center"/>
              <w:rPr>
                <w:rFonts w:cs="Times New Roman"/>
                <w:b/>
                <w:szCs w:val="26"/>
              </w:rPr>
            </w:pPr>
            <w:r w:rsidRPr="00C17920">
              <w:rPr>
                <w:rFonts w:cs="Times New Roman"/>
                <w:b/>
                <w:szCs w:val="26"/>
              </w:rPr>
              <w:t>Mức ồn cách nguồn (dBA)</w:t>
            </w:r>
          </w:p>
        </w:tc>
        <w:tc>
          <w:tcPr>
            <w:tcW w:w="624" w:type="pct"/>
            <w:vMerge w:val="restart"/>
            <w:shd w:val="clear" w:color="auto" w:fill="D9D9D9" w:themeFill="background1" w:themeFillShade="D9"/>
            <w:vAlign w:val="center"/>
          </w:tcPr>
          <w:p w14:paraId="6C95E4A5" w14:textId="77777777" w:rsidR="00EC535A" w:rsidRPr="00C17920" w:rsidRDefault="00EC535A" w:rsidP="00125D28">
            <w:pPr>
              <w:spacing w:before="120" w:after="120"/>
              <w:jc w:val="center"/>
              <w:rPr>
                <w:rFonts w:cs="Times New Roman"/>
                <w:b/>
                <w:szCs w:val="26"/>
              </w:rPr>
            </w:pPr>
            <w:r w:rsidRPr="00C17920">
              <w:rPr>
                <w:rFonts w:cs="Times New Roman"/>
                <w:b/>
                <w:szCs w:val="26"/>
              </w:rPr>
              <w:t>QCVN 26:2010/</w:t>
            </w:r>
            <w:r w:rsidRPr="00C17920">
              <w:rPr>
                <w:rFonts w:cs="Times New Roman"/>
                <w:b/>
                <w:szCs w:val="26"/>
              </w:rPr>
              <w:br/>
              <w:t>BTNMT</w:t>
            </w:r>
          </w:p>
        </w:tc>
      </w:tr>
      <w:tr w:rsidR="00E636A3" w:rsidRPr="00C17920" w14:paraId="7F39BA56" w14:textId="77777777" w:rsidTr="00594C66">
        <w:trPr>
          <w:jc w:val="center"/>
        </w:trPr>
        <w:tc>
          <w:tcPr>
            <w:tcW w:w="293" w:type="pct"/>
            <w:vMerge/>
            <w:vAlign w:val="center"/>
          </w:tcPr>
          <w:p w14:paraId="13790BE4" w14:textId="77777777" w:rsidR="00EC535A" w:rsidRPr="00C17920" w:rsidRDefault="00EC535A" w:rsidP="00125D28">
            <w:pPr>
              <w:spacing w:before="120" w:after="120"/>
              <w:jc w:val="center"/>
              <w:rPr>
                <w:rFonts w:cs="Times New Roman"/>
                <w:szCs w:val="26"/>
              </w:rPr>
            </w:pPr>
          </w:p>
        </w:tc>
        <w:tc>
          <w:tcPr>
            <w:tcW w:w="1063" w:type="pct"/>
            <w:vMerge/>
            <w:vAlign w:val="center"/>
          </w:tcPr>
          <w:p w14:paraId="25C9E2ED" w14:textId="77777777" w:rsidR="00EC535A" w:rsidRPr="00C17920" w:rsidRDefault="00EC535A" w:rsidP="00125D28">
            <w:pPr>
              <w:spacing w:before="120" w:after="120"/>
              <w:jc w:val="center"/>
              <w:rPr>
                <w:rFonts w:cs="Times New Roman"/>
                <w:szCs w:val="26"/>
              </w:rPr>
            </w:pPr>
          </w:p>
        </w:tc>
        <w:tc>
          <w:tcPr>
            <w:tcW w:w="755" w:type="pct"/>
            <w:shd w:val="clear" w:color="auto" w:fill="D9D9D9" w:themeFill="background1" w:themeFillShade="D9"/>
            <w:vAlign w:val="center"/>
          </w:tcPr>
          <w:p w14:paraId="4D13614F" w14:textId="77777777" w:rsidR="00EC535A" w:rsidRPr="00C17920" w:rsidRDefault="00EC535A" w:rsidP="00125D28">
            <w:pPr>
              <w:spacing w:before="120" w:after="120"/>
              <w:jc w:val="center"/>
              <w:rPr>
                <w:rFonts w:cs="Times New Roman"/>
                <w:b/>
                <w:szCs w:val="26"/>
              </w:rPr>
            </w:pPr>
            <w:r w:rsidRPr="00C17920">
              <w:rPr>
                <w:rFonts w:cs="Times New Roman"/>
                <w:b/>
                <w:szCs w:val="26"/>
              </w:rPr>
              <w:t>1,5m</w:t>
            </w:r>
          </w:p>
        </w:tc>
        <w:tc>
          <w:tcPr>
            <w:tcW w:w="755" w:type="pct"/>
            <w:shd w:val="clear" w:color="auto" w:fill="D9D9D9" w:themeFill="background1" w:themeFillShade="D9"/>
            <w:vAlign w:val="center"/>
          </w:tcPr>
          <w:p w14:paraId="7B88EAEA" w14:textId="77777777" w:rsidR="00EC535A" w:rsidRPr="00C17920" w:rsidRDefault="00EC535A" w:rsidP="00125D28">
            <w:pPr>
              <w:spacing w:before="120" w:after="120"/>
              <w:jc w:val="center"/>
              <w:rPr>
                <w:rFonts w:cs="Times New Roman"/>
                <w:b/>
                <w:szCs w:val="26"/>
              </w:rPr>
            </w:pPr>
            <w:r w:rsidRPr="00C17920">
              <w:rPr>
                <w:rFonts w:cs="Times New Roman"/>
                <w:b/>
                <w:szCs w:val="26"/>
              </w:rPr>
              <w:t>5m</w:t>
            </w:r>
          </w:p>
        </w:tc>
        <w:tc>
          <w:tcPr>
            <w:tcW w:w="755" w:type="pct"/>
            <w:shd w:val="clear" w:color="auto" w:fill="D9D9D9" w:themeFill="background1" w:themeFillShade="D9"/>
            <w:vAlign w:val="center"/>
          </w:tcPr>
          <w:p w14:paraId="4EA8FD55" w14:textId="77777777" w:rsidR="00EC535A" w:rsidRPr="00C17920" w:rsidRDefault="00EC535A" w:rsidP="00125D28">
            <w:pPr>
              <w:spacing w:before="120" w:after="120"/>
              <w:jc w:val="center"/>
              <w:rPr>
                <w:rFonts w:cs="Times New Roman"/>
                <w:b/>
                <w:szCs w:val="26"/>
              </w:rPr>
            </w:pPr>
            <w:r w:rsidRPr="00C17920">
              <w:rPr>
                <w:rFonts w:cs="Times New Roman"/>
                <w:b/>
                <w:szCs w:val="26"/>
              </w:rPr>
              <w:t>10m</w:t>
            </w:r>
          </w:p>
        </w:tc>
        <w:tc>
          <w:tcPr>
            <w:tcW w:w="755" w:type="pct"/>
            <w:shd w:val="clear" w:color="auto" w:fill="D9D9D9" w:themeFill="background1" w:themeFillShade="D9"/>
            <w:vAlign w:val="center"/>
          </w:tcPr>
          <w:p w14:paraId="440B7621" w14:textId="77777777" w:rsidR="00EC535A" w:rsidRPr="00C17920" w:rsidRDefault="00EC535A" w:rsidP="00125D28">
            <w:pPr>
              <w:spacing w:before="120" w:after="120"/>
              <w:jc w:val="center"/>
              <w:rPr>
                <w:rFonts w:cs="Times New Roman"/>
                <w:b/>
                <w:szCs w:val="26"/>
              </w:rPr>
            </w:pPr>
            <w:r w:rsidRPr="00C17920">
              <w:rPr>
                <w:rFonts w:cs="Times New Roman"/>
                <w:b/>
                <w:szCs w:val="26"/>
              </w:rPr>
              <w:t>15m</w:t>
            </w:r>
          </w:p>
        </w:tc>
        <w:tc>
          <w:tcPr>
            <w:tcW w:w="624" w:type="pct"/>
            <w:vMerge/>
            <w:vAlign w:val="center"/>
          </w:tcPr>
          <w:p w14:paraId="06BF9813" w14:textId="77777777" w:rsidR="00EC535A" w:rsidRPr="00C17920" w:rsidRDefault="00EC535A" w:rsidP="00125D28">
            <w:pPr>
              <w:spacing w:before="120" w:after="120"/>
              <w:jc w:val="center"/>
              <w:rPr>
                <w:rFonts w:cs="Times New Roman"/>
                <w:szCs w:val="26"/>
              </w:rPr>
            </w:pPr>
          </w:p>
        </w:tc>
      </w:tr>
      <w:tr w:rsidR="00E636A3" w:rsidRPr="00C17920" w14:paraId="7329D4AB" w14:textId="77777777" w:rsidTr="00594C66">
        <w:trPr>
          <w:jc w:val="center"/>
        </w:trPr>
        <w:tc>
          <w:tcPr>
            <w:tcW w:w="293" w:type="pct"/>
            <w:vAlign w:val="center"/>
          </w:tcPr>
          <w:p w14:paraId="64AE603D" w14:textId="77777777" w:rsidR="00EC535A" w:rsidRPr="00C17920" w:rsidRDefault="00EC535A" w:rsidP="00125D28">
            <w:pPr>
              <w:spacing w:before="120" w:after="120"/>
              <w:jc w:val="center"/>
              <w:rPr>
                <w:rFonts w:cs="Times New Roman"/>
                <w:szCs w:val="26"/>
              </w:rPr>
            </w:pPr>
            <w:r w:rsidRPr="00C17920">
              <w:rPr>
                <w:rFonts w:cs="Times New Roman"/>
                <w:szCs w:val="26"/>
              </w:rPr>
              <w:t>1</w:t>
            </w:r>
          </w:p>
        </w:tc>
        <w:tc>
          <w:tcPr>
            <w:tcW w:w="1063" w:type="pct"/>
            <w:vAlign w:val="center"/>
          </w:tcPr>
          <w:p w14:paraId="10AEECB0" w14:textId="77777777" w:rsidR="00EC535A" w:rsidRPr="00C17920" w:rsidRDefault="00EC535A" w:rsidP="00125D28">
            <w:pPr>
              <w:spacing w:before="120" w:after="120"/>
              <w:jc w:val="both"/>
              <w:rPr>
                <w:rFonts w:cs="Times New Roman"/>
                <w:szCs w:val="26"/>
              </w:rPr>
            </w:pPr>
            <w:r w:rsidRPr="00C17920">
              <w:rPr>
                <w:rFonts w:cs="Times New Roman"/>
                <w:szCs w:val="26"/>
              </w:rPr>
              <w:t>Máy trộn bê tông</w:t>
            </w:r>
          </w:p>
        </w:tc>
        <w:tc>
          <w:tcPr>
            <w:tcW w:w="755" w:type="pct"/>
            <w:vAlign w:val="center"/>
          </w:tcPr>
          <w:p w14:paraId="21BADE53" w14:textId="77777777" w:rsidR="00EC535A" w:rsidRPr="00C17920" w:rsidRDefault="00EC535A" w:rsidP="00125D28">
            <w:pPr>
              <w:spacing w:before="120" w:after="120"/>
              <w:jc w:val="center"/>
              <w:rPr>
                <w:rFonts w:cs="Times New Roman"/>
                <w:szCs w:val="26"/>
              </w:rPr>
            </w:pPr>
            <w:r w:rsidRPr="00C17920">
              <w:rPr>
                <w:rFonts w:cs="Times New Roman"/>
                <w:szCs w:val="26"/>
              </w:rPr>
              <w:t>93,0</w:t>
            </w:r>
          </w:p>
        </w:tc>
        <w:tc>
          <w:tcPr>
            <w:tcW w:w="755" w:type="pct"/>
            <w:vAlign w:val="center"/>
          </w:tcPr>
          <w:p w14:paraId="18EFED72" w14:textId="77777777" w:rsidR="00EC535A" w:rsidRPr="00C17920" w:rsidRDefault="00EC535A" w:rsidP="00125D28">
            <w:pPr>
              <w:spacing w:before="120" w:after="120"/>
              <w:jc w:val="center"/>
              <w:rPr>
                <w:rFonts w:cs="Times New Roman"/>
                <w:szCs w:val="26"/>
              </w:rPr>
            </w:pPr>
            <w:r w:rsidRPr="00C17920">
              <w:rPr>
                <w:rFonts w:cs="Times New Roman"/>
                <w:szCs w:val="26"/>
              </w:rPr>
              <w:t>82,5</w:t>
            </w:r>
          </w:p>
        </w:tc>
        <w:tc>
          <w:tcPr>
            <w:tcW w:w="755" w:type="pct"/>
            <w:vAlign w:val="center"/>
          </w:tcPr>
          <w:p w14:paraId="4774F958" w14:textId="77777777" w:rsidR="00EC535A" w:rsidRPr="00C17920" w:rsidRDefault="00EC535A" w:rsidP="00125D28">
            <w:pPr>
              <w:spacing w:before="120" w:after="120"/>
              <w:jc w:val="center"/>
              <w:rPr>
                <w:rFonts w:cs="Times New Roman"/>
                <w:szCs w:val="26"/>
              </w:rPr>
            </w:pPr>
            <w:r w:rsidRPr="00C17920">
              <w:rPr>
                <w:rFonts w:cs="Times New Roman"/>
                <w:szCs w:val="26"/>
              </w:rPr>
              <w:t>76,5</w:t>
            </w:r>
          </w:p>
        </w:tc>
        <w:tc>
          <w:tcPr>
            <w:tcW w:w="755" w:type="pct"/>
            <w:vAlign w:val="center"/>
          </w:tcPr>
          <w:p w14:paraId="6D8E7105" w14:textId="77777777" w:rsidR="00EC535A" w:rsidRPr="00C17920" w:rsidRDefault="00EC535A" w:rsidP="00125D28">
            <w:pPr>
              <w:spacing w:before="120" w:after="120"/>
              <w:jc w:val="center"/>
              <w:rPr>
                <w:rFonts w:cs="Times New Roman"/>
                <w:szCs w:val="26"/>
              </w:rPr>
            </w:pPr>
            <w:r w:rsidRPr="00C17920">
              <w:rPr>
                <w:rFonts w:cs="Times New Roman"/>
                <w:szCs w:val="26"/>
              </w:rPr>
              <w:t>73</w:t>
            </w:r>
          </w:p>
        </w:tc>
        <w:tc>
          <w:tcPr>
            <w:tcW w:w="624" w:type="pct"/>
            <w:vMerge w:val="restart"/>
            <w:vAlign w:val="center"/>
          </w:tcPr>
          <w:p w14:paraId="0C92B4AC" w14:textId="77777777" w:rsidR="00EC535A" w:rsidRPr="00C17920" w:rsidRDefault="00EC535A" w:rsidP="00125D28">
            <w:pPr>
              <w:spacing w:before="120" w:after="120"/>
              <w:jc w:val="center"/>
              <w:rPr>
                <w:rFonts w:cs="Times New Roman"/>
                <w:b/>
                <w:szCs w:val="26"/>
              </w:rPr>
            </w:pPr>
            <w:r w:rsidRPr="00C17920">
              <w:rPr>
                <w:rFonts w:cs="Times New Roman"/>
                <w:b/>
                <w:szCs w:val="26"/>
              </w:rPr>
              <w:t>70</w:t>
            </w:r>
          </w:p>
        </w:tc>
      </w:tr>
      <w:tr w:rsidR="00E636A3" w:rsidRPr="00C17920" w14:paraId="4C573484" w14:textId="77777777" w:rsidTr="00594C66">
        <w:trPr>
          <w:jc w:val="center"/>
        </w:trPr>
        <w:tc>
          <w:tcPr>
            <w:tcW w:w="293" w:type="pct"/>
            <w:vAlign w:val="center"/>
          </w:tcPr>
          <w:p w14:paraId="26D08814" w14:textId="77777777" w:rsidR="00EC535A" w:rsidRPr="00C17920" w:rsidRDefault="00EC535A" w:rsidP="00125D28">
            <w:pPr>
              <w:spacing w:before="120" w:after="120"/>
              <w:jc w:val="center"/>
              <w:rPr>
                <w:rFonts w:cs="Times New Roman"/>
                <w:szCs w:val="26"/>
              </w:rPr>
            </w:pPr>
            <w:r w:rsidRPr="00C17920">
              <w:rPr>
                <w:rFonts w:cs="Times New Roman"/>
                <w:szCs w:val="26"/>
              </w:rPr>
              <w:t>2</w:t>
            </w:r>
          </w:p>
        </w:tc>
        <w:tc>
          <w:tcPr>
            <w:tcW w:w="1063" w:type="pct"/>
            <w:vAlign w:val="center"/>
          </w:tcPr>
          <w:p w14:paraId="290126BB" w14:textId="77777777" w:rsidR="00EC535A" w:rsidRPr="00C17920" w:rsidRDefault="00EC535A" w:rsidP="00125D28">
            <w:pPr>
              <w:spacing w:before="120" w:after="120"/>
              <w:rPr>
                <w:rFonts w:cs="Times New Roman"/>
                <w:szCs w:val="26"/>
              </w:rPr>
            </w:pPr>
            <w:r w:rsidRPr="00C17920">
              <w:rPr>
                <w:rFonts w:cs="Times New Roman"/>
                <w:szCs w:val="26"/>
              </w:rPr>
              <w:t>Máy cắt gạch</w:t>
            </w:r>
          </w:p>
        </w:tc>
        <w:tc>
          <w:tcPr>
            <w:tcW w:w="755" w:type="pct"/>
            <w:vAlign w:val="center"/>
          </w:tcPr>
          <w:p w14:paraId="2C37A801" w14:textId="77777777" w:rsidR="00EC535A" w:rsidRPr="00C17920" w:rsidRDefault="00EC535A" w:rsidP="00125D28">
            <w:pPr>
              <w:spacing w:before="120" w:after="120"/>
              <w:jc w:val="center"/>
              <w:rPr>
                <w:rFonts w:cs="Times New Roman"/>
                <w:szCs w:val="26"/>
              </w:rPr>
            </w:pPr>
            <w:r w:rsidRPr="00C17920">
              <w:rPr>
                <w:rFonts w:cs="Times New Roman"/>
                <w:szCs w:val="26"/>
              </w:rPr>
              <w:t>72,0 – 74,0</w:t>
            </w:r>
          </w:p>
        </w:tc>
        <w:tc>
          <w:tcPr>
            <w:tcW w:w="755" w:type="pct"/>
            <w:vAlign w:val="center"/>
          </w:tcPr>
          <w:p w14:paraId="6E35008F" w14:textId="77777777" w:rsidR="00EC535A" w:rsidRPr="00C17920" w:rsidRDefault="00EC535A" w:rsidP="00125D28">
            <w:pPr>
              <w:spacing w:before="120" w:after="120"/>
              <w:jc w:val="center"/>
              <w:rPr>
                <w:rFonts w:cs="Times New Roman"/>
                <w:szCs w:val="26"/>
              </w:rPr>
            </w:pPr>
            <w:r w:rsidRPr="00C17920">
              <w:rPr>
                <w:rFonts w:cs="Times New Roman"/>
                <w:szCs w:val="26"/>
              </w:rPr>
              <w:t>61,5 – 63,5</w:t>
            </w:r>
          </w:p>
        </w:tc>
        <w:tc>
          <w:tcPr>
            <w:tcW w:w="755" w:type="pct"/>
            <w:vAlign w:val="center"/>
          </w:tcPr>
          <w:p w14:paraId="026351C2" w14:textId="77777777" w:rsidR="00EC535A" w:rsidRPr="00C17920" w:rsidRDefault="00EC535A" w:rsidP="00125D28">
            <w:pPr>
              <w:spacing w:before="120" w:after="120"/>
              <w:jc w:val="center"/>
              <w:rPr>
                <w:rFonts w:cs="Times New Roman"/>
                <w:szCs w:val="26"/>
              </w:rPr>
            </w:pPr>
            <w:r w:rsidRPr="00C17920">
              <w:rPr>
                <w:rFonts w:cs="Times New Roman"/>
                <w:szCs w:val="26"/>
              </w:rPr>
              <w:t>55,5 - 57,5</w:t>
            </w:r>
          </w:p>
        </w:tc>
        <w:tc>
          <w:tcPr>
            <w:tcW w:w="755" w:type="pct"/>
            <w:vAlign w:val="center"/>
          </w:tcPr>
          <w:p w14:paraId="374430DB" w14:textId="77777777" w:rsidR="00EC535A" w:rsidRPr="00C17920" w:rsidRDefault="00EC535A" w:rsidP="00125D28">
            <w:pPr>
              <w:spacing w:before="120" w:after="120"/>
              <w:jc w:val="center"/>
              <w:rPr>
                <w:rFonts w:cs="Times New Roman"/>
                <w:szCs w:val="26"/>
              </w:rPr>
            </w:pPr>
            <w:r w:rsidRPr="00C17920">
              <w:rPr>
                <w:rFonts w:cs="Times New Roman"/>
                <w:szCs w:val="26"/>
              </w:rPr>
              <w:t>52 – 54</w:t>
            </w:r>
          </w:p>
        </w:tc>
        <w:tc>
          <w:tcPr>
            <w:tcW w:w="624" w:type="pct"/>
            <w:vMerge/>
            <w:vAlign w:val="center"/>
          </w:tcPr>
          <w:p w14:paraId="4E130FEF" w14:textId="77777777" w:rsidR="00EC535A" w:rsidRPr="00C17920" w:rsidRDefault="00EC535A" w:rsidP="00125D28">
            <w:pPr>
              <w:spacing w:before="120" w:after="120"/>
              <w:jc w:val="center"/>
              <w:rPr>
                <w:rFonts w:cs="Times New Roman"/>
                <w:szCs w:val="26"/>
              </w:rPr>
            </w:pPr>
          </w:p>
        </w:tc>
      </w:tr>
      <w:tr w:rsidR="00E636A3" w:rsidRPr="00C17920" w14:paraId="65447C0B" w14:textId="77777777" w:rsidTr="00594C66">
        <w:trPr>
          <w:jc w:val="center"/>
        </w:trPr>
        <w:tc>
          <w:tcPr>
            <w:tcW w:w="293" w:type="pct"/>
            <w:vAlign w:val="center"/>
          </w:tcPr>
          <w:p w14:paraId="48868CFC" w14:textId="77777777" w:rsidR="00EC535A" w:rsidRPr="00C17920" w:rsidRDefault="00EC535A" w:rsidP="00125D28">
            <w:pPr>
              <w:spacing w:before="120" w:after="120"/>
              <w:jc w:val="center"/>
              <w:rPr>
                <w:rFonts w:cs="Times New Roman"/>
                <w:szCs w:val="26"/>
              </w:rPr>
            </w:pPr>
            <w:r w:rsidRPr="00C17920">
              <w:rPr>
                <w:rFonts w:cs="Times New Roman"/>
                <w:szCs w:val="26"/>
              </w:rPr>
              <w:t>3</w:t>
            </w:r>
          </w:p>
        </w:tc>
        <w:tc>
          <w:tcPr>
            <w:tcW w:w="1063" w:type="pct"/>
            <w:vAlign w:val="center"/>
          </w:tcPr>
          <w:p w14:paraId="6CDB8200" w14:textId="77777777" w:rsidR="00EC535A" w:rsidRPr="00C17920" w:rsidRDefault="00EC535A" w:rsidP="00125D28">
            <w:pPr>
              <w:spacing w:before="120" w:after="120"/>
              <w:rPr>
                <w:rFonts w:cs="Times New Roman"/>
                <w:szCs w:val="26"/>
              </w:rPr>
            </w:pPr>
            <w:r w:rsidRPr="00C17920">
              <w:rPr>
                <w:rFonts w:cs="Times New Roman"/>
                <w:szCs w:val="26"/>
              </w:rPr>
              <w:t>Máy khoan</w:t>
            </w:r>
          </w:p>
        </w:tc>
        <w:tc>
          <w:tcPr>
            <w:tcW w:w="755" w:type="pct"/>
            <w:vAlign w:val="center"/>
          </w:tcPr>
          <w:p w14:paraId="3C172DC4" w14:textId="77777777" w:rsidR="00EC535A" w:rsidRPr="00C17920" w:rsidRDefault="00EC535A" w:rsidP="00125D28">
            <w:pPr>
              <w:spacing w:before="120" w:after="120"/>
              <w:jc w:val="center"/>
              <w:rPr>
                <w:rFonts w:cs="Times New Roman"/>
                <w:szCs w:val="26"/>
              </w:rPr>
            </w:pPr>
            <w:r w:rsidRPr="00C17920">
              <w:rPr>
                <w:rFonts w:cs="Times New Roman"/>
                <w:szCs w:val="26"/>
              </w:rPr>
              <w:t>72,0 – 84,0</w:t>
            </w:r>
          </w:p>
        </w:tc>
        <w:tc>
          <w:tcPr>
            <w:tcW w:w="755" w:type="pct"/>
            <w:vAlign w:val="center"/>
          </w:tcPr>
          <w:p w14:paraId="6043841B" w14:textId="77777777" w:rsidR="00EC535A" w:rsidRPr="00C17920" w:rsidRDefault="00EC535A" w:rsidP="00125D28">
            <w:pPr>
              <w:spacing w:before="120" w:after="120"/>
              <w:jc w:val="center"/>
              <w:rPr>
                <w:rFonts w:cs="Times New Roman"/>
                <w:szCs w:val="26"/>
              </w:rPr>
            </w:pPr>
            <w:r w:rsidRPr="00C17920">
              <w:rPr>
                <w:rFonts w:cs="Times New Roman"/>
                <w:szCs w:val="26"/>
              </w:rPr>
              <w:t>61,5 – 73,5</w:t>
            </w:r>
          </w:p>
        </w:tc>
        <w:tc>
          <w:tcPr>
            <w:tcW w:w="755" w:type="pct"/>
            <w:vAlign w:val="center"/>
          </w:tcPr>
          <w:p w14:paraId="192FD9BA" w14:textId="77777777" w:rsidR="00EC535A" w:rsidRPr="00C17920" w:rsidRDefault="00EC535A" w:rsidP="00125D28">
            <w:pPr>
              <w:spacing w:before="120" w:after="120"/>
              <w:jc w:val="center"/>
              <w:rPr>
                <w:rFonts w:cs="Times New Roman"/>
                <w:szCs w:val="26"/>
              </w:rPr>
            </w:pPr>
            <w:r w:rsidRPr="00C17920">
              <w:rPr>
                <w:rFonts w:cs="Times New Roman"/>
                <w:szCs w:val="26"/>
              </w:rPr>
              <w:t>55,5 – 67,5</w:t>
            </w:r>
          </w:p>
        </w:tc>
        <w:tc>
          <w:tcPr>
            <w:tcW w:w="755" w:type="pct"/>
            <w:vAlign w:val="center"/>
          </w:tcPr>
          <w:p w14:paraId="5BC066D9" w14:textId="77777777" w:rsidR="00EC535A" w:rsidRPr="00C17920" w:rsidRDefault="00EC535A" w:rsidP="00125D28">
            <w:pPr>
              <w:spacing w:before="120" w:after="120"/>
              <w:jc w:val="center"/>
              <w:rPr>
                <w:rFonts w:cs="Times New Roman"/>
                <w:szCs w:val="26"/>
              </w:rPr>
            </w:pPr>
            <w:r w:rsidRPr="00C17920">
              <w:rPr>
                <w:rFonts w:cs="Times New Roman"/>
                <w:szCs w:val="26"/>
              </w:rPr>
              <w:t>52 – 64</w:t>
            </w:r>
          </w:p>
        </w:tc>
        <w:tc>
          <w:tcPr>
            <w:tcW w:w="624" w:type="pct"/>
            <w:vMerge/>
            <w:vAlign w:val="center"/>
          </w:tcPr>
          <w:p w14:paraId="7F366819" w14:textId="77777777" w:rsidR="00EC535A" w:rsidRPr="00C17920" w:rsidRDefault="00EC535A" w:rsidP="00125D28">
            <w:pPr>
              <w:spacing w:before="120" w:after="120"/>
              <w:jc w:val="center"/>
              <w:rPr>
                <w:rFonts w:cs="Times New Roman"/>
                <w:szCs w:val="26"/>
              </w:rPr>
            </w:pPr>
          </w:p>
        </w:tc>
      </w:tr>
      <w:tr w:rsidR="00E636A3" w:rsidRPr="00C17920" w14:paraId="544B7895" w14:textId="77777777" w:rsidTr="00594C66">
        <w:trPr>
          <w:jc w:val="center"/>
        </w:trPr>
        <w:tc>
          <w:tcPr>
            <w:tcW w:w="293" w:type="pct"/>
            <w:vAlign w:val="center"/>
          </w:tcPr>
          <w:p w14:paraId="0F57A0AB" w14:textId="77777777" w:rsidR="00EC535A" w:rsidRPr="00C17920" w:rsidRDefault="00EC535A" w:rsidP="00125D28">
            <w:pPr>
              <w:spacing w:before="120" w:after="120"/>
              <w:jc w:val="center"/>
              <w:rPr>
                <w:rFonts w:cs="Times New Roman"/>
                <w:szCs w:val="26"/>
              </w:rPr>
            </w:pPr>
            <w:r w:rsidRPr="00C17920">
              <w:rPr>
                <w:rFonts w:cs="Times New Roman"/>
                <w:szCs w:val="26"/>
              </w:rPr>
              <w:t>4</w:t>
            </w:r>
          </w:p>
        </w:tc>
        <w:tc>
          <w:tcPr>
            <w:tcW w:w="1063" w:type="pct"/>
            <w:vAlign w:val="center"/>
          </w:tcPr>
          <w:p w14:paraId="2FBB7E76" w14:textId="77777777" w:rsidR="00EC535A" w:rsidRPr="00C17920" w:rsidRDefault="00EC535A" w:rsidP="00125D28">
            <w:pPr>
              <w:spacing w:before="120" w:after="120"/>
              <w:rPr>
                <w:rFonts w:cs="Times New Roman"/>
                <w:szCs w:val="26"/>
              </w:rPr>
            </w:pPr>
            <w:r w:rsidRPr="00C17920">
              <w:rPr>
                <w:rFonts w:cs="Times New Roman"/>
                <w:szCs w:val="26"/>
              </w:rPr>
              <w:t>Máy đầm</w:t>
            </w:r>
          </w:p>
        </w:tc>
        <w:tc>
          <w:tcPr>
            <w:tcW w:w="755" w:type="pct"/>
            <w:vAlign w:val="center"/>
          </w:tcPr>
          <w:p w14:paraId="46EF5380" w14:textId="77777777" w:rsidR="00EC535A" w:rsidRPr="00C17920" w:rsidRDefault="00EC535A" w:rsidP="00125D28">
            <w:pPr>
              <w:spacing w:before="120" w:after="120"/>
              <w:jc w:val="center"/>
              <w:rPr>
                <w:rFonts w:cs="Times New Roman"/>
                <w:szCs w:val="26"/>
              </w:rPr>
            </w:pPr>
            <w:r w:rsidRPr="00C17920">
              <w:rPr>
                <w:rFonts w:cs="Times New Roman"/>
                <w:szCs w:val="26"/>
              </w:rPr>
              <w:t>80,0 – 93,0</w:t>
            </w:r>
          </w:p>
        </w:tc>
        <w:tc>
          <w:tcPr>
            <w:tcW w:w="755" w:type="pct"/>
            <w:vAlign w:val="center"/>
          </w:tcPr>
          <w:p w14:paraId="66633F26" w14:textId="77777777" w:rsidR="00EC535A" w:rsidRPr="00C17920" w:rsidRDefault="00EC535A" w:rsidP="00125D28">
            <w:pPr>
              <w:spacing w:before="120" w:after="120"/>
              <w:jc w:val="center"/>
              <w:rPr>
                <w:rFonts w:cs="Times New Roman"/>
                <w:szCs w:val="26"/>
              </w:rPr>
            </w:pPr>
            <w:r w:rsidRPr="00C17920">
              <w:rPr>
                <w:rFonts w:cs="Times New Roman"/>
                <w:szCs w:val="26"/>
              </w:rPr>
              <w:t>69,5 – 82,5</w:t>
            </w:r>
          </w:p>
        </w:tc>
        <w:tc>
          <w:tcPr>
            <w:tcW w:w="755" w:type="pct"/>
            <w:vAlign w:val="center"/>
          </w:tcPr>
          <w:p w14:paraId="087A72FE" w14:textId="77777777" w:rsidR="00EC535A" w:rsidRPr="00C17920" w:rsidRDefault="00EC535A" w:rsidP="00125D28">
            <w:pPr>
              <w:spacing w:before="120" w:after="120"/>
              <w:jc w:val="center"/>
              <w:rPr>
                <w:rFonts w:cs="Times New Roman"/>
                <w:szCs w:val="26"/>
              </w:rPr>
            </w:pPr>
            <w:r w:rsidRPr="00C17920">
              <w:rPr>
                <w:rFonts w:cs="Times New Roman"/>
                <w:szCs w:val="26"/>
              </w:rPr>
              <w:t>63,5 – 76,5</w:t>
            </w:r>
          </w:p>
        </w:tc>
        <w:tc>
          <w:tcPr>
            <w:tcW w:w="755" w:type="pct"/>
            <w:vAlign w:val="center"/>
          </w:tcPr>
          <w:p w14:paraId="5C9A3A1C" w14:textId="77777777" w:rsidR="00EC535A" w:rsidRPr="00C17920" w:rsidRDefault="00EC535A" w:rsidP="00125D28">
            <w:pPr>
              <w:spacing w:before="120" w:after="120"/>
              <w:jc w:val="center"/>
              <w:rPr>
                <w:rFonts w:cs="Times New Roman"/>
                <w:szCs w:val="26"/>
              </w:rPr>
            </w:pPr>
            <w:r w:rsidRPr="00C17920">
              <w:rPr>
                <w:rFonts w:cs="Times New Roman"/>
                <w:szCs w:val="26"/>
              </w:rPr>
              <w:t>60 – 73</w:t>
            </w:r>
          </w:p>
        </w:tc>
        <w:tc>
          <w:tcPr>
            <w:tcW w:w="624" w:type="pct"/>
            <w:vMerge/>
            <w:vAlign w:val="center"/>
          </w:tcPr>
          <w:p w14:paraId="23B43B16" w14:textId="77777777" w:rsidR="00EC535A" w:rsidRPr="00C17920" w:rsidRDefault="00EC535A" w:rsidP="00125D28">
            <w:pPr>
              <w:spacing w:before="120" w:after="120"/>
              <w:jc w:val="center"/>
              <w:rPr>
                <w:rFonts w:cs="Times New Roman"/>
                <w:szCs w:val="26"/>
              </w:rPr>
            </w:pPr>
          </w:p>
        </w:tc>
      </w:tr>
      <w:tr w:rsidR="00E636A3" w:rsidRPr="00C17920" w14:paraId="5F65AC99" w14:textId="77777777" w:rsidTr="00594C66">
        <w:trPr>
          <w:jc w:val="center"/>
        </w:trPr>
        <w:tc>
          <w:tcPr>
            <w:tcW w:w="293" w:type="pct"/>
            <w:vAlign w:val="center"/>
          </w:tcPr>
          <w:p w14:paraId="6E5DD1CE" w14:textId="77777777" w:rsidR="00EC535A" w:rsidRPr="00C17920" w:rsidRDefault="00EC535A" w:rsidP="00125D28">
            <w:pPr>
              <w:spacing w:before="120" w:after="120"/>
              <w:jc w:val="center"/>
              <w:rPr>
                <w:rFonts w:cs="Times New Roman"/>
                <w:szCs w:val="26"/>
              </w:rPr>
            </w:pPr>
            <w:r w:rsidRPr="00C17920">
              <w:rPr>
                <w:rFonts w:cs="Times New Roman"/>
                <w:szCs w:val="26"/>
              </w:rPr>
              <w:t>5</w:t>
            </w:r>
          </w:p>
        </w:tc>
        <w:tc>
          <w:tcPr>
            <w:tcW w:w="1063" w:type="pct"/>
            <w:vAlign w:val="center"/>
          </w:tcPr>
          <w:p w14:paraId="2046B856" w14:textId="77777777" w:rsidR="00EC535A" w:rsidRPr="00C17920" w:rsidRDefault="00EC535A" w:rsidP="00125D28">
            <w:pPr>
              <w:spacing w:before="120" w:after="120"/>
              <w:rPr>
                <w:rFonts w:cs="Times New Roman"/>
                <w:szCs w:val="26"/>
              </w:rPr>
            </w:pPr>
            <w:r w:rsidRPr="00C17920">
              <w:rPr>
                <w:rFonts w:cs="Times New Roman"/>
                <w:szCs w:val="26"/>
              </w:rPr>
              <w:t>Máy cắt sắt, thép</w:t>
            </w:r>
          </w:p>
        </w:tc>
        <w:tc>
          <w:tcPr>
            <w:tcW w:w="755" w:type="pct"/>
            <w:vAlign w:val="center"/>
          </w:tcPr>
          <w:p w14:paraId="541A6F51" w14:textId="77777777" w:rsidR="00EC535A" w:rsidRPr="00C17920" w:rsidRDefault="00EC535A" w:rsidP="00125D28">
            <w:pPr>
              <w:spacing w:before="120" w:after="120"/>
              <w:jc w:val="center"/>
              <w:rPr>
                <w:rFonts w:cs="Times New Roman"/>
                <w:szCs w:val="26"/>
              </w:rPr>
            </w:pPr>
            <w:r w:rsidRPr="00C17920">
              <w:rPr>
                <w:rFonts w:cs="Times New Roman"/>
                <w:szCs w:val="26"/>
              </w:rPr>
              <w:t>82,0 – 94,0</w:t>
            </w:r>
          </w:p>
        </w:tc>
        <w:tc>
          <w:tcPr>
            <w:tcW w:w="755" w:type="pct"/>
            <w:vAlign w:val="center"/>
          </w:tcPr>
          <w:p w14:paraId="152D597C" w14:textId="77777777" w:rsidR="00EC535A" w:rsidRPr="00C17920" w:rsidRDefault="00EC535A" w:rsidP="00125D28">
            <w:pPr>
              <w:spacing w:before="120" w:after="120"/>
              <w:jc w:val="center"/>
              <w:rPr>
                <w:rFonts w:cs="Times New Roman"/>
                <w:szCs w:val="26"/>
              </w:rPr>
            </w:pPr>
            <w:r w:rsidRPr="00C17920">
              <w:rPr>
                <w:rFonts w:cs="Times New Roman"/>
                <w:szCs w:val="26"/>
              </w:rPr>
              <w:t>71,5 – 83,5</w:t>
            </w:r>
          </w:p>
        </w:tc>
        <w:tc>
          <w:tcPr>
            <w:tcW w:w="755" w:type="pct"/>
            <w:vAlign w:val="center"/>
          </w:tcPr>
          <w:p w14:paraId="07CEA279" w14:textId="77777777" w:rsidR="00EC535A" w:rsidRPr="00C17920" w:rsidRDefault="00EC535A" w:rsidP="00125D28">
            <w:pPr>
              <w:spacing w:before="120" w:after="120"/>
              <w:jc w:val="center"/>
              <w:rPr>
                <w:rFonts w:cs="Times New Roman"/>
                <w:szCs w:val="26"/>
              </w:rPr>
            </w:pPr>
            <w:r w:rsidRPr="00C17920">
              <w:rPr>
                <w:rFonts w:cs="Times New Roman"/>
                <w:szCs w:val="26"/>
              </w:rPr>
              <w:t>65,5 – 77,5</w:t>
            </w:r>
          </w:p>
        </w:tc>
        <w:tc>
          <w:tcPr>
            <w:tcW w:w="755" w:type="pct"/>
            <w:vAlign w:val="center"/>
          </w:tcPr>
          <w:p w14:paraId="1D3BA6D2" w14:textId="77777777" w:rsidR="00EC535A" w:rsidRPr="00C17920" w:rsidRDefault="00EC535A" w:rsidP="00125D28">
            <w:pPr>
              <w:spacing w:before="120" w:after="120"/>
              <w:jc w:val="center"/>
              <w:rPr>
                <w:rFonts w:cs="Times New Roman"/>
                <w:szCs w:val="26"/>
              </w:rPr>
            </w:pPr>
            <w:r w:rsidRPr="00C17920">
              <w:rPr>
                <w:rFonts w:cs="Times New Roman"/>
                <w:szCs w:val="26"/>
              </w:rPr>
              <w:t>62 – 74</w:t>
            </w:r>
          </w:p>
        </w:tc>
        <w:tc>
          <w:tcPr>
            <w:tcW w:w="624" w:type="pct"/>
            <w:vMerge/>
            <w:vAlign w:val="center"/>
          </w:tcPr>
          <w:p w14:paraId="147B75DF" w14:textId="77777777" w:rsidR="00EC535A" w:rsidRPr="00C17920" w:rsidRDefault="00EC535A" w:rsidP="00125D28">
            <w:pPr>
              <w:spacing w:before="120" w:after="120"/>
              <w:jc w:val="center"/>
              <w:rPr>
                <w:rFonts w:cs="Times New Roman"/>
                <w:szCs w:val="26"/>
              </w:rPr>
            </w:pPr>
          </w:p>
        </w:tc>
      </w:tr>
      <w:tr w:rsidR="00E636A3" w:rsidRPr="00C17920" w14:paraId="687BA0A8" w14:textId="77777777" w:rsidTr="00594C66">
        <w:trPr>
          <w:jc w:val="center"/>
        </w:trPr>
        <w:tc>
          <w:tcPr>
            <w:tcW w:w="293" w:type="pct"/>
            <w:vAlign w:val="center"/>
          </w:tcPr>
          <w:p w14:paraId="5A9B5973" w14:textId="77777777" w:rsidR="00EC535A" w:rsidRPr="00C17920" w:rsidRDefault="00EC535A" w:rsidP="00125D28">
            <w:pPr>
              <w:spacing w:before="120" w:after="120"/>
              <w:jc w:val="center"/>
              <w:rPr>
                <w:rFonts w:cs="Times New Roman"/>
                <w:szCs w:val="26"/>
              </w:rPr>
            </w:pPr>
            <w:r w:rsidRPr="00C17920">
              <w:rPr>
                <w:rFonts w:cs="Times New Roman"/>
                <w:szCs w:val="26"/>
              </w:rPr>
              <w:t>6</w:t>
            </w:r>
          </w:p>
        </w:tc>
        <w:tc>
          <w:tcPr>
            <w:tcW w:w="1063" w:type="pct"/>
            <w:vAlign w:val="center"/>
          </w:tcPr>
          <w:p w14:paraId="14C371E3" w14:textId="77777777" w:rsidR="00EC535A" w:rsidRPr="00C17920" w:rsidRDefault="00EC535A" w:rsidP="00125D28">
            <w:pPr>
              <w:spacing w:before="120" w:after="120"/>
              <w:rPr>
                <w:rFonts w:cs="Times New Roman"/>
                <w:szCs w:val="26"/>
              </w:rPr>
            </w:pPr>
            <w:r w:rsidRPr="00C17920">
              <w:rPr>
                <w:rFonts w:cs="Times New Roman"/>
                <w:szCs w:val="26"/>
              </w:rPr>
              <w:t>Máy nén khí</w:t>
            </w:r>
          </w:p>
        </w:tc>
        <w:tc>
          <w:tcPr>
            <w:tcW w:w="755" w:type="pct"/>
            <w:vAlign w:val="center"/>
          </w:tcPr>
          <w:p w14:paraId="28F4D487" w14:textId="77777777" w:rsidR="00EC535A" w:rsidRPr="00C17920" w:rsidRDefault="00EC535A" w:rsidP="00125D28">
            <w:pPr>
              <w:spacing w:before="120" w:after="120"/>
              <w:jc w:val="center"/>
              <w:rPr>
                <w:rFonts w:cs="Times New Roman"/>
                <w:szCs w:val="26"/>
              </w:rPr>
            </w:pPr>
            <w:r w:rsidRPr="00C17920">
              <w:rPr>
                <w:rFonts w:cs="Times New Roman"/>
                <w:szCs w:val="26"/>
              </w:rPr>
              <w:t>87,0 – 88,5</w:t>
            </w:r>
          </w:p>
        </w:tc>
        <w:tc>
          <w:tcPr>
            <w:tcW w:w="755" w:type="pct"/>
            <w:vAlign w:val="center"/>
          </w:tcPr>
          <w:p w14:paraId="538A0852" w14:textId="77777777" w:rsidR="00EC535A" w:rsidRPr="00C17920" w:rsidRDefault="00EC535A" w:rsidP="00125D28">
            <w:pPr>
              <w:spacing w:before="120" w:after="120"/>
              <w:jc w:val="center"/>
              <w:rPr>
                <w:rFonts w:cs="Times New Roman"/>
                <w:szCs w:val="26"/>
              </w:rPr>
            </w:pPr>
            <w:r w:rsidRPr="00C17920">
              <w:rPr>
                <w:rFonts w:cs="Times New Roman"/>
                <w:szCs w:val="26"/>
              </w:rPr>
              <w:t>76,5 – 78,0</w:t>
            </w:r>
          </w:p>
        </w:tc>
        <w:tc>
          <w:tcPr>
            <w:tcW w:w="755" w:type="pct"/>
            <w:vAlign w:val="center"/>
          </w:tcPr>
          <w:p w14:paraId="716E245A" w14:textId="77777777" w:rsidR="00EC535A" w:rsidRPr="00C17920" w:rsidRDefault="00EC535A" w:rsidP="00125D28">
            <w:pPr>
              <w:spacing w:before="120" w:after="120"/>
              <w:jc w:val="center"/>
              <w:rPr>
                <w:rFonts w:cs="Times New Roman"/>
                <w:szCs w:val="26"/>
              </w:rPr>
            </w:pPr>
            <w:r w:rsidRPr="00C17920">
              <w:rPr>
                <w:rFonts w:cs="Times New Roman"/>
                <w:szCs w:val="26"/>
              </w:rPr>
              <w:t>70,5 – 72</w:t>
            </w:r>
          </w:p>
        </w:tc>
        <w:tc>
          <w:tcPr>
            <w:tcW w:w="755" w:type="pct"/>
            <w:vAlign w:val="center"/>
          </w:tcPr>
          <w:p w14:paraId="2975867C" w14:textId="77777777" w:rsidR="00EC535A" w:rsidRPr="00C17920" w:rsidRDefault="00EC535A" w:rsidP="00125D28">
            <w:pPr>
              <w:spacing w:before="120" w:after="120"/>
              <w:jc w:val="center"/>
              <w:rPr>
                <w:rFonts w:cs="Times New Roman"/>
                <w:szCs w:val="26"/>
              </w:rPr>
            </w:pPr>
            <w:r w:rsidRPr="00C17920">
              <w:rPr>
                <w:rFonts w:cs="Times New Roman"/>
                <w:szCs w:val="26"/>
              </w:rPr>
              <w:t>67 – 68,5</w:t>
            </w:r>
          </w:p>
        </w:tc>
        <w:tc>
          <w:tcPr>
            <w:tcW w:w="624" w:type="pct"/>
            <w:vMerge/>
            <w:vAlign w:val="center"/>
          </w:tcPr>
          <w:p w14:paraId="1CB50B35" w14:textId="77777777" w:rsidR="00EC535A" w:rsidRPr="00C17920" w:rsidRDefault="00EC535A" w:rsidP="00125D28">
            <w:pPr>
              <w:spacing w:before="120" w:after="120"/>
              <w:jc w:val="center"/>
              <w:rPr>
                <w:rFonts w:cs="Times New Roman"/>
                <w:szCs w:val="26"/>
              </w:rPr>
            </w:pPr>
          </w:p>
        </w:tc>
      </w:tr>
      <w:tr w:rsidR="00E636A3" w:rsidRPr="00C17920" w14:paraId="0E5B2136" w14:textId="77777777" w:rsidTr="00594C66">
        <w:trPr>
          <w:jc w:val="center"/>
        </w:trPr>
        <w:tc>
          <w:tcPr>
            <w:tcW w:w="293" w:type="pct"/>
            <w:vAlign w:val="center"/>
          </w:tcPr>
          <w:p w14:paraId="69CF33E8" w14:textId="77777777" w:rsidR="00EC535A" w:rsidRPr="00C17920" w:rsidRDefault="00EC535A" w:rsidP="00125D28">
            <w:pPr>
              <w:spacing w:before="120" w:after="120"/>
              <w:jc w:val="center"/>
              <w:rPr>
                <w:rFonts w:cs="Times New Roman"/>
                <w:szCs w:val="26"/>
              </w:rPr>
            </w:pPr>
            <w:r w:rsidRPr="00C17920">
              <w:rPr>
                <w:rFonts w:cs="Times New Roman"/>
                <w:szCs w:val="26"/>
              </w:rPr>
              <w:t>7</w:t>
            </w:r>
          </w:p>
        </w:tc>
        <w:tc>
          <w:tcPr>
            <w:tcW w:w="1063" w:type="pct"/>
            <w:vAlign w:val="center"/>
          </w:tcPr>
          <w:p w14:paraId="4D07342E" w14:textId="77777777" w:rsidR="00EC535A" w:rsidRPr="00C17920" w:rsidRDefault="00EC535A" w:rsidP="00125D28">
            <w:pPr>
              <w:spacing w:before="120" w:after="120"/>
              <w:rPr>
                <w:rFonts w:cs="Times New Roman"/>
                <w:szCs w:val="26"/>
              </w:rPr>
            </w:pPr>
            <w:r w:rsidRPr="00C17920">
              <w:rPr>
                <w:rFonts w:cs="Times New Roman"/>
                <w:szCs w:val="26"/>
              </w:rPr>
              <w:t>Máy đào</w:t>
            </w:r>
          </w:p>
        </w:tc>
        <w:tc>
          <w:tcPr>
            <w:tcW w:w="755" w:type="pct"/>
            <w:vAlign w:val="center"/>
          </w:tcPr>
          <w:p w14:paraId="2869ADF1" w14:textId="77777777" w:rsidR="00EC535A" w:rsidRPr="00C17920" w:rsidRDefault="00EC535A" w:rsidP="00125D28">
            <w:pPr>
              <w:spacing w:before="120" w:after="120"/>
              <w:jc w:val="center"/>
              <w:rPr>
                <w:rFonts w:cs="Times New Roman"/>
                <w:szCs w:val="26"/>
              </w:rPr>
            </w:pPr>
            <w:r w:rsidRPr="00C17920">
              <w:rPr>
                <w:rFonts w:cs="Times New Roman"/>
                <w:szCs w:val="26"/>
              </w:rPr>
              <w:t>75,0 – 88,0</w:t>
            </w:r>
          </w:p>
        </w:tc>
        <w:tc>
          <w:tcPr>
            <w:tcW w:w="755" w:type="pct"/>
            <w:vAlign w:val="center"/>
          </w:tcPr>
          <w:p w14:paraId="7942B93C" w14:textId="77777777" w:rsidR="00EC535A" w:rsidRPr="00C17920" w:rsidRDefault="00EC535A" w:rsidP="00125D28">
            <w:pPr>
              <w:spacing w:before="120" w:after="120"/>
              <w:jc w:val="center"/>
              <w:rPr>
                <w:rFonts w:cs="Times New Roman"/>
                <w:szCs w:val="26"/>
              </w:rPr>
            </w:pPr>
            <w:r w:rsidRPr="00C17920">
              <w:rPr>
                <w:rFonts w:cs="Times New Roman"/>
                <w:szCs w:val="26"/>
              </w:rPr>
              <w:t>64,5 – 77,5</w:t>
            </w:r>
          </w:p>
        </w:tc>
        <w:tc>
          <w:tcPr>
            <w:tcW w:w="755" w:type="pct"/>
            <w:vAlign w:val="center"/>
          </w:tcPr>
          <w:p w14:paraId="0FC925F7" w14:textId="77777777" w:rsidR="00EC535A" w:rsidRPr="00C17920" w:rsidRDefault="00EC535A" w:rsidP="00125D28">
            <w:pPr>
              <w:spacing w:before="120" w:after="120"/>
              <w:jc w:val="center"/>
              <w:rPr>
                <w:rFonts w:cs="Times New Roman"/>
                <w:szCs w:val="26"/>
              </w:rPr>
            </w:pPr>
            <w:r w:rsidRPr="00C17920">
              <w:rPr>
                <w:rFonts w:cs="Times New Roman"/>
                <w:szCs w:val="26"/>
              </w:rPr>
              <w:t>58,5 – 71,5</w:t>
            </w:r>
          </w:p>
        </w:tc>
        <w:tc>
          <w:tcPr>
            <w:tcW w:w="755" w:type="pct"/>
            <w:vAlign w:val="center"/>
          </w:tcPr>
          <w:p w14:paraId="32C22F40" w14:textId="77777777" w:rsidR="00EC535A" w:rsidRPr="00C17920" w:rsidRDefault="00EC535A" w:rsidP="00125D28">
            <w:pPr>
              <w:spacing w:before="120" w:after="120"/>
              <w:jc w:val="center"/>
              <w:rPr>
                <w:rFonts w:cs="Times New Roman"/>
                <w:szCs w:val="26"/>
              </w:rPr>
            </w:pPr>
            <w:r w:rsidRPr="00C17920">
              <w:rPr>
                <w:rFonts w:cs="Times New Roman"/>
                <w:szCs w:val="26"/>
              </w:rPr>
              <w:t>55 – 68</w:t>
            </w:r>
          </w:p>
        </w:tc>
        <w:tc>
          <w:tcPr>
            <w:tcW w:w="624" w:type="pct"/>
            <w:vMerge/>
            <w:vAlign w:val="center"/>
          </w:tcPr>
          <w:p w14:paraId="5E9B7EC4" w14:textId="77777777" w:rsidR="00EC535A" w:rsidRPr="00C17920" w:rsidRDefault="00EC535A" w:rsidP="00125D28">
            <w:pPr>
              <w:spacing w:before="120" w:after="120"/>
              <w:jc w:val="center"/>
              <w:rPr>
                <w:rFonts w:cs="Times New Roman"/>
                <w:szCs w:val="26"/>
              </w:rPr>
            </w:pPr>
          </w:p>
        </w:tc>
      </w:tr>
      <w:tr w:rsidR="00E636A3" w:rsidRPr="00C17920" w14:paraId="21C2C628" w14:textId="77777777" w:rsidTr="00594C66">
        <w:trPr>
          <w:jc w:val="center"/>
        </w:trPr>
        <w:tc>
          <w:tcPr>
            <w:tcW w:w="293" w:type="pct"/>
            <w:vAlign w:val="center"/>
          </w:tcPr>
          <w:p w14:paraId="5915DFB2" w14:textId="77777777" w:rsidR="00EC535A" w:rsidRPr="00C17920" w:rsidRDefault="00EC535A" w:rsidP="00125D28">
            <w:pPr>
              <w:spacing w:before="120" w:after="120"/>
              <w:jc w:val="center"/>
              <w:rPr>
                <w:rFonts w:cs="Times New Roman"/>
                <w:szCs w:val="26"/>
              </w:rPr>
            </w:pPr>
            <w:r w:rsidRPr="00C17920">
              <w:rPr>
                <w:rFonts w:cs="Times New Roman"/>
                <w:szCs w:val="26"/>
              </w:rPr>
              <w:t>8</w:t>
            </w:r>
          </w:p>
        </w:tc>
        <w:tc>
          <w:tcPr>
            <w:tcW w:w="1063" w:type="pct"/>
            <w:vAlign w:val="center"/>
          </w:tcPr>
          <w:p w14:paraId="373389A7" w14:textId="77777777" w:rsidR="00EC535A" w:rsidRPr="00C17920" w:rsidRDefault="00EC535A" w:rsidP="00125D28">
            <w:pPr>
              <w:spacing w:before="120" w:after="120"/>
              <w:rPr>
                <w:rFonts w:cs="Times New Roman"/>
                <w:szCs w:val="26"/>
              </w:rPr>
            </w:pPr>
            <w:r w:rsidRPr="00C17920">
              <w:rPr>
                <w:rFonts w:cs="Times New Roman"/>
                <w:szCs w:val="26"/>
              </w:rPr>
              <w:t>Máy bơm nước</w:t>
            </w:r>
          </w:p>
        </w:tc>
        <w:tc>
          <w:tcPr>
            <w:tcW w:w="755" w:type="pct"/>
            <w:vAlign w:val="center"/>
          </w:tcPr>
          <w:p w14:paraId="4F34AB47" w14:textId="77777777" w:rsidR="00EC535A" w:rsidRPr="00C17920" w:rsidRDefault="00EC535A" w:rsidP="00125D28">
            <w:pPr>
              <w:spacing w:before="120" w:after="120"/>
              <w:jc w:val="center"/>
              <w:rPr>
                <w:rFonts w:cs="Times New Roman"/>
                <w:szCs w:val="26"/>
              </w:rPr>
            </w:pPr>
            <w:r w:rsidRPr="00C17920">
              <w:rPr>
                <w:rFonts w:cs="Times New Roman"/>
                <w:szCs w:val="26"/>
              </w:rPr>
              <w:t>80,0 – 83,0</w:t>
            </w:r>
          </w:p>
        </w:tc>
        <w:tc>
          <w:tcPr>
            <w:tcW w:w="755" w:type="pct"/>
            <w:vAlign w:val="center"/>
          </w:tcPr>
          <w:p w14:paraId="329B93F1" w14:textId="77777777" w:rsidR="00EC535A" w:rsidRPr="00C17920" w:rsidRDefault="00EC535A" w:rsidP="00125D28">
            <w:pPr>
              <w:spacing w:before="120" w:after="120"/>
              <w:jc w:val="center"/>
              <w:rPr>
                <w:rFonts w:cs="Times New Roman"/>
                <w:szCs w:val="26"/>
              </w:rPr>
            </w:pPr>
            <w:r w:rsidRPr="00C17920">
              <w:rPr>
                <w:rFonts w:cs="Times New Roman"/>
                <w:szCs w:val="26"/>
              </w:rPr>
              <w:t>69,5 – 72,5</w:t>
            </w:r>
          </w:p>
        </w:tc>
        <w:tc>
          <w:tcPr>
            <w:tcW w:w="755" w:type="pct"/>
            <w:vAlign w:val="center"/>
          </w:tcPr>
          <w:p w14:paraId="15875387" w14:textId="77777777" w:rsidR="00EC535A" w:rsidRPr="00C17920" w:rsidRDefault="00EC535A" w:rsidP="00125D28">
            <w:pPr>
              <w:spacing w:before="120" w:after="120"/>
              <w:jc w:val="center"/>
              <w:rPr>
                <w:rFonts w:cs="Times New Roman"/>
                <w:szCs w:val="26"/>
              </w:rPr>
            </w:pPr>
            <w:r w:rsidRPr="00C17920">
              <w:rPr>
                <w:rFonts w:cs="Times New Roman"/>
                <w:szCs w:val="26"/>
              </w:rPr>
              <w:t>63,5 – 66,5</w:t>
            </w:r>
          </w:p>
        </w:tc>
        <w:tc>
          <w:tcPr>
            <w:tcW w:w="755" w:type="pct"/>
            <w:vAlign w:val="center"/>
          </w:tcPr>
          <w:p w14:paraId="039C26C2" w14:textId="77777777" w:rsidR="00EC535A" w:rsidRPr="00C17920" w:rsidRDefault="00EC535A" w:rsidP="00125D28">
            <w:pPr>
              <w:spacing w:before="120" w:after="120"/>
              <w:jc w:val="center"/>
              <w:rPr>
                <w:rFonts w:cs="Times New Roman"/>
                <w:szCs w:val="26"/>
              </w:rPr>
            </w:pPr>
            <w:r w:rsidRPr="00C17920">
              <w:rPr>
                <w:rFonts w:cs="Times New Roman"/>
                <w:szCs w:val="26"/>
              </w:rPr>
              <w:t>60 – 63</w:t>
            </w:r>
          </w:p>
        </w:tc>
        <w:tc>
          <w:tcPr>
            <w:tcW w:w="624" w:type="pct"/>
            <w:vMerge/>
            <w:vAlign w:val="center"/>
          </w:tcPr>
          <w:p w14:paraId="1887833F" w14:textId="77777777" w:rsidR="00EC535A" w:rsidRPr="00C17920" w:rsidRDefault="00EC535A" w:rsidP="00125D28">
            <w:pPr>
              <w:spacing w:before="120" w:after="120"/>
              <w:jc w:val="center"/>
              <w:rPr>
                <w:rFonts w:cs="Times New Roman"/>
                <w:szCs w:val="26"/>
              </w:rPr>
            </w:pPr>
          </w:p>
        </w:tc>
      </w:tr>
      <w:tr w:rsidR="00E636A3" w:rsidRPr="00C17920" w14:paraId="122F54CE" w14:textId="77777777" w:rsidTr="00594C66">
        <w:trPr>
          <w:jc w:val="center"/>
        </w:trPr>
        <w:tc>
          <w:tcPr>
            <w:tcW w:w="293" w:type="pct"/>
            <w:vAlign w:val="center"/>
          </w:tcPr>
          <w:p w14:paraId="48389DD5" w14:textId="77777777" w:rsidR="00EC535A" w:rsidRPr="00C17920" w:rsidRDefault="00EC535A" w:rsidP="00125D28">
            <w:pPr>
              <w:spacing w:before="120" w:after="120"/>
              <w:jc w:val="center"/>
              <w:rPr>
                <w:rFonts w:cs="Times New Roman"/>
                <w:szCs w:val="26"/>
              </w:rPr>
            </w:pPr>
            <w:r w:rsidRPr="00C17920">
              <w:rPr>
                <w:rFonts w:cs="Times New Roman"/>
                <w:szCs w:val="26"/>
              </w:rPr>
              <w:t>9</w:t>
            </w:r>
          </w:p>
        </w:tc>
        <w:tc>
          <w:tcPr>
            <w:tcW w:w="1063" w:type="pct"/>
            <w:vAlign w:val="center"/>
          </w:tcPr>
          <w:p w14:paraId="3F0BE226" w14:textId="77777777" w:rsidR="00EC535A" w:rsidRPr="00C17920" w:rsidRDefault="00EC535A" w:rsidP="00125D28">
            <w:pPr>
              <w:spacing w:before="120" w:after="120"/>
              <w:rPr>
                <w:rFonts w:cs="Times New Roman"/>
                <w:szCs w:val="26"/>
              </w:rPr>
            </w:pPr>
            <w:r w:rsidRPr="00C17920">
              <w:rPr>
                <w:rFonts w:cs="Times New Roman"/>
                <w:szCs w:val="26"/>
              </w:rPr>
              <w:t>Máy hàn</w:t>
            </w:r>
          </w:p>
        </w:tc>
        <w:tc>
          <w:tcPr>
            <w:tcW w:w="755" w:type="pct"/>
            <w:vAlign w:val="center"/>
          </w:tcPr>
          <w:p w14:paraId="45EFA99D" w14:textId="77777777" w:rsidR="00EC535A" w:rsidRPr="00C17920" w:rsidRDefault="00EC535A" w:rsidP="00125D28">
            <w:pPr>
              <w:spacing w:before="120" w:after="120"/>
              <w:jc w:val="center"/>
              <w:rPr>
                <w:rFonts w:cs="Times New Roman"/>
                <w:szCs w:val="26"/>
              </w:rPr>
            </w:pPr>
            <w:r w:rsidRPr="00C17920">
              <w:rPr>
                <w:rFonts w:cs="Times New Roman"/>
                <w:szCs w:val="26"/>
              </w:rPr>
              <w:t>85,0</w:t>
            </w:r>
          </w:p>
        </w:tc>
        <w:tc>
          <w:tcPr>
            <w:tcW w:w="755" w:type="pct"/>
            <w:vAlign w:val="center"/>
          </w:tcPr>
          <w:p w14:paraId="164AD5C3" w14:textId="77777777" w:rsidR="00EC535A" w:rsidRPr="00C17920" w:rsidRDefault="00EC535A" w:rsidP="00125D28">
            <w:pPr>
              <w:spacing w:before="120" w:after="120"/>
              <w:jc w:val="center"/>
              <w:rPr>
                <w:rFonts w:cs="Times New Roman"/>
                <w:szCs w:val="26"/>
              </w:rPr>
            </w:pPr>
            <w:r w:rsidRPr="00C17920">
              <w:rPr>
                <w:rFonts w:cs="Times New Roman"/>
                <w:szCs w:val="26"/>
              </w:rPr>
              <w:t>74,5</w:t>
            </w:r>
          </w:p>
        </w:tc>
        <w:tc>
          <w:tcPr>
            <w:tcW w:w="755" w:type="pct"/>
            <w:vAlign w:val="center"/>
          </w:tcPr>
          <w:p w14:paraId="4FF758A1" w14:textId="77777777" w:rsidR="00EC535A" w:rsidRPr="00C17920" w:rsidRDefault="00EC535A" w:rsidP="00125D28">
            <w:pPr>
              <w:spacing w:before="120" w:after="120"/>
              <w:jc w:val="center"/>
              <w:rPr>
                <w:rFonts w:cs="Times New Roman"/>
                <w:szCs w:val="26"/>
              </w:rPr>
            </w:pPr>
            <w:r w:rsidRPr="00C17920">
              <w:rPr>
                <w:rFonts w:cs="Times New Roman"/>
                <w:szCs w:val="26"/>
              </w:rPr>
              <w:t>68,5</w:t>
            </w:r>
          </w:p>
        </w:tc>
        <w:tc>
          <w:tcPr>
            <w:tcW w:w="755" w:type="pct"/>
            <w:vAlign w:val="center"/>
          </w:tcPr>
          <w:p w14:paraId="5F0FFA91" w14:textId="77777777" w:rsidR="00EC535A" w:rsidRPr="00C17920" w:rsidRDefault="00EC535A" w:rsidP="00125D28">
            <w:pPr>
              <w:spacing w:before="120" w:after="120"/>
              <w:jc w:val="center"/>
              <w:rPr>
                <w:rFonts w:cs="Times New Roman"/>
                <w:szCs w:val="26"/>
              </w:rPr>
            </w:pPr>
            <w:r w:rsidRPr="00C17920">
              <w:rPr>
                <w:rFonts w:cs="Times New Roman"/>
                <w:szCs w:val="26"/>
              </w:rPr>
              <w:t>65</w:t>
            </w:r>
          </w:p>
        </w:tc>
        <w:tc>
          <w:tcPr>
            <w:tcW w:w="624" w:type="pct"/>
            <w:vMerge/>
            <w:vAlign w:val="center"/>
          </w:tcPr>
          <w:p w14:paraId="030C83F7" w14:textId="77777777" w:rsidR="00EC535A" w:rsidRPr="00C17920" w:rsidRDefault="00EC535A" w:rsidP="00125D28">
            <w:pPr>
              <w:spacing w:before="120" w:after="120"/>
              <w:jc w:val="center"/>
              <w:rPr>
                <w:rFonts w:cs="Times New Roman"/>
                <w:szCs w:val="26"/>
              </w:rPr>
            </w:pPr>
          </w:p>
        </w:tc>
      </w:tr>
      <w:tr w:rsidR="00E636A3" w:rsidRPr="00C17920" w14:paraId="5D061962" w14:textId="77777777" w:rsidTr="00594C66">
        <w:trPr>
          <w:jc w:val="center"/>
        </w:trPr>
        <w:tc>
          <w:tcPr>
            <w:tcW w:w="293" w:type="pct"/>
            <w:vAlign w:val="center"/>
          </w:tcPr>
          <w:p w14:paraId="3CD50D8C" w14:textId="77777777" w:rsidR="00EC535A" w:rsidRPr="00C17920" w:rsidRDefault="00EC535A" w:rsidP="00125D28">
            <w:pPr>
              <w:spacing w:before="120" w:after="120"/>
              <w:jc w:val="center"/>
              <w:rPr>
                <w:rFonts w:cs="Times New Roman"/>
                <w:szCs w:val="26"/>
              </w:rPr>
            </w:pPr>
            <w:r w:rsidRPr="00C17920">
              <w:rPr>
                <w:rFonts w:cs="Times New Roman"/>
                <w:szCs w:val="26"/>
              </w:rPr>
              <w:t>10</w:t>
            </w:r>
          </w:p>
        </w:tc>
        <w:tc>
          <w:tcPr>
            <w:tcW w:w="1063" w:type="pct"/>
            <w:vAlign w:val="center"/>
          </w:tcPr>
          <w:p w14:paraId="547592DE" w14:textId="77777777" w:rsidR="00EC535A" w:rsidRPr="00C17920" w:rsidRDefault="00EC535A" w:rsidP="00125D28">
            <w:pPr>
              <w:spacing w:before="120" w:after="120"/>
              <w:rPr>
                <w:rFonts w:cs="Times New Roman"/>
                <w:szCs w:val="26"/>
              </w:rPr>
            </w:pPr>
            <w:r w:rsidRPr="00C17920">
              <w:rPr>
                <w:rFonts w:cs="Times New Roman"/>
                <w:szCs w:val="26"/>
              </w:rPr>
              <w:t>Máy xúc</w:t>
            </w:r>
          </w:p>
        </w:tc>
        <w:tc>
          <w:tcPr>
            <w:tcW w:w="755" w:type="pct"/>
            <w:vAlign w:val="center"/>
          </w:tcPr>
          <w:p w14:paraId="3D9034C7" w14:textId="77777777" w:rsidR="00EC535A" w:rsidRPr="00C17920" w:rsidRDefault="00EC535A" w:rsidP="00125D28">
            <w:pPr>
              <w:spacing w:before="120" w:after="120"/>
              <w:jc w:val="center"/>
              <w:rPr>
                <w:rFonts w:cs="Times New Roman"/>
                <w:szCs w:val="26"/>
              </w:rPr>
            </w:pPr>
            <w:r w:rsidRPr="00C17920">
              <w:rPr>
                <w:rFonts w:cs="Times New Roman"/>
                <w:szCs w:val="26"/>
              </w:rPr>
              <w:t>76,0 – 87,0</w:t>
            </w:r>
          </w:p>
        </w:tc>
        <w:tc>
          <w:tcPr>
            <w:tcW w:w="755" w:type="pct"/>
            <w:vAlign w:val="center"/>
          </w:tcPr>
          <w:p w14:paraId="60457FDF" w14:textId="77777777" w:rsidR="00EC535A" w:rsidRPr="00C17920" w:rsidRDefault="00EC535A" w:rsidP="00125D28">
            <w:pPr>
              <w:spacing w:before="120" w:after="120"/>
              <w:jc w:val="center"/>
              <w:rPr>
                <w:rFonts w:cs="Times New Roman"/>
                <w:szCs w:val="26"/>
              </w:rPr>
            </w:pPr>
            <w:r w:rsidRPr="00C17920">
              <w:rPr>
                <w:rFonts w:cs="Times New Roman"/>
                <w:szCs w:val="26"/>
              </w:rPr>
              <w:t>65,5 – 76,5</w:t>
            </w:r>
          </w:p>
        </w:tc>
        <w:tc>
          <w:tcPr>
            <w:tcW w:w="755" w:type="pct"/>
            <w:vAlign w:val="center"/>
          </w:tcPr>
          <w:p w14:paraId="65477616" w14:textId="77777777" w:rsidR="00EC535A" w:rsidRPr="00C17920" w:rsidRDefault="00EC535A" w:rsidP="00125D28">
            <w:pPr>
              <w:spacing w:before="120" w:after="120"/>
              <w:jc w:val="center"/>
              <w:rPr>
                <w:rFonts w:cs="Times New Roman"/>
                <w:szCs w:val="26"/>
              </w:rPr>
            </w:pPr>
            <w:r w:rsidRPr="00C17920">
              <w:rPr>
                <w:rFonts w:cs="Times New Roman"/>
                <w:szCs w:val="26"/>
              </w:rPr>
              <w:t>59,5 – 70,5</w:t>
            </w:r>
          </w:p>
        </w:tc>
        <w:tc>
          <w:tcPr>
            <w:tcW w:w="755" w:type="pct"/>
            <w:vAlign w:val="center"/>
          </w:tcPr>
          <w:p w14:paraId="018A0F4D" w14:textId="77777777" w:rsidR="00EC535A" w:rsidRPr="00C17920" w:rsidRDefault="00EC535A" w:rsidP="00125D28">
            <w:pPr>
              <w:spacing w:before="120" w:after="120"/>
              <w:jc w:val="center"/>
              <w:rPr>
                <w:rFonts w:cs="Times New Roman"/>
                <w:szCs w:val="26"/>
              </w:rPr>
            </w:pPr>
            <w:r w:rsidRPr="00C17920">
              <w:rPr>
                <w:rFonts w:cs="Times New Roman"/>
                <w:szCs w:val="26"/>
              </w:rPr>
              <w:t>56 – 67</w:t>
            </w:r>
          </w:p>
        </w:tc>
        <w:tc>
          <w:tcPr>
            <w:tcW w:w="624" w:type="pct"/>
            <w:vMerge/>
            <w:vAlign w:val="center"/>
          </w:tcPr>
          <w:p w14:paraId="2879A044" w14:textId="77777777" w:rsidR="00EC535A" w:rsidRPr="00C17920" w:rsidRDefault="00EC535A" w:rsidP="00125D28">
            <w:pPr>
              <w:spacing w:before="120" w:after="120"/>
              <w:jc w:val="center"/>
              <w:rPr>
                <w:rFonts w:cs="Times New Roman"/>
                <w:szCs w:val="26"/>
              </w:rPr>
            </w:pPr>
          </w:p>
        </w:tc>
      </w:tr>
      <w:tr w:rsidR="00E636A3" w:rsidRPr="00C17920" w14:paraId="767ACDFC" w14:textId="77777777" w:rsidTr="00594C66">
        <w:trPr>
          <w:jc w:val="center"/>
        </w:trPr>
        <w:tc>
          <w:tcPr>
            <w:tcW w:w="293" w:type="pct"/>
            <w:vAlign w:val="center"/>
          </w:tcPr>
          <w:p w14:paraId="4E08B149" w14:textId="77777777" w:rsidR="00EC535A" w:rsidRPr="00C17920" w:rsidRDefault="00EC535A" w:rsidP="00125D28">
            <w:pPr>
              <w:spacing w:before="120" w:after="120"/>
              <w:jc w:val="center"/>
              <w:rPr>
                <w:rFonts w:cs="Times New Roman"/>
                <w:szCs w:val="26"/>
              </w:rPr>
            </w:pPr>
            <w:r w:rsidRPr="00C17920">
              <w:rPr>
                <w:rFonts w:cs="Times New Roman"/>
                <w:szCs w:val="26"/>
              </w:rPr>
              <w:t>11</w:t>
            </w:r>
          </w:p>
        </w:tc>
        <w:tc>
          <w:tcPr>
            <w:tcW w:w="1063" w:type="pct"/>
            <w:vAlign w:val="center"/>
          </w:tcPr>
          <w:p w14:paraId="3E86163C" w14:textId="77777777" w:rsidR="00EC535A" w:rsidRPr="00C17920" w:rsidRDefault="00EC535A" w:rsidP="00125D28">
            <w:pPr>
              <w:spacing w:before="120" w:after="120"/>
              <w:rPr>
                <w:rFonts w:cs="Times New Roman"/>
                <w:szCs w:val="26"/>
              </w:rPr>
            </w:pPr>
            <w:r w:rsidRPr="00C17920">
              <w:rPr>
                <w:rFonts w:cs="Times New Roman"/>
                <w:szCs w:val="26"/>
              </w:rPr>
              <w:t>Máy san tự hành</w:t>
            </w:r>
          </w:p>
        </w:tc>
        <w:tc>
          <w:tcPr>
            <w:tcW w:w="755" w:type="pct"/>
            <w:vAlign w:val="center"/>
          </w:tcPr>
          <w:p w14:paraId="390FD809" w14:textId="77777777" w:rsidR="00EC535A" w:rsidRPr="00C17920" w:rsidRDefault="00EC535A" w:rsidP="00125D28">
            <w:pPr>
              <w:spacing w:before="120" w:after="120"/>
              <w:jc w:val="center"/>
              <w:rPr>
                <w:rFonts w:cs="Times New Roman"/>
                <w:szCs w:val="26"/>
              </w:rPr>
            </w:pPr>
            <w:r w:rsidRPr="00C17920">
              <w:rPr>
                <w:rFonts w:cs="Times New Roman"/>
                <w:szCs w:val="26"/>
              </w:rPr>
              <w:t>86,5 – 88,5</w:t>
            </w:r>
          </w:p>
        </w:tc>
        <w:tc>
          <w:tcPr>
            <w:tcW w:w="755" w:type="pct"/>
            <w:vAlign w:val="center"/>
          </w:tcPr>
          <w:p w14:paraId="2FDF9BC0" w14:textId="77777777" w:rsidR="00EC535A" w:rsidRPr="00C17920" w:rsidRDefault="00EC535A" w:rsidP="00125D28">
            <w:pPr>
              <w:spacing w:before="120" w:after="120"/>
              <w:jc w:val="center"/>
              <w:rPr>
                <w:rFonts w:cs="Times New Roman"/>
                <w:szCs w:val="26"/>
              </w:rPr>
            </w:pPr>
            <w:r w:rsidRPr="00C17920">
              <w:rPr>
                <w:rFonts w:cs="Times New Roman"/>
                <w:szCs w:val="26"/>
              </w:rPr>
              <w:t>76 - 78</w:t>
            </w:r>
          </w:p>
        </w:tc>
        <w:tc>
          <w:tcPr>
            <w:tcW w:w="755" w:type="pct"/>
            <w:vAlign w:val="center"/>
          </w:tcPr>
          <w:p w14:paraId="3066DD5B" w14:textId="77777777" w:rsidR="00EC535A" w:rsidRPr="00C17920" w:rsidRDefault="00EC535A" w:rsidP="00125D28">
            <w:pPr>
              <w:spacing w:before="120" w:after="120"/>
              <w:jc w:val="center"/>
              <w:rPr>
                <w:rFonts w:cs="Times New Roman"/>
                <w:szCs w:val="26"/>
              </w:rPr>
            </w:pPr>
            <w:r w:rsidRPr="00C17920">
              <w:rPr>
                <w:rFonts w:cs="Times New Roman"/>
                <w:szCs w:val="26"/>
              </w:rPr>
              <w:t>70 – 72</w:t>
            </w:r>
          </w:p>
        </w:tc>
        <w:tc>
          <w:tcPr>
            <w:tcW w:w="755" w:type="pct"/>
            <w:vAlign w:val="center"/>
          </w:tcPr>
          <w:p w14:paraId="7546C645" w14:textId="77777777" w:rsidR="00EC535A" w:rsidRPr="00C17920" w:rsidRDefault="00EC535A" w:rsidP="00125D28">
            <w:pPr>
              <w:spacing w:before="120" w:after="120"/>
              <w:jc w:val="center"/>
              <w:rPr>
                <w:rFonts w:cs="Times New Roman"/>
                <w:szCs w:val="26"/>
              </w:rPr>
            </w:pPr>
            <w:r w:rsidRPr="00C17920">
              <w:rPr>
                <w:rFonts w:cs="Times New Roman"/>
                <w:szCs w:val="26"/>
              </w:rPr>
              <w:t>66,5 – 68,5</w:t>
            </w:r>
          </w:p>
        </w:tc>
        <w:tc>
          <w:tcPr>
            <w:tcW w:w="624" w:type="pct"/>
            <w:vMerge/>
            <w:vAlign w:val="center"/>
          </w:tcPr>
          <w:p w14:paraId="37313995" w14:textId="77777777" w:rsidR="00EC535A" w:rsidRPr="00C17920" w:rsidRDefault="00EC535A" w:rsidP="00125D28">
            <w:pPr>
              <w:spacing w:before="120" w:after="120"/>
              <w:jc w:val="center"/>
              <w:rPr>
                <w:rFonts w:cs="Times New Roman"/>
                <w:szCs w:val="26"/>
              </w:rPr>
            </w:pPr>
          </w:p>
        </w:tc>
      </w:tr>
    </w:tbl>
    <w:p w14:paraId="34518DCA" w14:textId="37B95560" w:rsidR="00B90930" w:rsidRPr="00E636A3" w:rsidRDefault="00B90930" w:rsidP="00A74F90">
      <w:pPr>
        <w:pStyle w:val="chghich"/>
      </w:pPr>
      <w:r w:rsidRPr="00E636A3">
        <w:t>(Nguồn: Tính toán của Công ty Lê Nguyên, năm 2023)</w:t>
      </w:r>
    </w:p>
    <w:p w14:paraId="603D39FA" w14:textId="304DD0D7" w:rsidR="00EC535A" w:rsidRPr="00E636A3" w:rsidRDefault="00EC535A" w:rsidP="00DB30CE">
      <w:pPr>
        <w:pStyle w:val="ND"/>
        <w:rPr>
          <w:color w:val="auto"/>
        </w:rPr>
      </w:pPr>
      <w:r w:rsidRPr="00E636A3">
        <w:rPr>
          <w:color w:val="auto"/>
        </w:rPr>
        <w:t>Các kết quả tính toán ở bảng trên cho thấy mức ồn phát sinh từ các thiết bị thi công tại các vị trí cách nguồn 5m, 10m và 15m còn vượt mức cho phép theo theo QCVN 26:2010/BTNMT - Quy chuẩn kỹ thuật quốc gia về tiếng ồn áp dụng đối với khu vực thông thường.</w:t>
      </w:r>
    </w:p>
    <w:p w14:paraId="04B903E8" w14:textId="5C0D194B" w:rsidR="00EC535A" w:rsidRPr="00E636A3" w:rsidRDefault="00EC535A" w:rsidP="00DB30CE">
      <w:pPr>
        <w:pStyle w:val="ND"/>
        <w:rPr>
          <w:color w:val="auto"/>
        </w:rPr>
      </w:pPr>
      <w:r w:rsidRPr="00E636A3">
        <w:rPr>
          <w:color w:val="auto"/>
        </w:rPr>
        <w:t>Tiếng ồn làm giảm độ nhạy của thính giác, sau thời gian dài sẽ làm ảnh hưởng đến tai, gây nặng tai, điếc tai. Tiếng ồn có cường độ cao và trung bình sẽ gây nên các kích thích hệ thần kinh trung ương, gây ra các rối loạn về chức năng thần kinh, tác động lên các cơ quan, hệ thống khác của cơ thể. Tuy nhiên, tiếng ồn phát sinh từ các hoạt động xây dựng là không thể tránh khỏi, tuy nhiên nó chỉ có tính chất tạm thời và chỉ gây ảnh hưởng cục bộ trong thời gian tập trung thi công xây dựng dự án. Do đó, chủ công trình xây dựng sẽ có kế hoạch sử dụng các thiết bị thi công một cách hợp lý, lựa chọn phương tiện tốt nhất có thể được để giảm bớt nguồn phát sinh tiếng ồn, tránh vận hành đồng thời nhiều thiết bị gây ồn</w:t>
      </w:r>
      <w:r w:rsidR="00B90930" w:rsidRPr="00E636A3">
        <w:rPr>
          <w:color w:val="auto"/>
        </w:rPr>
        <w:t>.</w:t>
      </w:r>
    </w:p>
    <w:p w14:paraId="5AFD009A" w14:textId="3D12688F" w:rsidR="00BC4EFF" w:rsidRPr="00E636A3" w:rsidRDefault="00BC4EFF" w:rsidP="00C17920">
      <w:pPr>
        <w:pStyle w:val="a"/>
        <w:ind w:hanging="436"/>
      </w:pPr>
      <w:r w:rsidRPr="00E636A3">
        <w:lastRenderedPageBreak/>
        <w:t xml:space="preserve">Nhiệt thừa </w:t>
      </w:r>
    </w:p>
    <w:p w14:paraId="370CE7A5" w14:textId="77777777" w:rsidR="00BC4EFF" w:rsidRPr="00E636A3" w:rsidRDefault="00BC4EFF" w:rsidP="00DB30CE">
      <w:pPr>
        <w:pStyle w:val="ND"/>
        <w:rPr>
          <w:color w:val="auto"/>
        </w:rPr>
      </w:pPr>
      <w:r w:rsidRPr="00E636A3">
        <w:rPr>
          <w:color w:val="auto"/>
        </w:rPr>
        <w:t>Nguồn phát sinh: Nhiệt phát sinh trong quá trình thi công xây dựng do sử dụng các thiết bị gia nhiệt và từ các bức xạ mặt trời do làm việc thời gian dài ngoài trời nắng.</w:t>
      </w:r>
    </w:p>
    <w:p w14:paraId="051F6B4E" w14:textId="77777777" w:rsidR="00BC4EFF" w:rsidRPr="00E636A3" w:rsidRDefault="00BC4EFF" w:rsidP="00DB30CE">
      <w:pPr>
        <w:pStyle w:val="ND"/>
        <w:rPr>
          <w:color w:val="auto"/>
        </w:rPr>
      </w:pPr>
      <w:r w:rsidRPr="00E636A3">
        <w:rPr>
          <w:color w:val="auto"/>
        </w:rPr>
        <w:t xml:space="preserve">Tác động do nhiệt: Những ảnh hưởng của nhiệt từ quá trình thi công có gia nhiệt và từ các bức xạ mặt trời do làm việc thời gian dài ngoài trời nắng sẽ làm cho người lao động nhanh chóng mệt mỏi, khát nước, nhức đầu, chóng mặt... từ đó dẫn đến hiện tượng giảm năng suất lao động và tăng cao khả năng gây tai nạn. </w:t>
      </w:r>
    </w:p>
    <w:p w14:paraId="216431F4" w14:textId="6337876B" w:rsidR="00BC4EFF" w:rsidRPr="00E636A3" w:rsidRDefault="00BC4EFF" w:rsidP="00C17920">
      <w:pPr>
        <w:pStyle w:val="a"/>
        <w:ind w:hanging="436"/>
      </w:pPr>
      <w:r w:rsidRPr="00E636A3">
        <w:t>Sự tập trung đông công nhân xây dựng</w:t>
      </w:r>
    </w:p>
    <w:p w14:paraId="1BDD3456" w14:textId="77777777" w:rsidR="00BC4EFF" w:rsidRPr="00E636A3" w:rsidRDefault="00BC4EFF" w:rsidP="00DB30CE">
      <w:pPr>
        <w:pStyle w:val="ND"/>
        <w:rPr>
          <w:color w:val="auto"/>
        </w:rPr>
      </w:pPr>
      <w:r w:rsidRPr="00E636A3">
        <w:rPr>
          <w:color w:val="auto"/>
        </w:rPr>
        <w:t>Sự tập trung đông công nhân thi công có thể là mầm mống tiêu cực sau:</w:t>
      </w:r>
    </w:p>
    <w:p w14:paraId="102D80CA" w14:textId="77777777" w:rsidR="00BC4EFF" w:rsidRPr="00E636A3" w:rsidRDefault="00BC4EFF" w:rsidP="00DB30CE">
      <w:pPr>
        <w:pStyle w:val="gachdaudong-"/>
        <w:rPr>
          <w:color w:val="auto"/>
        </w:rPr>
      </w:pPr>
      <w:r w:rsidRPr="00E636A3">
        <w:rPr>
          <w:color w:val="auto"/>
        </w:rPr>
        <w:t>Gây mất an ninh trật tự;</w:t>
      </w:r>
    </w:p>
    <w:p w14:paraId="3CB28C0A" w14:textId="77777777" w:rsidR="00BC4EFF" w:rsidRPr="00E636A3" w:rsidRDefault="00BC4EFF" w:rsidP="00DB30CE">
      <w:pPr>
        <w:pStyle w:val="gachdaudong-"/>
        <w:rPr>
          <w:color w:val="auto"/>
        </w:rPr>
      </w:pPr>
      <w:r w:rsidRPr="00E636A3">
        <w:rPr>
          <w:color w:val="auto"/>
        </w:rPr>
        <w:t>Gây ra các tệ nạn xã hội;</w:t>
      </w:r>
    </w:p>
    <w:p w14:paraId="28B3407D" w14:textId="77777777" w:rsidR="00BC4EFF" w:rsidRPr="00E636A3" w:rsidRDefault="00BC4EFF" w:rsidP="00DB30CE">
      <w:pPr>
        <w:pStyle w:val="gachdaudong-"/>
        <w:rPr>
          <w:color w:val="auto"/>
        </w:rPr>
      </w:pPr>
      <w:r w:rsidRPr="00E636A3">
        <w:rPr>
          <w:color w:val="auto"/>
        </w:rPr>
        <w:t>Mâu thuẫn giữa công nhân thi công và người dân địa phương.</w:t>
      </w:r>
    </w:p>
    <w:p w14:paraId="7FBDC19D" w14:textId="77777777" w:rsidR="00BC4EFF" w:rsidRPr="00E636A3" w:rsidRDefault="00BC4EFF" w:rsidP="00DB30CE">
      <w:pPr>
        <w:pStyle w:val="gachdaudong-"/>
        <w:rPr>
          <w:color w:val="auto"/>
        </w:rPr>
      </w:pPr>
      <w:r w:rsidRPr="00E636A3">
        <w:rPr>
          <w:color w:val="auto"/>
        </w:rPr>
        <w:t>Nguy cơ lây lan, truyền nhiễm các loại dịch bệnh trong cộng đồng với quy mô lớn và khó kiểm soát.</w:t>
      </w:r>
    </w:p>
    <w:p w14:paraId="2DB9ABCF" w14:textId="3229A19F" w:rsidR="00BC4EFF" w:rsidRPr="00E636A3" w:rsidRDefault="00BC4EFF" w:rsidP="00DB30CE">
      <w:pPr>
        <w:pStyle w:val="ND"/>
        <w:rPr>
          <w:color w:val="auto"/>
        </w:rPr>
      </w:pPr>
      <w:r w:rsidRPr="00E636A3">
        <w:rPr>
          <w:color w:val="auto"/>
        </w:rPr>
        <w:t xml:space="preserve">Số lượng công nhân xây dựng tối đa là </w:t>
      </w:r>
      <w:r w:rsidR="00594C66" w:rsidRPr="00E636A3">
        <w:rPr>
          <w:color w:val="auto"/>
        </w:rPr>
        <w:t>5</w:t>
      </w:r>
      <w:r w:rsidR="00267525" w:rsidRPr="00E636A3">
        <w:rPr>
          <w:color w:val="auto"/>
        </w:rPr>
        <w:t xml:space="preserve">0 </w:t>
      </w:r>
      <w:r w:rsidRPr="00E636A3">
        <w:rPr>
          <w:color w:val="auto"/>
        </w:rPr>
        <w:t xml:space="preserve">người. Công nhân xây dựng là các thợ lành nghề được tuyển chọn và đào tạo bởi Nhà thầu nên khả năng xảy ra các tiêu cực như trên là rất thấp. Tuy nhiên, Công ty sẽ quan tâm theo dõi và thực hiện các biện pháp giảm thiểu tác động đến mức tối đa, các biện pháp giảm thiểu cụ thể được trình bày tại mục 4.1.2. </w:t>
      </w:r>
    </w:p>
    <w:p w14:paraId="4700DCC5" w14:textId="5C6FED13" w:rsidR="00BC4EFF" w:rsidRPr="00E636A3" w:rsidRDefault="00BC4EFF" w:rsidP="00C17920">
      <w:pPr>
        <w:pStyle w:val="a"/>
        <w:ind w:hanging="436"/>
      </w:pPr>
      <w:r w:rsidRPr="00E636A3">
        <w:t>Tác động đến mạng lưới giao thông trong khu vực</w:t>
      </w:r>
    </w:p>
    <w:p w14:paraId="072250BB" w14:textId="77777777" w:rsidR="00BC4EFF" w:rsidRPr="00E636A3" w:rsidRDefault="00BC4EFF" w:rsidP="00DB30CE">
      <w:pPr>
        <w:pStyle w:val="ND"/>
        <w:rPr>
          <w:color w:val="auto"/>
        </w:rPr>
      </w:pPr>
      <w:r w:rsidRPr="00E636A3">
        <w:rPr>
          <w:color w:val="auto"/>
        </w:rPr>
        <w:t>Trong quá trình thi công, do nhu cầu chuyên chở vật liệu xây dựng, thiết bị phục vụ thi công nên mật độ giao thông trong khu vực này sẽ tăng đột ngột và đáng kể. Đặc biệt, các phương tiện giao thông chuyên chở nguyên vật liệu có trọng tải khá lớn nên khả năng gây ách tắc giao thông cao hơn rất nhiều so với các loại phương tiện khác. Điều này sẽ ảnh hưởng trực tiếp đến hoạt động đi lại trong khu vực dự án, đặc biệt là vào những giờ cao điểm. Chính vì vậy, trong quá trình thi công nhất thiết phải có các biện pháp nhằm hạn chế khả năng gây ách tắc giao thông của các loại phương tiện chuyên chở này.</w:t>
      </w:r>
    </w:p>
    <w:p w14:paraId="140E6527" w14:textId="36F033D3" w:rsidR="001670D2" w:rsidRPr="00E636A3" w:rsidRDefault="00BC4EFF" w:rsidP="00DB30CE">
      <w:pPr>
        <w:pStyle w:val="ND"/>
        <w:rPr>
          <w:color w:val="auto"/>
        </w:rPr>
      </w:pPr>
      <w:r w:rsidRPr="00E636A3">
        <w:rPr>
          <w:color w:val="auto"/>
        </w:rPr>
        <w:t>Các hoạt động vận chuyển vật liệu cũng có thể làm rơi vãi, lưu giữ vật liệu gần mép đường cũng tiềm ẩn nguy cơ mất an toàn giao thông do: các cật liệu cát, đá, sỏi làm mất khả năng bám dính của bánh xe với mặt đường sẽ gây mất lái và gây tai nạn giao thông</w:t>
      </w:r>
      <w:r w:rsidR="00267525" w:rsidRPr="00E636A3">
        <w:rPr>
          <w:color w:val="auto"/>
        </w:rPr>
        <w:t>.</w:t>
      </w:r>
    </w:p>
    <w:p w14:paraId="7E6B4757" w14:textId="6DCDE8E2" w:rsidR="007A0FBB" w:rsidRPr="00E636A3" w:rsidRDefault="00A05577" w:rsidP="00C17920">
      <w:pPr>
        <w:pStyle w:val="a"/>
        <w:ind w:hanging="436"/>
        <w:rPr>
          <w:lang w:eastAsia="ja-JP"/>
        </w:rPr>
      </w:pPr>
      <w:r w:rsidRPr="00E636A3">
        <w:rPr>
          <w:lang w:eastAsia="ja-JP"/>
        </w:rPr>
        <w:t>Nguồn tác động do các rủi ro, sự cố</w:t>
      </w:r>
    </w:p>
    <w:p w14:paraId="73D136B2" w14:textId="0D46787D" w:rsidR="00A05577" w:rsidRPr="00E636A3" w:rsidRDefault="00A05577" w:rsidP="00A74F90">
      <w:pPr>
        <w:pStyle w:val="a1"/>
      </w:pPr>
      <w:r w:rsidRPr="00E636A3">
        <w:t>e1. Tai nạn lao động</w:t>
      </w:r>
    </w:p>
    <w:p w14:paraId="3C2C48EB" w14:textId="77777777" w:rsidR="00A05577" w:rsidRPr="00E636A3" w:rsidRDefault="00A05577" w:rsidP="00DB30CE">
      <w:pPr>
        <w:pStyle w:val="ND"/>
        <w:rPr>
          <w:color w:val="auto"/>
        </w:rPr>
      </w:pPr>
      <w:r w:rsidRPr="00E636A3">
        <w:rPr>
          <w:color w:val="auto"/>
        </w:rPr>
        <w:t>Tai nạn lao động xảy ra trong quá trình thi công xây dựng của dự án thường do các nguyên nhân sau:</w:t>
      </w:r>
    </w:p>
    <w:p w14:paraId="09F63BC3" w14:textId="7446B169" w:rsidR="00A05577" w:rsidRPr="00E636A3" w:rsidRDefault="00A05577" w:rsidP="00DB30CE">
      <w:pPr>
        <w:pStyle w:val="gachdaudong-"/>
        <w:rPr>
          <w:color w:val="auto"/>
        </w:rPr>
      </w:pPr>
      <w:r w:rsidRPr="00E636A3">
        <w:rPr>
          <w:color w:val="auto"/>
        </w:rPr>
        <w:t>Về phía người lao động:</w:t>
      </w:r>
    </w:p>
    <w:p w14:paraId="465F59E4" w14:textId="37EF75B5" w:rsidR="00A05577" w:rsidRPr="00E636A3" w:rsidRDefault="00A05577" w:rsidP="00A74F90">
      <w:pPr>
        <w:pStyle w:val="gach"/>
      </w:pPr>
      <w:r w:rsidRPr="00E636A3">
        <w:t>Không thực hiện đúng quy trình, quy phạm an toàn.</w:t>
      </w:r>
    </w:p>
    <w:p w14:paraId="5308668E" w14:textId="655F3DC5" w:rsidR="00A05577" w:rsidRPr="00E636A3" w:rsidRDefault="00A05577" w:rsidP="00A74F90">
      <w:pPr>
        <w:pStyle w:val="gach"/>
      </w:pPr>
      <w:r w:rsidRPr="00E636A3">
        <w:t>Không mang thiết bị bảo hộ lao động.</w:t>
      </w:r>
    </w:p>
    <w:p w14:paraId="0453308E" w14:textId="3247A2F7" w:rsidR="00A05577" w:rsidRPr="00E636A3" w:rsidRDefault="00A05577" w:rsidP="00A74F90">
      <w:pPr>
        <w:pStyle w:val="gach"/>
      </w:pPr>
      <w:r w:rsidRPr="00E636A3">
        <w:t>Chưa được huấn luyện về ATLĐ.</w:t>
      </w:r>
    </w:p>
    <w:p w14:paraId="067A5855" w14:textId="1CB3E72A" w:rsidR="00A05577" w:rsidRPr="00E636A3" w:rsidRDefault="00A05577" w:rsidP="00DB30CE">
      <w:pPr>
        <w:pStyle w:val="gachdaudong-"/>
        <w:rPr>
          <w:color w:val="auto"/>
        </w:rPr>
      </w:pPr>
      <w:r w:rsidRPr="00E636A3">
        <w:rPr>
          <w:color w:val="auto"/>
        </w:rPr>
        <w:t>Về phía người sử dụng lao động:</w:t>
      </w:r>
    </w:p>
    <w:p w14:paraId="1E9B76D1" w14:textId="632019DB" w:rsidR="00A05577" w:rsidRPr="00E636A3" w:rsidRDefault="00A05577" w:rsidP="00A74F90">
      <w:pPr>
        <w:pStyle w:val="gach"/>
      </w:pPr>
      <w:r w:rsidRPr="00E636A3">
        <w:t>Điều kiện làm việc không an toàn.</w:t>
      </w:r>
    </w:p>
    <w:p w14:paraId="4D2A03C5" w14:textId="72AEF8D7" w:rsidR="00A05577" w:rsidRPr="00E636A3" w:rsidRDefault="00A05577" w:rsidP="00A74F90">
      <w:pPr>
        <w:pStyle w:val="gach"/>
      </w:pPr>
      <w:r w:rsidRPr="00E636A3">
        <w:lastRenderedPageBreak/>
        <w:t>Trang bị BHLĐ không đảm bảo.</w:t>
      </w:r>
    </w:p>
    <w:p w14:paraId="318B7AA4" w14:textId="1255DF76" w:rsidR="00A05577" w:rsidRPr="00E636A3" w:rsidRDefault="00A05577" w:rsidP="00BB1754">
      <w:pPr>
        <w:pStyle w:val="ND"/>
        <w:rPr>
          <w:color w:val="auto"/>
        </w:rPr>
      </w:pPr>
      <w:r w:rsidRPr="00E636A3">
        <w:rPr>
          <w:color w:val="auto"/>
        </w:rPr>
        <w:t xml:space="preserve">Khi xảy ra sự cố tai nạn lao động sẽ ảnh hưởng lớn đến sức khỏe của người lao động và tiến độ thực hiện công trình. Do vậy, trong quá trình thi công dự án </w:t>
      </w:r>
      <w:r w:rsidR="002C57EE" w:rsidRPr="00E636A3">
        <w:rPr>
          <w:color w:val="auto"/>
        </w:rPr>
        <w:t>Công ty</w:t>
      </w:r>
      <w:r w:rsidRPr="00E636A3">
        <w:rPr>
          <w:color w:val="auto"/>
        </w:rPr>
        <w:t xml:space="preserve"> sẽ phối hợp với đơn vị thi công để hạn chế sự cố này tới mức thấp nhất.</w:t>
      </w:r>
    </w:p>
    <w:p w14:paraId="1C46D484" w14:textId="5A723518" w:rsidR="00A05577" w:rsidRPr="00E636A3" w:rsidRDefault="00A05577" w:rsidP="00A74F90">
      <w:pPr>
        <w:pStyle w:val="a1"/>
      </w:pPr>
      <w:r w:rsidRPr="00E636A3">
        <w:t>e2. Sự cố rò rỉ nguyên nhiên vật liệu, hóa chất và cháy nổ</w:t>
      </w:r>
    </w:p>
    <w:p w14:paraId="64537C34" w14:textId="249C08AF" w:rsidR="00A05577" w:rsidRPr="00E636A3" w:rsidRDefault="00A05577" w:rsidP="00BB1754">
      <w:pPr>
        <w:pStyle w:val="ND"/>
        <w:rPr>
          <w:color w:val="auto"/>
        </w:rPr>
      </w:pPr>
      <w:r w:rsidRPr="00E636A3">
        <w:rPr>
          <w:color w:val="auto"/>
        </w:rPr>
        <w:t xml:space="preserve">Trong quá trình thi công xây dựng, lắp đặt máy móc, thiết bị, các máy móc thiết bị thi công có sử dụng nguồn nhiên liệu như dầu DO, điện, ... Quá trình lưu trữ, bảo quản nguồn nhiên liệu này không tốt có thể xảy ra các sự cố rò rỉ, dễ dẫn đến những tác hại lớn, như hơi dầu gây độc cho con người, động thực vật, gây cháy nổ. Bên cạnh đó hoạt động sử dụng và bảo quản nguyên nhiên liệu, hoặc các công đoạn gia nhiệt trong khi thi công như hàn xì nếu các công nhân vận hành máy móc không đúng kỹ thuật, bất cẩn trong việc dùng lửa sẽ gây cháy nổ, đe dọa trực tiếp đến tính mạng công nhân và tài sản của dự án. </w:t>
      </w:r>
      <w:r w:rsidR="002C57EE" w:rsidRPr="00E636A3">
        <w:rPr>
          <w:color w:val="auto"/>
        </w:rPr>
        <w:t>Công ty</w:t>
      </w:r>
      <w:r w:rsidRPr="00E636A3">
        <w:rPr>
          <w:color w:val="auto"/>
        </w:rPr>
        <w:t xml:space="preserve"> sẽ phối hợp với đơn vị thi công để hạn chế sự cố này tới mức thấp nhất.</w:t>
      </w:r>
    </w:p>
    <w:p w14:paraId="71D0D631" w14:textId="6D394E71" w:rsidR="00A05577" w:rsidRPr="00E636A3" w:rsidRDefault="00A05577" w:rsidP="00A74F90">
      <w:pPr>
        <w:pStyle w:val="a1"/>
      </w:pPr>
      <w:r w:rsidRPr="00E636A3">
        <w:t>e3. Sự cố hư hỏng máy móc, thiết bị</w:t>
      </w:r>
    </w:p>
    <w:p w14:paraId="500BE807" w14:textId="45003193" w:rsidR="00A05577" w:rsidRPr="00E636A3" w:rsidRDefault="00A05577" w:rsidP="00BB1754">
      <w:pPr>
        <w:pStyle w:val="ND"/>
        <w:rPr>
          <w:color w:val="auto"/>
        </w:rPr>
      </w:pPr>
      <w:r w:rsidRPr="00E636A3">
        <w:rPr>
          <w:color w:val="auto"/>
        </w:rPr>
        <w:t xml:space="preserve">Trong quá trình thi công các máy móc, thiết bị có tải trọng lớn được huy động để vận chuyển và thi công công trình. Các thiết bị này nếu xảy ra sự cố sẽ không đảm bảo được tiến độ thi công và đặc biệt nếu không đảm bảo an toàn sẽ gây tác hại đến tính mạng công nhân và môi trường xung quanh dự án. Do vậy, </w:t>
      </w:r>
      <w:r w:rsidR="00DB67B2" w:rsidRPr="00E636A3">
        <w:rPr>
          <w:color w:val="auto"/>
        </w:rPr>
        <w:t>Công ty</w:t>
      </w:r>
      <w:r w:rsidRPr="00E636A3">
        <w:rPr>
          <w:color w:val="auto"/>
        </w:rPr>
        <w:t xml:space="preserve"> sẽ yêu cầu đơn vị thi công áp dụng các biện pháp, máy móc thi công hiện đại, đảm bảo chất lượng để giảm thiểu các tác động từ sự cố này.</w:t>
      </w:r>
    </w:p>
    <w:p w14:paraId="5B26AF33" w14:textId="76945518" w:rsidR="00A05577" w:rsidRPr="00E636A3" w:rsidRDefault="00A05577" w:rsidP="00125D28">
      <w:pPr>
        <w:pStyle w:val="Heading3"/>
        <w:rPr>
          <w:rFonts w:cs="Times New Roman"/>
          <w:szCs w:val="26"/>
        </w:rPr>
      </w:pPr>
      <w:bookmarkStart w:id="339" w:name="_Toc140340215"/>
      <w:r w:rsidRPr="00E636A3">
        <w:rPr>
          <w:rFonts w:cs="Times New Roman"/>
          <w:szCs w:val="26"/>
        </w:rPr>
        <w:t>Các công trình, biện pháp bảo vệ môi trường đề xuất thực hiện</w:t>
      </w:r>
      <w:bookmarkEnd w:id="339"/>
    </w:p>
    <w:p w14:paraId="6F1BE32F" w14:textId="77A8B86B" w:rsidR="00A05577" w:rsidRPr="00E636A3" w:rsidRDefault="00A05577" w:rsidP="00125D28">
      <w:pPr>
        <w:pStyle w:val="Heading4"/>
        <w:rPr>
          <w:rFonts w:cs="Times New Roman"/>
          <w:szCs w:val="26"/>
        </w:rPr>
      </w:pPr>
      <w:bookmarkStart w:id="340" w:name="_Toc140340216"/>
      <w:r w:rsidRPr="00E636A3">
        <w:rPr>
          <w:rFonts w:cs="Times New Roman"/>
          <w:szCs w:val="26"/>
        </w:rPr>
        <w:t>Giảm thiểu các tác động xấu có liên quann đến chất thải</w:t>
      </w:r>
      <w:bookmarkEnd w:id="340"/>
    </w:p>
    <w:p w14:paraId="45BB28EB" w14:textId="75F77CE1" w:rsidR="00FD71BF" w:rsidRPr="00E636A3" w:rsidRDefault="00FD71BF" w:rsidP="00BB1754">
      <w:pPr>
        <w:pStyle w:val="a"/>
        <w:numPr>
          <w:ilvl w:val="0"/>
          <w:numId w:val="383"/>
        </w:numPr>
        <w:ind w:hanging="436"/>
      </w:pPr>
      <w:r w:rsidRPr="00E636A3">
        <w:t>Giảm thiểu ô nhiễm không khí</w:t>
      </w:r>
    </w:p>
    <w:p w14:paraId="54AC1FF5" w14:textId="2629CAD7" w:rsidR="0089605B" w:rsidRPr="00E636A3" w:rsidRDefault="00FD71BF" w:rsidP="00A74F90">
      <w:pPr>
        <w:pStyle w:val="a1"/>
      </w:pPr>
      <w:r w:rsidRPr="00E636A3">
        <w:t xml:space="preserve">a1. </w:t>
      </w:r>
      <w:r w:rsidR="0089605B" w:rsidRPr="00E636A3">
        <w:t>Biện pháp giảm thiểu bụi, khí thải tại công trường xây dựng</w:t>
      </w:r>
    </w:p>
    <w:p w14:paraId="209E4183" w14:textId="05FF60BD" w:rsidR="00FD71BF" w:rsidRPr="00E636A3" w:rsidRDefault="00FD71BF" w:rsidP="00BB1754">
      <w:pPr>
        <w:pStyle w:val="ND"/>
        <w:rPr>
          <w:color w:val="auto"/>
        </w:rPr>
      </w:pPr>
      <w:r w:rsidRPr="00E636A3">
        <w:rPr>
          <w:color w:val="auto"/>
        </w:rPr>
        <w:t xml:space="preserve">Như được đánh giá ở phần trước, trong giai đoạn xây dựng dự án, bụi sẽ phát sinh từ công đoạn san nền cho dự án; hoạt động đào đắp thi công đường giao thông và hệ thống thoát nước, hoạt động của các phương tiện thi công, phương tiện giao thông; quá trình xây dựng và hoàn thiện công trình. Để giảm thiểu ô nhiễm bụi từ các nguồn này, </w:t>
      </w:r>
      <w:r w:rsidR="00DB67B2" w:rsidRPr="00E636A3">
        <w:rPr>
          <w:color w:val="auto"/>
        </w:rPr>
        <w:t>Công ty</w:t>
      </w:r>
      <w:r w:rsidRPr="00E636A3">
        <w:rPr>
          <w:color w:val="auto"/>
        </w:rPr>
        <w:t xml:space="preserve"> sẽ yêu cầu các đơn vị thi công thực hiện các biện pháp sau:</w:t>
      </w:r>
    </w:p>
    <w:p w14:paraId="7243F942" w14:textId="3CD94270" w:rsidR="00FD71BF" w:rsidRPr="00E636A3" w:rsidRDefault="00FD71BF" w:rsidP="00BB1754">
      <w:pPr>
        <w:pStyle w:val="gachdaudong-"/>
        <w:rPr>
          <w:color w:val="auto"/>
        </w:rPr>
      </w:pPr>
      <w:r w:rsidRPr="00E636A3">
        <w:rPr>
          <w:color w:val="auto"/>
        </w:rPr>
        <w:t xml:space="preserve">Bố trí hàng rào bao quanh toàn bộ khu vực quy hoạch và xây dựng dự án với độ cao 5m để cách ly công trường xây dựng với khu dân cư lân cận, </w:t>
      </w:r>
      <w:r w:rsidR="002C57EE" w:rsidRPr="00E636A3">
        <w:rPr>
          <w:color w:val="auto"/>
        </w:rPr>
        <w:t>Công ty</w:t>
      </w:r>
      <w:r w:rsidRPr="00E636A3">
        <w:rPr>
          <w:color w:val="auto"/>
        </w:rPr>
        <w:t xml:space="preserve"> sẽ sử dụng lưới nhựa để che chắn nhằm hạn chế bụi phát tán ra ngoài làm ảnh hưởng đến môi trường và khu vực xung quanh.</w:t>
      </w:r>
    </w:p>
    <w:p w14:paraId="34BE3B6F" w14:textId="422C1C26" w:rsidR="00FD71BF" w:rsidRPr="00E636A3" w:rsidRDefault="00FD71BF" w:rsidP="00BB1754">
      <w:pPr>
        <w:pStyle w:val="gachdaudong-"/>
        <w:rPr>
          <w:color w:val="auto"/>
        </w:rPr>
      </w:pPr>
      <w:r w:rsidRPr="00E636A3">
        <w:rPr>
          <w:color w:val="auto"/>
        </w:rPr>
        <w:t>Dùng bạt che khu vực tập kết xà bần phát sinh trong quá trình phá dỡ để giảm sự phát tán bụi trong mùa nắng đồng thời hạn chế việc nước mưa chảy tràn qua khu vực này và cuốn theo các chất ô nhiễm từ xà bần. Tận dụng một phần xà bần, gạch đá từ quá trình phá dỡ mặt bằng để hạn chế việc vận chuyển vật liệu san nền từ nơi khác, hạn chế lượng bụi và khí thải từ các phương tiện giao thông.</w:t>
      </w:r>
    </w:p>
    <w:p w14:paraId="00FADEE1" w14:textId="1D3EEAAE" w:rsidR="00FD71BF" w:rsidRPr="00E636A3" w:rsidRDefault="00FD71BF" w:rsidP="00BB1754">
      <w:pPr>
        <w:pStyle w:val="gachdaudong-"/>
        <w:rPr>
          <w:color w:val="auto"/>
        </w:rPr>
      </w:pPr>
      <w:r w:rsidRPr="00E636A3">
        <w:rPr>
          <w:color w:val="auto"/>
        </w:rPr>
        <w:t>Tiến hành tưới nước, phun nước tại khu vực lưu trữ xà bần khoảng 2 lần/ngày vào 9h sáng và 3h chiều;</w:t>
      </w:r>
    </w:p>
    <w:p w14:paraId="33451124" w14:textId="3D4C659F" w:rsidR="00FD71BF" w:rsidRPr="00E636A3" w:rsidRDefault="00FD71BF" w:rsidP="00BB1754">
      <w:pPr>
        <w:pStyle w:val="gachdaudong-"/>
        <w:rPr>
          <w:color w:val="auto"/>
        </w:rPr>
      </w:pPr>
      <w:r w:rsidRPr="00E636A3">
        <w:rPr>
          <w:color w:val="auto"/>
        </w:rPr>
        <w:t>Trong quá trình san ủi, thường xuyên tưới nước nhằm tạo điều kiện thuận lợi cho công tác đầm đất đồng thời chống bụi, hạn chế bụi phát tán, ảnh hưởng đến sức khỏe của công nhân xây dựng. Tần suất tưới dự kiến 2 lần/ngày gồm 1 lần vào buổi sáng và 1 lần vào buổi trưa (trước khi bắt đầu thi công);</w:t>
      </w:r>
    </w:p>
    <w:p w14:paraId="7BAF5CC8" w14:textId="4A91988D" w:rsidR="00FD71BF" w:rsidRPr="00E636A3" w:rsidRDefault="00FD71BF" w:rsidP="00BB1754">
      <w:pPr>
        <w:pStyle w:val="gachdaudong-"/>
        <w:rPr>
          <w:color w:val="auto"/>
        </w:rPr>
      </w:pPr>
      <w:r w:rsidRPr="00E636A3">
        <w:rPr>
          <w:color w:val="auto"/>
        </w:rPr>
        <w:lastRenderedPageBreak/>
        <w:t>Tưới nước lên những khu vực bãi đậu xe, bốc dỡ nguyên vật liệu xây dựng bằng các vòi phun phân tán;</w:t>
      </w:r>
    </w:p>
    <w:p w14:paraId="11874DAC" w14:textId="71A51054" w:rsidR="00FD71BF" w:rsidRPr="00E636A3" w:rsidRDefault="00FD71BF" w:rsidP="00BB1754">
      <w:pPr>
        <w:pStyle w:val="gachdaudong-"/>
        <w:rPr>
          <w:color w:val="auto"/>
        </w:rPr>
      </w:pPr>
      <w:r w:rsidRPr="00E636A3">
        <w:rPr>
          <w:color w:val="auto"/>
        </w:rPr>
        <w:t>Xe chở nguyên vật liệu xây dựng vào cho công trường, các phương tiện ra khỏi công trường phải kín khít, được che chắn, rửa sạch gầm và bánh xe trước khi lăn bánh ra đường công cộng để tránh không bị rơi vãi đất cát, phát tán bụi trên đường phố;</w:t>
      </w:r>
    </w:p>
    <w:p w14:paraId="0EBB75A9" w14:textId="460D7F01" w:rsidR="00FD71BF" w:rsidRPr="00E636A3" w:rsidRDefault="00FD71BF" w:rsidP="00BB1754">
      <w:pPr>
        <w:pStyle w:val="gachdaudong-"/>
        <w:rPr>
          <w:color w:val="auto"/>
        </w:rPr>
      </w:pPr>
      <w:r w:rsidRPr="00E636A3">
        <w:rPr>
          <w:color w:val="auto"/>
        </w:rPr>
        <w:t>Không sử dụng các phương tiện vận tải quá cũ (trên 20 năm) và không chở vật liệu rời quá đầy, đảm bảo an toàn không để rò rỉ khi vận chuyển;</w:t>
      </w:r>
    </w:p>
    <w:p w14:paraId="489D9462" w14:textId="17EF539F" w:rsidR="00FD71BF" w:rsidRPr="00E636A3" w:rsidRDefault="00FD71BF" w:rsidP="00BB1754">
      <w:pPr>
        <w:pStyle w:val="gachdaudong-"/>
        <w:rPr>
          <w:color w:val="auto"/>
        </w:rPr>
      </w:pPr>
      <w:r w:rsidRPr="00E636A3">
        <w:rPr>
          <w:color w:val="auto"/>
        </w:rPr>
        <w:t>Lái xe vận chuyển nguyên vật liệu cần quân thủ các nguyên tắc và luật an toàn giao thông để tránh các tai nạn có thể xảy ra, giảm thiểu ùn tắc trên tuyến đường vận chuyển;</w:t>
      </w:r>
    </w:p>
    <w:p w14:paraId="60525216" w14:textId="4E31EDB3" w:rsidR="00FD71BF" w:rsidRPr="00E636A3" w:rsidRDefault="00FD71BF" w:rsidP="00BB1754">
      <w:pPr>
        <w:pStyle w:val="gachdaudong-"/>
        <w:rPr>
          <w:color w:val="auto"/>
        </w:rPr>
      </w:pPr>
      <w:r w:rsidRPr="00E636A3">
        <w:rPr>
          <w:color w:val="auto"/>
        </w:rPr>
        <w:t>Các xe vận chuyển vật liệu xây dựng phải chạy với vận tốc nhỏ quy định;</w:t>
      </w:r>
    </w:p>
    <w:p w14:paraId="5123F1B4" w14:textId="700F4A09" w:rsidR="00FD71BF" w:rsidRPr="00E636A3" w:rsidRDefault="00FD71BF" w:rsidP="00BB1754">
      <w:pPr>
        <w:pStyle w:val="gachdaudong-"/>
        <w:rPr>
          <w:color w:val="auto"/>
        </w:rPr>
      </w:pPr>
      <w:r w:rsidRPr="00E636A3">
        <w:rPr>
          <w:color w:val="auto"/>
        </w:rPr>
        <w:t xml:space="preserve">Khi có các công trình đi vào vận hành, </w:t>
      </w:r>
      <w:r w:rsidR="002C57EE" w:rsidRPr="00E636A3">
        <w:rPr>
          <w:color w:val="auto"/>
        </w:rPr>
        <w:t>Công ty</w:t>
      </w:r>
      <w:r w:rsidRPr="00E636A3">
        <w:rPr>
          <w:color w:val="auto"/>
        </w:rPr>
        <w:t xml:space="preserve"> sẽ quy hoạch tuyến đường và thời gian lưu thông đối với các phương tiện vận chuyển nguyên vật liệu cho công trường xây dựng, cho công nhân làm việc tại công trường để không ảnh hưởng đến hoạt động của các khu vực lân cận với dự án;</w:t>
      </w:r>
    </w:p>
    <w:p w14:paraId="6AFC6CD1" w14:textId="07D8D4A1" w:rsidR="00FD71BF" w:rsidRPr="00E636A3" w:rsidRDefault="00FD71BF" w:rsidP="00BB1754">
      <w:pPr>
        <w:pStyle w:val="gachdaudong-"/>
        <w:rPr>
          <w:color w:val="auto"/>
        </w:rPr>
      </w:pPr>
      <w:r w:rsidRPr="00E636A3">
        <w:rPr>
          <w:color w:val="auto"/>
        </w:rPr>
        <w:t>Khi công trình vượt khỏi điểm cao nhất của công trình hiện hữu thì đơn vị thi công sẽ làm giàn giáo, sử dụng tấm lưới bao quanh toà nhà xây dựng để đảm bảo an toàn, chống vữa hoặc vật liệu, bụi rơi trực tiếp vào các công trình lân cận, hạn chế gạch đá rơi rớt gây thương tật cho người dân sinh sống lân cận;</w:t>
      </w:r>
    </w:p>
    <w:p w14:paraId="70E77360" w14:textId="568D6896" w:rsidR="00FD71BF" w:rsidRPr="00E636A3" w:rsidRDefault="00FD71BF" w:rsidP="00BB1754">
      <w:pPr>
        <w:pStyle w:val="gachdaudong-"/>
        <w:rPr>
          <w:color w:val="auto"/>
        </w:rPr>
      </w:pPr>
      <w:r w:rsidRPr="00E636A3">
        <w:rPr>
          <w:color w:val="auto"/>
        </w:rPr>
        <w:t>Che phủ kín mặt dàn giáo ngoài công trình bằng lưới đủ kín và chắc chắn để đảm bảo không rơi rác xây dựng ra khỏi khu vực thi công. Rác xây dựng từ trên các tầng cao đưa xuống bằng thùng kín do cần cẩu chuyển xuống hoặc qua ống dẫn kín mà đầu dưới phải có vải bạt chùm sát đất để giảm tối đa lượng bụi gây trên công trường;</w:t>
      </w:r>
    </w:p>
    <w:p w14:paraId="7A4227FA" w14:textId="28A5D582" w:rsidR="00FD71BF" w:rsidRPr="00E636A3" w:rsidRDefault="00FD71BF" w:rsidP="00BB1754">
      <w:pPr>
        <w:pStyle w:val="gachdaudong-"/>
        <w:rPr>
          <w:color w:val="auto"/>
        </w:rPr>
      </w:pPr>
      <w:r w:rsidRPr="00E636A3">
        <w:rPr>
          <w:color w:val="auto"/>
        </w:rPr>
        <w:t>Trước khi tiến hành xây dựng, các đơn vị thi công sẽ khảo sát mặt bằng thi công để bố trí bãi tập kết vật liệu xây dựng như đất đá, cát, gạch được bố trí ở cuối hướng gió, gần các phương tiện vận chuyển lên cao (thăng tải, cần trục tháp, ...), gần các máy trộn vữa, máy trộn bê tông để hạn chế vận chuyển nguyên vật liệu đi xa, hạn chế phát tán bụi trên quãng đường vận chuyển;</w:t>
      </w:r>
    </w:p>
    <w:p w14:paraId="570496A2" w14:textId="04B9692C" w:rsidR="00FD71BF" w:rsidRPr="00E636A3" w:rsidRDefault="00FD71BF" w:rsidP="00BB1754">
      <w:pPr>
        <w:pStyle w:val="gachdaudong-"/>
        <w:rPr>
          <w:color w:val="auto"/>
        </w:rPr>
      </w:pPr>
      <w:r w:rsidRPr="00E636A3">
        <w:rPr>
          <w:color w:val="auto"/>
        </w:rPr>
        <w:t>Tưới nước trên mặt đất ở những khu vực phối trộn nguyên liệu;</w:t>
      </w:r>
    </w:p>
    <w:p w14:paraId="6613A595" w14:textId="3DABACEB" w:rsidR="00FD71BF" w:rsidRPr="00E636A3" w:rsidRDefault="00FD71BF" w:rsidP="00BB1754">
      <w:pPr>
        <w:pStyle w:val="gachdaudong-"/>
        <w:rPr>
          <w:color w:val="auto"/>
        </w:rPr>
      </w:pPr>
      <w:r w:rsidRPr="00E636A3">
        <w:rPr>
          <w:color w:val="auto"/>
        </w:rPr>
        <w:t>Tưới ẩm nguyên vật liệu như cát, đá trước khi đưa vào phối trộn để hạn chế bụi phát tán vào môi trường;</w:t>
      </w:r>
    </w:p>
    <w:p w14:paraId="1AC43214" w14:textId="1BBA6396" w:rsidR="00FD71BF" w:rsidRPr="00E636A3" w:rsidRDefault="00FD71BF" w:rsidP="00BB1754">
      <w:pPr>
        <w:pStyle w:val="gachdaudong-"/>
        <w:rPr>
          <w:color w:val="auto"/>
        </w:rPr>
      </w:pPr>
      <w:r w:rsidRPr="00E636A3">
        <w:rPr>
          <w:color w:val="auto"/>
        </w:rPr>
        <w:t>Khi đổ xi măng vào thùng trộn có thể dùng cát nhanh chóng lấp lên chỗ xi măng vừa đổ để hạn chế bụi;</w:t>
      </w:r>
    </w:p>
    <w:p w14:paraId="73C1E0C9" w14:textId="6D720BA0" w:rsidR="00FD71BF" w:rsidRPr="00E636A3" w:rsidRDefault="00FD71BF" w:rsidP="00BB1754">
      <w:pPr>
        <w:pStyle w:val="gachdaudong-"/>
        <w:rPr>
          <w:color w:val="auto"/>
        </w:rPr>
      </w:pPr>
      <w:r w:rsidRPr="00E636A3">
        <w:rPr>
          <w:color w:val="auto"/>
        </w:rPr>
        <w:t>Thực hiện che chắn công trình bằng các tấm bạt lưới chuyên dụng khi tiến hành xây tô;</w:t>
      </w:r>
    </w:p>
    <w:p w14:paraId="6FD96FB6" w14:textId="47B8BB02" w:rsidR="00FD71BF" w:rsidRPr="00E636A3" w:rsidRDefault="00FD71BF" w:rsidP="00BB1754">
      <w:pPr>
        <w:pStyle w:val="gachdaudong-"/>
        <w:rPr>
          <w:color w:val="auto"/>
        </w:rPr>
      </w:pPr>
      <w:r w:rsidRPr="00E636A3">
        <w:rPr>
          <w:color w:val="auto"/>
        </w:rPr>
        <w:t>Giải quyết triệt để khâu vệ sinh ngay tại công trường xây dựng bằng cách bố trí công nhân dọn dẹp đất đá rơi vãi do dính vào bánh xe khi đổ đất và phế thải xây dựng sau mỗi cuối buổi làm việc;</w:t>
      </w:r>
    </w:p>
    <w:p w14:paraId="039F7A27" w14:textId="18F2157F" w:rsidR="00FD71BF" w:rsidRPr="00E636A3" w:rsidRDefault="00FD71BF" w:rsidP="00BB1754">
      <w:pPr>
        <w:pStyle w:val="gachdaudong-"/>
        <w:rPr>
          <w:color w:val="auto"/>
        </w:rPr>
      </w:pPr>
      <w:r w:rsidRPr="00E636A3">
        <w:rPr>
          <w:color w:val="auto"/>
        </w:rPr>
        <w:t>Giải phóng toàn bộ các phế thải được thải ra trong công tác hoàn thiện bằng cách thu gom trên từng vị trí làm việc, tưới ẩm, vận chuyển xuống bằng thăng tải hoặc cần trục, không được đẩy từ trên cao xuống từ các cửa sổ, cửa đi và chuyển đến bãi tập kết phế liệu;</w:t>
      </w:r>
    </w:p>
    <w:p w14:paraId="181DE657" w14:textId="2A5932A9" w:rsidR="00FD71BF" w:rsidRPr="00E636A3" w:rsidRDefault="00FD71BF" w:rsidP="00BB1754">
      <w:pPr>
        <w:pStyle w:val="gachdaudong-"/>
        <w:rPr>
          <w:color w:val="auto"/>
        </w:rPr>
      </w:pPr>
      <w:r w:rsidRPr="00E636A3">
        <w:rPr>
          <w:color w:val="auto"/>
        </w:rPr>
        <w:t>Tận dụng triệt để các phế liệu, xà bần cho công đoạn nâng nền để hạn chế vận chuyển ra ngoài công trường, phát tán bụi gây ảnh hưởng chất lượng môi trường trong thành phố;</w:t>
      </w:r>
    </w:p>
    <w:p w14:paraId="4E1A459C" w14:textId="77777777" w:rsidR="00FD71BF" w:rsidRPr="00E636A3" w:rsidRDefault="00FD71BF" w:rsidP="00BB1754">
      <w:pPr>
        <w:pStyle w:val="gachdaudong-"/>
        <w:rPr>
          <w:color w:val="auto"/>
        </w:rPr>
      </w:pPr>
      <w:r w:rsidRPr="00E636A3">
        <w:rPr>
          <w:color w:val="auto"/>
        </w:rPr>
        <w:lastRenderedPageBreak/>
        <w:t>Ngoài ra, đối với các công nhân làm nhiệm vụ bốc xếp nguyên liệu, vận chuyển nguyên vật liệu và công nhân xây dựng (như phối trộn nguyên liệu, trét bột, sơn tường,…) sẽ được trang bị khẩu trang và mắt kính chống bụi.</w:t>
      </w:r>
    </w:p>
    <w:p w14:paraId="6E5DD416" w14:textId="0130AE85" w:rsidR="00FD71BF" w:rsidRPr="00E636A3" w:rsidRDefault="00FD71BF" w:rsidP="00BB1754">
      <w:pPr>
        <w:pStyle w:val="gachdaudong-"/>
        <w:rPr>
          <w:i/>
          <w:color w:val="auto"/>
        </w:rPr>
      </w:pPr>
      <w:r w:rsidRPr="00E636A3">
        <w:rPr>
          <w:color w:val="auto"/>
        </w:rPr>
        <w:t xml:space="preserve">Trong suốt quá trình xây dựng, </w:t>
      </w:r>
      <w:r w:rsidR="00DB67B2" w:rsidRPr="00E636A3">
        <w:rPr>
          <w:color w:val="auto"/>
        </w:rPr>
        <w:t>Công ty</w:t>
      </w:r>
      <w:r w:rsidRPr="00E636A3">
        <w:rPr>
          <w:color w:val="auto"/>
        </w:rPr>
        <w:t xml:space="preserve"> sẽ thường xuyên giám sát để đôn đốc, nhắc nhở các đơn vị thầu xây dựng thực hiện các biện pháp khống chế bụi đảm bảo nồng độ bụi trong không khí đạt Quy chuẩn chất lượng không khí xung quanh QCVN 05:2013/BTNMT.</w:t>
      </w:r>
    </w:p>
    <w:p w14:paraId="1592FD71" w14:textId="6AC70806" w:rsidR="0089605B" w:rsidRPr="00E636A3" w:rsidRDefault="00FD71BF" w:rsidP="00A74F90">
      <w:pPr>
        <w:pStyle w:val="a1"/>
      </w:pPr>
      <w:r w:rsidRPr="00E636A3">
        <w:t xml:space="preserve">a2. </w:t>
      </w:r>
      <w:r w:rsidR="0089605B" w:rsidRPr="00E636A3">
        <w:t>Biện pháp giảm thiểu bụi, khí thải trong quá trình vận chuyển nguyên vật liệu</w:t>
      </w:r>
    </w:p>
    <w:p w14:paraId="1AB9DFA3" w14:textId="77F614EB" w:rsidR="00BB1754" w:rsidRPr="00E636A3" w:rsidRDefault="00FD71BF" w:rsidP="00BB1754">
      <w:pPr>
        <w:pStyle w:val="ND"/>
        <w:rPr>
          <w:color w:val="auto"/>
        </w:rPr>
      </w:pPr>
      <w:r w:rsidRPr="00E636A3">
        <w:rPr>
          <w:color w:val="auto"/>
        </w:rPr>
        <w:t xml:space="preserve">Khí thải từ các phương tiện giao thông và các máy thi công cơ giới hoạt động trong khu vực Dự án là nguồn ô nhiễm phân tán và rất khó kiểm soát. Để hạn chế ảnh hưởng bụi và khí thải từ các phương tiện giao thông đến môi trường, </w:t>
      </w:r>
      <w:r w:rsidR="00DB67B2" w:rsidRPr="00E636A3">
        <w:rPr>
          <w:color w:val="auto"/>
        </w:rPr>
        <w:t>Công ty</w:t>
      </w:r>
      <w:r w:rsidRPr="00E636A3">
        <w:rPr>
          <w:color w:val="auto"/>
        </w:rPr>
        <w:t xml:space="preserve"> yêu cầu đơn vị thi công sẽ thực hiện đồng loạt các biện pháp khống chế tổng hợp như sau:</w:t>
      </w:r>
    </w:p>
    <w:p w14:paraId="1EBDFA06" w14:textId="67469B1F" w:rsidR="00FD71BF" w:rsidRPr="00E636A3" w:rsidRDefault="00FD71BF" w:rsidP="00BB1754">
      <w:pPr>
        <w:pStyle w:val="gachdaudong-"/>
        <w:rPr>
          <w:color w:val="auto"/>
        </w:rPr>
      </w:pPr>
      <w:r w:rsidRPr="00E636A3">
        <w:rPr>
          <w:color w:val="auto"/>
        </w:rPr>
        <w:t>Các phương tiện giao thông khi vào dự án, phải đậu đúng vị trí quy định và phải tắt máy xe, sau khi bốc dỡ các loại nguyên vật liệu xây dựng xong mới được nổ máy ra khỏi khu vực.</w:t>
      </w:r>
    </w:p>
    <w:p w14:paraId="792D7B03" w14:textId="12A35BB5" w:rsidR="00FD71BF" w:rsidRPr="00E636A3" w:rsidRDefault="00FD71BF" w:rsidP="00BB1754">
      <w:pPr>
        <w:pStyle w:val="gachdaudong-"/>
        <w:rPr>
          <w:color w:val="auto"/>
        </w:rPr>
      </w:pPr>
      <w:r w:rsidRPr="00E636A3">
        <w:rPr>
          <w:color w:val="auto"/>
        </w:rPr>
        <w:t>Các phương tiện giao thông vận tải và các máy thi công cơ giới phải được sử dụng đúng với thiết kế của động cơ, không hoạt động quá công suất thiết kế.</w:t>
      </w:r>
    </w:p>
    <w:p w14:paraId="60D52331" w14:textId="0336E446" w:rsidR="00FD71BF" w:rsidRPr="00E636A3" w:rsidRDefault="00FD71BF" w:rsidP="00BB1754">
      <w:pPr>
        <w:pStyle w:val="gachdaudong-"/>
        <w:rPr>
          <w:color w:val="auto"/>
        </w:rPr>
      </w:pPr>
      <w:r w:rsidRPr="00E636A3">
        <w:rPr>
          <w:color w:val="auto"/>
        </w:rPr>
        <w:t>Bố trí hợp lý tuyến đường vận chuyển và đi lại. Kiểm tra các phương tiện thi công nhằm đảm bảo các thiết bị, máy móc luôn ở trong điều kiện tốt nhất về mặt kỹ thuật.</w:t>
      </w:r>
    </w:p>
    <w:p w14:paraId="705F0B2F" w14:textId="77777777" w:rsidR="00BB1754" w:rsidRPr="00E636A3" w:rsidRDefault="00FD71BF" w:rsidP="00BB1754">
      <w:pPr>
        <w:pStyle w:val="gachdaudong-"/>
        <w:rPr>
          <w:color w:val="auto"/>
        </w:rPr>
      </w:pPr>
      <w:r w:rsidRPr="00E636A3">
        <w:rPr>
          <w:color w:val="auto"/>
        </w:rPr>
        <w:t>Các phương tiện đi ra khỏi công trường sẽ được vệ sinh, rửa bụi. Sàn rửa xe được bố trí gần cổng ra khỏi khu đất để sau khi rửa xe, xe ra khỏi khu đất và không bị bẩn.</w:t>
      </w:r>
    </w:p>
    <w:p w14:paraId="3BBF36F5" w14:textId="093D05A2" w:rsidR="00594C66" w:rsidRPr="00E636A3" w:rsidRDefault="00FD71BF" w:rsidP="00BB1754">
      <w:pPr>
        <w:pStyle w:val="gachdaudong-"/>
        <w:rPr>
          <w:color w:val="auto"/>
        </w:rPr>
      </w:pPr>
      <w:r w:rsidRPr="00E636A3">
        <w:rPr>
          <w:color w:val="auto"/>
        </w:rPr>
        <w:t>Hạn chế vận chuyển vào giờ có mật độ người qua lại cao.</w:t>
      </w:r>
    </w:p>
    <w:p w14:paraId="4BB3A0C2" w14:textId="00464446" w:rsidR="00FD71BF" w:rsidRPr="00E636A3" w:rsidRDefault="00FD71BF" w:rsidP="00BB1754">
      <w:pPr>
        <w:pStyle w:val="gachdaudong-"/>
        <w:rPr>
          <w:color w:val="auto"/>
        </w:rPr>
      </w:pPr>
      <w:r w:rsidRPr="00E636A3">
        <w:rPr>
          <w:color w:val="auto"/>
        </w:rPr>
        <w:t>Với việc thực hiện các biện pháp trên, Dự án đảm bảo sẽ kiểm soát được nguồn ô nhiễm này đạt Quy chuẩn chất lượng không khí xung quanh QCVN 05:20</w:t>
      </w:r>
      <w:r w:rsidR="00594C66" w:rsidRPr="00E636A3">
        <w:rPr>
          <w:color w:val="auto"/>
        </w:rPr>
        <w:t>2</w:t>
      </w:r>
      <w:r w:rsidRPr="00E636A3">
        <w:rPr>
          <w:color w:val="auto"/>
        </w:rPr>
        <w:t>3/BTNMT</w:t>
      </w:r>
    </w:p>
    <w:p w14:paraId="692FD7DA" w14:textId="3E9172AC" w:rsidR="0089605B" w:rsidRPr="00E636A3" w:rsidRDefault="00FD71BF" w:rsidP="00A74F90">
      <w:pPr>
        <w:pStyle w:val="a1"/>
      </w:pPr>
      <w:r w:rsidRPr="00E636A3">
        <w:t xml:space="preserve">a3. </w:t>
      </w:r>
      <w:r w:rsidR="0089605B" w:rsidRPr="00E636A3">
        <w:t>Biện pháp giảm thiểu ô nhiễm do hàn, cắt cơ khí, sơn</w:t>
      </w:r>
    </w:p>
    <w:p w14:paraId="6B78B3E3" w14:textId="6D969F0A" w:rsidR="0089605B" w:rsidRPr="00E636A3" w:rsidRDefault="0089605B" w:rsidP="00BB1754">
      <w:pPr>
        <w:pStyle w:val="ND"/>
        <w:rPr>
          <w:color w:val="auto"/>
        </w:rPr>
      </w:pPr>
      <w:r w:rsidRPr="00E636A3">
        <w:rPr>
          <w:color w:val="auto"/>
        </w:rPr>
        <w:t xml:space="preserve">Như đã trình bày tại mục 4.1.1.1, tải lượng khí thải phát sinh từ công đoạn hàn, cắt, sơn là không cao. Thời gian phát sinh ngắn và chỉ ảnh hưởng trực tiếp đến công nhân làm việc tại các khu vực này. Để hạn chế ô nhiễm từ các quá trình trên, </w:t>
      </w:r>
      <w:r w:rsidR="00DB67B2" w:rsidRPr="00E636A3">
        <w:rPr>
          <w:color w:val="auto"/>
        </w:rPr>
        <w:t>Công ty</w:t>
      </w:r>
      <w:r w:rsidRPr="00E636A3">
        <w:rPr>
          <w:color w:val="auto"/>
        </w:rPr>
        <w:t xml:space="preserve"> và đơn vị thi công sẽ thực hiện các biện pháp sau:</w:t>
      </w:r>
    </w:p>
    <w:p w14:paraId="109A08AC" w14:textId="77777777" w:rsidR="0089605B" w:rsidRPr="00E636A3" w:rsidRDefault="0089605B" w:rsidP="00BB1754">
      <w:pPr>
        <w:pStyle w:val="gachdaudong-"/>
        <w:rPr>
          <w:color w:val="auto"/>
        </w:rPr>
      </w:pPr>
      <w:r w:rsidRPr="00E636A3">
        <w:rPr>
          <w:color w:val="auto"/>
        </w:rPr>
        <w:t>Thực hiện biện pháp che chắn xung quanh công trình đang xây dựng nhằm ngăn ngừa bụi và khí thải phát tán ra môi trường xung quanh.</w:t>
      </w:r>
    </w:p>
    <w:p w14:paraId="004B760C" w14:textId="77777777" w:rsidR="0089605B" w:rsidRPr="00E636A3" w:rsidRDefault="0089605B" w:rsidP="00BB1754">
      <w:pPr>
        <w:pStyle w:val="gachdaudong-"/>
        <w:rPr>
          <w:color w:val="auto"/>
        </w:rPr>
      </w:pPr>
      <w:r w:rsidRPr="00E636A3">
        <w:rPr>
          <w:color w:val="auto"/>
        </w:rPr>
        <w:t>Phải quét dọn thường xuyên khu vực gia công hàn, cắt nhằm thu gom lượng bụi kim loại phát sinh và tập trung về khu kho lưu trữ chất thải, tránh phát tán ra khu vực xung quanh.</w:t>
      </w:r>
    </w:p>
    <w:p w14:paraId="69FC4961" w14:textId="77777777" w:rsidR="0089605B" w:rsidRPr="00E636A3" w:rsidRDefault="0089605B" w:rsidP="00BB1754">
      <w:pPr>
        <w:pStyle w:val="gachdaudong-"/>
        <w:rPr>
          <w:color w:val="auto"/>
        </w:rPr>
      </w:pPr>
      <w:r w:rsidRPr="00E636A3">
        <w:rPr>
          <w:color w:val="auto"/>
        </w:rPr>
        <w:t>Dùng quạt để phân tán khí thải từ khu vực gia công hàn, cắt nhằm tránh khí thải tập trung ảnh hưởng trực tiếp đến công nhân làm việc tại các khu vực này.</w:t>
      </w:r>
    </w:p>
    <w:p w14:paraId="0E97EFBA" w14:textId="77777777" w:rsidR="0089605B" w:rsidRPr="00E636A3" w:rsidRDefault="0089605B" w:rsidP="00BB1754">
      <w:pPr>
        <w:pStyle w:val="gachdaudong-"/>
        <w:rPr>
          <w:color w:val="auto"/>
        </w:rPr>
      </w:pPr>
      <w:r w:rsidRPr="00E636A3">
        <w:rPr>
          <w:color w:val="auto"/>
        </w:rPr>
        <w:t>Dùng bạt che phủ và lót sàn để thu gom lượng bụi sơn thừa trong quá trình sơn các bề mặt công trình.</w:t>
      </w:r>
    </w:p>
    <w:p w14:paraId="75D45A21" w14:textId="3FE72F5A" w:rsidR="0089605B" w:rsidRDefault="0089605B" w:rsidP="00BB1754">
      <w:pPr>
        <w:pStyle w:val="gachdaudong-"/>
        <w:rPr>
          <w:color w:val="auto"/>
        </w:rPr>
      </w:pPr>
      <w:r w:rsidRPr="00E636A3">
        <w:rPr>
          <w:color w:val="auto"/>
        </w:rPr>
        <w:t xml:space="preserve">Trang bị các phương tiện bảo hộ cá nhân phù hợp như: nón bảo hộ, mặt nạ, mắt kính, găng tay da, yếm da,.. nhằm hạn chế các ảnh hưởng xấu đối với công nhân làm việc tại các khu vực hàn, cắt, sơn. </w:t>
      </w:r>
    </w:p>
    <w:p w14:paraId="1C2C6893" w14:textId="77777777" w:rsidR="009746CB" w:rsidRDefault="009746CB" w:rsidP="009746CB">
      <w:pPr>
        <w:pStyle w:val="gachdaudong-"/>
        <w:numPr>
          <w:ilvl w:val="0"/>
          <w:numId w:val="0"/>
        </w:numPr>
        <w:ind w:firstLine="454"/>
        <w:rPr>
          <w:color w:val="auto"/>
        </w:rPr>
      </w:pPr>
    </w:p>
    <w:p w14:paraId="1FF38D8E" w14:textId="77777777" w:rsidR="009746CB" w:rsidRPr="00E636A3" w:rsidRDefault="009746CB" w:rsidP="009746CB">
      <w:pPr>
        <w:pStyle w:val="gachdaudong-"/>
        <w:numPr>
          <w:ilvl w:val="0"/>
          <w:numId w:val="0"/>
        </w:numPr>
        <w:ind w:firstLine="454"/>
        <w:rPr>
          <w:color w:val="auto"/>
        </w:rPr>
      </w:pPr>
    </w:p>
    <w:p w14:paraId="481AB987" w14:textId="3CDC353E" w:rsidR="00BD766E" w:rsidRPr="00E636A3" w:rsidRDefault="00BD766E" w:rsidP="00A74F90">
      <w:pPr>
        <w:pStyle w:val="a1"/>
      </w:pPr>
      <w:r w:rsidRPr="00E636A3">
        <w:lastRenderedPageBreak/>
        <w:t>a4. Giảm thiểu ô nhiễm do quá trình thi công để bể tông nhựa đường</w:t>
      </w:r>
    </w:p>
    <w:p w14:paraId="2CB61099" w14:textId="77777777" w:rsidR="00BD766E" w:rsidRPr="00E636A3" w:rsidRDefault="00BD766E" w:rsidP="00BB1754">
      <w:pPr>
        <w:pStyle w:val="ND"/>
        <w:rPr>
          <w:color w:val="auto"/>
        </w:rPr>
      </w:pPr>
      <w:r w:rsidRPr="00E636A3">
        <w:rPr>
          <w:color w:val="auto"/>
        </w:rPr>
        <w:t>Để hạn chế các tác động xấu có thể xảy ra trong quá trình thi công đường nội bộ, các biện pháp sẽ được áp dụng như sau:</w:t>
      </w:r>
    </w:p>
    <w:p w14:paraId="5FA79792" w14:textId="2B45A084" w:rsidR="00BD766E" w:rsidRPr="00E636A3" w:rsidRDefault="00BD766E" w:rsidP="00BB1754">
      <w:pPr>
        <w:pStyle w:val="gachdaudong-"/>
        <w:rPr>
          <w:color w:val="auto"/>
        </w:rPr>
      </w:pPr>
      <w:r w:rsidRPr="00E636A3">
        <w:rPr>
          <w:color w:val="auto"/>
        </w:rPr>
        <w:t>Bố trí các biển báo hiệu công trường cho người qua lại đề phòng.</w:t>
      </w:r>
    </w:p>
    <w:p w14:paraId="3B6E9BA6" w14:textId="0D888800" w:rsidR="00BD766E" w:rsidRPr="00E636A3" w:rsidRDefault="00BD766E" w:rsidP="00BB1754">
      <w:pPr>
        <w:pStyle w:val="gachdaudong-"/>
        <w:rPr>
          <w:color w:val="auto"/>
        </w:rPr>
      </w:pPr>
      <w:r w:rsidRPr="00E636A3">
        <w:rPr>
          <w:color w:val="auto"/>
        </w:rPr>
        <w:t>Thùng xe vận chuyển có đáy kín, thùng xe có đủ cả 4 bên và giữ sạch.</w:t>
      </w:r>
    </w:p>
    <w:p w14:paraId="1D560074" w14:textId="3772B746" w:rsidR="00BD766E" w:rsidRPr="00E636A3" w:rsidRDefault="00BD766E" w:rsidP="00BB1754">
      <w:pPr>
        <w:pStyle w:val="gachdaudong-"/>
        <w:rPr>
          <w:color w:val="auto"/>
        </w:rPr>
      </w:pPr>
      <w:r w:rsidRPr="00E636A3">
        <w:rPr>
          <w:color w:val="auto"/>
        </w:rPr>
        <w:t>Cần có bạt che phủ khi gặp trời gió mạnh hoặc trời mưa.</w:t>
      </w:r>
    </w:p>
    <w:p w14:paraId="075C311E" w14:textId="2E3800C3" w:rsidR="00BD766E" w:rsidRPr="00E636A3" w:rsidRDefault="00BD766E" w:rsidP="00BB1754">
      <w:pPr>
        <w:pStyle w:val="gachdaudong-"/>
        <w:rPr>
          <w:color w:val="auto"/>
        </w:rPr>
      </w:pPr>
      <w:r w:rsidRPr="00E636A3">
        <w:rPr>
          <w:color w:val="auto"/>
        </w:rPr>
        <w:t>Thực hiện bằng máy chuyên dụng.</w:t>
      </w:r>
    </w:p>
    <w:p w14:paraId="76D5109B" w14:textId="5A66CB22" w:rsidR="00BD766E" w:rsidRPr="00E636A3" w:rsidRDefault="00BD766E" w:rsidP="00BB1754">
      <w:pPr>
        <w:pStyle w:val="gachdaudong-"/>
        <w:rPr>
          <w:color w:val="auto"/>
        </w:rPr>
      </w:pPr>
      <w:r w:rsidRPr="00E636A3">
        <w:rPr>
          <w:color w:val="auto"/>
        </w:rPr>
        <w:t>Toàn bộ khu vực trạm trộn chế tạo hỗn hợp bê tông nhựa phải đảm bảo vệ sinh môi trường, thoát nước tốt, mặt bằng sạch sẽ để giữ cho vật liệu được sạch và khô ráo.</w:t>
      </w:r>
    </w:p>
    <w:p w14:paraId="66EAF9CD" w14:textId="6D5E9EE0" w:rsidR="00BD766E" w:rsidRPr="00E636A3" w:rsidRDefault="00BD766E" w:rsidP="00BB1754">
      <w:pPr>
        <w:pStyle w:val="gachdaudong-"/>
        <w:rPr>
          <w:color w:val="auto"/>
        </w:rPr>
      </w:pPr>
      <w:r w:rsidRPr="00E636A3">
        <w:rPr>
          <w:color w:val="auto"/>
        </w:rPr>
        <w:t>Khu vực tập kết đá dăm, cát của trạm trộn phải đủ rộng, hố cấp liệu cho trống sấy của máy trộn cần có mái che mưa. Đá dăm và cát phải được ngăn cách để không lẫn sang nhau, không sử dụng vật liệu bị trộn lẫn.</w:t>
      </w:r>
    </w:p>
    <w:p w14:paraId="5F7E121A" w14:textId="00589C62" w:rsidR="00BD766E" w:rsidRPr="00E636A3" w:rsidRDefault="00BD766E" w:rsidP="00BB1754">
      <w:pPr>
        <w:pStyle w:val="gachdaudong-"/>
        <w:rPr>
          <w:color w:val="auto"/>
        </w:rPr>
      </w:pPr>
      <w:r w:rsidRPr="00E636A3">
        <w:rPr>
          <w:color w:val="auto"/>
        </w:rPr>
        <w:t>Kho chứa bột khoáng: bột khoáng phải có kho chứa riêng, nền kho phải cao ráo, đảm bảo bột khoáng không bị ẩm hoặc suy giảm chất lượng trong quá trình lưu trữ.</w:t>
      </w:r>
    </w:p>
    <w:p w14:paraId="0289471E" w14:textId="1725FE74" w:rsidR="00BD766E" w:rsidRPr="00E636A3" w:rsidRDefault="00BD766E" w:rsidP="00BB1754">
      <w:pPr>
        <w:pStyle w:val="gachdaudong-"/>
        <w:rPr>
          <w:color w:val="auto"/>
        </w:rPr>
      </w:pPr>
      <w:r w:rsidRPr="00E636A3">
        <w:rPr>
          <w:color w:val="auto"/>
        </w:rPr>
        <w:t>Khu vực đun, chứa nhựa đường phải có mái che.</w:t>
      </w:r>
    </w:p>
    <w:p w14:paraId="6779EAF1" w14:textId="29C0D498" w:rsidR="00BD766E" w:rsidRPr="00E636A3" w:rsidRDefault="00BD766E" w:rsidP="00BB1754">
      <w:pPr>
        <w:pStyle w:val="gachdaudong-"/>
        <w:rPr>
          <w:color w:val="auto"/>
        </w:rPr>
      </w:pPr>
      <w:r w:rsidRPr="00E636A3">
        <w:rPr>
          <w:color w:val="auto"/>
        </w:rPr>
        <w:t>Kiểm tra đảm bảo nhựa không rò rỉ chảy tràn ra môi trường.</w:t>
      </w:r>
    </w:p>
    <w:p w14:paraId="210BE367" w14:textId="5D8A5421" w:rsidR="00BD766E" w:rsidRPr="00E636A3" w:rsidRDefault="00BD766E" w:rsidP="00BB1754">
      <w:pPr>
        <w:pStyle w:val="gachdaudong-"/>
        <w:rPr>
          <w:color w:val="auto"/>
        </w:rPr>
      </w:pPr>
      <w:r w:rsidRPr="00E636A3">
        <w:rPr>
          <w:color w:val="auto"/>
        </w:rPr>
        <w:t>Trang bị BHLĐ cho công nhân: mũ, khẩu trang, găng tay, ủng….</w:t>
      </w:r>
    </w:p>
    <w:p w14:paraId="6E92A097" w14:textId="137D3751" w:rsidR="0089605B" w:rsidRPr="00E636A3" w:rsidRDefault="0089605B" w:rsidP="00B84C09">
      <w:pPr>
        <w:pStyle w:val="a"/>
        <w:ind w:hanging="436"/>
      </w:pPr>
      <w:r w:rsidRPr="00E636A3">
        <w:t>Nước mưa chảy tràn và nước thải</w:t>
      </w:r>
    </w:p>
    <w:p w14:paraId="0A27C3C2" w14:textId="7F2F2D8B" w:rsidR="0089605B" w:rsidRPr="00E636A3" w:rsidRDefault="00BD766E" w:rsidP="00A74F90">
      <w:pPr>
        <w:pStyle w:val="a1"/>
      </w:pPr>
      <w:r w:rsidRPr="00E636A3">
        <w:t xml:space="preserve">b1. </w:t>
      </w:r>
      <w:r w:rsidR="0089605B" w:rsidRPr="00E636A3">
        <w:t>Nước thải sinh hoạt</w:t>
      </w:r>
    </w:p>
    <w:p w14:paraId="5EE9DF57" w14:textId="77777777" w:rsidR="00BD766E" w:rsidRPr="00E636A3" w:rsidRDefault="00BD766E" w:rsidP="00B84C09">
      <w:pPr>
        <w:pStyle w:val="ND"/>
        <w:rPr>
          <w:color w:val="auto"/>
        </w:rPr>
      </w:pPr>
      <w:r w:rsidRPr="00E636A3">
        <w:rPr>
          <w:color w:val="auto"/>
        </w:rPr>
        <w:t>Biện pháp thu gom và xử lý nước thải sinh hoạt tại công trường như sau:</w:t>
      </w:r>
    </w:p>
    <w:p w14:paraId="4D29F5BB" w14:textId="103D8346" w:rsidR="00BD766E" w:rsidRPr="00E636A3" w:rsidRDefault="00BD766E" w:rsidP="00B84C09">
      <w:pPr>
        <w:pStyle w:val="gachdaudong-"/>
        <w:rPr>
          <w:color w:val="auto"/>
        </w:rPr>
      </w:pPr>
      <w:r w:rsidRPr="00E636A3">
        <w:rPr>
          <w:color w:val="auto"/>
        </w:rPr>
        <w:t>Bố trí khu vực riêng để rửa tay chân và tắm rửa. Nước từ hoạt động rửa tay chân và tắm rửa sẽ được thu gom, dẫn về bể chứa để lắng tách cặn. Nước từ bể chứa sẽ được tận dụng để phun tưới ẩm đường, khu vực thi công.</w:t>
      </w:r>
    </w:p>
    <w:p w14:paraId="5DC4DAB4" w14:textId="4C822CA6" w:rsidR="00BD766E" w:rsidRPr="00E636A3" w:rsidRDefault="00BD766E" w:rsidP="00B84C09">
      <w:pPr>
        <w:pStyle w:val="gachdaudong-"/>
        <w:rPr>
          <w:color w:val="auto"/>
        </w:rPr>
      </w:pPr>
      <w:r w:rsidRPr="00E636A3">
        <w:rPr>
          <w:color w:val="auto"/>
        </w:rPr>
        <w:t>Đối với nước thải vệ sinh, đơn vị thi công sẽ trang bị các nhà vệ sinh di động riêng trong khu vực công trường để phục vụ nhu cầu của công nhân tại công trường. Số lượng nhà vệ sinh di động ước tính như sau:</w:t>
      </w:r>
    </w:p>
    <w:p w14:paraId="64070813" w14:textId="5B2313C6" w:rsidR="00BD766E" w:rsidRPr="00E636A3" w:rsidRDefault="00BD766E" w:rsidP="00A74F90">
      <w:pPr>
        <w:pStyle w:val="gach"/>
      </w:pPr>
      <w:r w:rsidRPr="00E636A3">
        <w:t>Theo tiêu chuẩn vệ sinh TCVS 3733:2002/BYT trung bình là 21 - 30 người/nhà vệ sinh.</w:t>
      </w:r>
    </w:p>
    <w:p w14:paraId="7CCDB530" w14:textId="6DD1065C" w:rsidR="00BD766E" w:rsidRPr="00E636A3" w:rsidRDefault="00BD766E" w:rsidP="00A74F90">
      <w:pPr>
        <w:pStyle w:val="gach"/>
      </w:pPr>
      <w:r w:rsidRPr="00E636A3">
        <w:t xml:space="preserve">Số lượng công nhân tối đa tại công trường là </w:t>
      </w:r>
      <w:r w:rsidR="004E21E3" w:rsidRPr="00E636A3">
        <w:t>5</w:t>
      </w:r>
      <w:r w:rsidRPr="00E636A3">
        <w:t>0 người.</w:t>
      </w:r>
    </w:p>
    <w:p w14:paraId="70E366C1" w14:textId="7AACEF0A" w:rsidR="00BD766E" w:rsidRPr="00E636A3" w:rsidRDefault="00BD766E" w:rsidP="00B84C09">
      <w:pPr>
        <w:pStyle w:val="ND"/>
        <w:rPr>
          <w:color w:val="auto"/>
        </w:rPr>
      </w:pPr>
      <w:r w:rsidRPr="00E636A3">
        <w:rPr>
          <w:color w:val="auto"/>
        </w:rPr>
        <w:t>Như vậy dự án sẽ trang bị 4 nhà vệ sinh di động để đảm bảo phục vụ nhu cầu của công nhân. Do diện tích xây dựng không liền kề với nhau mà nằm 3 khu cách nhau nên công ty sẽ bố trí một cụm nhà vệ sinh tại mỗi khu lán trại của khu vực xây dựng. Khi đi vào thi công chính thức, dựa vào mặt bằng thi công nhà đơn vị thi công sẽ tổ chức, bố trí các cụm nhà vệ sinh hợp lý và thuận tiện cho việc sử dụng. Nước thải nhà vệ sinh sẽ được chứa trong các bể chứa của mỗi nhà vệ sinh và sẽ được đơn vị thi công liên hệ với đơn vị hút hầm cầu đến thu gom khi khối lượng đạt 80% thể tích bể</w:t>
      </w:r>
    </w:p>
    <w:p w14:paraId="7FADF895" w14:textId="6C9B1490" w:rsidR="0089605B" w:rsidRPr="00E636A3" w:rsidRDefault="00BD766E" w:rsidP="00A74F90">
      <w:pPr>
        <w:pStyle w:val="a1"/>
      </w:pPr>
      <w:r w:rsidRPr="00E636A3">
        <w:t xml:space="preserve">b2. </w:t>
      </w:r>
      <w:r w:rsidR="0089605B" w:rsidRPr="00E636A3">
        <w:t>Nước thải xây dựng</w:t>
      </w:r>
    </w:p>
    <w:p w14:paraId="456B1C8E" w14:textId="745B8FCC" w:rsidR="00BD766E" w:rsidRPr="00E636A3" w:rsidRDefault="00BD766E" w:rsidP="00B84C09">
      <w:pPr>
        <w:pStyle w:val="ND"/>
        <w:rPr>
          <w:color w:val="auto"/>
        </w:rPr>
      </w:pPr>
      <w:r w:rsidRPr="00E636A3">
        <w:rPr>
          <w:color w:val="auto"/>
        </w:rPr>
        <w:t xml:space="preserve">Nước thải từ quá trình thi công bao gồm nước thải từ việc vệ sinh các thiết bị, dụng cụ thi công, nước vệ sinh các phương tiện vận chuyển, phương tiện giao thông trước khi ra khỏi công trường với thành phần chủ yếu là các chất rắn lơ lửng. Đơn vị thi công sẽ bố trí các khu vực tạm </w:t>
      </w:r>
      <w:r w:rsidRPr="00E636A3">
        <w:rPr>
          <w:color w:val="auto"/>
        </w:rPr>
        <w:lastRenderedPageBreak/>
        <w:t xml:space="preserve">để xây dựng khu rửa xe, vệ sinh các dụng cụ và bể thu nước. Với khu xây dựng bổ sung, công ty sẽ bố trí 2 khu lán trại để tập kết nguyên vật liệu và rửa xe. Nước thải từ việc rửa, vệ sinh các phương tiện vận chuyển, phương tiện thi công sẽ được thu về bể chứa. Tại bể chứa, các cặn rắn trong nước thải sẽ lắng xuống đáy bể và nước thải sẽ chảy qua bể tách dầu để loại bỏ dầu mỡ, nước sau đó sẽ được thu gom đưa về bể chứa để tận dụng lại cho quá trình tưới ẩm công trường xây dựng. Bể chứa này sẽ được san lấp bằng phẳng để bàn giao mặt bằng cho </w:t>
      </w:r>
      <w:r w:rsidR="00DB67B2" w:rsidRPr="00E636A3">
        <w:rPr>
          <w:color w:val="auto"/>
        </w:rPr>
        <w:t>Công ty</w:t>
      </w:r>
      <w:r w:rsidRPr="00E636A3">
        <w:rPr>
          <w:color w:val="auto"/>
        </w:rPr>
        <w:t xml:space="preserve"> khi quá trình xây dựng hoàn thành.</w:t>
      </w:r>
    </w:p>
    <w:p w14:paraId="393347A8" w14:textId="77777777" w:rsidR="00BD766E" w:rsidRPr="00E636A3" w:rsidRDefault="00BD766E" w:rsidP="00B84C09">
      <w:pPr>
        <w:pStyle w:val="ND"/>
        <w:rPr>
          <w:color w:val="auto"/>
        </w:rPr>
      </w:pPr>
      <w:r w:rsidRPr="00E636A3">
        <w:rPr>
          <w:color w:val="auto"/>
        </w:rPr>
        <w:t xml:space="preserve">Quy trình xử lý nước thải xây dựng như sau: </w:t>
      </w:r>
    </w:p>
    <w:p w14:paraId="7F50CA39" w14:textId="77777777" w:rsidR="00BD766E" w:rsidRPr="00E636A3" w:rsidRDefault="00BD766E" w:rsidP="00125D28">
      <w:pPr>
        <w:spacing w:before="120" w:after="120" w:line="240" w:lineRule="auto"/>
        <w:jc w:val="center"/>
        <w:rPr>
          <w:rFonts w:cs="Times New Roman"/>
          <w:szCs w:val="26"/>
        </w:rPr>
      </w:pPr>
      <w:r w:rsidRPr="00E636A3">
        <w:rPr>
          <w:rFonts w:cs="Times New Roman"/>
          <w:noProof/>
          <w:szCs w:val="26"/>
        </w:rPr>
        <w:drawing>
          <wp:inline distT="0" distB="0" distL="0" distR="0" wp14:anchorId="01271BBE" wp14:editId="545FFB0C">
            <wp:extent cx="5424805" cy="14859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75723" cy="1499847"/>
                    </a:xfrm>
                    <a:prstGeom prst="rect">
                      <a:avLst/>
                    </a:prstGeom>
                  </pic:spPr>
                </pic:pic>
              </a:graphicData>
            </a:graphic>
          </wp:inline>
        </w:drawing>
      </w:r>
    </w:p>
    <w:p w14:paraId="596AF6E0" w14:textId="3E4EAD90" w:rsidR="00BD766E" w:rsidRPr="00E636A3" w:rsidRDefault="00B84C09" w:rsidP="00B84C09">
      <w:pPr>
        <w:pStyle w:val="Caption"/>
        <w:rPr>
          <w:szCs w:val="26"/>
        </w:rPr>
      </w:pPr>
      <w:bookmarkStart w:id="341" w:name="_Toc109234896"/>
      <w:bookmarkStart w:id="342" w:name="_Toc121207679"/>
      <w:bookmarkStart w:id="343" w:name="_Toc140266831"/>
      <w:bookmarkStart w:id="344" w:name="_Toc140340356"/>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1</w:t>
      </w:r>
      <w:r w:rsidR="00003F70" w:rsidRPr="00E636A3">
        <w:fldChar w:fldCharType="end"/>
      </w:r>
      <w:r w:rsidRPr="00295BAB">
        <w:t xml:space="preserve"> </w:t>
      </w:r>
      <w:r w:rsidR="00BD766E" w:rsidRPr="00E636A3">
        <w:rPr>
          <w:szCs w:val="26"/>
        </w:rPr>
        <w:t>Quy trình thu gom và xử lý nước thải xây dựng</w:t>
      </w:r>
      <w:bookmarkEnd w:id="341"/>
      <w:bookmarkEnd w:id="342"/>
      <w:bookmarkEnd w:id="343"/>
      <w:bookmarkEnd w:id="344"/>
    </w:p>
    <w:p w14:paraId="778DC71D" w14:textId="2F64C3DD" w:rsidR="00BD766E" w:rsidRPr="00E636A3" w:rsidRDefault="00BD766E" w:rsidP="00694AA2">
      <w:pPr>
        <w:pStyle w:val="gachdaudong-"/>
        <w:rPr>
          <w:color w:val="auto"/>
        </w:rPr>
      </w:pPr>
      <w:r w:rsidRPr="00E636A3">
        <w:rPr>
          <w:color w:val="auto"/>
        </w:rPr>
        <w:t>Bể lắng cát có kích thước D×R×H = 2,5 m × 1,5m × 2m, sẽ được xây dựng bằng gạch, chống thấm.</w:t>
      </w:r>
    </w:p>
    <w:p w14:paraId="73C912B0" w14:textId="63DF9959" w:rsidR="009969E4" w:rsidRPr="00E636A3" w:rsidRDefault="00BD766E" w:rsidP="00694AA2">
      <w:pPr>
        <w:pStyle w:val="gachdaudong-"/>
        <w:rPr>
          <w:color w:val="auto"/>
        </w:rPr>
      </w:pPr>
      <w:r w:rsidRPr="00E636A3">
        <w:rPr>
          <w:color w:val="auto"/>
        </w:rPr>
        <w:t>Bể tách dầu mỡ có kích thước D×R×H = 2,5 m × 1,5m × 2m, được xây dựng bằng gạch, đáy bê tông, chống thấm.</w:t>
      </w:r>
    </w:p>
    <w:p w14:paraId="48E2F202" w14:textId="7F265907" w:rsidR="00BD766E" w:rsidRPr="00E636A3" w:rsidRDefault="00BD766E" w:rsidP="00694AA2">
      <w:pPr>
        <w:pStyle w:val="gachdaudong-"/>
        <w:rPr>
          <w:color w:val="auto"/>
        </w:rPr>
      </w:pPr>
      <w:r w:rsidRPr="00E636A3">
        <w:rPr>
          <w:color w:val="auto"/>
        </w:rPr>
        <w:t>Bể chứa nước sau xử lý (dự trữ để tuần hoàn tưới đường, rửa đường): có kích thước D×R×H = 2,5 m × 2m × 2m, được xây dựng bằng gạch, đáy bê tông, chống thấm</w:t>
      </w:r>
    </w:p>
    <w:p w14:paraId="6CC08E81" w14:textId="4BEE3CEB" w:rsidR="0089605B" w:rsidRPr="00E636A3" w:rsidRDefault="009969E4" w:rsidP="00A74F90">
      <w:pPr>
        <w:pStyle w:val="a1"/>
      </w:pPr>
      <w:bookmarkStart w:id="345" w:name="_Toc242021169"/>
      <w:bookmarkStart w:id="346" w:name="_Toc231032624"/>
      <w:r w:rsidRPr="00E636A3">
        <w:t xml:space="preserve">b3. </w:t>
      </w:r>
      <w:r w:rsidR="0089605B" w:rsidRPr="00E636A3">
        <w:t>Khống chế ô nhiễm do nước mưa</w:t>
      </w:r>
      <w:bookmarkEnd w:id="345"/>
      <w:bookmarkEnd w:id="346"/>
      <w:r w:rsidR="0089605B" w:rsidRPr="00E636A3">
        <w:t xml:space="preserve"> chảy tràn</w:t>
      </w:r>
    </w:p>
    <w:p w14:paraId="3227D3C4" w14:textId="77777777" w:rsidR="0089605B" w:rsidRPr="00E636A3" w:rsidRDefault="0089605B" w:rsidP="00694AA2">
      <w:pPr>
        <w:pStyle w:val="ND"/>
        <w:rPr>
          <w:color w:val="auto"/>
        </w:rPr>
      </w:pPr>
      <w:bookmarkStart w:id="347" w:name="_Toc242263628"/>
      <w:bookmarkStart w:id="348" w:name="_Toc273540955"/>
      <w:bookmarkStart w:id="349" w:name="_Toc266213313"/>
      <w:bookmarkStart w:id="350" w:name="_Toc244486950"/>
      <w:bookmarkStart w:id="351" w:name="_Toc242021170"/>
      <w:r w:rsidRPr="00E636A3">
        <w:rPr>
          <w:color w:val="auto"/>
        </w:rPr>
        <w:t>Khống chế ô nhiễm do nước mưa chảy tràn trong quá trình xây dựng là rất cần thiết nhằm bảo đảm không gây ô nhiễm môi trường, đảm bảo tiêu thoát nước tốt ngay tại khu vực thi công xây dựng và không ảnh hưởng đến khu vực xung quanh. Các biện pháp phòng chống ngập úng và khống chế ô nhiễm môi trường được áp dụng như sau:</w:t>
      </w:r>
      <w:bookmarkEnd w:id="347"/>
      <w:bookmarkEnd w:id="348"/>
      <w:bookmarkEnd w:id="349"/>
      <w:bookmarkEnd w:id="350"/>
      <w:bookmarkEnd w:id="351"/>
    </w:p>
    <w:p w14:paraId="3CF3C512" w14:textId="77777777" w:rsidR="0089605B" w:rsidRPr="00E636A3" w:rsidRDefault="0089605B" w:rsidP="00694AA2">
      <w:pPr>
        <w:pStyle w:val="gachdaudong-"/>
        <w:rPr>
          <w:color w:val="auto"/>
        </w:rPr>
      </w:pPr>
      <w:r w:rsidRPr="00E636A3">
        <w:rPr>
          <w:color w:val="auto"/>
        </w:rPr>
        <w:t xml:space="preserve">Quản lý tốt nguyên vật liệu xây dựng, chất thải phát sinh tại công trường xây dựng, nhằm hạn chế tình trạng rơi vãi xuống đường thoát nước gây tắc nghẽn dòng chảy và gây ô nhiễm môi trường.  </w:t>
      </w:r>
    </w:p>
    <w:p w14:paraId="6EDC0639" w14:textId="77777777" w:rsidR="0089605B" w:rsidRPr="00E636A3" w:rsidRDefault="0089605B" w:rsidP="00694AA2">
      <w:pPr>
        <w:pStyle w:val="gachdaudong-"/>
        <w:rPr>
          <w:color w:val="auto"/>
        </w:rPr>
      </w:pPr>
      <w:r w:rsidRPr="00E636A3">
        <w:rPr>
          <w:color w:val="auto"/>
        </w:rPr>
        <w:t xml:space="preserve">Tiến hành đào mương thoát nước mưa bao quanh khu vực thi công.  </w:t>
      </w:r>
    </w:p>
    <w:p w14:paraId="09E7ABE0" w14:textId="77777777" w:rsidR="0089605B" w:rsidRPr="00E636A3" w:rsidRDefault="0089605B" w:rsidP="00694AA2">
      <w:pPr>
        <w:pStyle w:val="gachdaudong-"/>
        <w:rPr>
          <w:color w:val="auto"/>
        </w:rPr>
      </w:pPr>
      <w:r w:rsidRPr="00E636A3">
        <w:rPr>
          <w:color w:val="auto"/>
        </w:rPr>
        <w:t xml:space="preserve">Bùn lắng được nạo vét thường xuyên và được Nhà thầu xây dựng dự án thu gom, mang đi xử lý theo quy định. </w:t>
      </w:r>
    </w:p>
    <w:p w14:paraId="17B96AE6" w14:textId="77777777" w:rsidR="0089605B" w:rsidRPr="00E636A3" w:rsidRDefault="0089605B" w:rsidP="00694AA2">
      <w:pPr>
        <w:pStyle w:val="gachdaudong-"/>
        <w:rPr>
          <w:color w:val="auto"/>
        </w:rPr>
      </w:pPr>
      <w:r w:rsidRPr="00E636A3">
        <w:rPr>
          <w:color w:val="auto"/>
        </w:rPr>
        <w:t>Các tuyến nước mưa, nước thải thi công được thực hiện phù hợp với quy hoạch thoát nước của khu vực.</w:t>
      </w:r>
    </w:p>
    <w:p w14:paraId="3F46A7B6" w14:textId="77777777" w:rsidR="0089605B" w:rsidRPr="00E636A3" w:rsidRDefault="0089605B" w:rsidP="00694AA2">
      <w:pPr>
        <w:pStyle w:val="gachdaudong-"/>
        <w:rPr>
          <w:color w:val="auto"/>
        </w:rPr>
      </w:pPr>
      <w:r w:rsidRPr="00E636A3">
        <w:rPr>
          <w:color w:val="auto"/>
        </w:rPr>
        <w:t xml:space="preserve">Không tập trung vật liệu xây dựng gần, cạnh các tuyến thoát nước để ngăn ngừa thất thoát vào đường thoát nước thải. </w:t>
      </w:r>
    </w:p>
    <w:p w14:paraId="149CC6C3" w14:textId="78788DAA" w:rsidR="0089605B" w:rsidRPr="00E636A3" w:rsidRDefault="0089605B" w:rsidP="00694AA2">
      <w:pPr>
        <w:pStyle w:val="gachdaudong-"/>
        <w:rPr>
          <w:color w:val="auto"/>
        </w:rPr>
      </w:pPr>
      <w:r w:rsidRPr="00E636A3">
        <w:rPr>
          <w:color w:val="auto"/>
        </w:rPr>
        <w:t xml:space="preserve">Nước mưa chảy tràn qua mặt bằng nhà máy có lẫn đất cát và các chất thải rắn. Do đó, để giảm thiểu tác động từ việc đấu nối nước mưa chảy tràn từ dự án vào hệ thống thoát nước mưa chung của </w:t>
      </w:r>
      <w:r w:rsidR="00C52D48" w:rsidRPr="00E636A3">
        <w:rPr>
          <w:color w:val="auto"/>
        </w:rPr>
        <w:t>KCN Thành Thành Công</w:t>
      </w:r>
      <w:r w:rsidRPr="00E636A3">
        <w:rPr>
          <w:color w:val="auto"/>
        </w:rPr>
        <w:t xml:space="preserve">, Công ty sẽ xây dựng hệ thống thu gom và thoát nước mưa riêng biệt với hệ thống thu gom nước thải. Hệ thống thoát nước mưa được xây dựng bằng cống </w:t>
      </w:r>
      <w:r w:rsidRPr="00E636A3">
        <w:rPr>
          <w:color w:val="auto"/>
        </w:rPr>
        <w:lastRenderedPageBreak/>
        <w:t xml:space="preserve">hộp bê tông cốt thép dẫn về hố ga có thiết kế song chắn rác để loại bỏ các chất thải rắn cuốn trôi theo dòng nước sau đó theo đường cống đổ ra các điểm đấu nối nước mưa vào hệ thống thoát nước mưa chung của </w:t>
      </w:r>
      <w:r w:rsidR="00C52D48" w:rsidRPr="00E636A3">
        <w:rPr>
          <w:color w:val="auto"/>
        </w:rPr>
        <w:t>KCN Thành Thành Công</w:t>
      </w:r>
      <w:r w:rsidRPr="00E636A3">
        <w:rPr>
          <w:color w:val="auto"/>
        </w:rPr>
        <w:t>.</w:t>
      </w:r>
    </w:p>
    <w:p w14:paraId="5D81F1EB" w14:textId="4EA7A8B4" w:rsidR="0089605B" w:rsidRPr="00E636A3" w:rsidRDefault="0089605B" w:rsidP="00694AA2">
      <w:pPr>
        <w:pStyle w:val="gachdaudong-"/>
        <w:rPr>
          <w:color w:val="auto"/>
        </w:rPr>
      </w:pPr>
      <w:r w:rsidRPr="00E636A3">
        <w:rPr>
          <w:color w:val="auto"/>
        </w:rPr>
        <w:t xml:space="preserve">Đồng thời, để có sự quản lý và giám sát chặt chẽ nhất, </w:t>
      </w:r>
      <w:r w:rsidR="002C57EE" w:rsidRPr="00E636A3">
        <w:rPr>
          <w:color w:val="auto"/>
        </w:rPr>
        <w:t>Công ty</w:t>
      </w:r>
      <w:r w:rsidRPr="00E636A3">
        <w:rPr>
          <w:color w:val="auto"/>
        </w:rPr>
        <w:t xml:space="preserve"> sẽ thuê đơn vị Tư vấn giám sát công trình để phụ trách mọi hoạt động giám sát thi công và yêu cầu các Đơn vị thi công công trình thực hiện đúng quy trình kỹ thuật và chế độ thể lệ quản lý xây dựng cơ bản và các quy định bảo vệ môi trường khác.</w:t>
      </w:r>
    </w:p>
    <w:p w14:paraId="5D2A9E5C" w14:textId="629FA104" w:rsidR="0089605B" w:rsidRPr="00E636A3" w:rsidRDefault="0089605B" w:rsidP="00D111E4">
      <w:pPr>
        <w:pStyle w:val="a"/>
        <w:ind w:hanging="436"/>
      </w:pPr>
      <w:r w:rsidRPr="00E636A3">
        <w:t xml:space="preserve">Chất thải rắn và chất thải nguy hại </w:t>
      </w:r>
    </w:p>
    <w:p w14:paraId="470A0F08" w14:textId="38AC9269" w:rsidR="0089605B" w:rsidRPr="00E636A3" w:rsidRDefault="009969E4" w:rsidP="00A74F90">
      <w:pPr>
        <w:pStyle w:val="a1"/>
      </w:pPr>
      <w:r w:rsidRPr="00E636A3">
        <w:t xml:space="preserve">c1. </w:t>
      </w:r>
      <w:r w:rsidR="0089605B" w:rsidRPr="00E636A3">
        <w:t xml:space="preserve">Chất thải rắn sinh hoạt </w:t>
      </w:r>
    </w:p>
    <w:p w14:paraId="67EF770D" w14:textId="43229140" w:rsidR="0089605B" w:rsidRPr="00E636A3" w:rsidRDefault="002C57EE" w:rsidP="00694AA2">
      <w:pPr>
        <w:pStyle w:val="ND"/>
        <w:rPr>
          <w:color w:val="auto"/>
        </w:rPr>
      </w:pPr>
      <w:r w:rsidRPr="00E636A3">
        <w:rPr>
          <w:color w:val="auto"/>
        </w:rPr>
        <w:t>Công ty</w:t>
      </w:r>
      <w:r w:rsidR="0089605B" w:rsidRPr="00E636A3">
        <w:rPr>
          <w:color w:val="auto"/>
        </w:rPr>
        <w:t xml:space="preserve"> và Nhà thầu xây dựng sẽ thực hiện các biện pháp sau:</w:t>
      </w:r>
    </w:p>
    <w:p w14:paraId="68B7230F" w14:textId="32E03680" w:rsidR="0089605B" w:rsidRPr="00E636A3" w:rsidRDefault="0089605B" w:rsidP="00694AA2">
      <w:pPr>
        <w:pStyle w:val="gachdaudong-"/>
        <w:rPr>
          <w:color w:val="auto"/>
        </w:rPr>
      </w:pPr>
      <w:r w:rsidRPr="00E636A3">
        <w:rPr>
          <w:color w:val="auto"/>
        </w:rPr>
        <w:t xml:space="preserve">Đối với chất thải rắn sinh hoạt, </w:t>
      </w:r>
      <w:r w:rsidR="002C57EE" w:rsidRPr="00E636A3">
        <w:rPr>
          <w:color w:val="auto"/>
        </w:rPr>
        <w:t>Công ty</w:t>
      </w:r>
      <w:r w:rsidRPr="00E636A3">
        <w:rPr>
          <w:color w:val="auto"/>
        </w:rPr>
        <w:t xml:space="preserve"> giám sát chặt chẽ việc thu gom chất thải rắn sinh hoạt của công nhân xây dựng tại công trường. Kết hợp với Nhà thầu thi công ban hành các quy định và nhắc nhở công nhân bỏ rác thải sinh hoạt tại đúng nơi quy định, tránh phóng uế, vứt rác bừa bãi.</w:t>
      </w:r>
    </w:p>
    <w:p w14:paraId="54C8E185" w14:textId="26E877B4" w:rsidR="0089605B" w:rsidRPr="00E636A3" w:rsidRDefault="0089605B" w:rsidP="00694AA2">
      <w:pPr>
        <w:pStyle w:val="gachdaudong-"/>
        <w:rPr>
          <w:color w:val="auto"/>
        </w:rPr>
      </w:pPr>
      <w:r w:rsidRPr="00E636A3">
        <w:rPr>
          <w:color w:val="auto"/>
        </w:rPr>
        <w:t xml:space="preserve">Chất thải rắn sinh hoạt được </w:t>
      </w:r>
      <w:r w:rsidR="002C57EE" w:rsidRPr="00E636A3">
        <w:rPr>
          <w:color w:val="auto"/>
        </w:rPr>
        <w:t>Công ty</w:t>
      </w:r>
      <w:r w:rsidRPr="00E636A3">
        <w:rPr>
          <w:color w:val="auto"/>
        </w:rPr>
        <w:t xml:space="preserve"> cho thu gom tập trung về khu vực tập kết chất thải rắn sinh hoạt tại Nhà máy hiện hữu sau đó chuyển giao cho </w:t>
      </w:r>
      <w:r w:rsidR="00694AA2" w:rsidRPr="00295BAB">
        <w:rPr>
          <w:color w:val="auto"/>
        </w:rPr>
        <w:t>đơn vị có chức năng.</w:t>
      </w:r>
    </w:p>
    <w:p w14:paraId="39809ACF" w14:textId="5A11064E" w:rsidR="0089605B" w:rsidRPr="00E636A3" w:rsidRDefault="009969E4" w:rsidP="00A74F90">
      <w:pPr>
        <w:pStyle w:val="a1"/>
      </w:pPr>
      <w:r w:rsidRPr="00E636A3">
        <w:t xml:space="preserve">c2. </w:t>
      </w:r>
      <w:r w:rsidR="0089605B" w:rsidRPr="00E636A3">
        <w:t xml:space="preserve">Chất thải rắn công nghiệp thông thường và chất thải rắn xây dựng </w:t>
      </w:r>
    </w:p>
    <w:p w14:paraId="15BFDBD5" w14:textId="4E532B52" w:rsidR="0089605B" w:rsidRPr="00E636A3" w:rsidRDefault="0089605B" w:rsidP="00694AA2">
      <w:pPr>
        <w:pStyle w:val="ND"/>
        <w:rPr>
          <w:color w:val="auto"/>
        </w:rPr>
      </w:pPr>
      <w:r w:rsidRPr="00E636A3">
        <w:rPr>
          <w:color w:val="auto"/>
        </w:rPr>
        <w:t xml:space="preserve">Để giảm thiểu tác động của chất thải rắn công nghiệp thông thường và chất thải rắn xây dựng từ quá trình xây dựng dự án. </w:t>
      </w:r>
      <w:r w:rsidR="002C57EE" w:rsidRPr="00E636A3">
        <w:rPr>
          <w:color w:val="auto"/>
        </w:rPr>
        <w:t>Công ty</w:t>
      </w:r>
      <w:r w:rsidRPr="00E636A3">
        <w:rPr>
          <w:color w:val="auto"/>
        </w:rPr>
        <w:t xml:space="preserve"> và Nhà thầu lắp đặt thực hiện các biện pháp sau: </w:t>
      </w:r>
    </w:p>
    <w:p w14:paraId="7C612BAE" w14:textId="77777777" w:rsidR="0089605B" w:rsidRPr="00E636A3" w:rsidRDefault="0089605B" w:rsidP="00694AA2">
      <w:pPr>
        <w:pStyle w:val="gachdaudong-"/>
        <w:rPr>
          <w:color w:val="auto"/>
        </w:rPr>
      </w:pPr>
      <w:r w:rsidRPr="00E636A3">
        <w:rPr>
          <w:color w:val="auto"/>
        </w:rPr>
        <w:t>Đối với chất thải rắn xây dựng như: đất đá, gạch vỡ, vật liệu dư thừa,… có thể dùng để san lấp mặt bằng ngay trong quá trình thi công xây dựng hoặc tận dụng làm nền, đắp đường nội bộ,... Trường hợp còn dư thừa chất thải rắn xây dựng thì Nhà thầu xây dựng sẽ thuê các đơn vị vận tải dịch vụ chở đến nơi xử lý đúng quy định.</w:t>
      </w:r>
    </w:p>
    <w:p w14:paraId="36D59FFB" w14:textId="1F9A7EFD" w:rsidR="0089605B" w:rsidRPr="00E636A3" w:rsidRDefault="0089605B" w:rsidP="00694AA2">
      <w:pPr>
        <w:pStyle w:val="gachdaudong-"/>
        <w:rPr>
          <w:color w:val="auto"/>
        </w:rPr>
      </w:pPr>
      <w:r w:rsidRPr="00E636A3">
        <w:rPr>
          <w:color w:val="auto"/>
        </w:rPr>
        <w:t xml:space="preserve">Đối với các loại chất thải rắn công nghiệp thông thường như: bao bì nilon, phế liệu sắt, thép các loại, phế liệu nhựa, giấy các loại, bao bì nilon,... Công ty sẽ giám sát việc thu gom các loại chất thải này và </w:t>
      </w:r>
      <w:r w:rsidR="00694AA2" w:rsidRPr="00295BAB">
        <w:rPr>
          <w:color w:val="auto"/>
        </w:rPr>
        <w:t>chuyển giao cho đơn vị có chức năng</w:t>
      </w:r>
    </w:p>
    <w:p w14:paraId="3C673E12" w14:textId="77777777" w:rsidR="0089605B" w:rsidRPr="00E636A3" w:rsidRDefault="0089605B" w:rsidP="00694AA2">
      <w:pPr>
        <w:pStyle w:val="gachdaudong-"/>
        <w:rPr>
          <w:color w:val="auto"/>
        </w:rPr>
      </w:pPr>
      <w:r w:rsidRPr="00E636A3">
        <w:rPr>
          <w:color w:val="auto"/>
        </w:rPr>
        <w:t>Không để chất thải bừa bãi chiếm dụng diện tích đất trên khu vực công trường xây dựng hoặc các con đường xung quanh khu vực dự án, gây mất vệ sinh và ảnh hưởng đến mỹ quan khu vực dự án.</w:t>
      </w:r>
    </w:p>
    <w:p w14:paraId="5FC502DE" w14:textId="290E9177" w:rsidR="0089605B" w:rsidRPr="00E636A3" w:rsidRDefault="0089605B" w:rsidP="00694AA2">
      <w:pPr>
        <w:pStyle w:val="gachdaudong-"/>
        <w:rPr>
          <w:color w:val="auto"/>
        </w:rPr>
      </w:pPr>
      <w:r w:rsidRPr="00E636A3">
        <w:rPr>
          <w:color w:val="auto"/>
        </w:rPr>
        <w:t xml:space="preserve">Đồng thời, để có sự quản lý và giám sát chặt chẽ nhất, </w:t>
      </w:r>
      <w:r w:rsidR="002C57EE" w:rsidRPr="00E636A3">
        <w:rPr>
          <w:color w:val="auto"/>
        </w:rPr>
        <w:t>Công ty</w:t>
      </w:r>
      <w:r w:rsidRPr="00E636A3">
        <w:rPr>
          <w:color w:val="auto"/>
        </w:rPr>
        <w:t xml:space="preserve"> sẽ thuê đơn vị Tư vấn giám sát công trình để phụ trách mọi hoạt động giám sát thi công và yêu cầu các Đơn vị thi công công trình thực hiện đúng quy trình kỹ thuật và chế độ thể lệ quản lý xây dựng cơ bản và các quy định bảo vệ môi trường khác.</w:t>
      </w:r>
    </w:p>
    <w:p w14:paraId="240BDFAF" w14:textId="3C970073" w:rsidR="0089605B" w:rsidRPr="00E636A3" w:rsidRDefault="009969E4" w:rsidP="00A74F90">
      <w:pPr>
        <w:pStyle w:val="a1"/>
      </w:pPr>
      <w:r w:rsidRPr="00E636A3">
        <w:t xml:space="preserve">c3. </w:t>
      </w:r>
      <w:r w:rsidR="0089605B" w:rsidRPr="00E636A3">
        <w:t>Chất thải nguy hại</w:t>
      </w:r>
    </w:p>
    <w:p w14:paraId="42D53172" w14:textId="77777777" w:rsidR="002E1AEF" w:rsidRPr="00E636A3" w:rsidRDefault="002E1AEF" w:rsidP="00694AA2">
      <w:pPr>
        <w:pStyle w:val="ND"/>
        <w:rPr>
          <w:color w:val="auto"/>
        </w:rPr>
      </w:pPr>
      <w:r w:rsidRPr="00E636A3">
        <w:rPr>
          <w:color w:val="auto"/>
        </w:rPr>
        <w:t>Chất thải nguy hại từ quá trình xây dựng như sơn, chất chống thấm, dầu mỡ thải, dung môi pha sơn, thùng đựng sơn, cọ dính sơn, bóng đèn, các loại giẻ lau dính dầu nhớt sẽ được quản lý như sau:</w:t>
      </w:r>
    </w:p>
    <w:p w14:paraId="07D6A9E6" w14:textId="5BFF6001" w:rsidR="002E1AEF" w:rsidRPr="00E636A3" w:rsidRDefault="002E1AEF" w:rsidP="00694AA2">
      <w:pPr>
        <w:pStyle w:val="gachdaudong-"/>
        <w:rPr>
          <w:color w:val="auto"/>
        </w:rPr>
      </w:pPr>
      <w:r w:rsidRPr="00E636A3">
        <w:rPr>
          <w:color w:val="auto"/>
        </w:rPr>
        <w:t>Trang bị thùng chứa riêng cho từng loại chất thải. Mỗi loại chất thải được chứa trong các thùng chứa khác nhau. Đối với các loại dung môi, sơn, cặn sơn; dầu nhớt thải sẽ được tận dụng các thùng chứa của chúng để lưu trữ chúng. Đối với giẻ lau, cọ dính sơn sẽ được chứa trong thùng chứa loại 50 lít; bóng đèn huỳnh quang (loại chữ U), bóng đèn sợi tóc sẽ được chứa trong thùng chứa loại có chiều cao, hở.</w:t>
      </w:r>
    </w:p>
    <w:p w14:paraId="51409AF8" w14:textId="45E1B204" w:rsidR="002E1AEF" w:rsidRPr="00E636A3" w:rsidRDefault="002E1AEF" w:rsidP="00694AA2">
      <w:pPr>
        <w:pStyle w:val="gachdaudong-"/>
        <w:rPr>
          <w:color w:val="auto"/>
        </w:rPr>
      </w:pPr>
      <w:r w:rsidRPr="00E636A3">
        <w:rPr>
          <w:color w:val="auto"/>
        </w:rPr>
        <w:lastRenderedPageBreak/>
        <w:t>Lưu trữ các thùng chứa chất thải này tại một khu vực riêng trong kho chứa nguyên vật liệu. Chất thải nguy hại được chứa chung với nhà kho chứa phế liệu và sử dụng vách ngăn để cách ly hai nhóm chất thải này.</w:t>
      </w:r>
    </w:p>
    <w:p w14:paraId="368601B3" w14:textId="38A62F33" w:rsidR="002E1AEF" w:rsidRPr="00E636A3" w:rsidRDefault="002E1AEF" w:rsidP="00694AA2">
      <w:pPr>
        <w:pStyle w:val="gachdaudong-"/>
        <w:rPr>
          <w:color w:val="auto"/>
        </w:rPr>
      </w:pPr>
      <w:r w:rsidRPr="00E636A3">
        <w:rPr>
          <w:color w:val="auto"/>
        </w:rPr>
        <w:t>Dán nhãn, dấu hiệu cảnh báo, biểu tượng nguy hại trên các thùng chứa chất thải để công nhân dễ dàng nhận biết khi phân loại và lưu chứa.</w:t>
      </w:r>
    </w:p>
    <w:p w14:paraId="4DFBEF31" w14:textId="3491C14F" w:rsidR="002E1AEF" w:rsidRPr="00E636A3" w:rsidRDefault="002E1AEF" w:rsidP="00694AA2">
      <w:pPr>
        <w:pStyle w:val="gachdaudong-"/>
        <w:rPr>
          <w:color w:val="auto"/>
        </w:rPr>
      </w:pPr>
      <w:r w:rsidRPr="00E636A3">
        <w:rPr>
          <w:color w:val="auto"/>
        </w:rPr>
        <w:t>Liên hệ với đơn vị chức năng trên địa bàn để thu gom và xử lý khi khối lượng đủ lớn.</w:t>
      </w:r>
    </w:p>
    <w:p w14:paraId="4A71CAEE" w14:textId="2CB9BF1D" w:rsidR="002E1AEF" w:rsidRPr="00E636A3" w:rsidRDefault="002E1AEF" w:rsidP="00694AA2">
      <w:pPr>
        <w:pStyle w:val="ND"/>
        <w:rPr>
          <w:color w:val="auto"/>
        </w:rPr>
      </w:pPr>
      <w:r w:rsidRPr="00E636A3">
        <w:rPr>
          <w:color w:val="auto"/>
        </w:rPr>
        <w:t>Quá trình quản lý và thu gom chất thải rắn đảm bảo quy định của Nghị định số 08/2022/NĐ-CP ngày 10/01/20211 của Chính phủ quy định chi tiết một số điều của Luật bảo vệ môi trường, Thông tư số 02/2022/TT-BTNMT ngày 10/01/2022 của Bộ Tài nguyên và Môi trường về quy định chi tiết một số điều của Luật bảo vệ môi trường.</w:t>
      </w:r>
    </w:p>
    <w:p w14:paraId="65E4ADA2" w14:textId="77777777" w:rsidR="0089605B" w:rsidRPr="00E636A3" w:rsidRDefault="0089605B" w:rsidP="00125D28">
      <w:pPr>
        <w:pStyle w:val="Heading4"/>
        <w:rPr>
          <w:rFonts w:cs="Times New Roman"/>
          <w:szCs w:val="26"/>
        </w:rPr>
      </w:pPr>
      <w:bookmarkStart w:id="352" w:name="_Toc113517512"/>
      <w:bookmarkStart w:id="353" w:name="_Toc140340217"/>
      <w:r w:rsidRPr="00E636A3">
        <w:rPr>
          <w:rFonts w:cs="Times New Roman"/>
          <w:szCs w:val="26"/>
        </w:rPr>
        <w:t>Đối với tác động từ các nguồn không liên quan đến chất thải</w:t>
      </w:r>
      <w:bookmarkEnd w:id="352"/>
      <w:bookmarkEnd w:id="353"/>
    </w:p>
    <w:p w14:paraId="10E61B7D" w14:textId="78F44006" w:rsidR="0089605B" w:rsidRPr="00E636A3" w:rsidRDefault="0089605B" w:rsidP="00694AA2">
      <w:pPr>
        <w:pStyle w:val="a"/>
        <w:numPr>
          <w:ilvl w:val="0"/>
          <w:numId w:val="384"/>
        </w:numPr>
      </w:pPr>
      <w:r w:rsidRPr="00E636A3">
        <w:t>Tiếng ồn, độ rung</w:t>
      </w:r>
    </w:p>
    <w:p w14:paraId="3C1C2D64" w14:textId="77777777" w:rsidR="00720DB9" w:rsidRPr="00E636A3" w:rsidRDefault="00720DB9" w:rsidP="00694AA2">
      <w:pPr>
        <w:pStyle w:val="ND"/>
        <w:rPr>
          <w:color w:val="auto"/>
        </w:rPr>
      </w:pPr>
      <w:r w:rsidRPr="00E636A3">
        <w:rPr>
          <w:color w:val="auto"/>
        </w:rPr>
        <w:t>Tiếng ồn và độ rung</w:t>
      </w:r>
      <w:r w:rsidRPr="00E636A3">
        <w:rPr>
          <w:i/>
          <w:iCs/>
          <w:color w:val="auto"/>
        </w:rPr>
        <w:t xml:space="preserve"> </w:t>
      </w:r>
      <w:r w:rsidRPr="00E636A3">
        <w:rPr>
          <w:color w:val="auto"/>
        </w:rPr>
        <w:t>phát sinh trong quá trình xây dựng là điều không thể tránh khỏi. Tuy nhiên, đơn vị thi công sẽ áp dụng một số giải pháp hạn chế như sau:</w:t>
      </w:r>
    </w:p>
    <w:p w14:paraId="200633F7" w14:textId="15797F6D" w:rsidR="00720DB9" w:rsidRPr="00E636A3" w:rsidRDefault="00720DB9" w:rsidP="00694AA2">
      <w:pPr>
        <w:pStyle w:val="gachdaudong-"/>
        <w:rPr>
          <w:color w:val="auto"/>
        </w:rPr>
      </w:pPr>
      <w:r w:rsidRPr="00E636A3">
        <w:rPr>
          <w:color w:val="auto"/>
        </w:rPr>
        <w:t>Điều phối các hoạt động xây dựng để giảm mức tập trung của các hoạt động gây ồn.</w:t>
      </w:r>
    </w:p>
    <w:p w14:paraId="29044E05" w14:textId="16446D9E" w:rsidR="00720DB9" w:rsidRPr="00E636A3" w:rsidRDefault="00720DB9" w:rsidP="00694AA2">
      <w:pPr>
        <w:pStyle w:val="gachdaudong-"/>
        <w:rPr>
          <w:color w:val="auto"/>
        </w:rPr>
      </w:pPr>
      <w:r w:rsidRPr="00E636A3">
        <w:rPr>
          <w:color w:val="auto"/>
        </w:rPr>
        <w:t>Tiến hành các hoạt động thi công có độ ồn cao vào thời gian cho phép (từ 6h –18h).</w:t>
      </w:r>
    </w:p>
    <w:p w14:paraId="2531CDA4" w14:textId="325346FA" w:rsidR="00720DB9" w:rsidRPr="00E636A3" w:rsidRDefault="00720DB9" w:rsidP="00694AA2">
      <w:pPr>
        <w:pStyle w:val="gachdaudong-"/>
        <w:rPr>
          <w:color w:val="auto"/>
        </w:rPr>
      </w:pPr>
      <w:r w:rsidRPr="00E636A3">
        <w:rPr>
          <w:color w:val="auto"/>
        </w:rPr>
        <w:t>Tạo khoảng cách hợp lý giữa công trường với khu vực ở của công nhân nhằm tạo vùng đệm giảm tác động của bụi, tiếng ồn.</w:t>
      </w:r>
    </w:p>
    <w:p w14:paraId="02AACC6C" w14:textId="2B4377BE" w:rsidR="00720DB9" w:rsidRPr="00E636A3" w:rsidRDefault="00720DB9" w:rsidP="00694AA2">
      <w:pPr>
        <w:pStyle w:val="gachdaudong-"/>
        <w:rPr>
          <w:color w:val="auto"/>
        </w:rPr>
      </w:pPr>
      <w:r w:rsidRPr="00E636A3">
        <w:rPr>
          <w:color w:val="auto"/>
        </w:rPr>
        <w:t>Lắp đặt các thiết bị giảm tiếng ồn cho những thiết bị có mức ồn cao.</w:t>
      </w:r>
    </w:p>
    <w:p w14:paraId="6D70F56B" w14:textId="142C6120" w:rsidR="00720DB9" w:rsidRPr="00E636A3" w:rsidRDefault="00720DB9" w:rsidP="00694AA2">
      <w:pPr>
        <w:pStyle w:val="gachdaudong-"/>
        <w:rPr>
          <w:color w:val="auto"/>
        </w:rPr>
      </w:pPr>
      <w:r w:rsidRPr="00E636A3">
        <w:rPr>
          <w:color w:val="auto"/>
        </w:rPr>
        <w:t xml:space="preserve">Để hạn chế tiếng ồn phát sinh đối với các loại máy móc cơ giới thì </w:t>
      </w:r>
      <w:r w:rsidR="00DB67B2" w:rsidRPr="00E636A3">
        <w:rPr>
          <w:color w:val="auto"/>
        </w:rPr>
        <w:t>Công ty</w:t>
      </w:r>
      <w:r w:rsidRPr="00E636A3">
        <w:rPr>
          <w:color w:val="auto"/>
        </w:rPr>
        <w:t xml:space="preserve"> sẽ hợp đồng với những đơn vị thi công có uy tín, sử dụng các loại máy móc hiện đại, ít phát sinh tiếng ồn, thường xuyên có chế độ kiểm tra độ mài mòn của các chi tiết, tra dầu mỡ bôi trơn động cơ.</w:t>
      </w:r>
    </w:p>
    <w:p w14:paraId="48108070" w14:textId="73E6F6A1" w:rsidR="00720DB9" w:rsidRPr="00E636A3" w:rsidRDefault="00720DB9" w:rsidP="00694AA2">
      <w:pPr>
        <w:pStyle w:val="gachdaudong-"/>
        <w:rPr>
          <w:color w:val="auto"/>
        </w:rPr>
      </w:pPr>
      <w:r w:rsidRPr="00E636A3">
        <w:rPr>
          <w:color w:val="auto"/>
        </w:rPr>
        <w:t>Đối với các máy có độ rung lớn phải có bệ đỡ đúng với công suất và trọng lượng của máy để độ rung gây ra không vượt quá quy chuẩn QCVN 27:2010/BTNMT</w:t>
      </w:r>
    </w:p>
    <w:p w14:paraId="22F8EC3F" w14:textId="52659D77" w:rsidR="0089605B" w:rsidRPr="00E636A3" w:rsidRDefault="0089605B" w:rsidP="00D65B58">
      <w:pPr>
        <w:pStyle w:val="a"/>
        <w:ind w:hanging="436"/>
      </w:pPr>
      <w:r w:rsidRPr="00E636A3">
        <w:t xml:space="preserve">Sự tập trung đông công nhân xây dựng </w:t>
      </w:r>
    </w:p>
    <w:p w14:paraId="428BFB90" w14:textId="434664FF" w:rsidR="0089605B" w:rsidRPr="00E636A3" w:rsidRDefault="0089605B" w:rsidP="00D65B58">
      <w:pPr>
        <w:pStyle w:val="ND"/>
        <w:rPr>
          <w:color w:val="auto"/>
        </w:rPr>
      </w:pPr>
      <w:r w:rsidRPr="00E636A3">
        <w:rPr>
          <w:color w:val="auto"/>
        </w:rPr>
        <w:t xml:space="preserve">Như đã đánh giá ở trên, quan hệ giữa công nhân xây dựng, công nhân của </w:t>
      </w:r>
      <w:r w:rsidR="00D65B58" w:rsidRPr="00295BAB">
        <w:rPr>
          <w:color w:val="auto"/>
          <w:lang w:val="es-CL"/>
        </w:rPr>
        <w:t>việc đầu tư xây dựng dự án</w:t>
      </w:r>
      <w:r w:rsidRPr="00E636A3">
        <w:rPr>
          <w:color w:val="auto"/>
        </w:rPr>
        <w:t xml:space="preserve"> và người dân địa phương có thể theo chiều hướng tốt, thúc đẩy phát triển kinh tế tại địa phương. Đồng thời cũng dễ phát sinh mâu thuẫn. Mâu thuẫn là không thể tránh khỏi, tuy nhiên có thể giảm thiểu và chuyển xung đột theo hướng tích cực bằng các kế hoạch thích hợp như sau: </w:t>
      </w:r>
    </w:p>
    <w:p w14:paraId="2F3FE19B" w14:textId="5775FE8A" w:rsidR="00720DB9" w:rsidRPr="00E636A3" w:rsidRDefault="00720DB9" w:rsidP="00D65B58">
      <w:pPr>
        <w:pStyle w:val="gachdaudong-"/>
        <w:rPr>
          <w:color w:val="auto"/>
        </w:rPr>
      </w:pPr>
      <w:r w:rsidRPr="00E636A3">
        <w:rPr>
          <w:color w:val="auto"/>
        </w:rPr>
        <w:t>Tận dụng tối đa nguồn lao động tại địa phương.</w:t>
      </w:r>
    </w:p>
    <w:p w14:paraId="40BED1AC" w14:textId="3C802504" w:rsidR="00720DB9" w:rsidRPr="00E636A3" w:rsidRDefault="00720DB9" w:rsidP="00D65B58">
      <w:pPr>
        <w:pStyle w:val="gachdaudong-"/>
        <w:rPr>
          <w:color w:val="auto"/>
        </w:rPr>
      </w:pPr>
      <w:r w:rsidRPr="00E636A3">
        <w:rPr>
          <w:color w:val="auto"/>
        </w:rPr>
        <w:t>Xây dựng nội quy công trường, trong đó đặc biệt quan tâm đến vấn đề vệ sinh môi trường.</w:t>
      </w:r>
    </w:p>
    <w:p w14:paraId="737E8F92" w14:textId="22CA5C23" w:rsidR="00720DB9" w:rsidRPr="00E636A3" w:rsidRDefault="00720DB9" w:rsidP="00D65B58">
      <w:pPr>
        <w:pStyle w:val="gachdaudong-"/>
        <w:rPr>
          <w:color w:val="auto"/>
        </w:rPr>
      </w:pPr>
      <w:r w:rsidRPr="00E636A3">
        <w:rPr>
          <w:color w:val="auto"/>
        </w:rPr>
        <w:t>Hạn chế tệ nạn trong tập thể công nhân làm việc tại công trường bằng cách trang bị các phương tiện giải trí như truyền hình, radio trong giờ nghỉ của công nhân.</w:t>
      </w:r>
    </w:p>
    <w:p w14:paraId="0E026CEA" w14:textId="7AB43186" w:rsidR="00720DB9" w:rsidRPr="00E636A3" w:rsidRDefault="00720DB9" w:rsidP="00D65B58">
      <w:pPr>
        <w:pStyle w:val="gachdaudong-"/>
        <w:rPr>
          <w:color w:val="auto"/>
        </w:rPr>
      </w:pPr>
      <w:r w:rsidRPr="00E636A3">
        <w:rPr>
          <w:color w:val="auto"/>
        </w:rPr>
        <w:t>Hạn chế công nhân xây dựng ở lại qua đêm trong khu vực dự án.</w:t>
      </w:r>
    </w:p>
    <w:p w14:paraId="76D8B602" w14:textId="4B236BAF" w:rsidR="0089605B" w:rsidRPr="00E636A3" w:rsidRDefault="00720DB9" w:rsidP="00D65B58">
      <w:pPr>
        <w:pStyle w:val="gachdaudong-"/>
        <w:rPr>
          <w:color w:val="auto"/>
        </w:rPr>
      </w:pPr>
      <w:r w:rsidRPr="00E636A3">
        <w:rPr>
          <w:color w:val="auto"/>
        </w:rPr>
        <w:t>Kết hợp chặt chẽ với chính quyền địa phương và các cơ quan chức năng có thẩm quyền liên quan thực hiện quản lý công nhân nhập cư nhằm tránh những trường hợp đáng tiếc xảy ra giữa những người lao động với nhau và giữa người lao động với người dân địa phương.</w:t>
      </w:r>
      <w:r w:rsidR="0089605B" w:rsidRPr="00E636A3">
        <w:rPr>
          <w:color w:val="auto"/>
        </w:rPr>
        <w:t xml:space="preserve"> </w:t>
      </w:r>
    </w:p>
    <w:p w14:paraId="72CB6349" w14:textId="562188CD" w:rsidR="0089605B" w:rsidRPr="00E636A3" w:rsidRDefault="0089605B" w:rsidP="00D65B58">
      <w:pPr>
        <w:pStyle w:val="a"/>
        <w:ind w:hanging="436"/>
      </w:pPr>
      <w:bookmarkStart w:id="354" w:name="_Toc373273924"/>
      <w:r w:rsidRPr="00E636A3">
        <w:t>Giảm thiểu tác động đến giao thông</w:t>
      </w:r>
      <w:bookmarkEnd w:id="354"/>
    </w:p>
    <w:p w14:paraId="7FACCB65" w14:textId="2C2DF86F" w:rsidR="0089605B" w:rsidRPr="00E636A3" w:rsidRDefault="0089605B" w:rsidP="00D65B58">
      <w:pPr>
        <w:pStyle w:val="ND"/>
        <w:rPr>
          <w:color w:val="auto"/>
        </w:rPr>
      </w:pPr>
      <w:r w:rsidRPr="00E636A3">
        <w:rPr>
          <w:color w:val="auto"/>
        </w:rPr>
        <w:lastRenderedPageBreak/>
        <w:t xml:space="preserve">Quá trình lưu thông của các xe chở vật liệu xây dựng sẽ ảnh hưởng đến hoạt động giao thông trong khu vực: gia tăng mật độ giao thông và tai nạn giao thông. Để hạn chế đến mức thấp nhất các ảnh hưởng từ hoạt động của dự án đến giao thông, </w:t>
      </w:r>
      <w:r w:rsidR="002C57EE" w:rsidRPr="00E636A3">
        <w:rPr>
          <w:color w:val="auto"/>
        </w:rPr>
        <w:t>Công ty</w:t>
      </w:r>
      <w:r w:rsidRPr="00E636A3">
        <w:rPr>
          <w:color w:val="auto"/>
        </w:rPr>
        <w:t xml:space="preserve"> kết hợp với đơn vị thi công xây dựng sẽ áp dụng các biện pháp sau:</w:t>
      </w:r>
    </w:p>
    <w:p w14:paraId="2303E6D7" w14:textId="77777777" w:rsidR="0089605B" w:rsidRPr="00E636A3" w:rsidRDefault="0089605B" w:rsidP="00D65B58">
      <w:pPr>
        <w:pStyle w:val="gachdaudong-"/>
        <w:rPr>
          <w:color w:val="auto"/>
        </w:rPr>
      </w:pPr>
      <w:r w:rsidRPr="00E636A3">
        <w:rPr>
          <w:color w:val="auto"/>
        </w:rPr>
        <w:t>Điều phối quá trình vận chuyển các xe chở VLXD trong giai đoạn xây dựng tránh tập trung một lượng lớn các xe trên đường cùng một thời điểm.</w:t>
      </w:r>
    </w:p>
    <w:p w14:paraId="67BB9767" w14:textId="77777777" w:rsidR="0089605B" w:rsidRPr="00E636A3" w:rsidRDefault="0089605B" w:rsidP="00D65B58">
      <w:pPr>
        <w:pStyle w:val="gachdaudong-"/>
        <w:rPr>
          <w:color w:val="auto"/>
        </w:rPr>
      </w:pPr>
      <w:r w:rsidRPr="00E636A3">
        <w:rPr>
          <w:color w:val="auto"/>
        </w:rPr>
        <w:t>Các xe vận chuyển trên đường phải chạy đúng tốc độ quy định.</w:t>
      </w:r>
    </w:p>
    <w:p w14:paraId="22AC2755" w14:textId="77777777" w:rsidR="0089605B" w:rsidRPr="00E636A3" w:rsidRDefault="0089605B" w:rsidP="00D65B58">
      <w:pPr>
        <w:pStyle w:val="gachdaudong-"/>
        <w:rPr>
          <w:color w:val="auto"/>
        </w:rPr>
      </w:pPr>
      <w:r w:rsidRPr="00E636A3">
        <w:rPr>
          <w:color w:val="auto"/>
        </w:rPr>
        <w:t xml:space="preserve">Điều phối hoạt động của các xe vận chuyển tránh các giờ cao điểm và thường vào ban đêm. </w:t>
      </w:r>
    </w:p>
    <w:p w14:paraId="416DA459" w14:textId="77777777" w:rsidR="0089605B" w:rsidRPr="00E636A3" w:rsidRDefault="0089605B" w:rsidP="00D65B58">
      <w:pPr>
        <w:pStyle w:val="gachdaudong-"/>
        <w:rPr>
          <w:color w:val="auto"/>
        </w:rPr>
      </w:pPr>
      <w:r w:rsidRPr="00E636A3">
        <w:rPr>
          <w:color w:val="auto"/>
        </w:rPr>
        <w:t>Khi chuyên chở VLXD, các xe vận tải không chở quá 90% thể tích của thùng xe và phải được phủ kín, tránh tình trạng rơi vãi xi-măng, gạch, cát ra đường cản trở quá trình lưu thông của các phương tiện xung quanh. Khi xảy ra hiện tượng rơi vãi, phải cho thu dọn đoạn đường ngay trong ngày.</w:t>
      </w:r>
    </w:p>
    <w:p w14:paraId="129B50BB" w14:textId="77777777" w:rsidR="006E4CD0" w:rsidRPr="00E636A3" w:rsidRDefault="0089605B" w:rsidP="00D65B58">
      <w:pPr>
        <w:pStyle w:val="gachdaudong-"/>
        <w:rPr>
          <w:color w:val="auto"/>
        </w:rPr>
      </w:pPr>
      <w:r w:rsidRPr="00E636A3">
        <w:rPr>
          <w:color w:val="auto"/>
        </w:rPr>
        <w:t>Tài xế lái xe tuân thủ các qui định luật giao thông nhằm tránh ùn tắc, an toàn khi di chuyển.</w:t>
      </w:r>
    </w:p>
    <w:p w14:paraId="5A64EE29" w14:textId="6B74BFBE" w:rsidR="0089605B" w:rsidRPr="00E636A3" w:rsidRDefault="0089605B" w:rsidP="00D65B58">
      <w:pPr>
        <w:pStyle w:val="gachdaudong-"/>
        <w:rPr>
          <w:color w:val="auto"/>
        </w:rPr>
      </w:pPr>
      <w:r w:rsidRPr="00E636A3">
        <w:rPr>
          <w:color w:val="auto"/>
        </w:rPr>
        <w:t>Các phương tiện sử dụng trong vận chuyển và thi công xây dựng đạt tiêu chuẩn của Cục Đăng kiểm Việt Nam</w:t>
      </w:r>
      <w:r w:rsidR="006E4CD0" w:rsidRPr="00E636A3">
        <w:rPr>
          <w:color w:val="auto"/>
        </w:rPr>
        <w:t>.</w:t>
      </w:r>
    </w:p>
    <w:p w14:paraId="2E14D97F" w14:textId="7817E241" w:rsidR="006E4CD0" w:rsidRPr="00E636A3" w:rsidRDefault="006E4CD0" w:rsidP="00D65B58">
      <w:pPr>
        <w:pStyle w:val="a"/>
        <w:ind w:hanging="436"/>
      </w:pPr>
      <w:r w:rsidRPr="00E636A3">
        <w:t>Biện pháp phòng ngừa ứng phó sự cố môi trường</w:t>
      </w:r>
    </w:p>
    <w:p w14:paraId="5BD9BDC7" w14:textId="77777777" w:rsidR="006E4CD0" w:rsidRPr="00E636A3" w:rsidRDefault="006E4CD0" w:rsidP="00D65B58">
      <w:pPr>
        <w:pStyle w:val="ND"/>
        <w:rPr>
          <w:color w:val="auto"/>
        </w:rPr>
      </w:pPr>
      <w:r w:rsidRPr="00E636A3">
        <w:rPr>
          <w:color w:val="auto"/>
        </w:rPr>
        <w:t>Để phòng tránh tai nạn lao động trong giai đoạn xây dựng thêm hạng mục công trình và lắp đặt máy móc thiết bị phục vụ cho hoạt động sản xuất, công ty sẽ thực hiện các biện pháp sau:</w:t>
      </w:r>
    </w:p>
    <w:p w14:paraId="4B5264CB" w14:textId="77777777" w:rsidR="006E4CD0" w:rsidRPr="00E636A3" w:rsidRDefault="006E4CD0" w:rsidP="00D65B58">
      <w:pPr>
        <w:pStyle w:val="gachdaudong-"/>
        <w:rPr>
          <w:color w:val="auto"/>
        </w:rPr>
      </w:pPr>
      <w:r w:rsidRPr="00E636A3">
        <w:rPr>
          <w:color w:val="auto"/>
        </w:rPr>
        <w:t>Thực hiện các biện pháp kỹ thuật và tổ chức nhằm đảm bảo tuyệt đối an toàn cho người, máy móc, thiết bị, nguyên vật liệu, bao gồm:</w:t>
      </w:r>
    </w:p>
    <w:p w14:paraId="32F18FFF" w14:textId="77777777" w:rsidR="006E4CD0" w:rsidRPr="00E636A3" w:rsidRDefault="006E4CD0" w:rsidP="00D65B58">
      <w:pPr>
        <w:pStyle w:val="gachdaudong-"/>
        <w:rPr>
          <w:color w:val="auto"/>
        </w:rPr>
      </w:pPr>
      <w:r w:rsidRPr="00E636A3">
        <w:rPr>
          <w:color w:val="auto"/>
        </w:rPr>
        <w:t>Cử cán bộ phụ trách an toàn lao động tại công trường.</w:t>
      </w:r>
    </w:p>
    <w:p w14:paraId="782DF1B7" w14:textId="77777777" w:rsidR="006E4CD0" w:rsidRPr="00E636A3" w:rsidRDefault="006E4CD0" w:rsidP="00D65B58">
      <w:pPr>
        <w:pStyle w:val="gachdaudong-"/>
        <w:rPr>
          <w:color w:val="auto"/>
        </w:rPr>
      </w:pPr>
      <w:r w:rsidRPr="00E636A3">
        <w:rPr>
          <w:color w:val="auto"/>
        </w:rPr>
        <w:t>Xây dựng và ban hành các nội quy làm việc tại công trường, bao gồm nội quy ra, vào làm việc tại công trường; nội quy về trang phục bảo hộ lao động; nội quy sử dụng thiết bị; nội quy về an toàn diện; nội quy an toàn giao thông; nội quy an toàn cháy nổ.</w:t>
      </w:r>
    </w:p>
    <w:p w14:paraId="00316EF2" w14:textId="77777777" w:rsidR="006E4CD0" w:rsidRPr="00E636A3" w:rsidRDefault="006E4CD0" w:rsidP="00D65B58">
      <w:pPr>
        <w:pStyle w:val="gachdaudong-"/>
        <w:rPr>
          <w:color w:val="auto"/>
        </w:rPr>
      </w:pPr>
      <w:r w:rsidRPr="00E636A3">
        <w:rPr>
          <w:color w:val="auto"/>
        </w:rPr>
        <w:t>Tổ chức tuyên truyền, phổ biến các nội quy cho công nhân bằng nhiều hình thức khác nhau như in nội quy vào bảng treo tại công trường, lán trại; tổ chức học nội quy và nhắc nhở tại hiện trường, ….</w:t>
      </w:r>
    </w:p>
    <w:p w14:paraId="3FCAD8E1" w14:textId="0379F689" w:rsidR="007A0FBB" w:rsidRPr="00E636A3" w:rsidRDefault="006E4CD0" w:rsidP="00D65B58">
      <w:pPr>
        <w:pStyle w:val="gachdaudong-"/>
        <w:rPr>
          <w:color w:val="auto"/>
        </w:rPr>
      </w:pPr>
      <w:r w:rsidRPr="00E636A3">
        <w:rPr>
          <w:color w:val="auto"/>
        </w:rPr>
        <w:t>Theo dõi tai nạn lao động, xác định kịp thời nguyên nhân tai nạn và áp dụng các biện pháp khắc phục kịp thời nhằm tránh xảy ra tai nạn tương tự.</w:t>
      </w:r>
    </w:p>
    <w:p w14:paraId="6796FD81" w14:textId="77777777" w:rsidR="002346B6" w:rsidRPr="00E636A3" w:rsidRDefault="002346B6" w:rsidP="00D65B58">
      <w:pPr>
        <w:pStyle w:val="a"/>
        <w:ind w:hanging="436"/>
      </w:pPr>
      <w:r w:rsidRPr="00E636A3">
        <w:t xml:space="preserve">Biện pháp an toàn khi làm việc với phương tiện thi công </w:t>
      </w:r>
    </w:p>
    <w:p w14:paraId="268826C4" w14:textId="77777777" w:rsidR="002346B6" w:rsidRPr="00E636A3" w:rsidRDefault="002346B6" w:rsidP="00D65B58">
      <w:pPr>
        <w:pStyle w:val="gachdaudong-"/>
        <w:rPr>
          <w:color w:val="auto"/>
        </w:rPr>
      </w:pPr>
      <w:r w:rsidRPr="00E636A3">
        <w:rPr>
          <w:color w:val="auto"/>
        </w:rPr>
        <w:t>Kiểm tra bằng lái của công nhân làm việc với các thiết bị nâng cẩu,…. Bằng lái phải do cơ quan chức năng cấp.</w:t>
      </w:r>
    </w:p>
    <w:p w14:paraId="5043EC11" w14:textId="77777777" w:rsidR="002346B6" w:rsidRPr="00E636A3" w:rsidRDefault="002346B6" w:rsidP="00D65B58">
      <w:pPr>
        <w:pStyle w:val="gachdaudong-"/>
        <w:rPr>
          <w:color w:val="auto"/>
        </w:rPr>
      </w:pPr>
      <w:r w:rsidRPr="00E636A3">
        <w:rPr>
          <w:color w:val="auto"/>
        </w:rPr>
        <w:t>Kiểm tra các thông số kỹ thuật và điều kiện an toàn của thiết bị trước khi đưa thiết bị vào hoạt động.</w:t>
      </w:r>
    </w:p>
    <w:p w14:paraId="58C43139" w14:textId="77777777" w:rsidR="002346B6" w:rsidRPr="00E636A3" w:rsidRDefault="002346B6" w:rsidP="00D65B58">
      <w:pPr>
        <w:pStyle w:val="gachdaudong-"/>
        <w:rPr>
          <w:color w:val="auto"/>
        </w:rPr>
      </w:pPr>
      <w:r w:rsidRPr="00E636A3">
        <w:rPr>
          <w:color w:val="auto"/>
        </w:rPr>
        <w:t>Cử cán bộ cảnh giới và chỉ huy.</w:t>
      </w:r>
    </w:p>
    <w:p w14:paraId="79A14ADE" w14:textId="77777777" w:rsidR="002346B6" w:rsidRPr="00E636A3" w:rsidRDefault="002346B6" w:rsidP="00D65B58">
      <w:pPr>
        <w:pStyle w:val="a"/>
        <w:ind w:hanging="436"/>
      </w:pPr>
      <w:r w:rsidRPr="00E636A3">
        <w:t xml:space="preserve">Biện pháp an toàn cháy nổ tại công trường </w:t>
      </w:r>
    </w:p>
    <w:p w14:paraId="3BC22DD2" w14:textId="77777777" w:rsidR="002346B6" w:rsidRPr="00E636A3" w:rsidRDefault="002346B6" w:rsidP="00D65B58">
      <w:pPr>
        <w:pStyle w:val="gachdaudong-"/>
        <w:rPr>
          <w:color w:val="auto"/>
        </w:rPr>
      </w:pPr>
      <w:r w:rsidRPr="00E636A3">
        <w:rPr>
          <w:color w:val="auto"/>
        </w:rPr>
        <w:t>Công nhân trực tiếp làm việc tại công trường sẽ được tập huấn, hướng dẫn các phương pháp phòng chống cháy nổ.</w:t>
      </w:r>
    </w:p>
    <w:p w14:paraId="23649ED8" w14:textId="77777777" w:rsidR="002346B6" w:rsidRPr="00E636A3" w:rsidRDefault="002346B6" w:rsidP="00D65B58">
      <w:pPr>
        <w:pStyle w:val="gachdaudong-"/>
        <w:rPr>
          <w:color w:val="auto"/>
        </w:rPr>
      </w:pPr>
      <w:r w:rsidRPr="00E636A3">
        <w:rPr>
          <w:color w:val="auto"/>
        </w:rPr>
        <w:lastRenderedPageBreak/>
        <w:t>Đầu tư các thiết bị chống cháy nổ tại các khu vực kho chứa hàng hoá nhiên liệu tại công trường.</w:t>
      </w:r>
    </w:p>
    <w:p w14:paraId="662E77DE" w14:textId="77777777" w:rsidR="002346B6" w:rsidRPr="00E636A3" w:rsidRDefault="002346B6" w:rsidP="00D65B58">
      <w:pPr>
        <w:pStyle w:val="gachdaudong-"/>
        <w:rPr>
          <w:color w:val="auto"/>
        </w:rPr>
      </w:pPr>
      <w:r w:rsidRPr="00E636A3">
        <w:rPr>
          <w:color w:val="auto"/>
        </w:rPr>
        <w:t>Công nhân vận hành máy móc, thiết bị đều có hiểu biết về các nguy cơ gây cháy nổ của thiết bị để phòng tránh, vận hành an toàn.</w:t>
      </w:r>
    </w:p>
    <w:p w14:paraId="1FB970B8" w14:textId="77777777" w:rsidR="002346B6" w:rsidRPr="00E636A3" w:rsidRDefault="002346B6" w:rsidP="00D65B58">
      <w:pPr>
        <w:pStyle w:val="gachdaudong-"/>
        <w:rPr>
          <w:color w:val="auto"/>
        </w:rPr>
      </w:pPr>
      <w:r w:rsidRPr="00E636A3">
        <w:rPr>
          <w:color w:val="auto"/>
        </w:rPr>
        <w:t>Cấm hút thuốc tại công trường.</w:t>
      </w:r>
    </w:p>
    <w:p w14:paraId="2825F9FE" w14:textId="77777777" w:rsidR="002346B6" w:rsidRPr="00E636A3" w:rsidRDefault="002346B6" w:rsidP="00D65B58">
      <w:pPr>
        <w:pStyle w:val="a"/>
        <w:ind w:hanging="436"/>
      </w:pPr>
      <w:r w:rsidRPr="00E636A3">
        <w:t>Biện pháp an toàn khi dùng điện</w:t>
      </w:r>
    </w:p>
    <w:p w14:paraId="53F4531F" w14:textId="77777777" w:rsidR="002346B6" w:rsidRPr="00E636A3" w:rsidRDefault="002346B6" w:rsidP="00D65B58">
      <w:pPr>
        <w:pStyle w:val="gachdaudong-"/>
        <w:rPr>
          <w:color w:val="auto"/>
        </w:rPr>
      </w:pPr>
      <w:r w:rsidRPr="00E636A3">
        <w:rPr>
          <w:color w:val="auto"/>
        </w:rPr>
        <w:t>Bọc kín các điểm tiếp nối điện bằng vật liệu cách điện.</w:t>
      </w:r>
    </w:p>
    <w:p w14:paraId="5F25C1E6" w14:textId="77777777" w:rsidR="002346B6" w:rsidRPr="00E636A3" w:rsidRDefault="002346B6" w:rsidP="00D65B58">
      <w:pPr>
        <w:pStyle w:val="gachdaudong-"/>
        <w:rPr>
          <w:color w:val="auto"/>
        </w:rPr>
      </w:pPr>
      <w:r w:rsidRPr="00E636A3">
        <w:rPr>
          <w:color w:val="auto"/>
        </w:rPr>
        <w:t>Kiểm tra công suất thiết bị phù hợp với khả năng chịu tải của nguồn.</w:t>
      </w:r>
    </w:p>
    <w:p w14:paraId="468C7523" w14:textId="77777777" w:rsidR="002346B6" w:rsidRPr="00E636A3" w:rsidRDefault="002346B6" w:rsidP="00D65B58">
      <w:pPr>
        <w:pStyle w:val="gachdaudong-"/>
        <w:rPr>
          <w:color w:val="auto"/>
        </w:rPr>
      </w:pPr>
      <w:r w:rsidRPr="00E636A3">
        <w:rPr>
          <w:color w:val="auto"/>
        </w:rPr>
        <w:t>Tổ chức cảnh giới và treo biển báo khi sửa chữa điện.</w:t>
      </w:r>
    </w:p>
    <w:p w14:paraId="15769EBA" w14:textId="77777777" w:rsidR="002346B6" w:rsidRPr="00E636A3" w:rsidRDefault="002346B6" w:rsidP="00D65B58">
      <w:pPr>
        <w:pStyle w:val="gachdaudong-"/>
        <w:rPr>
          <w:color w:val="auto"/>
        </w:rPr>
      </w:pPr>
      <w:r w:rsidRPr="00E636A3">
        <w:rPr>
          <w:color w:val="auto"/>
        </w:rPr>
        <w:t>Công nhân làm việc trong lĩnh vực điện phải có chứng chỉ do cơ quan chức năng cấp.</w:t>
      </w:r>
    </w:p>
    <w:p w14:paraId="02B40557" w14:textId="77777777" w:rsidR="002346B6" w:rsidRPr="00E636A3" w:rsidRDefault="002346B6" w:rsidP="00D65B58">
      <w:pPr>
        <w:pStyle w:val="gachdaudong-"/>
        <w:rPr>
          <w:color w:val="auto"/>
        </w:rPr>
      </w:pPr>
      <w:r w:rsidRPr="00E636A3">
        <w:rPr>
          <w:color w:val="auto"/>
        </w:rPr>
        <w:t>Xây dựng và ban hành nội quy an toàn về điện.</w:t>
      </w:r>
    </w:p>
    <w:p w14:paraId="4F3D7DD2" w14:textId="77777777" w:rsidR="002346B6" w:rsidRPr="00E636A3" w:rsidRDefault="002346B6" w:rsidP="00D65B58">
      <w:pPr>
        <w:pStyle w:val="gachdaudong-"/>
        <w:rPr>
          <w:color w:val="auto"/>
        </w:rPr>
      </w:pPr>
      <w:r w:rsidRPr="00E636A3">
        <w:rPr>
          <w:color w:val="auto"/>
        </w:rPr>
        <w:t>Kiểm tra, nhắc nhở ý thức công nhân viên</w:t>
      </w:r>
    </w:p>
    <w:p w14:paraId="0510C95F" w14:textId="77777777" w:rsidR="002346B6" w:rsidRPr="00E636A3" w:rsidRDefault="002346B6" w:rsidP="0000752B">
      <w:pPr>
        <w:pStyle w:val="a"/>
        <w:ind w:hanging="436"/>
      </w:pPr>
      <w:r w:rsidRPr="00E636A3">
        <w:t xml:space="preserve">An toàn lao động </w:t>
      </w:r>
    </w:p>
    <w:p w14:paraId="7009F117" w14:textId="028185B5" w:rsidR="002346B6" w:rsidRPr="00E636A3" w:rsidRDefault="002346B6" w:rsidP="0000752B">
      <w:pPr>
        <w:pStyle w:val="ND"/>
        <w:rPr>
          <w:color w:val="auto"/>
        </w:rPr>
      </w:pPr>
      <w:r w:rsidRPr="00E636A3">
        <w:rPr>
          <w:color w:val="auto"/>
        </w:rPr>
        <w:t xml:space="preserve">Đơn vị trúng thầu xây dựng các hạng mục công trình của dự án phải cam kết đảm bảo an toàn cho công nhân trong quá trình xây dựng dưới sự giám sát của </w:t>
      </w:r>
      <w:r w:rsidR="00DB67B2" w:rsidRPr="00E636A3">
        <w:rPr>
          <w:color w:val="auto"/>
        </w:rPr>
        <w:t>Công ty</w:t>
      </w:r>
      <w:r w:rsidRPr="00E636A3">
        <w:rPr>
          <w:color w:val="auto"/>
        </w:rPr>
        <w:t>. Dưới đây là một số biện pháp nhằm đảm bảo an toàn lao động cho công nhân trong quá trình thi công xây dựng:</w:t>
      </w:r>
    </w:p>
    <w:p w14:paraId="4872E64F" w14:textId="77777777" w:rsidR="002346B6" w:rsidRPr="00E636A3" w:rsidRDefault="002346B6" w:rsidP="0000752B">
      <w:pPr>
        <w:pStyle w:val="gachdaudong-"/>
        <w:rPr>
          <w:color w:val="auto"/>
        </w:rPr>
      </w:pPr>
      <w:r w:rsidRPr="00E636A3">
        <w:rPr>
          <w:color w:val="auto"/>
        </w:rPr>
        <w:t>Quy định nội quy làm việc tại công trường: nội quy ra vào công trường, trang phục, bảo hộ lao động, an toàn điện, an toàn giao thông, phòng chống cháy nổ.</w:t>
      </w:r>
    </w:p>
    <w:p w14:paraId="7AFA2E5A" w14:textId="77777777" w:rsidR="002346B6" w:rsidRPr="00E636A3" w:rsidRDefault="002346B6" w:rsidP="0000752B">
      <w:pPr>
        <w:pStyle w:val="gachdaudong-"/>
        <w:rPr>
          <w:color w:val="auto"/>
        </w:rPr>
      </w:pPr>
      <w:r w:rsidRPr="00E636A3">
        <w:rPr>
          <w:color w:val="auto"/>
        </w:rPr>
        <w:t xml:space="preserve">Phổ biến và hướng dẫn các biện pháp an toàn lao động cho công nhân trong quá trình thi công xây dựng. </w:t>
      </w:r>
    </w:p>
    <w:p w14:paraId="6AD121BD" w14:textId="77777777" w:rsidR="002346B6" w:rsidRPr="00E636A3" w:rsidRDefault="002346B6" w:rsidP="0000752B">
      <w:pPr>
        <w:pStyle w:val="gachdaudong-"/>
        <w:rPr>
          <w:color w:val="auto"/>
        </w:rPr>
      </w:pPr>
      <w:r w:rsidRPr="00E636A3">
        <w:rPr>
          <w:color w:val="auto"/>
        </w:rPr>
        <w:t>Trang bị các biển báo an toàn, biển cảnh báo khu vực nguy hiểm trên công trường, đảm bảo khoảng cách an toàn trong thi công.</w:t>
      </w:r>
    </w:p>
    <w:p w14:paraId="740830FD" w14:textId="77777777" w:rsidR="002346B6" w:rsidRPr="00E636A3" w:rsidRDefault="002346B6" w:rsidP="0000752B">
      <w:pPr>
        <w:pStyle w:val="gachdaudong-"/>
        <w:rPr>
          <w:color w:val="auto"/>
        </w:rPr>
      </w:pPr>
      <w:r w:rsidRPr="00E636A3">
        <w:rPr>
          <w:color w:val="auto"/>
        </w:rPr>
        <w:t>Trang bị đầy đủ phương tiện bảo hộ lao động theo quy định cho công nhân: trang bị dây thắt an toàn cho công nhân khi xây dựng các công trình trên cao; nút tai chống ồn cho công nhân làm việc tại khu vực ồn cao; nón bảo hộ, khẩu trang,… cho toàn bộ công nhân lao động trên công trường.</w:t>
      </w:r>
    </w:p>
    <w:p w14:paraId="794C5850" w14:textId="77777777" w:rsidR="002346B6" w:rsidRPr="00E636A3" w:rsidRDefault="002346B6" w:rsidP="0000752B">
      <w:pPr>
        <w:pStyle w:val="gachdaudong-"/>
        <w:rPr>
          <w:color w:val="auto"/>
        </w:rPr>
      </w:pPr>
      <w:r w:rsidRPr="00E636A3">
        <w:rPr>
          <w:color w:val="auto"/>
        </w:rPr>
        <w:t>Đảm bảo các yếu tố vi khí hậu cho môi trường làm việc và điều kiện vệ sinh lao động đạt tiêu chuẩn do Bộ y tế ban hành.</w:t>
      </w:r>
    </w:p>
    <w:p w14:paraId="00E4DF64" w14:textId="77777777" w:rsidR="002346B6" w:rsidRPr="00E636A3" w:rsidRDefault="002346B6" w:rsidP="0000752B">
      <w:pPr>
        <w:pStyle w:val="gachdaudong-"/>
        <w:rPr>
          <w:color w:val="auto"/>
        </w:rPr>
      </w:pPr>
      <w:r w:rsidRPr="00E636A3">
        <w:rPr>
          <w:color w:val="auto"/>
        </w:rPr>
        <w:t>Giám sát chặt chẽ quá trình thi công tháo dỡ, lắp đặt máy móc theo những biện pháp đã quy định nhằm đảm bảo an toàn cho công nhân và thiết bị.</w:t>
      </w:r>
    </w:p>
    <w:p w14:paraId="675AA936" w14:textId="77777777" w:rsidR="002346B6" w:rsidRPr="00E636A3" w:rsidRDefault="002346B6" w:rsidP="0000752B">
      <w:pPr>
        <w:pStyle w:val="gachdaudong-"/>
        <w:rPr>
          <w:color w:val="auto"/>
        </w:rPr>
      </w:pPr>
      <w:r w:rsidRPr="00E636A3">
        <w:rPr>
          <w:color w:val="auto"/>
        </w:rPr>
        <w:t>Công nhân đã được đào tạo kỹ thuật, nghiệp vụ trong việc lắp đặt máy móc, thiết bị.</w:t>
      </w:r>
    </w:p>
    <w:p w14:paraId="1C1A6B11" w14:textId="77777777" w:rsidR="002346B6" w:rsidRPr="00E636A3" w:rsidRDefault="002346B6" w:rsidP="0000752B">
      <w:pPr>
        <w:pStyle w:val="gachdaudong-"/>
        <w:rPr>
          <w:color w:val="auto"/>
        </w:rPr>
      </w:pPr>
      <w:r w:rsidRPr="00E636A3">
        <w:rPr>
          <w:color w:val="auto"/>
        </w:rPr>
        <w:t>Cung cấp đầy đủ ánh sáng cho công nhân lao động, đảm bảo các điều kiện về nghỉ ngơi, y tế, vệ sinh cho công nhân xây dựng.</w:t>
      </w:r>
    </w:p>
    <w:p w14:paraId="3C8A2013" w14:textId="77777777" w:rsidR="002346B6" w:rsidRPr="00E636A3" w:rsidRDefault="002346B6" w:rsidP="0000752B">
      <w:pPr>
        <w:pStyle w:val="gachdaudong-"/>
        <w:rPr>
          <w:color w:val="auto"/>
        </w:rPr>
      </w:pPr>
      <w:r w:rsidRPr="00E636A3">
        <w:rPr>
          <w:color w:val="auto"/>
        </w:rPr>
        <w:t>Những người không có trách nhiệm tuyệt đối không được ra vào công trường.</w:t>
      </w:r>
    </w:p>
    <w:p w14:paraId="19FD5BE3" w14:textId="77777777" w:rsidR="002346B6" w:rsidRPr="00E636A3" w:rsidRDefault="002346B6" w:rsidP="0000752B">
      <w:pPr>
        <w:pStyle w:val="gachdaudong-"/>
        <w:rPr>
          <w:color w:val="auto"/>
        </w:rPr>
      </w:pPr>
      <w:r w:rsidRPr="00E636A3">
        <w:rPr>
          <w:color w:val="auto"/>
        </w:rPr>
        <w:t xml:space="preserve">Kiểm tra, giám sát việc sử dụng phương tiện bảo hộ lao động của công nhân trong suốt quá trình xây dựng. </w:t>
      </w:r>
    </w:p>
    <w:p w14:paraId="27BAC4EB" w14:textId="77777777" w:rsidR="002346B6" w:rsidRPr="00E636A3" w:rsidRDefault="002346B6" w:rsidP="0000752B">
      <w:pPr>
        <w:pStyle w:val="gachdaudong-"/>
        <w:rPr>
          <w:color w:val="auto"/>
        </w:rPr>
      </w:pPr>
      <w:r w:rsidRPr="00E636A3">
        <w:rPr>
          <w:color w:val="auto"/>
        </w:rPr>
        <w:lastRenderedPageBreak/>
        <w:t>Những người khi tham gia thi công xây dựng trên công trường phải được khám sức khỏe, huấn luyện về an toàn và được cấp phát đầy đủ phương tiện bảo vệ cá nhân theo quy định của pháp luật về lao động.</w:t>
      </w:r>
    </w:p>
    <w:p w14:paraId="432140B7" w14:textId="77777777" w:rsidR="002346B6" w:rsidRPr="00E636A3" w:rsidRDefault="002346B6" w:rsidP="0000752B">
      <w:pPr>
        <w:pStyle w:val="gachdaudong-"/>
        <w:rPr>
          <w:color w:val="auto"/>
        </w:rPr>
      </w:pPr>
      <w:r w:rsidRPr="00E636A3">
        <w:rPr>
          <w:color w:val="auto"/>
        </w:rPr>
        <w:t>Trên công trường có biển báo theo quy định tại Điều 74 Luật Xây dựng. Tại cổng chính ra vào có sơ đồ tổng mặt bằng công trường, treo nội quy làm việc. Các biện pháp đảm bảo an toàn, nội quy về an toàn được phổ biến và  công khai trên công trường xây dựng để mọi người biết và chấp hành; những vị trí nguy hiểm trên công trường như đường hào, hố móng, hố ga có rào chắn, biển cảnh báo và hướng dẫn đề phòng tai nạn; ban đêm có đèn tín hiệu.</w:t>
      </w:r>
    </w:p>
    <w:p w14:paraId="6DBC820C" w14:textId="77777777" w:rsidR="002346B6" w:rsidRPr="00E636A3" w:rsidRDefault="002346B6" w:rsidP="0000752B">
      <w:pPr>
        <w:pStyle w:val="a"/>
        <w:ind w:hanging="436"/>
      </w:pPr>
      <w:r w:rsidRPr="00E636A3">
        <w:t xml:space="preserve">Công tác vệ sinh môi trường tại công trường </w:t>
      </w:r>
    </w:p>
    <w:p w14:paraId="73D5F0D4" w14:textId="77777777" w:rsidR="002346B6" w:rsidRPr="00E636A3" w:rsidRDefault="002346B6" w:rsidP="0000752B">
      <w:pPr>
        <w:pStyle w:val="gachdaudong-"/>
        <w:rPr>
          <w:color w:val="auto"/>
        </w:rPr>
      </w:pPr>
      <w:r w:rsidRPr="00E636A3">
        <w:rPr>
          <w:color w:val="auto"/>
        </w:rPr>
        <w:t>Nghiêm cấm việc phóng uế bừa bãi.</w:t>
      </w:r>
    </w:p>
    <w:p w14:paraId="7184F990" w14:textId="77777777" w:rsidR="002346B6" w:rsidRPr="00E636A3" w:rsidRDefault="002346B6" w:rsidP="0000752B">
      <w:pPr>
        <w:pStyle w:val="gachdaudong-"/>
        <w:rPr>
          <w:color w:val="auto"/>
        </w:rPr>
      </w:pPr>
      <w:r w:rsidRPr="00E636A3">
        <w:rPr>
          <w:color w:val="auto"/>
        </w:rPr>
        <w:t>Bao che kín công trường đang xây dựng nhằm giảm tác động bụi, tiếng ồn.</w:t>
      </w:r>
    </w:p>
    <w:p w14:paraId="1566EF98" w14:textId="77777777" w:rsidR="002346B6" w:rsidRPr="00E636A3" w:rsidRDefault="002346B6" w:rsidP="0000752B">
      <w:pPr>
        <w:pStyle w:val="gachdaudong-"/>
        <w:rPr>
          <w:color w:val="auto"/>
        </w:rPr>
      </w:pPr>
      <w:r w:rsidRPr="00E636A3">
        <w:rPr>
          <w:color w:val="auto"/>
        </w:rPr>
        <w:t>Dùng bạt che kín các phương tiện vận chuyển vật liệu xây dựng cát, đá khi di chuyển trên đường.</w:t>
      </w:r>
    </w:p>
    <w:p w14:paraId="210DBDFB" w14:textId="77777777" w:rsidR="002346B6" w:rsidRPr="00E636A3" w:rsidRDefault="002346B6" w:rsidP="0000752B">
      <w:pPr>
        <w:pStyle w:val="gachdaudong-"/>
        <w:rPr>
          <w:color w:val="auto"/>
        </w:rPr>
      </w:pPr>
      <w:r w:rsidRPr="00E636A3">
        <w:rPr>
          <w:color w:val="auto"/>
        </w:rPr>
        <w:t>Đặt các thùng chứa rác tại các công trường và lán trại. Tiến hành thu gom rác thải và chuyển giao cho đơn vị có chức năng vận chuyển, xử lý.</w:t>
      </w:r>
    </w:p>
    <w:p w14:paraId="33FD496C" w14:textId="10AAEE0B" w:rsidR="006E4CD0" w:rsidRPr="00E636A3" w:rsidRDefault="002346B6" w:rsidP="0000752B">
      <w:pPr>
        <w:pStyle w:val="gachdaudong-"/>
        <w:rPr>
          <w:color w:val="auto"/>
        </w:rPr>
      </w:pPr>
      <w:r w:rsidRPr="00E636A3">
        <w:rPr>
          <w:color w:val="auto"/>
        </w:rPr>
        <w:t>Đặt các thùng nước uống đảm bảo vệ sinh tại công trường.</w:t>
      </w:r>
    </w:p>
    <w:p w14:paraId="45206A8F" w14:textId="18F120A9" w:rsidR="00A749C5" w:rsidRPr="00E636A3" w:rsidRDefault="00467CD9" w:rsidP="00125D28">
      <w:pPr>
        <w:pStyle w:val="Heading2"/>
        <w:ind w:left="0" w:firstLine="0"/>
        <w:rPr>
          <w:rFonts w:cs="Times New Roman"/>
        </w:rPr>
      </w:pPr>
      <w:bookmarkStart w:id="355" w:name="_Toc140340218"/>
      <w:r w:rsidRPr="00E636A3">
        <w:rPr>
          <w:rFonts w:cs="Times New Roman"/>
        </w:rPr>
        <w:t>ĐÁNH GIÁ TÁC ĐỘNG VÀ ĐỀ XUẤT CÁC BIỆN PHÁP, CÔNG TRÌNH BẢO VỆ MÔI TRƯỜNG TRONG GIAI ĐOẠN DỰ ÁN ĐI VÀO VẬN HÀNH</w:t>
      </w:r>
      <w:bookmarkEnd w:id="355"/>
    </w:p>
    <w:p w14:paraId="612A68A6" w14:textId="0F92D3F6" w:rsidR="007A0FBB" w:rsidRPr="00E636A3" w:rsidRDefault="00467CD9" w:rsidP="00125D28">
      <w:pPr>
        <w:pStyle w:val="Heading3"/>
        <w:rPr>
          <w:rFonts w:cs="Times New Roman"/>
          <w:szCs w:val="26"/>
          <w:lang w:eastAsia="ja-JP"/>
        </w:rPr>
      </w:pPr>
      <w:bookmarkStart w:id="356" w:name="_Toc140340219"/>
      <w:r w:rsidRPr="00E636A3">
        <w:rPr>
          <w:rFonts w:cs="Times New Roman"/>
          <w:szCs w:val="26"/>
          <w:lang w:eastAsia="ja-JP"/>
        </w:rPr>
        <w:t>Đánh giá, dự báo các tác động trong giai đoạn vận hành</w:t>
      </w:r>
      <w:bookmarkEnd w:id="356"/>
    </w:p>
    <w:p w14:paraId="5D2E7366" w14:textId="28BB1ABC" w:rsidR="008019D5" w:rsidRPr="00E636A3" w:rsidRDefault="006138FB" w:rsidP="00125D28">
      <w:pPr>
        <w:pStyle w:val="Heading4"/>
        <w:rPr>
          <w:rFonts w:cs="Times New Roman"/>
          <w:szCs w:val="26"/>
          <w:lang w:eastAsia="ja-JP"/>
        </w:rPr>
      </w:pPr>
      <w:bookmarkStart w:id="357" w:name="_Toc140340220"/>
      <w:r w:rsidRPr="00E636A3">
        <w:rPr>
          <w:rFonts w:cs="Times New Roman"/>
          <w:szCs w:val="26"/>
          <w:lang w:eastAsia="ja-JP"/>
        </w:rPr>
        <w:t>Đánh giá, dự báo các tác động của các nguồn phát sinh chất thải</w:t>
      </w:r>
      <w:bookmarkEnd w:id="357"/>
    </w:p>
    <w:p w14:paraId="0F649184" w14:textId="1F1BB4E7" w:rsidR="006138FB" w:rsidRPr="00E636A3" w:rsidRDefault="006138FB" w:rsidP="0000752B">
      <w:pPr>
        <w:pStyle w:val="a"/>
        <w:numPr>
          <w:ilvl w:val="0"/>
          <w:numId w:val="385"/>
        </w:numPr>
        <w:rPr>
          <w:lang w:eastAsia="ja-JP"/>
        </w:rPr>
      </w:pPr>
      <w:r w:rsidRPr="00E636A3">
        <w:rPr>
          <w:lang w:eastAsia="ja-JP"/>
        </w:rPr>
        <w:t>Nguồn phát sinh bụi, khí thải</w:t>
      </w:r>
    </w:p>
    <w:p w14:paraId="6BBC3E23" w14:textId="6B3FD77A" w:rsidR="008620BF" w:rsidRPr="00E636A3" w:rsidRDefault="008620BF" w:rsidP="00A74F90">
      <w:pPr>
        <w:pStyle w:val="a1"/>
      </w:pPr>
      <w:r w:rsidRPr="00E636A3">
        <w:t>a1</w:t>
      </w:r>
      <w:r w:rsidR="00D05752" w:rsidRPr="00E636A3">
        <w:t xml:space="preserve">. </w:t>
      </w:r>
      <w:r w:rsidRPr="00E636A3">
        <w:t>Bụi và khí thải phát sinh từ các phương tiện vận chuyển ra vào dự án</w:t>
      </w:r>
    </w:p>
    <w:p w14:paraId="2FA8B2F0" w14:textId="77777777" w:rsidR="008620BF" w:rsidRPr="00E636A3" w:rsidRDefault="008620BF" w:rsidP="00744BC8">
      <w:pPr>
        <w:pStyle w:val="gachdaudong-"/>
        <w:rPr>
          <w:color w:val="auto"/>
        </w:rPr>
      </w:pPr>
      <w:r w:rsidRPr="00E636A3">
        <w:rPr>
          <w:color w:val="auto"/>
        </w:rPr>
        <w:t>Nguồn phát sinh:</w:t>
      </w:r>
    </w:p>
    <w:p w14:paraId="75E55C27" w14:textId="77777777" w:rsidR="008620BF" w:rsidRPr="00E636A3" w:rsidRDefault="008620BF" w:rsidP="00744BC8">
      <w:pPr>
        <w:pStyle w:val="ND"/>
        <w:rPr>
          <w:color w:val="auto"/>
        </w:rPr>
      </w:pPr>
      <w:r w:rsidRPr="00E636A3">
        <w:rPr>
          <w:rStyle w:val="2NDUNGChar"/>
          <w:color w:val="auto"/>
          <w:szCs w:val="26"/>
        </w:rPr>
        <w:t>Các phương tiện ra, vào nhà máy sản xuất gồm có: xe tải chở nguyên, vật liệu và sản phẩm, xe của cán bộ, công nhân viên làm việc trong nhà máy và khách ra vào tham quan, công tác,</w:t>
      </w:r>
      <w:r w:rsidRPr="00E636A3">
        <w:rPr>
          <w:color w:val="auto"/>
        </w:rPr>
        <w:t xml:space="preserve">… </w:t>
      </w:r>
    </w:p>
    <w:p w14:paraId="46BCE591" w14:textId="77777777" w:rsidR="008620BF" w:rsidRPr="00E636A3" w:rsidRDefault="008620BF" w:rsidP="00744BC8">
      <w:pPr>
        <w:pStyle w:val="gachdaudong-"/>
        <w:rPr>
          <w:color w:val="auto"/>
        </w:rPr>
      </w:pPr>
      <w:r w:rsidRPr="00E636A3">
        <w:rPr>
          <w:color w:val="auto"/>
        </w:rPr>
        <w:t>Thành phần ô nhiễm:</w:t>
      </w:r>
    </w:p>
    <w:p w14:paraId="57BFC703" w14:textId="77777777" w:rsidR="008620BF" w:rsidRPr="00E636A3" w:rsidRDefault="008620BF" w:rsidP="00856C46">
      <w:pPr>
        <w:pStyle w:val="ND"/>
        <w:rPr>
          <w:color w:val="auto"/>
        </w:rPr>
      </w:pPr>
      <w:r w:rsidRPr="00E636A3">
        <w:rPr>
          <w:rStyle w:val="2NDUNGChar"/>
          <w:color w:val="auto"/>
          <w:szCs w:val="26"/>
        </w:rPr>
        <w:t>Phần lớn các chất gây ô nhiễm không khí do hoạt động này phát sinh từ quá trình đốt cháy nhiên liệu của động cơ đốt trong (chủ yếu là xăng, dầu DO) sản sinh ra các chất gây ô nhiễm không khí như: bụi, khói, CO, NOx, SOx, THC, ... Lượng khí này rất khó định lượng vì đây là nguồn phân tán</w:t>
      </w:r>
      <w:r w:rsidRPr="00E636A3">
        <w:rPr>
          <w:color w:val="auto"/>
        </w:rPr>
        <w:t xml:space="preserve"> và chịu tác động của nhiều yếu tố tự nhiên khác như: chất lượng đường sá, tốc độ gió, …</w:t>
      </w:r>
    </w:p>
    <w:p w14:paraId="7342A809" w14:textId="77777777" w:rsidR="008620BF" w:rsidRPr="00E636A3" w:rsidRDefault="008620BF" w:rsidP="00744BC8">
      <w:pPr>
        <w:pStyle w:val="gachdaudong-"/>
        <w:rPr>
          <w:color w:val="auto"/>
        </w:rPr>
      </w:pPr>
      <w:r w:rsidRPr="00E636A3">
        <w:rPr>
          <w:color w:val="auto"/>
        </w:rPr>
        <w:t>Tải lượng và nồng độ:</w:t>
      </w:r>
    </w:p>
    <w:p w14:paraId="5F355B53" w14:textId="77777777" w:rsidR="008620BF" w:rsidRPr="00E636A3" w:rsidRDefault="008620BF" w:rsidP="00856C46">
      <w:pPr>
        <w:pStyle w:val="ND"/>
        <w:rPr>
          <w:rStyle w:val="2NDUNGChar"/>
          <w:color w:val="auto"/>
          <w:szCs w:val="26"/>
        </w:rPr>
      </w:pPr>
      <w:r w:rsidRPr="00E636A3">
        <w:rPr>
          <w:rStyle w:val="2NDUNGChar"/>
          <w:color w:val="auto"/>
          <w:szCs w:val="26"/>
        </w:rPr>
        <w:t>Tải lượng các chất ô nhiễm có trong loại khí thải này phụ thuộc vào số lượng xe lưu thông, chất lượng nhiên liệu sử dụng, tình trạng kỹ thuật của phương tiện giao thông vận tải cũng như chất lượng của các tuyến đường giao thông trong tại khu vực xung quanh nhà máy.</w:t>
      </w:r>
    </w:p>
    <w:p w14:paraId="1CFD7B50" w14:textId="77777777" w:rsidR="008620BF" w:rsidRPr="00E636A3" w:rsidRDefault="008620BF" w:rsidP="00744BC8">
      <w:pPr>
        <w:pStyle w:val="ND"/>
        <w:rPr>
          <w:rStyle w:val="2NDUNGChar"/>
          <w:color w:val="auto"/>
          <w:szCs w:val="26"/>
        </w:rPr>
      </w:pPr>
      <w:r w:rsidRPr="00E636A3">
        <w:rPr>
          <w:rStyle w:val="2NDUNGChar"/>
          <w:color w:val="auto"/>
          <w:szCs w:val="26"/>
        </w:rPr>
        <w:t>Theo nhu cầu sản xuất, số lượng phương tiện giao thông ra vào nhà máy như sau:</w:t>
      </w:r>
    </w:p>
    <w:p w14:paraId="43705EB7" w14:textId="21304417" w:rsidR="008620BF" w:rsidRPr="00E636A3" w:rsidRDefault="00744BC8" w:rsidP="00744BC8">
      <w:pPr>
        <w:pStyle w:val="Caption"/>
        <w:rPr>
          <w:rFonts w:eastAsia="Times New Roman"/>
          <w:szCs w:val="26"/>
        </w:rPr>
      </w:pPr>
      <w:bookmarkStart w:id="358" w:name="_Toc10536632"/>
      <w:bookmarkStart w:id="359" w:name="_Toc12886017"/>
      <w:bookmarkStart w:id="360" w:name="_Toc13609027"/>
      <w:bookmarkStart w:id="361" w:name="_Toc23154486"/>
      <w:bookmarkStart w:id="362" w:name="_Toc23942638"/>
      <w:bookmarkStart w:id="363" w:name="_Toc59207246"/>
      <w:bookmarkStart w:id="364" w:name="_Toc111559827"/>
      <w:bookmarkStart w:id="365" w:name="_Toc121207632"/>
      <w:bookmarkStart w:id="366" w:name="_Toc140340311"/>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21</w:t>
      </w:r>
      <w:r w:rsidR="0039543C" w:rsidRPr="00E636A3">
        <w:fldChar w:fldCharType="end"/>
      </w:r>
      <w:r w:rsidRPr="00295BAB">
        <w:t xml:space="preserve"> </w:t>
      </w:r>
      <w:r w:rsidR="008620BF" w:rsidRPr="00E636A3">
        <w:rPr>
          <w:rFonts w:eastAsia="Times New Roman"/>
          <w:szCs w:val="26"/>
        </w:rPr>
        <w:t>Số lượng phương tiện vận chuyển ra vào nhà máy</w:t>
      </w:r>
      <w:bookmarkEnd w:id="358"/>
      <w:bookmarkEnd w:id="359"/>
      <w:bookmarkEnd w:id="360"/>
      <w:bookmarkEnd w:id="361"/>
      <w:bookmarkEnd w:id="362"/>
      <w:bookmarkEnd w:id="363"/>
      <w:bookmarkEnd w:id="364"/>
      <w:bookmarkEnd w:id="365"/>
      <w:bookmarkEnd w:id="3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3748"/>
        <w:gridCol w:w="5193"/>
      </w:tblGrid>
      <w:tr w:rsidR="00E636A3" w:rsidRPr="00E636A3" w14:paraId="42D99361" w14:textId="77777777" w:rsidTr="00583F04">
        <w:trPr>
          <w:trHeight w:val="454"/>
          <w:tblHeader/>
        </w:trPr>
        <w:tc>
          <w:tcPr>
            <w:tcW w:w="496" w:type="pct"/>
            <w:shd w:val="clear" w:color="auto" w:fill="D9D9D9" w:themeFill="background1" w:themeFillShade="D9"/>
            <w:vAlign w:val="center"/>
          </w:tcPr>
          <w:p w14:paraId="48EE643A"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STT</w:t>
            </w:r>
          </w:p>
        </w:tc>
        <w:tc>
          <w:tcPr>
            <w:tcW w:w="1888" w:type="pct"/>
            <w:shd w:val="clear" w:color="auto" w:fill="D9D9D9" w:themeFill="background1" w:themeFillShade="D9"/>
            <w:vAlign w:val="center"/>
          </w:tcPr>
          <w:p w14:paraId="7C87E56D"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Loại phương tiện</w:t>
            </w:r>
          </w:p>
        </w:tc>
        <w:tc>
          <w:tcPr>
            <w:tcW w:w="2616" w:type="pct"/>
            <w:shd w:val="clear" w:color="auto" w:fill="D9D9D9" w:themeFill="background1" w:themeFillShade="D9"/>
            <w:vAlign w:val="center"/>
          </w:tcPr>
          <w:p w14:paraId="04797712" w14:textId="33D32F1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 xml:space="preserve">Số lượt vận </w:t>
            </w:r>
            <w:r w:rsidR="00260F14" w:rsidRPr="00E636A3">
              <w:rPr>
                <w:rFonts w:eastAsia="Calibri" w:cs="Times New Roman"/>
                <w:b/>
                <w:szCs w:val="26"/>
              </w:rPr>
              <w:t>chuyển</w:t>
            </w:r>
            <w:r w:rsidRPr="00E636A3">
              <w:rPr>
                <w:rFonts w:eastAsia="Calibri" w:cs="Times New Roman"/>
                <w:b/>
                <w:szCs w:val="26"/>
              </w:rPr>
              <w:t>/ngày</w:t>
            </w:r>
          </w:p>
        </w:tc>
      </w:tr>
      <w:tr w:rsidR="00E636A3" w:rsidRPr="00E636A3" w14:paraId="0FF041CF" w14:textId="77777777" w:rsidTr="00AF5252">
        <w:trPr>
          <w:trHeight w:val="454"/>
        </w:trPr>
        <w:tc>
          <w:tcPr>
            <w:tcW w:w="496" w:type="pct"/>
            <w:shd w:val="clear" w:color="auto" w:fill="auto"/>
            <w:vAlign w:val="center"/>
          </w:tcPr>
          <w:p w14:paraId="2FF7BFAA" w14:textId="77777777" w:rsidR="008620BF" w:rsidRPr="00E636A3" w:rsidRDefault="008620BF" w:rsidP="00125D28">
            <w:pPr>
              <w:spacing w:before="120" w:after="120" w:line="240" w:lineRule="auto"/>
              <w:jc w:val="center"/>
              <w:rPr>
                <w:rFonts w:eastAsia="Calibri" w:cs="Times New Roman"/>
                <w:szCs w:val="26"/>
              </w:rPr>
            </w:pPr>
            <w:r w:rsidRPr="00E636A3">
              <w:rPr>
                <w:rFonts w:eastAsia="Calibri" w:cs="Times New Roman"/>
                <w:szCs w:val="26"/>
              </w:rPr>
              <w:t>1</w:t>
            </w:r>
          </w:p>
        </w:tc>
        <w:tc>
          <w:tcPr>
            <w:tcW w:w="1888" w:type="pct"/>
            <w:shd w:val="clear" w:color="auto" w:fill="auto"/>
            <w:vAlign w:val="center"/>
          </w:tcPr>
          <w:p w14:paraId="4E80A4EA" w14:textId="77777777" w:rsidR="008620BF" w:rsidRPr="00E636A3" w:rsidRDefault="008620BF" w:rsidP="00125D28">
            <w:pPr>
              <w:spacing w:before="120" w:after="120" w:line="240" w:lineRule="auto"/>
              <w:ind w:left="162"/>
              <w:jc w:val="center"/>
              <w:rPr>
                <w:rFonts w:eastAsia="Calibri" w:cs="Times New Roman"/>
                <w:szCs w:val="26"/>
              </w:rPr>
            </w:pPr>
            <w:r w:rsidRPr="00E636A3">
              <w:rPr>
                <w:rFonts w:eastAsia="Calibri" w:cs="Times New Roman"/>
                <w:szCs w:val="26"/>
              </w:rPr>
              <w:t>Xe máy</w:t>
            </w:r>
          </w:p>
        </w:tc>
        <w:tc>
          <w:tcPr>
            <w:tcW w:w="2616" w:type="pct"/>
            <w:shd w:val="clear" w:color="auto" w:fill="auto"/>
            <w:vAlign w:val="center"/>
          </w:tcPr>
          <w:p w14:paraId="38437BC7" w14:textId="3D0C7F7F" w:rsidR="008620BF" w:rsidRPr="00E636A3" w:rsidRDefault="00AE58E8" w:rsidP="00125D28">
            <w:pPr>
              <w:spacing w:before="120" w:after="120" w:line="240" w:lineRule="auto"/>
              <w:jc w:val="center"/>
              <w:rPr>
                <w:rFonts w:eastAsia="Calibri" w:cs="Times New Roman"/>
                <w:szCs w:val="26"/>
              </w:rPr>
            </w:pPr>
            <w:r w:rsidRPr="00E636A3">
              <w:rPr>
                <w:rFonts w:eastAsia="Calibri" w:cs="Times New Roman"/>
                <w:szCs w:val="26"/>
              </w:rPr>
              <w:t>220</w:t>
            </w:r>
          </w:p>
        </w:tc>
      </w:tr>
      <w:tr w:rsidR="00E636A3" w:rsidRPr="00E636A3" w14:paraId="3D1D08BC" w14:textId="77777777" w:rsidTr="00AF5252">
        <w:trPr>
          <w:trHeight w:val="454"/>
        </w:trPr>
        <w:tc>
          <w:tcPr>
            <w:tcW w:w="496" w:type="pct"/>
            <w:shd w:val="clear" w:color="auto" w:fill="auto"/>
            <w:vAlign w:val="center"/>
          </w:tcPr>
          <w:p w14:paraId="0F1964BD" w14:textId="77777777" w:rsidR="008620BF" w:rsidRPr="00E636A3" w:rsidRDefault="008620BF" w:rsidP="00125D28">
            <w:pPr>
              <w:spacing w:before="120" w:after="120" w:line="240" w:lineRule="auto"/>
              <w:jc w:val="center"/>
              <w:rPr>
                <w:rFonts w:eastAsia="Calibri" w:cs="Times New Roman"/>
                <w:szCs w:val="26"/>
              </w:rPr>
            </w:pPr>
            <w:r w:rsidRPr="00E636A3">
              <w:rPr>
                <w:rFonts w:eastAsia="Calibri" w:cs="Times New Roman"/>
                <w:szCs w:val="26"/>
              </w:rPr>
              <w:t>2</w:t>
            </w:r>
          </w:p>
        </w:tc>
        <w:tc>
          <w:tcPr>
            <w:tcW w:w="1888" w:type="pct"/>
            <w:shd w:val="clear" w:color="auto" w:fill="auto"/>
            <w:vAlign w:val="center"/>
          </w:tcPr>
          <w:p w14:paraId="5C3A6586" w14:textId="77777777" w:rsidR="008620BF" w:rsidRPr="00E636A3" w:rsidRDefault="008620BF" w:rsidP="00125D28">
            <w:pPr>
              <w:spacing w:before="120" w:after="120" w:line="240" w:lineRule="auto"/>
              <w:ind w:left="162"/>
              <w:jc w:val="center"/>
              <w:rPr>
                <w:rFonts w:eastAsia="Calibri" w:cs="Times New Roman"/>
                <w:szCs w:val="26"/>
              </w:rPr>
            </w:pPr>
            <w:r w:rsidRPr="00E636A3">
              <w:rPr>
                <w:rFonts w:eastAsia="Calibri" w:cs="Times New Roman"/>
                <w:szCs w:val="26"/>
              </w:rPr>
              <w:t>Xe tải</w:t>
            </w:r>
          </w:p>
        </w:tc>
        <w:tc>
          <w:tcPr>
            <w:tcW w:w="2616" w:type="pct"/>
            <w:shd w:val="clear" w:color="auto" w:fill="auto"/>
            <w:vAlign w:val="center"/>
          </w:tcPr>
          <w:p w14:paraId="4755AEBB" w14:textId="7D42B739" w:rsidR="008620BF" w:rsidRPr="00E636A3" w:rsidRDefault="003F1F41" w:rsidP="00125D28">
            <w:pPr>
              <w:spacing w:before="120" w:after="120" w:line="240" w:lineRule="auto"/>
              <w:jc w:val="center"/>
              <w:rPr>
                <w:rFonts w:eastAsia="Calibri" w:cs="Times New Roman"/>
                <w:szCs w:val="26"/>
                <w:lang w:val="en-US"/>
              </w:rPr>
            </w:pPr>
            <w:r w:rsidRPr="00E636A3">
              <w:rPr>
                <w:rFonts w:eastAsia="Calibri" w:cs="Times New Roman"/>
                <w:szCs w:val="26"/>
                <w:lang w:val="en-US"/>
              </w:rPr>
              <w:t>22</w:t>
            </w:r>
          </w:p>
        </w:tc>
      </w:tr>
      <w:tr w:rsidR="00E636A3" w:rsidRPr="00E636A3" w14:paraId="63435D4A" w14:textId="77777777" w:rsidTr="00AF5252">
        <w:trPr>
          <w:trHeight w:val="454"/>
        </w:trPr>
        <w:tc>
          <w:tcPr>
            <w:tcW w:w="496" w:type="pct"/>
            <w:shd w:val="clear" w:color="auto" w:fill="auto"/>
            <w:vAlign w:val="center"/>
          </w:tcPr>
          <w:p w14:paraId="1DE4F51B" w14:textId="77777777" w:rsidR="008620BF" w:rsidRPr="00E636A3" w:rsidRDefault="008620BF" w:rsidP="00125D28">
            <w:pPr>
              <w:spacing w:before="120" w:after="120" w:line="240" w:lineRule="auto"/>
              <w:jc w:val="center"/>
              <w:rPr>
                <w:rFonts w:eastAsia="Calibri" w:cs="Times New Roman"/>
                <w:szCs w:val="26"/>
              </w:rPr>
            </w:pPr>
            <w:r w:rsidRPr="00E636A3">
              <w:rPr>
                <w:rFonts w:eastAsia="Calibri" w:cs="Times New Roman"/>
                <w:szCs w:val="26"/>
              </w:rPr>
              <w:t>3</w:t>
            </w:r>
          </w:p>
        </w:tc>
        <w:tc>
          <w:tcPr>
            <w:tcW w:w="1888" w:type="pct"/>
            <w:shd w:val="clear" w:color="auto" w:fill="auto"/>
            <w:vAlign w:val="center"/>
          </w:tcPr>
          <w:p w14:paraId="739BDA5B" w14:textId="77777777" w:rsidR="008620BF" w:rsidRPr="00E636A3" w:rsidRDefault="008620BF" w:rsidP="00125D28">
            <w:pPr>
              <w:spacing w:before="120" w:after="120" w:line="240" w:lineRule="auto"/>
              <w:ind w:left="162"/>
              <w:jc w:val="center"/>
              <w:rPr>
                <w:rFonts w:eastAsia="Calibri" w:cs="Times New Roman"/>
                <w:szCs w:val="26"/>
              </w:rPr>
            </w:pPr>
            <w:r w:rsidRPr="00E636A3">
              <w:rPr>
                <w:rFonts w:eastAsia="Calibri" w:cs="Times New Roman"/>
                <w:szCs w:val="26"/>
              </w:rPr>
              <w:t>Xe ô tô con</w:t>
            </w:r>
          </w:p>
        </w:tc>
        <w:tc>
          <w:tcPr>
            <w:tcW w:w="2616" w:type="pct"/>
            <w:shd w:val="clear" w:color="auto" w:fill="auto"/>
            <w:vAlign w:val="center"/>
          </w:tcPr>
          <w:p w14:paraId="3D14D530" w14:textId="264A3430" w:rsidR="008620BF" w:rsidRPr="00E636A3" w:rsidRDefault="003F1F41" w:rsidP="00125D28">
            <w:pPr>
              <w:spacing w:before="120" w:after="120" w:line="240" w:lineRule="auto"/>
              <w:jc w:val="center"/>
              <w:rPr>
                <w:rFonts w:eastAsia="Calibri" w:cs="Times New Roman"/>
                <w:szCs w:val="26"/>
                <w:lang w:val="en-US"/>
              </w:rPr>
            </w:pPr>
            <w:r w:rsidRPr="00E636A3">
              <w:rPr>
                <w:rFonts w:eastAsia="Calibri" w:cs="Times New Roman"/>
                <w:szCs w:val="26"/>
                <w:lang w:val="en-US"/>
              </w:rPr>
              <w:t>10</w:t>
            </w:r>
          </w:p>
        </w:tc>
      </w:tr>
    </w:tbl>
    <w:p w14:paraId="2A5ECB55" w14:textId="77777777" w:rsidR="008620BF" w:rsidRPr="00E636A3" w:rsidRDefault="008620BF" w:rsidP="00942A4D">
      <w:pPr>
        <w:pStyle w:val="ND"/>
        <w:rPr>
          <w:color w:val="auto"/>
        </w:rPr>
      </w:pPr>
      <w:r w:rsidRPr="00E636A3">
        <w:rPr>
          <w:color w:val="auto"/>
        </w:rPr>
        <w:t>Ghi chú:</w:t>
      </w:r>
    </w:p>
    <w:p w14:paraId="11AB417E" w14:textId="433E44D6" w:rsidR="008620BF" w:rsidRPr="00E636A3" w:rsidRDefault="008620BF" w:rsidP="00942A4D">
      <w:pPr>
        <w:pStyle w:val="gachdaudong-"/>
        <w:rPr>
          <w:color w:val="auto"/>
        </w:rPr>
      </w:pPr>
      <w:r w:rsidRPr="00E636A3">
        <w:rPr>
          <w:color w:val="auto"/>
        </w:rPr>
        <w:t xml:space="preserve">Phương tiện xe máy: </w:t>
      </w:r>
      <w:r w:rsidR="003206A2" w:rsidRPr="00E636A3">
        <w:rPr>
          <w:color w:val="auto"/>
        </w:rPr>
        <w:t>220</w:t>
      </w:r>
      <w:r w:rsidRPr="00E636A3">
        <w:rPr>
          <w:color w:val="auto"/>
        </w:rPr>
        <w:t xml:space="preserve"> lượt vận chuyển xe máy ra vào dự án</w:t>
      </w:r>
      <w:r w:rsidR="00E20BE9" w:rsidRPr="00E636A3">
        <w:rPr>
          <w:color w:val="auto"/>
        </w:rPr>
        <w:t xml:space="preserve"> (số lượng công nhân viên tại dự là </w:t>
      </w:r>
      <w:r w:rsidR="003206A2" w:rsidRPr="00E636A3">
        <w:rPr>
          <w:color w:val="auto"/>
        </w:rPr>
        <w:t>110</w:t>
      </w:r>
      <w:r w:rsidR="00E20BE9" w:rsidRPr="00E636A3">
        <w:rPr>
          <w:color w:val="auto"/>
        </w:rPr>
        <w:t xml:space="preserve"> người x 2 lượt ra vào dự án/ngày = </w:t>
      </w:r>
      <w:r w:rsidR="003206A2" w:rsidRPr="00E636A3">
        <w:rPr>
          <w:color w:val="auto"/>
        </w:rPr>
        <w:t>220</w:t>
      </w:r>
      <w:r w:rsidR="00E20BE9" w:rsidRPr="00E636A3">
        <w:rPr>
          <w:color w:val="auto"/>
        </w:rPr>
        <w:t xml:space="preserve"> lượt).</w:t>
      </w:r>
    </w:p>
    <w:p w14:paraId="71FC286E" w14:textId="25488A7C" w:rsidR="008620BF" w:rsidRPr="00E636A3" w:rsidRDefault="008620BF" w:rsidP="00942A4D">
      <w:pPr>
        <w:pStyle w:val="gachdaudong-"/>
        <w:rPr>
          <w:color w:val="auto"/>
        </w:rPr>
      </w:pPr>
      <w:r w:rsidRPr="00E636A3">
        <w:rPr>
          <w:color w:val="auto"/>
        </w:rPr>
        <w:t xml:space="preserve">Phương tiện xe ô tô con: Số lượng phương tiện xe ô tô con của khách hàng, đối tác ra vào nhà máy ước tính </w:t>
      </w:r>
      <w:r w:rsidR="00AE58E8" w:rsidRPr="00E636A3">
        <w:rPr>
          <w:color w:val="auto"/>
        </w:rPr>
        <w:t>5</w:t>
      </w:r>
      <w:r w:rsidRPr="00E636A3">
        <w:rPr>
          <w:color w:val="auto"/>
        </w:rPr>
        <w:t xml:space="preserve"> chiếc/ngày.</w:t>
      </w:r>
    </w:p>
    <w:p w14:paraId="71A803DC" w14:textId="17327C50" w:rsidR="008620BF" w:rsidRPr="00E636A3" w:rsidRDefault="008620BF" w:rsidP="00942A4D">
      <w:pPr>
        <w:pStyle w:val="ND"/>
        <w:rPr>
          <w:color w:val="auto"/>
        </w:rPr>
      </w:pPr>
      <w:r w:rsidRPr="00E636A3">
        <w:rPr>
          <w:color w:val="auto"/>
        </w:rPr>
        <w:t>Tổng khối lượng nguyên, vật liệu và sản phẩm (bảng 1.</w:t>
      </w:r>
      <w:r w:rsidR="00AD1C3A" w:rsidRPr="00295BAB">
        <w:rPr>
          <w:color w:val="auto"/>
        </w:rPr>
        <w:t>7</w:t>
      </w:r>
      <w:r w:rsidRPr="00E636A3">
        <w:rPr>
          <w:color w:val="auto"/>
        </w:rPr>
        <w:t xml:space="preserve">, Chương 1) vận chuyển ra vào khu vực dự án khi hoạt động đủ công suất thiết kế khoảng </w:t>
      </w:r>
      <w:r w:rsidR="003206A2" w:rsidRPr="00E636A3">
        <w:rPr>
          <w:color w:val="auto"/>
        </w:rPr>
        <w:t>15.1</w:t>
      </w:r>
      <w:r w:rsidR="00E53EFA" w:rsidRPr="00E636A3">
        <w:rPr>
          <w:color w:val="auto"/>
        </w:rPr>
        <w:t>60</w:t>
      </w:r>
      <w:r w:rsidR="003206A2" w:rsidRPr="00E636A3">
        <w:rPr>
          <w:color w:val="auto"/>
        </w:rPr>
        <w:t xml:space="preserve"> </w:t>
      </w:r>
      <w:r w:rsidRPr="00E636A3">
        <w:rPr>
          <w:color w:val="auto"/>
        </w:rPr>
        <w:t xml:space="preserve">tấn/năm (trung bình </w:t>
      </w:r>
      <w:r w:rsidR="003206A2" w:rsidRPr="00E636A3">
        <w:rPr>
          <w:color w:val="auto"/>
        </w:rPr>
        <w:t>50,5</w:t>
      </w:r>
      <w:r w:rsidR="00E53EFA" w:rsidRPr="00E636A3">
        <w:rPr>
          <w:color w:val="auto"/>
        </w:rPr>
        <w:t>3</w:t>
      </w:r>
      <w:r w:rsidRPr="00E636A3">
        <w:rPr>
          <w:color w:val="auto"/>
        </w:rPr>
        <w:t xml:space="preserve"> tấn/ngày). Giả sử toàn bộ lượng nguyên vật liệu và thành phẩm được vận chuyển bằng xe tải có trọng lượng </w:t>
      </w:r>
      <w:r w:rsidR="00A904A0" w:rsidRPr="00E636A3">
        <w:rPr>
          <w:color w:val="auto"/>
        </w:rPr>
        <w:t>10</w:t>
      </w:r>
      <w:r w:rsidRPr="00E636A3">
        <w:rPr>
          <w:color w:val="auto"/>
        </w:rPr>
        <w:t xml:space="preserve"> tấn. Vậy lượng xe tải 1T hoạt động của trong dự án = </w:t>
      </w:r>
      <w:r w:rsidR="00A904A0" w:rsidRPr="00E636A3">
        <w:rPr>
          <w:color w:val="auto"/>
        </w:rPr>
        <w:t>50,5</w:t>
      </w:r>
      <w:r w:rsidR="00E53EFA" w:rsidRPr="00E636A3">
        <w:rPr>
          <w:color w:val="auto"/>
        </w:rPr>
        <w:t>3</w:t>
      </w:r>
      <w:r w:rsidRPr="00E636A3">
        <w:rPr>
          <w:color w:val="auto"/>
        </w:rPr>
        <w:t>/</w:t>
      </w:r>
      <w:r w:rsidR="00A904A0" w:rsidRPr="00E636A3">
        <w:rPr>
          <w:color w:val="auto"/>
        </w:rPr>
        <w:t>5</w:t>
      </w:r>
      <w:r w:rsidRPr="00E636A3">
        <w:rPr>
          <w:color w:val="auto"/>
        </w:rPr>
        <w:t xml:space="preserve">T = </w:t>
      </w:r>
      <w:r w:rsidR="00A904A0" w:rsidRPr="00E636A3">
        <w:rPr>
          <w:color w:val="auto"/>
        </w:rPr>
        <w:t>6</w:t>
      </w:r>
      <w:r w:rsidRPr="00E636A3">
        <w:rPr>
          <w:color w:val="auto"/>
        </w:rPr>
        <w:t xml:space="preserve"> xe/ngày.</w:t>
      </w:r>
    </w:p>
    <w:p w14:paraId="670EC507" w14:textId="7E288338" w:rsidR="002D72F5" w:rsidRPr="00295BAB" w:rsidRDefault="00135963" w:rsidP="00942A4D">
      <w:pPr>
        <w:pStyle w:val="ND"/>
        <w:rPr>
          <w:color w:val="auto"/>
        </w:rPr>
      </w:pPr>
      <w:r w:rsidRPr="00295BAB">
        <w:rPr>
          <w:color w:val="auto"/>
        </w:rPr>
        <w:t xml:space="preserve">Tổng khối lượng sản phẩm của dự án là 15.000 tấn sản phẩm/năm (trung bình </w:t>
      </w:r>
      <w:r w:rsidR="00856C46" w:rsidRPr="00295BAB">
        <w:rPr>
          <w:color w:val="auto"/>
        </w:rPr>
        <w:t xml:space="preserve">50 tấn/ngày). </w:t>
      </w:r>
      <w:r w:rsidR="00856C46" w:rsidRPr="00E636A3">
        <w:rPr>
          <w:color w:val="auto"/>
        </w:rPr>
        <w:t xml:space="preserve">Giả sử toàn bộ lượng nguyên vật liệu và thành phẩm được vận chuyển bằng xe tải có trọng lượng 10 tấn. Vậy lượng xe tải 1T hoạt động của trong dự án = 50/5T = </w:t>
      </w:r>
      <w:r w:rsidR="00856C46" w:rsidRPr="00295BAB">
        <w:rPr>
          <w:color w:val="auto"/>
        </w:rPr>
        <w:t>5</w:t>
      </w:r>
      <w:r w:rsidR="00856C46" w:rsidRPr="00E636A3">
        <w:rPr>
          <w:color w:val="auto"/>
        </w:rPr>
        <w:t xml:space="preserve"> xe/ngày.</w:t>
      </w:r>
    </w:p>
    <w:p w14:paraId="55A91185" w14:textId="77777777" w:rsidR="008620BF" w:rsidRPr="00E636A3" w:rsidRDefault="008620BF" w:rsidP="00942A4D">
      <w:pPr>
        <w:pStyle w:val="ND"/>
        <w:rPr>
          <w:color w:val="auto"/>
        </w:rPr>
      </w:pPr>
      <w:r w:rsidRPr="00E636A3">
        <w:rPr>
          <w:color w:val="auto"/>
        </w:rPr>
        <w:t>Khoảng cách di chuyển của phương tiện khoảng 40-50km/lượt vận chuyển, phương tiện di chuyển cá nhân khoảng 2-5km/lượt vận chuyển. Thời gian làm việc của mỗi phương tiện 2-3 giờ/ngày, định mức tiêu hao nhiên liệu cho xe chạy dầu diesel là 3,5 lít/giờ, xe chạy xăng là 0,9 lít/giờ.</w:t>
      </w:r>
    </w:p>
    <w:p w14:paraId="52120C3C" w14:textId="3535CB9E" w:rsidR="008620BF" w:rsidRPr="00E636A3" w:rsidRDefault="003F1F41" w:rsidP="003F1F41">
      <w:pPr>
        <w:pStyle w:val="Caption"/>
        <w:rPr>
          <w:rFonts w:eastAsia="Times New Roman"/>
          <w:szCs w:val="26"/>
        </w:rPr>
      </w:pPr>
      <w:bookmarkStart w:id="367" w:name="_Toc10536633"/>
      <w:bookmarkStart w:id="368" w:name="_Toc12886018"/>
      <w:bookmarkStart w:id="369" w:name="_Toc13609028"/>
      <w:bookmarkStart w:id="370" w:name="_Toc23154487"/>
      <w:bookmarkStart w:id="371" w:name="_Toc23942639"/>
      <w:bookmarkStart w:id="372" w:name="_Toc59207247"/>
      <w:bookmarkStart w:id="373" w:name="_Toc111559828"/>
      <w:bookmarkStart w:id="374" w:name="_Toc121207633"/>
      <w:bookmarkStart w:id="375" w:name="_Toc140340312"/>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22</w:t>
      </w:r>
      <w:r w:rsidR="0039543C" w:rsidRPr="00E636A3">
        <w:fldChar w:fldCharType="end"/>
      </w:r>
      <w:r w:rsidRPr="00295BAB">
        <w:t xml:space="preserve"> </w:t>
      </w:r>
      <w:r w:rsidR="008620BF" w:rsidRPr="00E636A3">
        <w:rPr>
          <w:rFonts w:eastAsia="Times New Roman"/>
          <w:szCs w:val="26"/>
        </w:rPr>
        <w:t>Khối lượng nhiên liệu tiêu thụ của nhà máy</w:t>
      </w:r>
      <w:bookmarkEnd w:id="367"/>
      <w:bookmarkEnd w:id="368"/>
      <w:bookmarkEnd w:id="369"/>
      <w:bookmarkEnd w:id="370"/>
      <w:bookmarkEnd w:id="371"/>
      <w:bookmarkEnd w:id="372"/>
      <w:bookmarkEnd w:id="373"/>
      <w:bookmarkEnd w:id="374"/>
      <w:bookmarkEnd w:id="3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3"/>
      </w:tblGrid>
      <w:tr w:rsidR="00E636A3" w:rsidRPr="00E636A3" w14:paraId="5FD6C3D5" w14:textId="77777777" w:rsidTr="00D1495B">
        <w:trPr>
          <w:trHeight w:val="454"/>
        </w:trPr>
        <w:tc>
          <w:tcPr>
            <w:tcW w:w="2500" w:type="pct"/>
            <w:shd w:val="clear" w:color="auto" w:fill="D9D9D9" w:themeFill="background1" w:themeFillShade="D9"/>
            <w:vAlign w:val="center"/>
          </w:tcPr>
          <w:p w14:paraId="196C2960"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Dầu diesel (kg/ngày)</w:t>
            </w:r>
          </w:p>
        </w:tc>
        <w:tc>
          <w:tcPr>
            <w:tcW w:w="2500" w:type="pct"/>
            <w:shd w:val="clear" w:color="auto" w:fill="D9D9D9" w:themeFill="background1" w:themeFillShade="D9"/>
            <w:vAlign w:val="center"/>
          </w:tcPr>
          <w:p w14:paraId="657BF79A"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Xăng (kg/ngày)</w:t>
            </w:r>
          </w:p>
        </w:tc>
      </w:tr>
      <w:tr w:rsidR="00E636A3" w:rsidRPr="00E636A3" w14:paraId="1983A8BA" w14:textId="77777777" w:rsidTr="006C7B4A">
        <w:trPr>
          <w:trHeight w:val="454"/>
        </w:trPr>
        <w:tc>
          <w:tcPr>
            <w:tcW w:w="2500" w:type="pct"/>
            <w:shd w:val="clear" w:color="auto" w:fill="auto"/>
            <w:vAlign w:val="bottom"/>
          </w:tcPr>
          <w:p w14:paraId="4D23AA01" w14:textId="002AC189" w:rsidR="0060705B" w:rsidRPr="00E636A3" w:rsidRDefault="0060705B" w:rsidP="0060705B">
            <w:pPr>
              <w:spacing w:before="120" w:after="120" w:line="240" w:lineRule="auto"/>
              <w:jc w:val="center"/>
              <w:rPr>
                <w:rFonts w:eastAsia="Calibri" w:cs="Times New Roman"/>
                <w:szCs w:val="26"/>
              </w:rPr>
            </w:pPr>
            <w:r w:rsidRPr="00E636A3">
              <w:rPr>
                <w:szCs w:val="26"/>
              </w:rPr>
              <w:t>196,35</w:t>
            </w:r>
          </w:p>
        </w:tc>
        <w:tc>
          <w:tcPr>
            <w:tcW w:w="2500" w:type="pct"/>
            <w:shd w:val="clear" w:color="auto" w:fill="auto"/>
            <w:vAlign w:val="bottom"/>
          </w:tcPr>
          <w:p w14:paraId="6C3DCA38" w14:textId="1624589F" w:rsidR="0060705B" w:rsidRPr="00E636A3" w:rsidRDefault="0060705B" w:rsidP="0060705B">
            <w:pPr>
              <w:spacing w:before="120" w:after="120" w:line="240" w:lineRule="auto"/>
              <w:jc w:val="center"/>
              <w:rPr>
                <w:rFonts w:eastAsia="Calibri" w:cs="Times New Roman"/>
                <w:szCs w:val="26"/>
              </w:rPr>
            </w:pPr>
            <w:r w:rsidRPr="00E636A3">
              <w:rPr>
                <w:szCs w:val="26"/>
              </w:rPr>
              <w:t>471,96</w:t>
            </w:r>
          </w:p>
        </w:tc>
      </w:tr>
    </w:tbl>
    <w:p w14:paraId="6AECAE13" w14:textId="77777777" w:rsidR="008620BF" w:rsidRPr="00E636A3" w:rsidRDefault="008620BF" w:rsidP="00125D28">
      <w:pPr>
        <w:spacing w:before="120" w:after="120" w:line="240" w:lineRule="auto"/>
        <w:ind w:right="-115"/>
        <w:rPr>
          <w:rFonts w:eastAsia="Calibri" w:cs="Times New Roman"/>
          <w:szCs w:val="26"/>
        </w:rPr>
      </w:pPr>
      <w:r w:rsidRPr="00E636A3">
        <w:rPr>
          <w:rFonts w:eastAsia="Calibri" w:cs="Times New Roman"/>
          <w:i/>
          <w:szCs w:val="26"/>
        </w:rPr>
        <w:t>*. Ghi chú:</w:t>
      </w:r>
      <w:r w:rsidRPr="00E636A3">
        <w:rPr>
          <w:rFonts w:eastAsia="Calibri" w:cs="Times New Roman"/>
          <w:szCs w:val="26"/>
        </w:rPr>
        <w:t xml:space="preserve"> Khối lượng riêng của xăng </w:t>
      </w:r>
      <m:oMath>
        <m:r>
          <w:rPr>
            <w:rFonts w:ascii="Cambria Math" w:eastAsia="Calibri" w:hAnsi="Cambria Math" w:cs="Times New Roman"/>
            <w:szCs w:val="26"/>
          </w:rPr>
          <m:t>ρ</m:t>
        </m:r>
      </m:oMath>
      <w:r w:rsidRPr="00E636A3">
        <w:rPr>
          <w:rFonts w:eastAsia="Calibri" w:cs="Times New Roman"/>
          <w:szCs w:val="26"/>
        </w:rPr>
        <w:t>=760kg/m</w:t>
      </w:r>
      <w:r w:rsidRPr="00E636A3">
        <w:rPr>
          <w:rFonts w:eastAsia="Calibri" w:cs="Times New Roman"/>
          <w:szCs w:val="26"/>
          <w:vertAlign w:val="superscript"/>
        </w:rPr>
        <w:t>3</w:t>
      </w:r>
      <w:r w:rsidRPr="00E636A3">
        <w:rPr>
          <w:rFonts w:eastAsia="Calibri" w:cs="Times New Roman"/>
          <w:szCs w:val="26"/>
        </w:rPr>
        <w:t xml:space="preserve">, dầu </w:t>
      </w:r>
      <m:oMath>
        <m:r>
          <w:rPr>
            <w:rFonts w:ascii="Cambria Math" w:eastAsia="Calibri" w:hAnsi="Cambria Math" w:cs="Times New Roman"/>
            <w:szCs w:val="26"/>
          </w:rPr>
          <m:t>ρ</m:t>
        </m:r>
      </m:oMath>
      <w:r w:rsidRPr="00E636A3">
        <w:rPr>
          <w:rFonts w:eastAsia="Calibri" w:cs="Times New Roman"/>
          <w:szCs w:val="26"/>
        </w:rPr>
        <w:t>=850kg/m</w:t>
      </w:r>
      <w:r w:rsidRPr="00E636A3">
        <w:rPr>
          <w:rFonts w:eastAsia="Calibri" w:cs="Times New Roman"/>
          <w:szCs w:val="26"/>
          <w:vertAlign w:val="superscript"/>
        </w:rPr>
        <w:t>3</w:t>
      </w:r>
      <w:r w:rsidRPr="00E636A3">
        <w:rPr>
          <w:rFonts w:eastAsia="Calibri" w:cs="Times New Roman"/>
          <w:szCs w:val="26"/>
        </w:rPr>
        <w:t>.</w:t>
      </w:r>
    </w:p>
    <w:p w14:paraId="4BE33586" w14:textId="691805B2" w:rsidR="008620BF" w:rsidRPr="00E636A3" w:rsidRDefault="008620BF" w:rsidP="000B683F">
      <w:pPr>
        <w:pStyle w:val="ND"/>
        <w:rPr>
          <w:color w:val="auto"/>
        </w:rPr>
      </w:pPr>
      <w:r w:rsidRPr="00E636A3">
        <w:rPr>
          <w:color w:val="auto"/>
        </w:rPr>
        <w:t>Tải lượng khí thải phát sinh từ các phương tiện vận tải khi tiêu thụ 1 tấn nhiên liệu:</w:t>
      </w:r>
    </w:p>
    <w:p w14:paraId="66893656" w14:textId="746DF543" w:rsidR="008620BF" w:rsidRPr="00E636A3" w:rsidRDefault="003F1F41" w:rsidP="003F1F41">
      <w:pPr>
        <w:pStyle w:val="Caption"/>
        <w:rPr>
          <w:rFonts w:eastAsia="Times New Roman"/>
          <w:szCs w:val="26"/>
        </w:rPr>
      </w:pPr>
      <w:bookmarkStart w:id="376" w:name="_Toc59207248"/>
      <w:bookmarkStart w:id="377" w:name="_Toc111559829"/>
      <w:bookmarkStart w:id="378" w:name="_Toc121207634"/>
      <w:bookmarkStart w:id="379" w:name="_Toc140340313"/>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23</w:t>
      </w:r>
      <w:r w:rsidR="0039543C" w:rsidRPr="00E636A3">
        <w:fldChar w:fldCharType="end"/>
      </w:r>
      <w:r w:rsidRPr="00295BAB">
        <w:t xml:space="preserve"> </w:t>
      </w:r>
      <w:r w:rsidR="008620BF" w:rsidRPr="00E636A3">
        <w:rPr>
          <w:rFonts w:eastAsia="Times New Roman"/>
          <w:szCs w:val="26"/>
        </w:rPr>
        <w:t>Hệ số khí thải khi tiêu thụ 1 tấn nhiên liệu</w:t>
      </w:r>
      <w:bookmarkEnd w:id="376"/>
      <w:bookmarkEnd w:id="377"/>
      <w:bookmarkEnd w:id="378"/>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241"/>
        <w:gridCol w:w="1284"/>
        <w:gridCol w:w="1395"/>
        <w:gridCol w:w="1650"/>
        <w:gridCol w:w="1880"/>
      </w:tblGrid>
      <w:tr w:rsidR="00E636A3" w:rsidRPr="00E636A3" w14:paraId="16BA93A7" w14:textId="77777777" w:rsidTr="00D1495B">
        <w:trPr>
          <w:trHeight w:val="454"/>
          <w:tblHeader/>
        </w:trPr>
        <w:tc>
          <w:tcPr>
            <w:tcW w:w="1247" w:type="pct"/>
            <w:vMerge w:val="restart"/>
            <w:shd w:val="clear" w:color="auto" w:fill="D9D9D9" w:themeFill="background1" w:themeFillShade="D9"/>
            <w:vAlign w:val="center"/>
          </w:tcPr>
          <w:p w14:paraId="38F66738"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Loại nhiên liệu</w:t>
            </w:r>
          </w:p>
        </w:tc>
        <w:tc>
          <w:tcPr>
            <w:tcW w:w="3753" w:type="pct"/>
            <w:gridSpan w:val="5"/>
            <w:shd w:val="clear" w:color="auto" w:fill="D9D9D9" w:themeFill="background1" w:themeFillShade="D9"/>
            <w:vAlign w:val="center"/>
          </w:tcPr>
          <w:p w14:paraId="5FE2B159"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Hệ số khí thải (kg/tấn nhiên liệu)</w:t>
            </w:r>
          </w:p>
        </w:tc>
      </w:tr>
      <w:tr w:rsidR="00E636A3" w:rsidRPr="00E636A3" w14:paraId="5C3BAB05" w14:textId="77777777" w:rsidTr="00D1495B">
        <w:trPr>
          <w:trHeight w:val="454"/>
          <w:tblHeader/>
        </w:trPr>
        <w:tc>
          <w:tcPr>
            <w:tcW w:w="1247" w:type="pct"/>
            <w:vMerge/>
            <w:shd w:val="clear" w:color="auto" w:fill="D9D9D9" w:themeFill="background1" w:themeFillShade="D9"/>
            <w:vAlign w:val="center"/>
          </w:tcPr>
          <w:p w14:paraId="0EBF2BDD" w14:textId="77777777" w:rsidR="008620BF" w:rsidRPr="00E636A3" w:rsidRDefault="008620BF" w:rsidP="00125D28">
            <w:pPr>
              <w:spacing w:before="120" w:after="120" w:line="240" w:lineRule="auto"/>
              <w:jc w:val="center"/>
              <w:rPr>
                <w:rFonts w:eastAsia="Calibri" w:cs="Times New Roman"/>
                <w:b/>
                <w:szCs w:val="26"/>
              </w:rPr>
            </w:pPr>
          </w:p>
        </w:tc>
        <w:tc>
          <w:tcPr>
            <w:tcW w:w="625" w:type="pct"/>
            <w:shd w:val="clear" w:color="auto" w:fill="D9D9D9" w:themeFill="background1" w:themeFillShade="D9"/>
            <w:vAlign w:val="center"/>
          </w:tcPr>
          <w:p w14:paraId="5702679E"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CO</w:t>
            </w:r>
          </w:p>
        </w:tc>
        <w:tc>
          <w:tcPr>
            <w:tcW w:w="647" w:type="pct"/>
            <w:shd w:val="clear" w:color="auto" w:fill="D9D9D9" w:themeFill="background1" w:themeFillShade="D9"/>
            <w:vAlign w:val="center"/>
          </w:tcPr>
          <w:p w14:paraId="124E0A4B"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NO</w:t>
            </w:r>
            <w:r w:rsidRPr="00E636A3">
              <w:rPr>
                <w:rFonts w:eastAsia="Calibri" w:cs="Times New Roman"/>
                <w:b/>
                <w:szCs w:val="26"/>
                <w:vertAlign w:val="subscript"/>
              </w:rPr>
              <w:t>x</w:t>
            </w:r>
          </w:p>
        </w:tc>
        <w:tc>
          <w:tcPr>
            <w:tcW w:w="703" w:type="pct"/>
            <w:shd w:val="clear" w:color="auto" w:fill="D9D9D9" w:themeFill="background1" w:themeFillShade="D9"/>
            <w:vAlign w:val="center"/>
          </w:tcPr>
          <w:p w14:paraId="56ED9651"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SO</w:t>
            </w:r>
            <w:r w:rsidRPr="00E636A3">
              <w:rPr>
                <w:rFonts w:eastAsia="Calibri" w:cs="Times New Roman"/>
                <w:b/>
                <w:szCs w:val="26"/>
                <w:vertAlign w:val="subscript"/>
              </w:rPr>
              <w:t>2</w:t>
            </w:r>
          </w:p>
        </w:tc>
        <w:tc>
          <w:tcPr>
            <w:tcW w:w="831" w:type="pct"/>
            <w:shd w:val="clear" w:color="auto" w:fill="D9D9D9" w:themeFill="background1" w:themeFillShade="D9"/>
            <w:vAlign w:val="center"/>
          </w:tcPr>
          <w:p w14:paraId="73AC8EAB"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Adehyde</w:t>
            </w:r>
          </w:p>
        </w:tc>
        <w:tc>
          <w:tcPr>
            <w:tcW w:w="947" w:type="pct"/>
            <w:shd w:val="clear" w:color="auto" w:fill="D9D9D9" w:themeFill="background1" w:themeFillShade="D9"/>
            <w:vAlign w:val="center"/>
          </w:tcPr>
          <w:p w14:paraId="3DEA2FE1"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Hydrocacbon</w:t>
            </w:r>
          </w:p>
        </w:tc>
      </w:tr>
      <w:tr w:rsidR="00E636A3" w:rsidRPr="00E636A3" w14:paraId="3B3AAEA1" w14:textId="77777777" w:rsidTr="00AF5252">
        <w:trPr>
          <w:trHeight w:val="454"/>
        </w:trPr>
        <w:tc>
          <w:tcPr>
            <w:tcW w:w="1247" w:type="pct"/>
            <w:shd w:val="clear" w:color="auto" w:fill="auto"/>
            <w:vAlign w:val="center"/>
          </w:tcPr>
          <w:p w14:paraId="781CC850" w14:textId="77777777" w:rsidR="00D1495B" w:rsidRPr="00E636A3" w:rsidRDefault="00D1495B" w:rsidP="00125D28">
            <w:pPr>
              <w:spacing w:before="120" w:after="120" w:line="240" w:lineRule="auto"/>
              <w:jc w:val="center"/>
              <w:rPr>
                <w:rFonts w:eastAsia="Calibri" w:cs="Times New Roman"/>
                <w:szCs w:val="26"/>
              </w:rPr>
            </w:pPr>
            <w:r w:rsidRPr="00E636A3">
              <w:rPr>
                <w:rFonts w:eastAsia="Calibri" w:cs="Times New Roman"/>
                <w:szCs w:val="26"/>
              </w:rPr>
              <w:t>Động cơ diezel</w:t>
            </w:r>
          </w:p>
        </w:tc>
        <w:tc>
          <w:tcPr>
            <w:tcW w:w="625" w:type="pct"/>
            <w:shd w:val="clear" w:color="auto" w:fill="auto"/>
            <w:vAlign w:val="center"/>
          </w:tcPr>
          <w:p w14:paraId="033D9BAE" w14:textId="5DB9E51E" w:rsidR="00D1495B" w:rsidRPr="00E636A3" w:rsidRDefault="00D1495B" w:rsidP="00125D28">
            <w:pPr>
              <w:spacing w:before="120" w:after="120" w:line="240" w:lineRule="auto"/>
              <w:jc w:val="center"/>
              <w:rPr>
                <w:rFonts w:eastAsia="Calibri" w:cs="Times New Roman"/>
                <w:szCs w:val="26"/>
              </w:rPr>
            </w:pPr>
            <w:r w:rsidRPr="00E636A3">
              <w:rPr>
                <w:rFonts w:cs="Times New Roman"/>
                <w:szCs w:val="26"/>
              </w:rPr>
              <w:t>20,81</w:t>
            </w:r>
          </w:p>
        </w:tc>
        <w:tc>
          <w:tcPr>
            <w:tcW w:w="647" w:type="pct"/>
            <w:shd w:val="clear" w:color="auto" w:fill="auto"/>
            <w:vAlign w:val="center"/>
          </w:tcPr>
          <w:p w14:paraId="6D8A0400" w14:textId="330D6F06" w:rsidR="00D1495B" w:rsidRPr="00E636A3" w:rsidRDefault="00D1495B" w:rsidP="00125D28">
            <w:pPr>
              <w:spacing w:before="120" w:after="120" w:line="240" w:lineRule="auto"/>
              <w:jc w:val="center"/>
              <w:rPr>
                <w:rFonts w:eastAsia="Calibri" w:cs="Times New Roman"/>
                <w:szCs w:val="26"/>
              </w:rPr>
            </w:pPr>
            <w:r w:rsidRPr="00E636A3">
              <w:rPr>
                <w:rFonts w:cs="Times New Roman"/>
                <w:szCs w:val="26"/>
              </w:rPr>
              <w:t>13,01</w:t>
            </w:r>
          </w:p>
        </w:tc>
        <w:tc>
          <w:tcPr>
            <w:tcW w:w="703" w:type="pct"/>
            <w:shd w:val="clear" w:color="auto" w:fill="auto"/>
            <w:vAlign w:val="center"/>
          </w:tcPr>
          <w:p w14:paraId="62C87121" w14:textId="4967CB5F" w:rsidR="00D1495B" w:rsidRPr="00E636A3" w:rsidRDefault="00D1495B" w:rsidP="00125D28">
            <w:pPr>
              <w:spacing w:before="120" w:after="120" w:line="240" w:lineRule="auto"/>
              <w:jc w:val="center"/>
              <w:rPr>
                <w:rFonts w:eastAsia="Calibri" w:cs="Times New Roman"/>
                <w:szCs w:val="26"/>
              </w:rPr>
            </w:pPr>
            <w:r w:rsidRPr="00E636A3">
              <w:rPr>
                <w:rFonts w:cs="Times New Roman"/>
                <w:szCs w:val="26"/>
              </w:rPr>
              <w:t>7,8</w:t>
            </w:r>
          </w:p>
        </w:tc>
        <w:tc>
          <w:tcPr>
            <w:tcW w:w="831" w:type="pct"/>
            <w:shd w:val="clear" w:color="auto" w:fill="auto"/>
            <w:vAlign w:val="center"/>
          </w:tcPr>
          <w:p w14:paraId="3EA8FCF1" w14:textId="2FAFC518" w:rsidR="00D1495B" w:rsidRPr="00E636A3" w:rsidRDefault="00D1495B" w:rsidP="00125D28">
            <w:pPr>
              <w:spacing w:before="120" w:after="120" w:line="240" w:lineRule="auto"/>
              <w:jc w:val="center"/>
              <w:rPr>
                <w:rFonts w:eastAsia="Calibri" w:cs="Times New Roman"/>
                <w:szCs w:val="26"/>
              </w:rPr>
            </w:pPr>
            <w:r w:rsidRPr="00E636A3">
              <w:rPr>
                <w:rFonts w:cs="Times New Roman"/>
                <w:szCs w:val="26"/>
              </w:rPr>
              <w:t>0,78</w:t>
            </w:r>
          </w:p>
        </w:tc>
        <w:tc>
          <w:tcPr>
            <w:tcW w:w="947" w:type="pct"/>
            <w:shd w:val="clear" w:color="auto" w:fill="auto"/>
            <w:vAlign w:val="center"/>
          </w:tcPr>
          <w:p w14:paraId="73FC9059" w14:textId="11AE144C" w:rsidR="00D1495B" w:rsidRPr="00E636A3" w:rsidRDefault="00D1495B" w:rsidP="00125D28">
            <w:pPr>
              <w:spacing w:before="120" w:after="120" w:line="240" w:lineRule="auto"/>
              <w:jc w:val="center"/>
              <w:rPr>
                <w:rFonts w:eastAsia="Calibri" w:cs="Times New Roman"/>
                <w:szCs w:val="26"/>
              </w:rPr>
            </w:pPr>
            <w:r w:rsidRPr="00E636A3">
              <w:rPr>
                <w:rFonts w:cs="Times New Roman"/>
                <w:szCs w:val="26"/>
              </w:rPr>
              <w:t>4,16</w:t>
            </w:r>
          </w:p>
        </w:tc>
      </w:tr>
      <w:tr w:rsidR="00E636A3" w:rsidRPr="00E636A3" w14:paraId="2A55D17F" w14:textId="77777777" w:rsidTr="00AF5252">
        <w:trPr>
          <w:trHeight w:val="454"/>
        </w:trPr>
        <w:tc>
          <w:tcPr>
            <w:tcW w:w="1247" w:type="pct"/>
            <w:shd w:val="clear" w:color="auto" w:fill="auto"/>
            <w:vAlign w:val="center"/>
          </w:tcPr>
          <w:p w14:paraId="554A198C" w14:textId="77777777" w:rsidR="00D1495B" w:rsidRPr="00E636A3" w:rsidRDefault="00D1495B" w:rsidP="00125D28">
            <w:pPr>
              <w:spacing w:before="120" w:after="120" w:line="240" w:lineRule="auto"/>
              <w:jc w:val="center"/>
              <w:rPr>
                <w:rFonts w:eastAsia="Calibri" w:cs="Times New Roman"/>
                <w:szCs w:val="26"/>
              </w:rPr>
            </w:pPr>
            <w:r w:rsidRPr="00E636A3">
              <w:rPr>
                <w:rFonts w:eastAsia="Calibri" w:cs="Times New Roman"/>
                <w:szCs w:val="26"/>
              </w:rPr>
              <w:t>Máy nổ chạy xăng</w:t>
            </w:r>
          </w:p>
        </w:tc>
        <w:tc>
          <w:tcPr>
            <w:tcW w:w="625" w:type="pct"/>
            <w:shd w:val="clear" w:color="auto" w:fill="auto"/>
            <w:vAlign w:val="center"/>
          </w:tcPr>
          <w:p w14:paraId="16C2FF81" w14:textId="58FCA90B" w:rsidR="00D1495B" w:rsidRPr="00E636A3" w:rsidRDefault="00D1495B" w:rsidP="00125D28">
            <w:pPr>
              <w:spacing w:before="120" w:after="120" w:line="240" w:lineRule="auto"/>
              <w:jc w:val="center"/>
              <w:rPr>
                <w:rFonts w:eastAsia="Calibri" w:cs="Times New Roman"/>
                <w:szCs w:val="26"/>
              </w:rPr>
            </w:pPr>
            <w:r w:rsidRPr="00E636A3">
              <w:rPr>
                <w:rFonts w:cs="Times New Roman"/>
                <w:szCs w:val="26"/>
              </w:rPr>
              <w:t>465,59</w:t>
            </w:r>
          </w:p>
        </w:tc>
        <w:tc>
          <w:tcPr>
            <w:tcW w:w="647" w:type="pct"/>
            <w:shd w:val="clear" w:color="auto" w:fill="auto"/>
            <w:vAlign w:val="center"/>
          </w:tcPr>
          <w:p w14:paraId="51D0C411" w14:textId="1453F8B6" w:rsidR="00D1495B" w:rsidRPr="00E636A3" w:rsidRDefault="00D1495B" w:rsidP="00125D28">
            <w:pPr>
              <w:spacing w:before="120" w:after="120" w:line="240" w:lineRule="auto"/>
              <w:jc w:val="center"/>
              <w:rPr>
                <w:rFonts w:eastAsia="Calibri" w:cs="Times New Roman"/>
                <w:szCs w:val="26"/>
              </w:rPr>
            </w:pPr>
            <w:r w:rsidRPr="00E636A3">
              <w:rPr>
                <w:rFonts w:cs="Times New Roman"/>
                <w:szCs w:val="26"/>
              </w:rPr>
              <w:t>15,83</w:t>
            </w:r>
          </w:p>
        </w:tc>
        <w:tc>
          <w:tcPr>
            <w:tcW w:w="703" w:type="pct"/>
            <w:shd w:val="clear" w:color="auto" w:fill="auto"/>
            <w:vAlign w:val="center"/>
          </w:tcPr>
          <w:p w14:paraId="50FE8F99" w14:textId="6400C1C0" w:rsidR="00D1495B" w:rsidRPr="00E636A3" w:rsidRDefault="00D1495B" w:rsidP="00125D28">
            <w:pPr>
              <w:spacing w:before="120" w:after="120" w:line="240" w:lineRule="auto"/>
              <w:jc w:val="center"/>
              <w:rPr>
                <w:rFonts w:eastAsia="Calibri" w:cs="Times New Roman"/>
                <w:szCs w:val="26"/>
              </w:rPr>
            </w:pPr>
            <w:r w:rsidRPr="00E636A3">
              <w:rPr>
                <w:rFonts w:cs="Times New Roman"/>
                <w:szCs w:val="26"/>
              </w:rPr>
              <w:t>1,86</w:t>
            </w:r>
          </w:p>
        </w:tc>
        <w:tc>
          <w:tcPr>
            <w:tcW w:w="831" w:type="pct"/>
            <w:shd w:val="clear" w:color="auto" w:fill="auto"/>
            <w:vAlign w:val="center"/>
          </w:tcPr>
          <w:p w14:paraId="50D7CF1A" w14:textId="3C2119CD" w:rsidR="00D1495B" w:rsidRPr="00E636A3" w:rsidRDefault="00D1495B" w:rsidP="00125D28">
            <w:pPr>
              <w:spacing w:before="120" w:after="120" w:line="240" w:lineRule="auto"/>
              <w:jc w:val="center"/>
              <w:rPr>
                <w:rFonts w:eastAsia="Calibri" w:cs="Times New Roman"/>
                <w:szCs w:val="26"/>
              </w:rPr>
            </w:pPr>
            <w:r w:rsidRPr="00E636A3">
              <w:rPr>
                <w:rFonts w:cs="Times New Roman"/>
                <w:szCs w:val="26"/>
              </w:rPr>
              <w:t>0,93</w:t>
            </w:r>
          </w:p>
        </w:tc>
        <w:tc>
          <w:tcPr>
            <w:tcW w:w="947" w:type="pct"/>
            <w:shd w:val="clear" w:color="auto" w:fill="auto"/>
            <w:vAlign w:val="center"/>
          </w:tcPr>
          <w:p w14:paraId="0230EF37" w14:textId="3B0DDC23" w:rsidR="00D1495B" w:rsidRPr="00E636A3" w:rsidRDefault="00D1495B" w:rsidP="00125D28">
            <w:pPr>
              <w:spacing w:before="120" w:after="120" w:line="240" w:lineRule="auto"/>
              <w:jc w:val="center"/>
              <w:rPr>
                <w:rFonts w:eastAsia="Calibri" w:cs="Times New Roman"/>
                <w:szCs w:val="26"/>
              </w:rPr>
            </w:pPr>
            <w:r w:rsidRPr="00E636A3">
              <w:rPr>
                <w:rFonts w:cs="Times New Roman"/>
                <w:szCs w:val="26"/>
              </w:rPr>
              <w:t>23,28</w:t>
            </w:r>
          </w:p>
        </w:tc>
      </w:tr>
    </w:tbl>
    <w:p w14:paraId="3952B7AD" w14:textId="4C772B66" w:rsidR="008620BF" w:rsidRPr="00E636A3" w:rsidRDefault="00E20BE9" w:rsidP="00A74F90">
      <w:pPr>
        <w:pStyle w:val="chghich"/>
      </w:pPr>
      <w:r w:rsidRPr="00E636A3">
        <w:t>(</w:t>
      </w:r>
      <w:r w:rsidR="008620BF" w:rsidRPr="00E636A3">
        <w:t>Nguồn: Ô nhiễm không khí &amp; xử lý khí thải, Trần Ngọc Chấn, 2002</w:t>
      </w:r>
      <w:r w:rsidRPr="00E636A3">
        <w:t>)</w:t>
      </w:r>
    </w:p>
    <w:p w14:paraId="355D3DB7" w14:textId="1F7C673A" w:rsidR="008620BF" w:rsidRPr="00E636A3" w:rsidRDefault="003F1F41" w:rsidP="003F1F41">
      <w:pPr>
        <w:pStyle w:val="Caption"/>
        <w:rPr>
          <w:szCs w:val="26"/>
        </w:rPr>
      </w:pPr>
      <w:bookmarkStart w:id="380" w:name="_Toc59207249"/>
      <w:bookmarkStart w:id="381" w:name="_Toc111559830"/>
      <w:bookmarkStart w:id="382" w:name="_Toc121207635"/>
      <w:bookmarkStart w:id="383" w:name="_Toc140340314"/>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24</w:t>
      </w:r>
      <w:r w:rsidR="0039543C" w:rsidRPr="00E636A3">
        <w:fldChar w:fldCharType="end"/>
      </w:r>
      <w:r w:rsidRPr="00295BAB">
        <w:t xml:space="preserve"> </w:t>
      </w:r>
      <w:r w:rsidR="008620BF" w:rsidRPr="00E636A3">
        <w:rPr>
          <w:szCs w:val="26"/>
        </w:rPr>
        <w:t>Tải lượng ô nhiễm khí thải từ hoạt động giao thông vận chuyển hàng hoá</w:t>
      </w:r>
      <w:bookmarkEnd w:id="380"/>
      <w:bookmarkEnd w:id="381"/>
      <w:bookmarkEnd w:id="382"/>
      <w:bookmarkEnd w:id="3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677"/>
        <w:gridCol w:w="1336"/>
        <w:gridCol w:w="1336"/>
        <w:gridCol w:w="1326"/>
        <w:gridCol w:w="1906"/>
      </w:tblGrid>
      <w:tr w:rsidR="00E636A3" w:rsidRPr="00E636A3" w14:paraId="7194694A" w14:textId="77777777" w:rsidTr="00583F04">
        <w:trPr>
          <w:trHeight w:val="454"/>
          <w:tblHeader/>
        </w:trPr>
        <w:tc>
          <w:tcPr>
            <w:tcW w:w="1181" w:type="pct"/>
            <w:vMerge w:val="restart"/>
            <w:shd w:val="clear" w:color="auto" w:fill="D9D9D9" w:themeFill="background1" w:themeFillShade="D9"/>
            <w:vAlign w:val="center"/>
          </w:tcPr>
          <w:p w14:paraId="55157576"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Loại nhiên liệu</w:t>
            </w:r>
          </w:p>
        </w:tc>
        <w:tc>
          <w:tcPr>
            <w:tcW w:w="3819" w:type="pct"/>
            <w:gridSpan w:val="5"/>
            <w:shd w:val="clear" w:color="auto" w:fill="D9D9D9" w:themeFill="background1" w:themeFillShade="D9"/>
            <w:vAlign w:val="center"/>
          </w:tcPr>
          <w:p w14:paraId="334823DB"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Tải lượng khí thải (kg/tấn nhiên liệu)</w:t>
            </w:r>
          </w:p>
        </w:tc>
      </w:tr>
      <w:tr w:rsidR="00E636A3" w:rsidRPr="00E636A3" w14:paraId="08E86484" w14:textId="77777777" w:rsidTr="00583F04">
        <w:trPr>
          <w:trHeight w:val="454"/>
          <w:tblHeader/>
        </w:trPr>
        <w:tc>
          <w:tcPr>
            <w:tcW w:w="1181" w:type="pct"/>
            <w:vMerge/>
            <w:shd w:val="clear" w:color="auto" w:fill="auto"/>
            <w:vAlign w:val="center"/>
          </w:tcPr>
          <w:p w14:paraId="659828D4" w14:textId="77777777" w:rsidR="008620BF" w:rsidRPr="00E636A3" w:rsidRDefault="008620BF" w:rsidP="00125D28">
            <w:pPr>
              <w:spacing w:before="120" w:after="120" w:line="240" w:lineRule="auto"/>
              <w:jc w:val="center"/>
              <w:rPr>
                <w:rFonts w:eastAsia="Calibri" w:cs="Times New Roman"/>
                <w:b/>
                <w:szCs w:val="26"/>
              </w:rPr>
            </w:pPr>
          </w:p>
        </w:tc>
        <w:tc>
          <w:tcPr>
            <w:tcW w:w="845" w:type="pct"/>
            <w:shd w:val="clear" w:color="auto" w:fill="D9D9D9" w:themeFill="background1" w:themeFillShade="D9"/>
            <w:vAlign w:val="center"/>
          </w:tcPr>
          <w:p w14:paraId="19632B0E"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CO</w:t>
            </w:r>
          </w:p>
        </w:tc>
        <w:tc>
          <w:tcPr>
            <w:tcW w:w="673" w:type="pct"/>
            <w:shd w:val="clear" w:color="auto" w:fill="D9D9D9" w:themeFill="background1" w:themeFillShade="D9"/>
            <w:vAlign w:val="center"/>
          </w:tcPr>
          <w:p w14:paraId="0C7769FE"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NO</w:t>
            </w:r>
            <w:r w:rsidRPr="00E636A3">
              <w:rPr>
                <w:rFonts w:eastAsia="Calibri" w:cs="Times New Roman"/>
                <w:b/>
                <w:szCs w:val="26"/>
                <w:vertAlign w:val="subscript"/>
              </w:rPr>
              <w:t>x</w:t>
            </w:r>
          </w:p>
        </w:tc>
        <w:tc>
          <w:tcPr>
            <w:tcW w:w="673" w:type="pct"/>
            <w:shd w:val="clear" w:color="auto" w:fill="D9D9D9" w:themeFill="background1" w:themeFillShade="D9"/>
            <w:vAlign w:val="center"/>
          </w:tcPr>
          <w:p w14:paraId="5C29E7B3"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SO</w:t>
            </w:r>
            <w:r w:rsidRPr="00E636A3">
              <w:rPr>
                <w:rFonts w:eastAsia="Calibri" w:cs="Times New Roman"/>
                <w:b/>
                <w:szCs w:val="26"/>
                <w:vertAlign w:val="subscript"/>
              </w:rPr>
              <w:t>2</w:t>
            </w:r>
          </w:p>
        </w:tc>
        <w:tc>
          <w:tcPr>
            <w:tcW w:w="668" w:type="pct"/>
            <w:shd w:val="clear" w:color="auto" w:fill="D9D9D9" w:themeFill="background1" w:themeFillShade="D9"/>
            <w:vAlign w:val="center"/>
          </w:tcPr>
          <w:p w14:paraId="4EAAA13B"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Adehyde</w:t>
            </w:r>
          </w:p>
        </w:tc>
        <w:tc>
          <w:tcPr>
            <w:tcW w:w="960" w:type="pct"/>
            <w:shd w:val="clear" w:color="auto" w:fill="D9D9D9" w:themeFill="background1" w:themeFillShade="D9"/>
            <w:vAlign w:val="center"/>
          </w:tcPr>
          <w:p w14:paraId="02F84129" w14:textId="77777777" w:rsidR="008620BF" w:rsidRPr="00E636A3" w:rsidRDefault="008620BF" w:rsidP="00125D28">
            <w:pPr>
              <w:spacing w:before="120" w:after="120" w:line="240" w:lineRule="auto"/>
              <w:jc w:val="center"/>
              <w:rPr>
                <w:rFonts w:eastAsia="Calibri" w:cs="Times New Roman"/>
                <w:b/>
                <w:szCs w:val="26"/>
              </w:rPr>
            </w:pPr>
            <w:r w:rsidRPr="00E636A3">
              <w:rPr>
                <w:rFonts w:eastAsia="Calibri" w:cs="Times New Roman"/>
                <w:b/>
                <w:szCs w:val="26"/>
              </w:rPr>
              <w:t>Hydrocacbon</w:t>
            </w:r>
          </w:p>
        </w:tc>
      </w:tr>
      <w:tr w:rsidR="00E636A3" w:rsidRPr="00E636A3" w14:paraId="3AEB50F3" w14:textId="77777777" w:rsidTr="00AF5252">
        <w:trPr>
          <w:trHeight w:val="454"/>
        </w:trPr>
        <w:tc>
          <w:tcPr>
            <w:tcW w:w="1181" w:type="pct"/>
            <w:shd w:val="clear" w:color="auto" w:fill="auto"/>
            <w:vAlign w:val="center"/>
          </w:tcPr>
          <w:p w14:paraId="5664CC48" w14:textId="77777777" w:rsidR="0060705B" w:rsidRPr="00E636A3" w:rsidRDefault="0060705B" w:rsidP="0060705B">
            <w:pPr>
              <w:spacing w:before="120" w:after="120" w:line="240" w:lineRule="auto"/>
              <w:jc w:val="center"/>
              <w:rPr>
                <w:rFonts w:eastAsia="Calibri" w:cs="Times New Roman"/>
                <w:szCs w:val="26"/>
              </w:rPr>
            </w:pPr>
            <w:r w:rsidRPr="00E636A3">
              <w:rPr>
                <w:rFonts w:eastAsia="Calibri" w:cs="Times New Roman"/>
                <w:szCs w:val="26"/>
              </w:rPr>
              <w:t>Động cơ diezel</w:t>
            </w:r>
          </w:p>
        </w:tc>
        <w:tc>
          <w:tcPr>
            <w:tcW w:w="845" w:type="pct"/>
            <w:shd w:val="clear" w:color="auto" w:fill="auto"/>
            <w:vAlign w:val="center"/>
          </w:tcPr>
          <w:p w14:paraId="73FDDD0E" w14:textId="6FD793C0" w:rsidR="0060705B" w:rsidRPr="00E636A3" w:rsidRDefault="0060705B" w:rsidP="0060705B">
            <w:pPr>
              <w:spacing w:before="120" w:after="120" w:line="240" w:lineRule="auto"/>
              <w:jc w:val="center"/>
              <w:rPr>
                <w:rFonts w:eastAsia="Calibri" w:cs="Times New Roman"/>
                <w:szCs w:val="26"/>
              </w:rPr>
            </w:pPr>
            <w:r w:rsidRPr="00E636A3">
              <w:rPr>
                <w:szCs w:val="26"/>
              </w:rPr>
              <w:t>4.086,04</w:t>
            </w:r>
          </w:p>
        </w:tc>
        <w:tc>
          <w:tcPr>
            <w:tcW w:w="673" w:type="pct"/>
            <w:shd w:val="clear" w:color="auto" w:fill="auto"/>
            <w:vAlign w:val="center"/>
          </w:tcPr>
          <w:p w14:paraId="6D165D1E" w14:textId="4EFE459A" w:rsidR="0060705B" w:rsidRPr="00E636A3" w:rsidRDefault="0060705B" w:rsidP="0060705B">
            <w:pPr>
              <w:spacing w:before="120" w:after="120" w:line="240" w:lineRule="auto"/>
              <w:jc w:val="center"/>
              <w:rPr>
                <w:rFonts w:eastAsia="Calibri" w:cs="Times New Roman"/>
                <w:szCs w:val="26"/>
              </w:rPr>
            </w:pPr>
            <w:r w:rsidRPr="00E636A3">
              <w:rPr>
                <w:szCs w:val="26"/>
              </w:rPr>
              <w:t>2.554,51</w:t>
            </w:r>
          </w:p>
        </w:tc>
        <w:tc>
          <w:tcPr>
            <w:tcW w:w="673" w:type="pct"/>
            <w:shd w:val="clear" w:color="auto" w:fill="auto"/>
            <w:vAlign w:val="center"/>
          </w:tcPr>
          <w:p w14:paraId="0DFF2BA2" w14:textId="06BBCE08" w:rsidR="0060705B" w:rsidRPr="00E636A3" w:rsidRDefault="0060705B" w:rsidP="0060705B">
            <w:pPr>
              <w:spacing w:before="120" w:after="120" w:line="240" w:lineRule="auto"/>
              <w:jc w:val="center"/>
              <w:rPr>
                <w:rFonts w:eastAsia="Calibri" w:cs="Times New Roman"/>
                <w:szCs w:val="26"/>
              </w:rPr>
            </w:pPr>
            <w:r w:rsidRPr="00E636A3">
              <w:rPr>
                <w:szCs w:val="26"/>
              </w:rPr>
              <w:t>1.531,53</w:t>
            </w:r>
          </w:p>
        </w:tc>
        <w:tc>
          <w:tcPr>
            <w:tcW w:w="668" w:type="pct"/>
            <w:shd w:val="clear" w:color="auto" w:fill="auto"/>
            <w:vAlign w:val="center"/>
          </w:tcPr>
          <w:p w14:paraId="11399057" w14:textId="20A33B1D" w:rsidR="0060705B" w:rsidRPr="00E636A3" w:rsidRDefault="0060705B" w:rsidP="0060705B">
            <w:pPr>
              <w:spacing w:before="120" w:after="120" w:line="240" w:lineRule="auto"/>
              <w:jc w:val="center"/>
              <w:rPr>
                <w:rFonts w:eastAsia="Calibri" w:cs="Times New Roman"/>
                <w:szCs w:val="26"/>
              </w:rPr>
            </w:pPr>
            <w:r w:rsidRPr="00E636A3">
              <w:rPr>
                <w:szCs w:val="26"/>
              </w:rPr>
              <w:t>153,15</w:t>
            </w:r>
          </w:p>
        </w:tc>
        <w:tc>
          <w:tcPr>
            <w:tcW w:w="960" w:type="pct"/>
            <w:shd w:val="clear" w:color="auto" w:fill="auto"/>
            <w:vAlign w:val="center"/>
          </w:tcPr>
          <w:p w14:paraId="68630CB4" w14:textId="2287D3B1" w:rsidR="0060705B" w:rsidRPr="00E636A3" w:rsidRDefault="0060705B" w:rsidP="0060705B">
            <w:pPr>
              <w:spacing w:before="120" w:after="120" w:line="240" w:lineRule="auto"/>
              <w:jc w:val="center"/>
              <w:rPr>
                <w:rFonts w:eastAsia="Calibri" w:cs="Times New Roman"/>
                <w:szCs w:val="26"/>
              </w:rPr>
            </w:pPr>
            <w:r w:rsidRPr="00E636A3">
              <w:rPr>
                <w:szCs w:val="26"/>
              </w:rPr>
              <w:t>816,82</w:t>
            </w:r>
          </w:p>
        </w:tc>
      </w:tr>
      <w:tr w:rsidR="00E636A3" w:rsidRPr="00E636A3" w14:paraId="4EC96137" w14:textId="77777777" w:rsidTr="00AF5252">
        <w:trPr>
          <w:trHeight w:val="454"/>
        </w:trPr>
        <w:tc>
          <w:tcPr>
            <w:tcW w:w="1181" w:type="pct"/>
            <w:shd w:val="clear" w:color="auto" w:fill="auto"/>
            <w:vAlign w:val="center"/>
          </w:tcPr>
          <w:p w14:paraId="708D41E8" w14:textId="77777777" w:rsidR="0060705B" w:rsidRPr="00E636A3" w:rsidRDefault="0060705B" w:rsidP="0060705B">
            <w:pPr>
              <w:spacing w:before="120" w:after="120" w:line="240" w:lineRule="auto"/>
              <w:jc w:val="center"/>
              <w:rPr>
                <w:rFonts w:eastAsia="Calibri" w:cs="Times New Roman"/>
                <w:szCs w:val="26"/>
              </w:rPr>
            </w:pPr>
            <w:r w:rsidRPr="00E636A3">
              <w:rPr>
                <w:rFonts w:eastAsia="Calibri" w:cs="Times New Roman"/>
                <w:szCs w:val="26"/>
              </w:rPr>
              <w:t>Máy nổ chạy xăng</w:t>
            </w:r>
          </w:p>
        </w:tc>
        <w:tc>
          <w:tcPr>
            <w:tcW w:w="845" w:type="pct"/>
            <w:shd w:val="clear" w:color="auto" w:fill="auto"/>
            <w:vAlign w:val="center"/>
          </w:tcPr>
          <w:p w14:paraId="762653FE" w14:textId="1D4BACF2" w:rsidR="0060705B" w:rsidRPr="00E636A3" w:rsidRDefault="0060705B" w:rsidP="0060705B">
            <w:pPr>
              <w:spacing w:before="120" w:after="120" w:line="240" w:lineRule="auto"/>
              <w:jc w:val="center"/>
              <w:rPr>
                <w:rFonts w:eastAsia="Calibri" w:cs="Times New Roman"/>
                <w:szCs w:val="26"/>
              </w:rPr>
            </w:pPr>
            <w:r w:rsidRPr="00E636A3">
              <w:rPr>
                <w:szCs w:val="26"/>
              </w:rPr>
              <w:t>219.739,86</w:t>
            </w:r>
          </w:p>
        </w:tc>
        <w:tc>
          <w:tcPr>
            <w:tcW w:w="673" w:type="pct"/>
            <w:shd w:val="clear" w:color="auto" w:fill="auto"/>
            <w:vAlign w:val="center"/>
          </w:tcPr>
          <w:p w14:paraId="37713B13" w14:textId="77F1DB94" w:rsidR="0060705B" w:rsidRPr="00E636A3" w:rsidRDefault="0060705B" w:rsidP="0060705B">
            <w:pPr>
              <w:spacing w:before="120" w:after="120" w:line="240" w:lineRule="auto"/>
              <w:jc w:val="center"/>
              <w:rPr>
                <w:rFonts w:eastAsia="Calibri" w:cs="Times New Roman"/>
                <w:szCs w:val="26"/>
              </w:rPr>
            </w:pPr>
            <w:r w:rsidRPr="00E636A3">
              <w:rPr>
                <w:szCs w:val="26"/>
              </w:rPr>
              <w:t>7.471,13</w:t>
            </w:r>
          </w:p>
        </w:tc>
        <w:tc>
          <w:tcPr>
            <w:tcW w:w="673" w:type="pct"/>
            <w:shd w:val="clear" w:color="auto" w:fill="auto"/>
            <w:vAlign w:val="center"/>
          </w:tcPr>
          <w:p w14:paraId="0DF40EDD" w14:textId="4C307666" w:rsidR="0060705B" w:rsidRPr="00E636A3" w:rsidRDefault="0060705B" w:rsidP="0060705B">
            <w:pPr>
              <w:spacing w:before="120" w:after="120" w:line="240" w:lineRule="auto"/>
              <w:jc w:val="center"/>
              <w:rPr>
                <w:rFonts w:eastAsia="Calibri" w:cs="Times New Roman"/>
                <w:szCs w:val="26"/>
              </w:rPr>
            </w:pPr>
            <w:r w:rsidRPr="00E636A3">
              <w:rPr>
                <w:szCs w:val="26"/>
              </w:rPr>
              <w:t>877,85</w:t>
            </w:r>
          </w:p>
        </w:tc>
        <w:tc>
          <w:tcPr>
            <w:tcW w:w="668" w:type="pct"/>
            <w:shd w:val="clear" w:color="auto" w:fill="auto"/>
            <w:vAlign w:val="center"/>
          </w:tcPr>
          <w:p w14:paraId="66EAE849" w14:textId="43B54D57" w:rsidR="0060705B" w:rsidRPr="00E636A3" w:rsidRDefault="0060705B" w:rsidP="0060705B">
            <w:pPr>
              <w:spacing w:before="120" w:after="120" w:line="240" w:lineRule="auto"/>
              <w:jc w:val="center"/>
              <w:rPr>
                <w:rFonts w:eastAsia="Calibri" w:cs="Times New Roman"/>
                <w:szCs w:val="26"/>
              </w:rPr>
            </w:pPr>
            <w:r w:rsidRPr="00E636A3">
              <w:rPr>
                <w:szCs w:val="26"/>
              </w:rPr>
              <w:t>438,92</w:t>
            </w:r>
          </w:p>
        </w:tc>
        <w:tc>
          <w:tcPr>
            <w:tcW w:w="960" w:type="pct"/>
            <w:shd w:val="clear" w:color="auto" w:fill="auto"/>
            <w:vAlign w:val="center"/>
          </w:tcPr>
          <w:p w14:paraId="5CDE149B" w14:textId="3FA3A785" w:rsidR="0060705B" w:rsidRPr="00E636A3" w:rsidRDefault="0060705B" w:rsidP="0060705B">
            <w:pPr>
              <w:spacing w:before="120" w:after="120" w:line="240" w:lineRule="auto"/>
              <w:jc w:val="center"/>
              <w:rPr>
                <w:rFonts w:eastAsia="Calibri" w:cs="Times New Roman"/>
                <w:szCs w:val="26"/>
              </w:rPr>
            </w:pPr>
            <w:r w:rsidRPr="00E636A3">
              <w:rPr>
                <w:szCs w:val="26"/>
              </w:rPr>
              <w:t>10.987,23</w:t>
            </w:r>
          </w:p>
        </w:tc>
      </w:tr>
      <w:tr w:rsidR="00E636A3" w:rsidRPr="00E636A3" w14:paraId="195D2E80" w14:textId="77777777" w:rsidTr="00AF5252">
        <w:trPr>
          <w:trHeight w:val="454"/>
        </w:trPr>
        <w:tc>
          <w:tcPr>
            <w:tcW w:w="1181" w:type="pct"/>
            <w:shd w:val="clear" w:color="auto" w:fill="auto"/>
            <w:vAlign w:val="center"/>
          </w:tcPr>
          <w:p w14:paraId="1EA34BD5" w14:textId="77777777" w:rsidR="0060705B" w:rsidRPr="00E636A3" w:rsidRDefault="0060705B" w:rsidP="0060705B">
            <w:pPr>
              <w:spacing w:before="120" w:after="120" w:line="240" w:lineRule="auto"/>
              <w:jc w:val="center"/>
              <w:rPr>
                <w:rFonts w:eastAsia="Calibri" w:cs="Times New Roman"/>
                <w:szCs w:val="26"/>
              </w:rPr>
            </w:pPr>
            <w:r w:rsidRPr="00E636A3">
              <w:rPr>
                <w:rFonts w:eastAsia="Calibri" w:cs="Times New Roman"/>
                <w:szCs w:val="26"/>
              </w:rPr>
              <w:t>Tổng cộng</w:t>
            </w:r>
          </w:p>
        </w:tc>
        <w:tc>
          <w:tcPr>
            <w:tcW w:w="845" w:type="pct"/>
            <w:shd w:val="clear" w:color="auto" w:fill="auto"/>
            <w:vAlign w:val="center"/>
          </w:tcPr>
          <w:p w14:paraId="79A0DD7A" w14:textId="363B19CA" w:rsidR="0060705B" w:rsidRPr="00E636A3" w:rsidRDefault="0060705B" w:rsidP="0060705B">
            <w:pPr>
              <w:spacing w:before="120" w:after="120" w:line="240" w:lineRule="auto"/>
              <w:jc w:val="center"/>
              <w:rPr>
                <w:rFonts w:eastAsia="Calibri" w:cs="Times New Roman"/>
                <w:b/>
                <w:szCs w:val="26"/>
              </w:rPr>
            </w:pPr>
            <w:r w:rsidRPr="00E636A3">
              <w:rPr>
                <w:b/>
                <w:bCs/>
                <w:szCs w:val="26"/>
              </w:rPr>
              <w:t>223.825,90</w:t>
            </w:r>
          </w:p>
        </w:tc>
        <w:tc>
          <w:tcPr>
            <w:tcW w:w="673" w:type="pct"/>
            <w:shd w:val="clear" w:color="auto" w:fill="auto"/>
            <w:vAlign w:val="center"/>
          </w:tcPr>
          <w:p w14:paraId="2B5D8CE1" w14:textId="3DFE7754" w:rsidR="0060705B" w:rsidRPr="00E636A3" w:rsidRDefault="0060705B" w:rsidP="0060705B">
            <w:pPr>
              <w:spacing w:before="120" w:after="120" w:line="240" w:lineRule="auto"/>
              <w:jc w:val="center"/>
              <w:rPr>
                <w:rFonts w:eastAsia="Calibri" w:cs="Times New Roman"/>
                <w:b/>
                <w:szCs w:val="26"/>
              </w:rPr>
            </w:pPr>
            <w:r w:rsidRPr="00E636A3">
              <w:rPr>
                <w:b/>
                <w:bCs/>
                <w:szCs w:val="26"/>
              </w:rPr>
              <w:t>10.025,64</w:t>
            </w:r>
          </w:p>
        </w:tc>
        <w:tc>
          <w:tcPr>
            <w:tcW w:w="673" w:type="pct"/>
            <w:shd w:val="clear" w:color="auto" w:fill="auto"/>
            <w:vAlign w:val="center"/>
          </w:tcPr>
          <w:p w14:paraId="3EF25B72" w14:textId="0A90B6E9" w:rsidR="0060705B" w:rsidRPr="00E636A3" w:rsidRDefault="0060705B" w:rsidP="0060705B">
            <w:pPr>
              <w:spacing w:before="120" w:after="120" w:line="240" w:lineRule="auto"/>
              <w:jc w:val="center"/>
              <w:rPr>
                <w:rFonts w:eastAsia="Calibri" w:cs="Times New Roman"/>
                <w:b/>
                <w:szCs w:val="26"/>
              </w:rPr>
            </w:pPr>
            <w:r w:rsidRPr="00E636A3">
              <w:rPr>
                <w:b/>
                <w:bCs/>
                <w:szCs w:val="26"/>
              </w:rPr>
              <w:t>2.409,38</w:t>
            </w:r>
          </w:p>
        </w:tc>
        <w:tc>
          <w:tcPr>
            <w:tcW w:w="668" w:type="pct"/>
            <w:shd w:val="clear" w:color="auto" w:fill="auto"/>
            <w:vAlign w:val="center"/>
          </w:tcPr>
          <w:p w14:paraId="72AAF7BB" w14:textId="79FF7539" w:rsidR="0060705B" w:rsidRPr="00E636A3" w:rsidRDefault="0060705B" w:rsidP="0060705B">
            <w:pPr>
              <w:spacing w:before="120" w:after="120" w:line="240" w:lineRule="auto"/>
              <w:jc w:val="center"/>
              <w:rPr>
                <w:rFonts w:eastAsia="Calibri" w:cs="Times New Roman"/>
                <w:b/>
                <w:szCs w:val="26"/>
              </w:rPr>
            </w:pPr>
            <w:r w:rsidRPr="00E636A3">
              <w:rPr>
                <w:b/>
                <w:bCs/>
                <w:szCs w:val="26"/>
              </w:rPr>
              <w:t>592,08</w:t>
            </w:r>
          </w:p>
        </w:tc>
        <w:tc>
          <w:tcPr>
            <w:tcW w:w="960" w:type="pct"/>
            <w:shd w:val="clear" w:color="auto" w:fill="auto"/>
            <w:vAlign w:val="center"/>
          </w:tcPr>
          <w:p w14:paraId="23EEC08A" w14:textId="502855C6" w:rsidR="0060705B" w:rsidRPr="00E636A3" w:rsidRDefault="0060705B" w:rsidP="0060705B">
            <w:pPr>
              <w:spacing w:before="120" w:after="120" w:line="240" w:lineRule="auto"/>
              <w:jc w:val="center"/>
              <w:rPr>
                <w:rFonts w:eastAsia="Calibri" w:cs="Times New Roman"/>
                <w:b/>
                <w:szCs w:val="26"/>
              </w:rPr>
            </w:pPr>
            <w:r w:rsidRPr="00E636A3">
              <w:rPr>
                <w:b/>
                <w:bCs/>
                <w:szCs w:val="26"/>
              </w:rPr>
              <w:t>11.804,04</w:t>
            </w:r>
          </w:p>
        </w:tc>
      </w:tr>
    </w:tbl>
    <w:p w14:paraId="1AA9EFCC" w14:textId="030F77A2" w:rsidR="00D1460E" w:rsidRPr="00E636A3" w:rsidRDefault="00D1460E" w:rsidP="00A74F90">
      <w:pPr>
        <w:pStyle w:val="chghich"/>
        <w:rPr>
          <w:b/>
        </w:rPr>
      </w:pPr>
      <w:r w:rsidRPr="00E636A3">
        <w:t>(Nguồn: Lê Nguyên tính toán năm 2023)</w:t>
      </w:r>
    </w:p>
    <w:p w14:paraId="26CD991A" w14:textId="348AF40E" w:rsidR="008620BF" w:rsidRPr="00E636A3" w:rsidRDefault="008620BF" w:rsidP="0060705B">
      <w:pPr>
        <w:pStyle w:val="ND"/>
        <w:rPr>
          <w:color w:val="auto"/>
        </w:rPr>
      </w:pPr>
      <w:r w:rsidRPr="00E636A3">
        <w:rPr>
          <w:b/>
          <w:i/>
          <w:color w:val="auto"/>
        </w:rPr>
        <w:t>Nhận xét:</w:t>
      </w:r>
      <w:r w:rsidRPr="00E636A3">
        <w:rPr>
          <w:color w:val="auto"/>
        </w:rPr>
        <w:t xml:space="preserve"> Các chỉ số khí thải và bụi do hoạt động giao thông vận tải đều nằm trong ngưỡng cho phép theo QCVN 05:20</w:t>
      </w:r>
      <w:r w:rsidR="00260F14" w:rsidRPr="00E636A3">
        <w:rPr>
          <w:color w:val="auto"/>
        </w:rPr>
        <w:t>2</w:t>
      </w:r>
      <w:r w:rsidRPr="00E636A3">
        <w:rPr>
          <w:color w:val="auto"/>
        </w:rPr>
        <w:t xml:space="preserve">3/BTNMT. Bên cạnh đó, các phương tiện giao thông vận tải hoạt động không đồng thời, gián đoạn và hạn chế hoạt động vào các giờ cao điểm nên tác động do khí thải từ các phương tiện giao thông vận tải vận chuyển nguyên vật liệu, thành phẩm trong quá trình hoạt động Dự án là không lớn. Tuy nhiên, để bảo đảm môi trường xung quanh Dự án, </w:t>
      </w:r>
      <w:r w:rsidR="00DB67B2" w:rsidRPr="00E636A3">
        <w:rPr>
          <w:color w:val="auto"/>
        </w:rPr>
        <w:t>Công ty</w:t>
      </w:r>
      <w:r w:rsidRPr="00E636A3">
        <w:rPr>
          <w:color w:val="auto"/>
        </w:rPr>
        <w:t xml:space="preserve"> sẽ có các biện pháp nhằm giảm thiểu đến mức tối đa tác động này.</w:t>
      </w:r>
    </w:p>
    <w:p w14:paraId="3877418E" w14:textId="77777777" w:rsidR="008620BF" w:rsidRPr="00E636A3" w:rsidRDefault="008620BF" w:rsidP="0060705B">
      <w:pPr>
        <w:pStyle w:val="ND"/>
        <w:rPr>
          <w:color w:val="auto"/>
        </w:rPr>
      </w:pPr>
      <w:r w:rsidRPr="00E636A3">
        <w:rPr>
          <w:color w:val="auto"/>
        </w:rPr>
        <w:t>Dưới đây là tác động của một số thông số ô nhiễm có trong khí thải phát sinh từ các hoạt động của phương tiện giao thông của dự án:</w:t>
      </w:r>
    </w:p>
    <w:p w14:paraId="521AA686" w14:textId="77777777" w:rsidR="008620BF" w:rsidRPr="00E636A3" w:rsidRDefault="008620BF" w:rsidP="0060705B">
      <w:pPr>
        <w:pStyle w:val="ND"/>
        <w:rPr>
          <w:color w:val="auto"/>
        </w:rPr>
      </w:pPr>
      <w:r w:rsidRPr="00E636A3">
        <w:rPr>
          <w:i/>
          <w:color w:val="auto"/>
        </w:rPr>
        <w:t>Sunfua dioxyt (SO</w:t>
      </w:r>
      <w:r w:rsidRPr="00E636A3">
        <w:rPr>
          <w:i/>
          <w:color w:val="auto"/>
          <w:vertAlign w:val="subscript"/>
        </w:rPr>
        <w:t>2</w:t>
      </w:r>
      <w:r w:rsidRPr="00E636A3">
        <w:rPr>
          <w:i/>
          <w:color w:val="auto"/>
        </w:rPr>
        <w:t>):</w:t>
      </w:r>
      <w:r w:rsidRPr="00E636A3">
        <w:rPr>
          <w:color w:val="auto"/>
        </w:rPr>
        <w:t xml:space="preserve"> Sunfua dioxyt sinh ra chủ yếu từ khói xe ô tô, xe máy… SO</w:t>
      </w:r>
      <w:r w:rsidRPr="00E636A3">
        <w:rPr>
          <w:color w:val="auto"/>
          <w:vertAlign w:val="subscript"/>
        </w:rPr>
        <w:t>2</w:t>
      </w:r>
      <w:r w:rsidRPr="00E636A3">
        <w:rPr>
          <w:color w:val="auto"/>
        </w:rPr>
        <w:t xml:space="preserve"> tác động mạnh, gây tức ngực, đau đầu, khó thở… Độc tính chung của SOx gây rối loạn chuyển hoá protein và đường, thiếu vitamin B và C, ức chế enzym. SO</w:t>
      </w:r>
      <w:r w:rsidRPr="00E636A3">
        <w:rPr>
          <w:color w:val="auto"/>
          <w:vertAlign w:val="subscript"/>
        </w:rPr>
        <w:t>2</w:t>
      </w:r>
      <w:r w:rsidRPr="00E636A3">
        <w:rPr>
          <w:color w:val="auto"/>
        </w:rPr>
        <w:t xml:space="preserve"> bị oxy hóa ngoài không khí và phản ứng với nước mưa tạo thành axit sulfuric hay các muối sulfate gây hiện tượng mưa acid, ảnh hưởng xấu đến sự phát triển thực vật. Sự có mặt của SO</w:t>
      </w:r>
      <w:r w:rsidRPr="00E636A3">
        <w:rPr>
          <w:color w:val="auto"/>
          <w:vertAlign w:val="subscript"/>
        </w:rPr>
        <w:t>2</w:t>
      </w:r>
      <w:r w:rsidRPr="00E636A3">
        <w:rPr>
          <w:color w:val="auto"/>
        </w:rPr>
        <w:t xml:space="preserve"> trong không khí nóng ẩm còn là tác nhân gây ăn mòn kim loại, bê tông và các công trình kiến trúc.</w:t>
      </w:r>
    </w:p>
    <w:p w14:paraId="63733686" w14:textId="77777777" w:rsidR="008620BF" w:rsidRPr="00E636A3" w:rsidRDefault="008620BF" w:rsidP="0060705B">
      <w:pPr>
        <w:pStyle w:val="ND"/>
        <w:rPr>
          <w:color w:val="auto"/>
        </w:rPr>
      </w:pPr>
      <w:r w:rsidRPr="00E636A3">
        <w:rPr>
          <w:i/>
          <w:color w:val="auto"/>
        </w:rPr>
        <w:t>Nitơ oxyt (NOx):</w:t>
      </w:r>
      <w:r w:rsidRPr="00E636A3">
        <w:rPr>
          <w:color w:val="auto"/>
        </w:rPr>
        <w:t xml:space="preserve"> Khí oxit nitơ sinh ra chủ yếu từ các nguồn đốt nhiên liệu dầu, khí đốt… Khí NO</w:t>
      </w:r>
      <w:r w:rsidRPr="00E636A3">
        <w:rPr>
          <w:color w:val="auto"/>
          <w:vertAlign w:val="subscript"/>
        </w:rPr>
        <w:t>2</w:t>
      </w:r>
      <w:r w:rsidRPr="00E636A3">
        <w:rPr>
          <w:color w:val="auto"/>
        </w:rPr>
        <w:t xml:space="preserve"> với nồng độ 100ppm có thể làm chết người và động vật chỉ sau vài phút, với nồng độ 15 - 50ppm gây nguy hiểm cho phổi, tim, gan sau vài giờ tiếp xúc. Với nồng độ khoảng 0,06ppm cũng có thể gây bệnh phổi như phù phổi. NO</w:t>
      </w:r>
      <w:r w:rsidRPr="00E636A3">
        <w:rPr>
          <w:color w:val="auto"/>
          <w:vertAlign w:val="subscript"/>
        </w:rPr>
        <w:t>2</w:t>
      </w:r>
      <w:r w:rsidRPr="00E636A3">
        <w:rPr>
          <w:color w:val="auto"/>
        </w:rPr>
        <w:t xml:space="preserve"> góp phần vào sự hình thành những hợp chất là tác nhân quang hóa và cũng là nguyên nhân gây mưa acid.</w:t>
      </w:r>
    </w:p>
    <w:p w14:paraId="55FF9655" w14:textId="77777777" w:rsidR="008620BF" w:rsidRPr="00E636A3" w:rsidRDefault="008620BF" w:rsidP="0060705B">
      <w:pPr>
        <w:pStyle w:val="ND"/>
        <w:rPr>
          <w:color w:val="auto"/>
        </w:rPr>
      </w:pPr>
      <w:r w:rsidRPr="00E636A3">
        <w:rPr>
          <w:i/>
          <w:color w:val="auto"/>
        </w:rPr>
        <w:t>Khí Oxyt Carbon (CO):</w:t>
      </w:r>
      <w:r w:rsidRPr="00E636A3">
        <w:rPr>
          <w:color w:val="auto"/>
        </w:rPr>
        <w:t xml:space="preserve"> CO tạo ra do sự cháy không hoàn toàn của nhiên liệu hay vật liệu có chứa cacbon, có mặt trong khói thải của xe ôtô, xe máy, các bếp lò đốt dầu, than, gas… CO gây tổn thương, thoái hóa hệ thần kinh và gây các biến chứng viêm phổi, viêm phế quản, phù phổi. Người và động vật có thể chết đột ngột khi tiếp xúc hít thở khí CO, do nó tác dụng mạnh với hemoglobin (Hb), làm mất khả năng vận chuyển oxy của máu và gây ngạt. Ở nồng độ cao (100 – 10.000ppm) CO có khả năng gây rụng lá, lá bị xoắn quăn, diện tích lá bị thu hẹp, làm cây non chết. CO kiềm chế sự hô hấp của tế bào thực vật.</w:t>
      </w:r>
    </w:p>
    <w:p w14:paraId="59F6F72D" w14:textId="73E575B8" w:rsidR="00467CD9" w:rsidRPr="00295BAB" w:rsidRDefault="00D05752" w:rsidP="00A74F90">
      <w:pPr>
        <w:pStyle w:val="a1"/>
      </w:pPr>
      <w:r w:rsidRPr="00E636A3">
        <w:t>b</w:t>
      </w:r>
      <w:r w:rsidR="00260F14" w:rsidRPr="00E636A3">
        <w:t>2</w:t>
      </w:r>
      <w:r w:rsidRPr="00E636A3">
        <w:t xml:space="preserve">. </w:t>
      </w:r>
      <w:r w:rsidR="006A724A" w:rsidRPr="00E636A3">
        <w:t>Bụi</w:t>
      </w:r>
      <w:r w:rsidRPr="00E636A3">
        <w:t xml:space="preserve"> phát sinh</w:t>
      </w:r>
      <w:r w:rsidR="002E1972" w:rsidRPr="00E636A3">
        <w:t xml:space="preserve"> </w:t>
      </w:r>
      <w:r w:rsidR="00382A12" w:rsidRPr="00E636A3">
        <w:t xml:space="preserve">từ </w:t>
      </w:r>
      <w:r w:rsidR="00B656F0" w:rsidRPr="00E636A3">
        <w:t xml:space="preserve">công đoạn băm, nghiền </w:t>
      </w:r>
      <w:r w:rsidR="00207566" w:rsidRPr="00295BAB">
        <w:t>phế liệu nhựa</w:t>
      </w:r>
    </w:p>
    <w:p w14:paraId="6A167389" w14:textId="6E87FC84" w:rsidR="000E7787" w:rsidRPr="00295BAB" w:rsidRDefault="002E1972" w:rsidP="00125D28">
      <w:pPr>
        <w:spacing w:before="120" w:after="120" w:line="240" w:lineRule="auto"/>
        <w:ind w:firstLine="709"/>
        <w:jc w:val="both"/>
        <w:rPr>
          <w:rFonts w:cs="Times New Roman"/>
          <w:szCs w:val="26"/>
        </w:rPr>
      </w:pPr>
      <w:r w:rsidRPr="00E636A3">
        <w:rPr>
          <w:rFonts w:cs="Times New Roman"/>
          <w:szCs w:val="26"/>
        </w:rPr>
        <w:t xml:space="preserve">Nguồn phát sinh: </w:t>
      </w:r>
      <w:r w:rsidR="000E7787" w:rsidRPr="00E636A3">
        <w:rPr>
          <w:rFonts w:cs="Times New Roman"/>
          <w:szCs w:val="26"/>
        </w:rPr>
        <w:t xml:space="preserve">Bụi nhựa phát sinh tại công đọan băm, nghiền </w:t>
      </w:r>
      <w:r w:rsidR="00207566" w:rsidRPr="00295BAB">
        <w:rPr>
          <w:rFonts w:cs="Times New Roman"/>
          <w:szCs w:val="26"/>
        </w:rPr>
        <w:t>phế liệu nhựa</w:t>
      </w:r>
    </w:p>
    <w:p w14:paraId="1607BCB3" w14:textId="77777777" w:rsidR="004E64CE" w:rsidRPr="00E636A3" w:rsidRDefault="002E1972" w:rsidP="00125D28">
      <w:pPr>
        <w:spacing w:before="120" w:after="120" w:line="240" w:lineRule="auto"/>
        <w:ind w:firstLine="709"/>
        <w:jc w:val="both"/>
        <w:rPr>
          <w:rFonts w:cs="Times New Roman"/>
          <w:szCs w:val="26"/>
        </w:rPr>
      </w:pPr>
      <w:r w:rsidRPr="00E636A3">
        <w:rPr>
          <w:rFonts w:cs="Times New Roman"/>
          <w:szCs w:val="26"/>
        </w:rPr>
        <w:t xml:space="preserve">Tại </w:t>
      </w:r>
      <w:r w:rsidR="000E7787" w:rsidRPr="00E636A3">
        <w:rPr>
          <w:rFonts w:cs="Times New Roman"/>
          <w:szCs w:val="26"/>
        </w:rPr>
        <w:t xml:space="preserve">dự án sử dụng </w:t>
      </w:r>
      <w:r w:rsidR="00FC36D9" w:rsidRPr="00295BAB">
        <w:rPr>
          <w:rFonts w:cs="Times New Roman"/>
          <w:szCs w:val="26"/>
        </w:rPr>
        <w:t>07 máy bằm, nghiền (trong đó bằm PA 04 máy)</w:t>
      </w:r>
      <w:r w:rsidR="000E7787" w:rsidRPr="00E636A3">
        <w:rPr>
          <w:rFonts w:cs="Times New Roman"/>
          <w:szCs w:val="26"/>
        </w:rPr>
        <w:t xml:space="preserve"> </w:t>
      </w:r>
      <w:r w:rsidR="004279A1" w:rsidRPr="00E636A3">
        <w:rPr>
          <w:rFonts w:cs="Times New Roman"/>
          <w:szCs w:val="26"/>
        </w:rPr>
        <w:t>để làm giảm kích thước nguyên liệu trước khi đưa vào sản xuất.</w:t>
      </w:r>
      <w:r w:rsidR="00560D68" w:rsidRPr="00E636A3">
        <w:rPr>
          <w:rFonts w:cs="Times New Roman"/>
          <w:szCs w:val="26"/>
        </w:rPr>
        <w:t xml:space="preserve"> Nguyên liệu cần phải băm, nghiền là phế liệu nhựa với </w:t>
      </w:r>
      <w:r w:rsidR="0038430F" w:rsidRPr="00E636A3">
        <w:rPr>
          <w:rFonts w:cs="Times New Roman"/>
          <w:szCs w:val="26"/>
        </w:rPr>
        <w:t>tổng khối lượng sử dụng</w:t>
      </w:r>
      <w:r w:rsidR="00321964" w:rsidRPr="00E636A3">
        <w:rPr>
          <w:rFonts w:cs="Times New Roman"/>
          <w:szCs w:val="26"/>
        </w:rPr>
        <w:t xml:space="preserve"> khoảng 7.</w:t>
      </w:r>
      <w:r w:rsidR="00B97B54" w:rsidRPr="00E636A3">
        <w:rPr>
          <w:rFonts w:cs="Times New Roman"/>
          <w:szCs w:val="26"/>
        </w:rPr>
        <w:t>206</w:t>
      </w:r>
      <w:r w:rsidR="00321964" w:rsidRPr="00E636A3">
        <w:rPr>
          <w:rFonts w:cs="Times New Roman"/>
          <w:szCs w:val="26"/>
        </w:rPr>
        <w:t xml:space="preserve">,7 tấn/năm. </w:t>
      </w:r>
    </w:p>
    <w:p w14:paraId="1B9D77C8" w14:textId="7684BD4B" w:rsidR="004E64CE" w:rsidRPr="00295BAB" w:rsidRDefault="004E64CE" w:rsidP="00125D28">
      <w:pPr>
        <w:spacing w:before="120" w:after="120" w:line="240" w:lineRule="auto"/>
        <w:ind w:firstLine="709"/>
        <w:jc w:val="both"/>
        <w:rPr>
          <w:rFonts w:cs="Times New Roman"/>
          <w:szCs w:val="26"/>
        </w:rPr>
      </w:pPr>
      <w:r w:rsidRPr="00295BAB">
        <w:rPr>
          <w:rFonts w:cs="Times New Roman"/>
          <w:szCs w:val="26"/>
        </w:rPr>
        <w:lastRenderedPageBreak/>
        <w:t>Theo tài liệu Air Pollutant Emission Inventory Guidebook 2019 (EMEP/EEA), hệ số ô nhiễm do bụi trong quá trình sản xuất và ứng dụng các sản phẩm nhựa tổng hợp là 0,263 kg/tấn nguyên liệu.</w:t>
      </w:r>
    </w:p>
    <w:p w14:paraId="619C38AA" w14:textId="77777777" w:rsidR="00757FBB" w:rsidRPr="00295BAB" w:rsidRDefault="00207566" w:rsidP="00125D28">
      <w:pPr>
        <w:spacing w:before="120" w:after="120" w:line="240" w:lineRule="auto"/>
        <w:ind w:firstLine="709"/>
        <w:jc w:val="both"/>
        <w:rPr>
          <w:rFonts w:cs="Times New Roman"/>
          <w:szCs w:val="26"/>
        </w:rPr>
      </w:pPr>
      <w:r w:rsidRPr="00295BAB">
        <w:rPr>
          <w:rFonts w:cs="Times New Roman"/>
          <w:szCs w:val="26"/>
        </w:rPr>
        <w:t xml:space="preserve">Tải liệu bụi phát sinh từ công đoạn băm, nghiền </w:t>
      </w:r>
      <w:r w:rsidR="00241B25" w:rsidRPr="00295BAB">
        <w:rPr>
          <w:rFonts w:cs="Times New Roman"/>
          <w:szCs w:val="26"/>
        </w:rPr>
        <w:t>phế liệu nhựa</w:t>
      </w:r>
      <w:r w:rsidR="00757FBB" w:rsidRPr="00295BAB">
        <w:rPr>
          <w:rFonts w:cs="Times New Roman"/>
          <w:szCs w:val="26"/>
        </w:rPr>
        <w:t xml:space="preserve"> được tính như sau: </w:t>
      </w:r>
    </w:p>
    <w:p w14:paraId="6C80FA4D" w14:textId="75B14FC7" w:rsidR="00757FBB" w:rsidRPr="00295BAB" w:rsidRDefault="00757FBB" w:rsidP="00125D28">
      <w:pPr>
        <w:spacing w:before="120" w:after="120" w:line="240" w:lineRule="auto"/>
        <w:ind w:firstLine="709"/>
        <w:jc w:val="both"/>
        <w:rPr>
          <w:rFonts w:cs="Times New Roman"/>
          <w:szCs w:val="26"/>
        </w:rPr>
      </w:pPr>
      <w:r w:rsidRPr="00295BAB">
        <w:rPr>
          <w:rFonts w:cs="Times New Roman"/>
          <w:szCs w:val="26"/>
        </w:rPr>
        <w:t xml:space="preserve">7.206,7 tấn/năm x 0,263 kg/tấn = 1.895,4 kg/năm = </w:t>
      </w:r>
      <w:r w:rsidR="002127FD" w:rsidRPr="00295BAB">
        <w:rPr>
          <w:rFonts w:cs="Times New Roman"/>
          <w:szCs w:val="26"/>
        </w:rPr>
        <w:t>263.250 mg/giờ</w:t>
      </w:r>
    </w:p>
    <w:p w14:paraId="46CA1F4C" w14:textId="36624C6D" w:rsidR="006D6B91" w:rsidRPr="00E636A3" w:rsidRDefault="006D6B91" w:rsidP="002127FD">
      <w:pPr>
        <w:pStyle w:val="ND"/>
        <w:rPr>
          <w:color w:val="auto"/>
        </w:rPr>
      </w:pPr>
      <w:r w:rsidRPr="00E636A3">
        <w:rPr>
          <w:color w:val="auto"/>
        </w:rPr>
        <w:t xml:space="preserve">Diện tích bố trí cho khu vực </w:t>
      </w:r>
      <w:r w:rsidR="00BF18B9" w:rsidRPr="00E636A3">
        <w:rPr>
          <w:color w:val="auto"/>
        </w:rPr>
        <w:t>băm, nghiền</w:t>
      </w:r>
      <w:r w:rsidRPr="00E636A3">
        <w:rPr>
          <w:color w:val="auto"/>
        </w:rPr>
        <w:t xml:space="preserve"> khoảng </w:t>
      </w:r>
      <w:r w:rsidR="0019498E" w:rsidRPr="00295BAB">
        <w:rPr>
          <w:color w:val="auto"/>
        </w:rPr>
        <w:t>2</w:t>
      </w:r>
      <w:r w:rsidR="0085119F" w:rsidRPr="00295BAB">
        <w:rPr>
          <w:color w:val="auto"/>
        </w:rPr>
        <w:t>.000</w:t>
      </w:r>
      <w:r w:rsidRPr="00E636A3">
        <w:rPr>
          <w:color w:val="auto"/>
        </w:rPr>
        <w:t xml:space="preserve"> m</w:t>
      </w:r>
      <w:r w:rsidRPr="00E636A3">
        <w:rPr>
          <w:color w:val="auto"/>
          <w:vertAlign w:val="superscript"/>
        </w:rPr>
        <w:t>2</w:t>
      </w:r>
      <w:r w:rsidRPr="00E636A3">
        <w:rPr>
          <w:color w:val="auto"/>
        </w:rPr>
        <w:t xml:space="preserve">, chiều cao phát tán </w:t>
      </w:r>
      <w:r w:rsidR="0085119F" w:rsidRPr="00295BAB">
        <w:rPr>
          <w:color w:val="auto"/>
        </w:rPr>
        <w:t>13</w:t>
      </w:r>
      <w:r w:rsidR="00F21EDE" w:rsidRPr="00E636A3">
        <w:rPr>
          <w:color w:val="auto"/>
        </w:rPr>
        <w:t xml:space="preserve"> </w:t>
      </w:r>
      <w:r w:rsidRPr="00E636A3">
        <w:rPr>
          <w:color w:val="auto"/>
        </w:rPr>
        <w:t xml:space="preserve">m. Vậy thể tích không gian khu vực chịu tác động lớn nhất là </w:t>
      </w:r>
      <w:r w:rsidR="0019498E" w:rsidRPr="00295BAB">
        <w:rPr>
          <w:color w:val="auto"/>
        </w:rPr>
        <w:t>26</w:t>
      </w:r>
      <w:r w:rsidR="0085119F" w:rsidRPr="00295BAB">
        <w:rPr>
          <w:color w:val="auto"/>
        </w:rPr>
        <w:t>.0</w:t>
      </w:r>
      <w:r w:rsidRPr="00E636A3">
        <w:rPr>
          <w:color w:val="auto"/>
        </w:rPr>
        <w:t>00 m</w:t>
      </w:r>
      <w:r w:rsidRPr="00E636A3">
        <w:rPr>
          <w:color w:val="auto"/>
          <w:vertAlign w:val="superscript"/>
        </w:rPr>
        <w:t>3</w:t>
      </w:r>
      <w:r w:rsidRPr="00E636A3">
        <w:rPr>
          <w:color w:val="auto"/>
        </w:rPr>
        <w:t>. Như vậy nồng độ bụi tính toán được tại một điểm bất kỳ là:</w:t>
      </w:r>
    </w:p>
    <w:p w14:paraId="531F6FAA" w14:textId="4EFA7736" w:rsidR="006D6B91" w:rsidRPr="00E636A3" w:rsidRDefault="006D6B91" w:rsidP="00125D28">
      <w:pPr>
        <w:spacing w:before="120" w:after="120" w:line="240" w:lineRule="auto"/>
        <w:ind w:firstLine="567"/>
        <w:jc w:val="center"/>
        <w:rPr>
          <w:rFonts w:cs="Times New Roman"/>
          <w:szCs w:val="26"/>
        </w:rPr>
      </w:pPr>
      <w:r w:rsidRPr="00E636A3">
        <w:rPr>
          <w:rFonts w:cs="Times New Roman"/>
          <w:szCs w:val="26"/>
        </w:rPr>
        <w:t xml:space="preserve">C = </w:t>
      </w:r>
      <m:oMath>
        <m:f>
          <m:fPr>
            <m:ctrlPr>
              <w:rPr>
                <w:rFonts w:ascii="Cambria Math" w:hAnsi="Cambria Math" w:cs="Times New Roman"/>
                <w:i/>
                <w:szCs w:val="26"/>
              </w:rPr>
            </m:ctrlPr>
          </m:fPr>
          <m:num>
            <m:r>
              <w:rPr>
                <w:rFonts w:ascii="Cambria Math" w:hAnsi="Cambria Math" w:cs="Times New Roman"/>
                <w:szCs w:val="26"/>
              </w:rPr>
              <m:t>263.250</m:t>
            </m:r>
          </m:num>
          <m:den>
            <m:r>
              <w:rPr>
                <w:rFonts w:ascii="Cambria Math" w:hAnsi="Cambria Math" w:cs="Times New Roman"/>
                <w:szCs w:val="26"/>
              </w:rPr>
              <m:t>26.000</m:t>
            </m:r>
          </m:den>
        </m:f>
      </m:oMath>
      <w:r w:rsidRPr="00E636A3">
        <w:rPr>
          <w:rFonts w:cs="Times New Roman"/>
          <w:szCs w:val="26"/>
        </w:rPr>
        <w:t xml:space="preserve"> =</w:t>
      </w:r>
      <w:r w:rsidR="00B97B54" w:rsidRPr="00E636A3">
        <w:rPr>
          <w:rFonts w:cs="Times New Roman"/>
          <w:szCs w:val="26"/>
        </w:rPr>
        <w:t xml:space="preserve"> </w:t>
      </w:r>
      <w:r w:rsidR="0019498E" w:rsidRPr="00295BAB">
        <w:rPr>
          <w:rFonts w:cs="Times New Roman"/>
          <w:szCs w:val="26"/>
        </w:rPr>
        <w:t>10,13</w:t>
      </w:r>
      <w:r w:rsidRPr="00E636A3">
        <w:rPr>
          <w:rFonts w:cs="Times New Roman"/>
          <w:szCs w:val="26"/>
        </w:rPr>
        <w:t xml:space="preserve"> (mg/m</w:t>
      </w:r>
      <w:r w:rsidRPr="00E636A3">
        <w:rPr>
          <w:rFonts w:cs="Times New Roman"/>
          <w:szCs w:val="26"/>
          <w:vertAlign w:val="superscript"/>
        </w:rPr>
        <w:t>3</w:t>
      </w:r>
      <w:r w:rsidRPr="00E636A3">
        <w:rPr>
          <w:rFonts w:cs="Times New Roman"/>
          <w:szCs w:val="26"/>
        </w:rPr>
        <w:t>)</w:t>
      </w:r>
    </w:p>
    <w:p w14:paraId="5C9A6C0F" w14:textId="094EC6D8" w:rsidR="007B07B3" w:rsidRPr="00295BAB" w:rsidRDefault="009563AA" w:rsidP="00352757">
      <w:pPr>
        <w:spacing w:before="120" w:after="120" w:line="240" w:lineRule="auto"/>
        <w:ind w:firstLine="709"/>
        <w:jc w:val="both"/>
        <w:rPr>
          <w:rFonts w:cs="Times New Roman"/>
          <w:szCs w:val="26"/>
        </w:rPr>
      </w:pPr>
      <w:r w:rsidRPr="00295BAB">
        <w:rPr>
          <w:rFonts w:cs="Times New Roman"/>
          <w:szCs w:val="26"/>
        </w:rPr>
        <w:t xml:space="preserve">Nồng độ nhựa phát sinh từ công đoạn khuấy trộn là </w:t>
      </w:r>
      <w:r w:rsidR="0019498E" w:rsidRPr="00295BAB">
        <w:rPr>
          <w:rFonts w:cs="Times New Roman"/>
          <w:szCs w:val="26"/>
        </w:rPr>
        <w:t>10,13</w:t>
      </w:r>
      <w:r w:rsidRPr="00295BAB">
        <w:rPr>
          <w:rFonts w:cs="Times New Roman"/>
          <w:szCs w:val="26"/>
        </w:rPr>
        <w:t xml:space="preserve"> mg/m</w:t>
      </w:r>
      <w:r w:rsidRPr="00295BAB">
        <w:rPr>
          <w:rFonts w:cs="Times New Roman"/>
          <w:szCs w:val="26"/>
          <w:vertAlign w:val="superscript"/>
        </w:rPr>
        <w:t>3</w:t>
      </w:r>
      <w:r w:rsidRPr="00295BAB">
        <w:rPr>
          <w:rFonts w:cs="Times New Roman"/>
          <w:szCs w:val="26"/>
        </w:rPr>
        <w:t xml:space="preserve">/giờ = </w:t>
      </w:r>
      <w:r w:rsidR="0019498E" w:rsidRPr="00295BAB">
        <w:rPr>
          <w:rFonts w:cs="Times New Roman"/>
          <w:szCs w:val="26"/>
        </w:rPr>
        <w:t>81</w:t>
      </w:r>
      <w:r w:rsidRPr="00295BAB">
        <w:rPr>
          <w:rFonts w:cs="Times New Roman"/>
          <w:szCs w:val="26"/>
        </w:rPr>
        <w:t xml:space="preserve"> mg/m</w:t>
      </w:r>
      <w:r w:rsidRPr="00295BAB">
        <w:rPr>
          <w:rFonts w:cs="Times New Roman"/>
          <w:szCs w:val="26"/>
          <w:vertAlign w:val="superscript"/>
        </w:rPr>
        <w:t>3</w:t>
      </w:r>
      <w:r w:rsidRPr="00295BAB">
        <w:rPr>
          <w:rFonts w:cs="Times New Roman"/>
          <w:szCs w:val="26"/>
        </w:rPr>
        <w:t>/ca làm việc (08 giờ). Nồng độ bụi này vượt gấp</w:t>
      </w:r>
      <w:r w:rsidR="0019498E" w:rsidRPr="00295BAB">
        <w:rPr>
          <w:rFonts w:cs="Times New Roman"/>
          <w:szCs w:val="26"/>
        </w:rPr>
        <w:t xml:space="preserve"> 10,13 lần giới hạn cho ph</w:t>
      </w:r>
      <w:r w:rsidR="00352757" w:rsidRPr="00295BAB">
        <w:rPr>
          <w:rFonts w:cs="Times New Roman"/>
          <w:szCs w:val="26"/>
        </w:rPr>
        <w:t xml:space="preserve">ép của </w:t>
      </w:r>
      <w:r w:rsidR="006D6B91" w:rsidRPr="00E636A3">
        <w:rPr>
          <w:rFonts w:cs="Times New Roman"/>
          <w:szCs w:val="26"/>
        </w:rPr>
        <w:t>QCVN 02:2019/BYT</w:t>
      </w:r>
      <w:r w:rsidR="00352757" w:rsidRPr="00295BAB">
        <w:rPr>
          <w:rFonts w:cs="Times New Roman"/>
          <w:szCs w:val="26"/>
        </w:rPr>
        <w:t xml:space="preserve"> – Giá trị giới hạn tiếp xúc cho phép bụi không chứa silic tại nơi làm (</w:t>
      </w:r>
      <w:r w:rsidR="006D6B91" w:rsidRPr="00E636A3">
        <w:rPr>
          <w:rFonts w:cs="Times New Roman"/>
          <w:szCs w:val="26"/>
        </w:rPr>
        <w:t>8 mg/m</w:t>
      </w:r>
      <w:r w:rsidR="006D6B91" w:rsidRPr="00E636A3">
        <w:rPr>
          <w:rFonts w:cs="Times New Roman"/>
          <w:szCs w:val="26"/>
          <w:vertAlign w:val="superscript"/>
        </w:rPr>
        <w:t>3</w:t>
      </w:r>
      <w:r w:rsidR="00352757" w:rsidRPr="00295BAB">
        <w:rPr>
          <w:rFonts w:cs="Times New Roman"/>
          <w:szCs w:val="26"/>
        </w:rPr>
        <w:t>/ca làm việc)</w:t>
      </w:r>
      <w:r w:rsidR="006D6B91" w:rsidRPr="00E636A3">
        <w:rPr>
          <w:rFonts w:cs="Times New Roman"/>
          <w:szCs w:val="26"/>
        </w:rPr>
        <w:t xml:space="preserve">. </w:t>
      </w:r>
    </w:p>
    <w:p w14:paraId="5C01858F" w14:textId="77777777" w:rsidR="005A6927" w:rsidRPr="00E636A3" w:rsidRDefault="005A6927" w:rsidP="002D3BB0">
      <w:pPr>
        <w:pStyle w:val="ND"/>
        <w:rPr>
          <w:color w:val="auto"/>
        </w:rPr>
      </w:pPr>
      <w:r w:rsidRPr="00E636A3">
        <w:rPr>
          <w:color w:val="auto"/>
        </w:rPr>
        <w:t xml:space="preserve">Nhìn chung, bụi chỉ phát sinh trong xưởng sản xuất mà không có khả năng phát tán đi xa để gây ảnh hưởng đến các khu vực xung quanh. Hầu hết bụi lắng sẽ ở lại trong xưởng và được thu hồi lại. Để đảm bảo hiệu suất sản xuất cao cũng như hạn chế tối đa các tác động xấu đến sức khỏe công nhân và môi trường tại nhà xưởng và khu vực lân cận. </w:t>
      </w:r>
    </w:p>
    <w:p w14:paraId="3FBD3C1F" w14:textId="6993BC7D" w:rsidR="005A6927" w:rsidRPr="00E636A3" w:rsidRDefault="005A6927" w:rsidP="002D3BB0">
      <w:pPr>
        <w:pStyle w:val="ND"/>
        <w:rPr>
          <w:color w:val="auto"/>
        </w:rPr>
      </w:pPr>
      <w:r w:rsidRPr="00E636A3">
        <w:rPr>
          <w:color w:val="auto"/>
        </w:rPr>
        <w:t>Tác động: Bụi gây tác hại đến da, mắt cơ quan hô hấp, tiêu hóa. Các hạt bụi bay lơ lửng trong không khí bị hít vào phổi gây tổn thương đường hô hấp. Khi ta thở, nhờ có lông mũi và màng niêm dịch của đường hô hấp mà những hạt bụi có kích thước lớn hơn 5 bị giữ lại ở hốc mũi tới 90%. Các hạt có kích thước (2 – 5 µm) dễ dàng vào tới phế quản, phế nang, ở đây bụi được các lớp thực bào vây quanh và tiêu diệt khoảng 90% nữa, số còn lại động ở phổi gây nên bệnh bụi phổi và các bệnh ngoài da khác.</w:t>
      </w:r>
    </w:p>
    <w:p w14:paraId="7099CC19" w14:textId="171F8BF8" w:rsidR="005A6927" w:rsidRPr="00E636A3" w:rsidRDefault="005A6927" w:rsidP="002D3BB0">
      <w:pPr>
        <w:pStyle w:val="ND"/>
        <w:rPr>
          <w:color w:val="auto"/>
        </w:rPr>
      </w:pPr>
      <w:r w:rsidRPr="00E636A3">
        <w:rPr>
          <w:color w:val="auto"/>
        </w:rPr>
        <w:t xml:space="preserve">Vì vậy, để đảm bảo chất lượng môi trường trong quá trình sản xuất, </w:t>
      </w:r>
      <w:r w:rsidR="002D3BB0" w:rsidRPr="00295BAB">
        <w:rPr>
          <w:color w:val="auto"/>
        </w:rPr>
        <w:t>Công ty</w:t>
      </w:r>
      <w:r w:rsidRPr="00E636A3">
        <w:rPr>
          <w:color w:val="auto"/>
        </w:rPr>
        <w:t xml:space="preserve"> sẽ có những biện pháp để xử lý bụi khu vực băm, nghiền tại mục 4.2.2.</w:t>
      </w:r>
    </w:p>
    <w:p w14:paraId="4AD722E0" w14:textId="589622EB" w:rsidR="006506B9" w:rsidRPr="00E636A3" w:rsidRDefault="006506B9" w:rsidP="00A74F90">
      <w:pPr>
        <w:pStyle w:val="a1"/>
      </w:pPr>
      <w:r w:rsidRPr="00E636A3">
        <w:t>b</w:t>
      </w:r>
      <w:r w:rsidR="005F161D" w:rsidRPr="00295BAB">
        <w:t>3</w:t>
      </w:r>
      <w:r w:rsidRPr="00E636A3">
        <w:t xml:space="preserve">. </w:t>
      </w:r>
      <w:r w:rsidR="009D0CBC" w:rsidRPr="00E636A3">
        <w:t>Khí thải</w:t>
      </w:r>
      <w:r w:rsidR="006D6B91" w:rsidRPr="00E636A3">
        <w:t xml:space="preserve"> từ công đoạn </w:t>
      </w:r>
      <w:r w:rsidR="009D0CBC" w:rsidRPr="00E636A3">
        <w:t>nạp liệu, đùn ép tạo hạt</w:t>
      </w:r>
    </w:p>
    <w:p w14:paraId="0FC368D4" w14:textId="501835C6" w:rsidR="009552BF" w:rsidRPr="00295BAB" w:rsidRDefault="009552BF" w:rsidP="00327301">
      <w:pPr>
        <w:pStyle w:val="ND"/>
        <w:rPr>
          <w:i/>
          <w:iCs/>
          <w:color w:val="auto"/>
        </w:rPr>
      </w:pPr>
      <w:r w:rsidRPr="00E636A3">
        <w:rPr>
          <w:color w:val="auto"/>
        </w:rPr>
        <w:t>Tại dự án sử dụng phế liệu nhựa với các thành phần khác nhau để phục vụ cho hoạt động sản xuất. Quá trình ép gia nhiệt hạt nhựa ở nhiệt độ 105 – 220</w:t>
      </w:r>
      <w:r w:rsidRPr="00295BAB">
        <w:rPr>
          <w:color w:val="auto"/>
          <w:vertAlign w:val="superscript"/>
        </w:rPr>
        <w:t>0</w:t>
      </w:r>
      <w:r w:rsidRPr="00E636A3">
        <w:rPr>
          <w:color w:val="auto"/>
        </w:rPr>
        <w:t>C sẽ làm phá vỡ cấu trúc của các hạt nhựa nguyên liệu và chuyển sang trạng thái lỏng, cùng với quá trình này dưới tác dụng của nhiệt độ cao một số các thành phần trong hạt nhựa bị phân hủy sẽ làm phát sinh khí thải có thành phần chủ yếu là hợp chất hữu cơ bay hơi (THC) bị thăng hoa và phát tán vào môi trường không khí</w:t>
      </w:r>
      <w:r w:rsidRPr="00295BAB">
        <w:rPr>
          <w:color w:val="auto"/>
        </w:rPr>
        <w:t>.</w:t>
      </w:r>
    </w:p>
    <w:p w14:paraId="18F9C313" w14:textId="2B8B081F" w:rsidR="005B6F00" w:rsidRPr="00295BAB" w:rsidRDefault="005B6F00" w:rsidP="00327301">
      <w:pPr>
        <w:pStyle w:val="ND"/>
        <w:rPr>
          <w:color w:val="auto"/>
        </w:rPr>
      </w:pPr>
      <w:r w:rsidRPr="00E636A3">
        <w:rPr>
          <w:color w:val="auto"/>
        </w:rPr>
        <w:t xml:space="preserve">Nguồn phát sinh: </w:t>
      </w:r>
      <w:r w:rsidR="00967589" w:rsidRPr="00295BAB">
        <w:rPr>
          <w:color w:val="auto"/>
        </w:rPr>
        <w:t xml:space="preserve">Công đoạn </w:t>
      </w:r>
      <w:r w:rsidR="005C6E14" w:rsidRPr="00295BAB">
        <w:rPr>
          <w:color w:val="auto"/>
        </w:rPr>
        <w:t>nạp liệu, ép, đùn, tạo hạt</w:t>
      </w:r>
    </w:p>
    <w:p w14:paraId="40BD6EB1" w14:textId="665A9955" w:rsidR="005B6F00" w:rsidRPr="00295BAB" w:rsidRDefault="005B6F00" w:rsidP="00657346">
      <w:pPr>
        <w:pStyle w:val="ND"/>
        <w:rPr>
          <w:color w:val="auto"/>
        </w:rPr>
      </w:pPr>
      <w:r w:rsidRPr="00E636A3">
        <w:rPr>
          <w:color w:val="auto"/>
        </w:rPr>
        <w:t>Thành phần:</w:t>
      </w:r>
      <w:r w:rsidR="002E19FE" w:rsidRPr="00E636A3">
        <w:rPr>
          <w:color w:val="auto"/>
        </w:rPr>
        <w:t xml:space="preserve"> </w:t>
      </w:r>
      <w:r w:rsidR="00B76DDF" w:rsidRPr="00295BAB">
        <w:rPr>
          <w:color w:val="auto"/>
        </w:rPr>
        <w:t>Nguyên liệu chính phục vụ sản xuất các sản phẩm nhựa là phế liệu nhựa và hạt nhựa nguyên sinh</w:t>
      </w:r>
      <w:r w:rsidR="00503A05" w:rsidRPr="00295BAB">
        <w:rPr>
          <w:color w:val="auto"/>
        </w:rPr>
        <w:t xml:space="preserve"> có thành phần hóa học chủ yếu cấu là các Poly Etylen và Poly Styren nên khí thải phát sinh từ công đoạn ép, đùn, tạo hạt chủ yếu là khí Etylen và Styren</w:t>
      </w:r>
      <w:r w:rsidR="00497D17" w:rsidRPr="00295BAB">
        <w:rPr>
          <w:color w:val="auto"/>
        </w:rPr>
        <w:t>.</w:t>
      </w:r>
    </w:p>
    <w:p w14:paraId="3EA39AD6" w14:textId="77777777" w:rsidR="00C74BCC" w:rsidRPr="00E636A3" w:rsidRDefault="00C74BCC" w:rsidP="00327301">
      <w:pPr>
        <w:pStyle w:val="ND"/>
        <w:rPr>
          <w:rFonts w:eastAsia="Times New Roman" w:cs="Times New Roman"/>
          <w:color w:val="auto"/>
          <w:szCs w:val="26"/>
        </w:rPr>
      </w:pPr>
      <w:r w:rsidRPr="00E636A3">
        <w:rPr>
          <w:color w:val="auto"/>
        </w:rPr>
        <w:t xml:space="preserve">Ước tính được tải lượng ô nhiễm và được trình bày trong bảng dưới </w:t>
      </w:r>
      <w:r w:rsidRPr="00E636A3">
        <w:rPr>
          <w:i/>
          <w:iCs/>
          <w:color w:val="auto"/>
        </w:rPr>
        <w:t>đây Theo tổ chức quản lý môi trường Bang Michigan</w:t>
      </w:r>
      <w:r w:rsidRPr="00E636A3">
        <w:rPr>
          <w:rFonts w:eastAsia="Times New Roman" w:cs="Times New Roman"/>
          <w:i/>
          <w:iCs/>
          <w:color w:val="auto"/>
          <w:szCs w:val="26"/>
        </w:rPr>
        <w:t xml:space="preserve"> – Mỹ</w:t>
      </w:r>
      <w:r w:rsidRPr="00E636A3">
        <w:rPr>
          <w:rFonts w:eastAsia="Times New Roman" w:cs="Times New Roman"/>
          <w:color w:val="auto"/>
          <w:szCs w:val="26"/>
        </w:rPr>
        <w:t>, các thông số phát thải khí đối với quá trình sản xuất các sản phẩm từ nhựa như sau:</w:t>
      </w:r>
    </w:p>
    <w:p w14:paraId="2577EA05" w14:textId="56CA2F4F" w:rsidR="00C74BCC" w:rsidRPr="00E636A3" w:rsidRDefault="00282CA1" w:rsidP="00282CA1">
      <w:pPr>
        <w:pStyle w:val="Caption"/>
        <w:rPr>
          <w:szCs w:val="26"/>
        </w:rPr>
      </w:pPr>
      <w:bookmarkStart w:id="384" w:name="_Toc54621411"/>
      <w:bookmarkStart w:id="385" w:name="_Toc62221342"/>
      <w:bookmarkStart w:id="386" w:name="_Toc109004481"/>
      <w:bookmarkStart w:id="387" w:name="_Toc123891933"/>
      <w:bookmarkStart w:id="388" w:name="_Toc140340315"/>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25</w:t>
      </w:r>
      <w:r w:rsidR="0039543C" w:rsidRPr="00E636A3">
        <w:fldChar w:fldCharType="end"/>
      </w:r>
      <w:r w:rsidRPr="00295BAB">
        <w:t xml:space="preserve"> </w:t>
      </w:r>
      <w:r w:rsidR="00C74BCC" w:rsidRPr="00E636A3">
        <w:rPr>
          <w:szCs w:val="26"/>
        </w:rPr>
        <w:t>Khí ô nhiễm và hệ số phát thải đối với một số loại hình công nghệ sản xuất các sản phẩm nhựa</w:t>
      </w:r>
      <w:bookmarkEnd w:id="384"/>
      <w:bookmarkEnd w:id="385"/>
      <w:bookmarkEnd w:id="386"/>
      <w:bookmarkEnd w:id="387"/>
      <w:bookmarkEnd w:id="3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4006"/>
        <w:gridCol w:w="1390"/>
        <w:gridCol w:w="2715"/>
      </w:tblGrid>
      <w:tr w:rsidR="00E636A3" w:rsidRPr="00E636A3" w14:paraId="76A8A63A" w14:textId="77777777" w:rsidTr="00583F04">
        <w:trPr>
          <w:trHeight w:val="624"/>
          <w:tblHeader/>
          <w:jc w:val="center"/>
        </w:trPr>
        <w:tc>
          <w:tcPr>
            <w:tcW w:w="9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599956" w14:textId="77777777" w:rsidR="00C74BCC" w:rsidRPr="00E636A3" w:rsidRDefault="00C74BCC" w:rsidP="00125D28">
            <w:pPr>
              <w:spacing w:before="120" w:after="120" w:line="240" w:lineRule="auto"/>
              <w:jc w:val="center"/>
              <w:rPr>
                <w:rFonts w:eastAsia="Times New Roman" w:cs="Times New Roman"/>
                <w:b/>
                <w:szCs w:val="26"/>
                <w:lang w:eastAsia="vi-VN"/>
              </w:rPr>
            </w:pPr>
            <w:r w:rsidRPr="00E636A3">
              <w:rPr>
                <w:rFonts w:eastAsia="Times New Roman" w:cs="Times New Roman"/>
                <w:b/>
                <w:szCs w:val="26"/>
                <w:lang w:eastAsia="vi-VN"/>
              </w:rPr>
              <w:t>Mã số (SSC)</w:t>
            </w:r>
          </w:p>
        </w:tc>
        <w:tc>
          <w:tcPr>
            <w:tcW w:w="20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C31B5" w14:textId="77777777" w:rsidR="00C74BCC" w:rsidRPr="00E636A3" w:rsidRDefault="00C74BCC" w:rsidP="00125D28">
            <w:pPr>
              <w:spacing w:before="120" w:after="120" w:line="240" w:lineRule="auto"/>
              <w:jc w:val="center"/>
              <w:rPr>
                <w:rFonts w:eastAsia="Times New Roman" w:cs="Times New Roman"/>
                <w:b/>
                <w:szCs w:val="26"/>
                <w:lang w:eastAsia="vi-VN"/>
              </w:rPr>
            </w:pPr>
            <w:r w:rsidRPr="00E636A3">
              <w:rPr>
                <w:rFonts w:eastAsia="Times New Roman" w:cs="Times New Roman"/>
                <w:b/>
                <w:szCs w:val="26"/>
                <w:lang w:eastAsia="vi-VN"/>
              </w:rPr>
              <w:t>Mô tả</w:t>
            </w:r>
          </w:p>
        </w:tc>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EBF92B" w14:textId="77777777" w:rsidR="00C74BCC" w:rsidRPr="00E636A3" w:rsidRDefault="00C74BCC" w:rsidP="00125D28">
            <w:pPr>
              <w:spacing w:before="120" w:after="120" w:line="240" w:lineRule="auto"/>
              <w:jc w:val="center"/>
              <w:rPr>
                <w:rFonts w:eastAsia="Times New Roman" w:cs="Times New Roman"/>
                <w:b/>
                <w:szCs w:val="26"/>
                <w:lang w:eastAsia="vi-VN"/>
              </w:rPr>
            </w:pPr>
            <w:r w:rsidRPr="00E636A3">
              <w:rPr>
                <w:rFonts w:eastAsia="Times New Roman" w:cs="Times New Roman"/>
                <w:b/>
                <w:szCs w:val="26"/>
                <w:lang w:eastAsia="vi-VN"/>
              </w:rPr>
              <w:t>Chất ô nhiễm</w:t>
            </w:r>
          </w:p>
        </w:tc>
        <w:tc>
          <w:tcPr>
            <w:tcW w:w="1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C2CFBF" w14:textId="77777777" w:rsidR="00C74BCC" w:rsidRPr="00E636A3" w:rsidRDefault="00C74BCC" w:rsidP="00125D28">
            <w:pPr>
              <w:spacing w:before="120" w:after="120" w:line="240" w:lineRule="auto"/>
              <w:jc w:val="center"/>
              <w:rPr>
                <w:rFonts w:eastAsia="Times New Roman" w:cs="Times New Roman"/>
                <w:b/>
                <w:szCs w:val="26"/>
                <w:lang w:eastAsia="vi-VN"/>
              </w:rPr>
            </w:pPr>
            <w:r w:rsidRPr="00E636A3">
              <w:rPr>
                <w:rFonts w:eastAsia="Times New Roman" w:cs="Times New Roman"/>
                <w:b/>
                <w:szCs w:val="26"/>
                <w:lang w:eastAsia="vi-VN"/>
              </w:rPr>
              <w:t>Thông số phát thải</w:t>
            </w:r>
          </w:p>
        </w:tc>
      </w:tr>
      <w:tr w:rsidR="00E636A3" w:rsidRPr="00E636A3" w14:paraId="17229C4B" w14:textId="77777777" w:rsidTr="00D6662E">
        <w:trPr>
          <w:trHeight w:val="624"/>
          <w:jc w:val="center"/>
        </w:trPr>
        <w:tc>
          <w:tcPr>
            <w:tcW w:w="914" w:type="pct"/>
            <w:tcBorders>
              <w:top w:val="single" w:sz="4" w:space="0" w:color="auto"/>
              <w:left w:val="single" w:sz="4" w:space="0" w:color="auto"/>
              <w:bottom w:val="single" w:sz="4" w:space="0" w:color="auto"/>
              <w:right w:val="single" w:sz="4" w:space="0" w:color="auto"/>
            </w:tcBorders>
            <w:vAlign w:val="center"/>
            <w:hideMark/>
          </w:tcPr>
          <w:p w14:paraId="3EFE0917"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3-08-010-01</w:t>
            </w:r>
          </w:p>
        </w:tc>
        <w:tc>
          <w:tcPr>
            <w:tcW w:w="2018" w:type="pct"/>
            <w:tcBorders>
              <w:top w:val="single" w:sz="4" w:space="0" w:color="auto"/>
              <w:left w:val="single" w:sz="4" w:space="0" w:color="auto"/>
              <w:bottom w:val="single" w:sz="4" w:space="0" w:color="auto"/>
              <w:right w:val="single" w:sz="4" w:space="0" w:color="auto"/>
            </w:tcBorders>
            <w:vAlign w:val="center"/>
            <w:hideMark/>
          </w:tcPr>
          <w:p w14:paraId="32AF8150"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Sản xuất keo dán</w:t>
            </w:r>
          </w:p>
          <w:p w14:paraId="12009842"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(Adhesives production)</w:t>
            </w:r>
          </w:p>
        </w:tc>
        <w:tc>
          <w:tcPr>
            <w:tcW w:w="700" w:type="pct"/>
            <w:tcBorders>
              <w:top w:val="single" w:sz="4" w:space="0" w:color="auto"/>
              <w:left w:val="single" w:sz="4" w:space="0" w:color="auto"/>
              <w:bottom w:val="single" w:sz="4" w:space="0" w:color="auto"/>
              <w:right w:val="single" w:sz="4" w:space="0" w:color="auto"/>
            </w:tcBorders>
            <w:vAlign w:val="center"/>
            <w:hideMark/>
          </w:tcPr>
          <w:p w14:paraId="3BDDC650"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VOC</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60DB697"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12,5 Lb/tấn nhựa</w:t>
            </w:r>
          </w:p>
        </w:tc>
      </w:tr>
      <w:tr w:rsidR="00E636A3" w:rsidRPr="00E636A3" w14:paraId="3EAE954E" w14:textId="77777777" w:rsidTr="00D6662E">
        <w:trPr>
          <w:trHeight w:val="624"/>
          <w:jc w:val="center"/>
        </w:trPr>
        <w:tc>
          <w:tcPr>
            <w:tcW w:w="914" w:type="pct"/>
            <w:tcBorders>
              <w:top w:val="single" w:sz="4" w:space="0" w:color="auto"/>
              <w:left w:val="single" w:sz="4" w:space="0" w:color="auto"/>
              <w:bottom w:val="single" w:sz="4" w:space="0" w:color="auto"/>
              <w:right w:val="single" w:sz="4" w:space="0" w:color="auto"/>
            </w:tcBorders>
            <w:vAlign w:val="center"/>
            <w:hideMark/>
          </w:tcPr>
          <w:p w14:paraId="25D2B021" w14:textId="77777777" w:rsidR="00C74BCC" w:rsidRPr="00E636A3" w:rsidRDefault="00C74BCC" w:rsidP="00125D28">
            <w:pPr>
              <w:spacing w:before="120" w:after="120" w:line="240" w:lineRule="auto"/>
              <w:jc w:val="center"/>
              <w:rPr>
                <w:rFonts w:eastAsia="Times New Roman" w:cs="Times New Roman"/>
                <w:b/>
                <w:szCs w:val="26"/>
                <w:lang w:eastAsia="vi-VN"/>
              </w:rPr>
            </w:pPr>
            <w:r w:rsidRPr="00E636A3">
              <w:rPr>
                <w:rFonts w:eastAsia="Times New Roman" w:cs="Times New Roman"/>
                <w:b/>
                <w:szCs w:val="26"/>
                <w:lang w:eastAsia="vi-VN"/>
              </w:rPr>
              <w:t>3-08-010-02</w:t>
            </w:r>
          </w:p>
        </w:tc>
        <w:tc>
          <w:tcPr>
            <w:tcW w:w="2018" w:type="pct"/>
            <w:tcBorders>
              <w:top w:val="single" w:sz="4" w:space="0" w:color="auto"/>
              <w:left w:val="single" w:sz="4" w:space="0" w:color="auto"/>
              <w:bottom w:val="single" w:sz="4" w:space="0" w:color="auto"/>
              <w:right w:val="single" w:sz="4" w:space="0" w:color="auto"/>
            </w:tcBorders>
            <w:vAlign w:val="center"/>
            <w:hideMark/>
          </w:tcPr>
          <w:p w14:paraId="1EBBB563" w14:textId="77777777" w:rsidR="00C74BCC" w:rsidRPr="00E636A3" w:rsidRDefault="00C74BCC" w:rsidP="00125D28">
            <w:pPr>
              <w:spacing w:before="120" w:after="120" w:line="240" w:lineRule="auto"/>
              <w:rPr>
                <w:rFonts w:eastAsia="Times New Roman" w:cs="Times New Roman"/>
                <w:b/>
                <w:szCs w:val="26"/>
                <w:lang w:eastAsia="vi-VN"/>
              </w:rPr>
            </w:pPr>
            <w:r w:rsidRPr="00E636A3">
              <w:rPr>
                <w:rFonts w:eastAsia="Times New Roman" w:cs="Times New Roman"/>
                <w:b/>
                <w:szCs w:val="26"/>
                <w:lang w:eastAsia="vi-VN"/>
              </w:rPr>
              <w:t xml:space="preserve">Đùn ép (Extruder)                                                                                                                                                                                                                                                                                                                 </w:t>
            </w:r>
          </w:p>
        </w:tc>
        <w:tc>
          <w:tcPr>
            <w:tcW w:w="700" w:type="pct"/>
            <w:tcBorders>
              <w:top w:val="single" w:sz="4" w:space="0" w:color="auto"/>
              <w:left w:val="single" w:sz="4" w:space="0" w:color="auto"/>
              <w:bottom w:val="single" w:sz="4" w:space="0" w:color="auto"/>
              <w:right w:val="single" w:sz="4" w:space="0" w:color="auto"/>
            </w:tcBorders>
            <w:vAlign w:val="center"/>
            <w:hideMark/>
          </w:tcPr>
          <w:p w14:paraId="222A50D0" w14:textId="77777777" w:rsidR="00C74BCC" w:rsidRPr="00E636A3" w:rsidRDefault="00C74BCC" w:rsidP="00125D28">
            <w:pPr>
              <w:spacing w:before="120" w:after="120" w:line="240" w:lineRule="auto"/>
              <w:jc w:val="center"/>
              <w:rPr>
                <w:rFonts w:eastAsia="Times New Roman" w:cs="Times New Roman"/>
                <w:b/>
                <w:szCs w:val="26"/>
                <w:lang w:eastAsia="vi-VN"/>
              </w:rPr>
            </w:pPr>
            <w:r w:rsidRPr="00E636A3">
              <w:rPr>
                <w:rFonts w:eastAsia="Times New Roman" w:cs="Times New Roman"/>
                <w:b/>
                <w:szCs w:val="26"/>
                <w:lang w:eastAsia="vi-VN"/>
              </w:rPr>
              <w:t>VOC</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C6AF7BB" w14:textId="77777777" w:rsidR="00C74BCC" w:rsidRPr="00E636A3" w:rsidRDefault="00C74BCC" w:rsidP="00125D28">
            <w:pPr>
              <w:spacing w:before="120" w:after="120" w:line="240" w:lineRule="auto"/>
              <w:rPr>
                <w:rFonts w:eastAsia="Times New Roman" w:cs="Times New Roman"/>
                <w:b/>
                <w:szCs w:val="26"/>
                <w:lang w:eastAsia="vi-VN"/>
              </w:rPr>
            </w:pPr>
            <w:r w:rsidRPr="00E636A3">
              <w:rPr>
                <w:rFonts w:eastAsia="Times New Roman" w:cs="Times New Roman"/>
                <w:b/>
                <w:szCs w:val="26"/>
                <w:lang w:eastAsia="vi-VN"/>
              </w:rPr>
              <w:t>0,0706 Lb/tấn nhựa</w:t>
            </w:r>
          </w:p>
        </w:tc>
      </w:tr>
      <w:tr w:rsidR="00E636A3" w:rsidRPr="00E636A3" w14:paraId="72159223" w14:textId="77777777" w:rsidTr="00D6662E">
        <w:trPr>
          <w:trHeight w:val="624"/>
          <w:jc w:val="center"/>
        </w:trPr>
        <w:tc>
          <w:tcPr>
            <w:tcW w:w="914" w:type="pct"/>
            <w:tcBorders>
              <w:top w:val="single" w:sz="4" w:space="0" w:color="auto"/>
              <w:left w:val="single" w:sz="4" w:space="0" w:color="auto"/>
              <w:bottom w:val="single" w:sz="4" w:space="0" w:color="auto"/>
              <w:right w:val="single" w:sz="4" w:space="0" w:color="auto"/>
            </w:tcBorders>
            <w:vAlign w:val="center"/>
            <w:hideMark/>
          </w:tcPr>
          <w:p w14:paraId="4AA2990B"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3-08-010-03</w:t>
            </w:r>
          </w:p>
        </w:tc>
        <w:tc>
          <w:tcPr>
            <w:tcW w:w="2018" w:type="pct"/>
            <w:tcBorders>
              <w:top w:val="single" w:sz="4" w:space="0" w:color="auto"/>
              <w:left w:val="single" w:sz="4" w:space="0" w:color="auto"/>
              <w:bottom w:val="single" w:sz="4" w:space="0" w:color="auto"/>
              <w:right w:val="single" w:sz="4" w:space="0" w:color="auto"/>
            </w:tcBorders>
            <w:vAlign w:val="center"/>
            <w:hideMark/>
          </w:tcPr>
          <w:p w14:paraId="5AD60E51"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Sản xuất phim, hình khối nhựa (Film production, Die)</w:t>
            </w:r>
          </w:p>
        </w:tc>
        <w:tc>
          <w:tcPr>
            <w:tcW w:w="700" w:type="pct"/>
            <w:tcBorders>
              <w:top w:val="single" w:sz="4" w:space="0" w:color="auto"/>
              <w:left w:val="single" w:sz="4" w:space="0" w:color="auto"/>
              <w:bottom w:val="single" w:sz="4" w:space="0" w:color="auto"/>
              <w:right w:val="single" w:sz="4" w:space="0" w:color="auto"/>
            </w:tcBorders>
            <w:vAlign w:val="center"/>
            <w:hideMark/>
          </w:tcPr>
          <w:p w14:paraId="60F012AA"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Bụi</w:t>
            </w:r>
            <w:r w:rsidRPr="00E636A3">
              <w:rPr>
                <w:rFonts w:eastAsia="Times New Roman" w:cs="Times New Roman"/>
                <w:szCs w:val="26"/>
                <w:lang w:eastAsia="vi-VN"/>
              </w:rPr>
              <w:br/>
              <w:t>VOC</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508EA68"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0,0802 Lb/tấn nhựa</w:t>
            </w:r>
            <w:r w:rsidRPr="00E636A3">
              <w:rPr>
                <w:rFonts w:eastAsia="Times New Roman" w:cs="Times New Roman"/>
                <w:szCs w:val="26"/>
                <w:lang w:eastAsia="vi-VN"/>
              </w:rPr>
              <w:br/>
              <w:t>0,0284 Lb/tấn nhựa</w:t>
            </w:r>
          </w:p>
        </w:tc>
      </w:tr>
      <w:tr w:rsidR="00E636A3" w:rsidRPr="00E636A3" w14:paraId="1B037E40" w14:textId="77777777" w:rsidTr="00D6662E">
        <w:trPr>
          <w:trHeight w:val="624"/>
          <w:jc w:val="center"/>
        </w:trPr>
        <w:tc>
          <w:tcPr>
            <w:tcW w:w="914" w:type="pct"/>
            <w:tcBorders>
              <w:top w:val="single" w:sz="4" w:space="0" w:color="auto"/>
              <w:left w:val="single" w:sz="4" w:space="0" w:color="auto"/>
              <w:bottom w:val="single" w:sz="4" w:space="0" w:color="auto"/>
              <w:right w:val="single" w:sz="4" w:space="0" w:color="auto"/>
            </w:tcBorders>
            <w:vAlign w:val="center"/>
            <w:hideMark/>
          </w:tcPr>
          <w:p w14:paraId="40943A62"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3-08-010-04</w:t>
            </w:r>
          </w:p>
        </w:tc>
        <w:tc>
          <w:tcPr>
            <w:tcW w:w="2018" w:type="pct"/>
            <w:tcBorders>
              <w:top w:val="single" w:sz="4" w:space="0" w:color="auto"/>
              <w:left w:val="single" w:sz="4" w:space="0" w:color="auto"/>
              <w:bottom w:val="single" w:sz="4" w:space="0" w:color="auto"/>
              <w:right w:val="single" w:sz="4" w:space="0" w:color="auto"/>
            </w:tcBorders>
            <w:vAlign w:val="center"/>
            <w:hideMark/>
          </w:tcPr>
          <w:p w14:paraId="11908A36"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Sản xuất tấm thảm (Sheet production)</w:t>
            </w:r>
          </w:p>
        </w:tc>
        <w:tc>
          <w:tcPr>
            <w:tcW w:w="700" w:type="pct"/>
            <w:tcBorders>
              <w:top w:val="single" w:sz="4" w:space="0" w:color="auto"/>
              <w:left w:val="single" w:sz="4" w:space="0" w:color="auto"/>
              <w:bottom w:val="single" w:sz="4" w:space="0" w:color="auto"/>
              <w:right w:val="single" w:sz="4" w:space="0" w:color="auto"/>
            </w:tcBorders>
            <w:vAlign w:val="center"/>
            <w:hideMark/>
          </w:tcPr>
          <w:p w14:paraId="7112ED77"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VOC</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E2CE2BE"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3,5 Lb/tấn nhựa</w:t>
            </w:r>
          </w:p>
        </w:tc>
      </w:tr>
      <w:tr w:rsidR="00E636A3" w:rsidRPr="00E636A3" w14:paraId="7E8A570B" w14:textId="77777777" w:rsidTr="00D6662E">
        <w:trPr>
          <w:trHeight w:val="737"/>
          <w:jc w:val="center"/>
        </w:trPr>
        <w:tc>
          <w:tcPr>
            <w:tcW w:w="914" w:type="pct"/>
            <w:tcBorders>
              <w:top w:val="single" w:sz="4" w:space="0" w:color="auto"/>
              <w:left w:val="single" w:sz="4" w:space="0" w:color="auto"/>
              <w:bottom w:val="single" w:sz="4" w:space="0" w:color="auto"/>
              <w:right w:val="single" w:sz="4" w:space="0" w:color="auto"/>
            </w:tcBorders>
            <w:vAlign w:val="center"/>
            <w:hideMark/>
          </w:tcPr>
          <w:p w14:paraId="700F0E07"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3-08-010-05</w:t>
            </w:r>
          </w:p>
        </w:tc>
        <w:tc>
          <w:tcPr>
            <w:tcW w:w="2018" w:type="pct"/>
            <w:tcBorders>
              <w:top w:val="single" w:sz="4" w:space="0" w:color="auto"/>
              <w:left w:val="single" w:sz="4" w:space="0" w:color="auto"/>
              <w:bottom w:val="single" w:sz="4" w:space="0" w:color="auto"/>
              <w:right w:val="single" w:sz="4" w:space="0" w:color="auto"/>
            </w:tcBorders>
            <w:vAlign w:val="center"/>
            <w:hideMark/>
          </w:tcPr>
          <w:p w14:paraId="0C9A05E7"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Sản xuất chất tạo bọt (Foam production)</w:t>
            </w:r>
          </w:p>
        </w:tc>
        <w:tc>
          <w:tcPr>
            <w:tcW w:w="700" w:type="pct"/>
            <w:tcBorders>
              <w:top w:val="single" w:sz="4" w:space="0" w:color="auto"/>
              <w:left w:val="single" w:sz="4" w:space="0" w:color="auto"/>
              <w:bottom w:val="single" w:sz="4" w:space="0" w:color="auto"/>
              <w:right w:val="single" w:sz="4" w:space="0" w:color="auto"/>
            </w:tcBorders>
            <w:vAlign w:val="center"/>
            <w:hideMark/>
          </w:tcPr>
          <w:p w14:paraId="0BE11D01"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VOC</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62257AC"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60 Lb/tấn nhựa</w:t>
            </w:r>
          </w:p>
        </w:tc>
      </w:tr>
      <w:tr w:rsidR="00E636A3" w:rsidRPr="00E636A3" w14:paraId="101C9F3C" w14:textId="77777777" w:rsidTr="00D6662E">
        <w:trPr>
          <w:trHeight w:val="624"/>
          <w:jc w:val="center"/>
        </w:trPr>
        <w:tc>
          <w:tcPr>
            <w:tcW w:w="914" w:type="pct"/>
            <w:tcBorders>
              <w:top w:val="single" w:sz="4" w:space="0" w:color="auto"/>
              <w:left w:val="single" w:sz="4" w:space="0" w:color="auto"/>
              <w:bottom w:val="single" w:sz="4" w:space="0" w:color="auto"/>
              <w:right w:val="single" w:sz="4" w:space="0" w:color="auto"/>
            </w:tcBorders>
            <w:vAlign w:val="center"/>
            <w:hideMark/>
          </w:tcPr>
          <w:p w14:paraId="1C3A40FA"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3-08-010-06</w:t>
            </w:r>
          </w:p>
        </w:tc>
        <w:tc>
          <w:tcPr>
            <w:tcW w:w="2018" w:type="pct"/>
            <w:tcBorders>
              <w:top w:val="single" w:sz="4" w:space="0" w:color="auto"/>
              <w:left w:val="single" w:sz="4" w:space="0" w:color="auto"/>
              <w:bottom w:val="single" w:sz="4" w:space="0" w:color="auto"/>
              <w:right w:val="single" w:sz="4" w:space="0" w:color="auto"/>
            </w:tcBorders>
            <w:vAlign w:val="center"/>
            <w:hideMark/>
          </w:tcPr>
          <w:p w14:paraId="01DB7397"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Cán mỏng, ấm nước, lò</w:t>
            </w:r>
          </w:p>
        </w:tc>
        <w:tc>
          <w:tcPr>
            <w:tcW w:w="700" w:type="pct"/>
            <w:tcBorders>
              <w:top w:val="single" w:sz="4" w:space="0" w:color="auto"/>
              <w:left w:val="single" w:sz="4" w:space="0" w:color="auto"/>
              <w:bottom w:val="single" w:sz="4" w:space="0" w:color="auto"/>
              <w:right w:val="single" w:sz="4" w:space="0" w:color="auto"/>
            </w:tcBorders>
            <w:vAlign w:val="center"/>
            <w:hideMark/>
          </w:tcPr>
          <w:p w14:paraId="5AEE273E"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VOC</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D6468FD"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20,5 Lb/tấn nhựa</w:t>
            </w:r>
          </w:p>
        </w:tc>
      </w:tr>
      <w:tr w:rsidR="00E636A3" w:rsidRPr="00E636A3" w14:paraId="096720CD" w14:textId="77777777" w:rsidTr="00D6662E">
        <w:trPr>
          <w:trHeight w:val="624"/>
          <w:jc w:val="center"/>
        </w:trPr>
        <w:tc>
          <w:tcPr>
            <w:tcW w:w="914" w:type="pct"/>
            <w:tcBorders>
              <w:top w:val="single" w:sz="4" w:space="0" w:color="auto"/>
              <w:left w:val="single" w:sz="4" w:space="0" w:color="auto"/>
              <w:bottom w:val="single" w:sz="4" w:space="0" w:color="auto"/>
              <w:right w:val="single" w:sz="4" w:space="0" w:color="auto"/>
            </w:tcBorders>
            <w:vAlign w:val="center"/>
            <w:hideMark/>
          </w:tcPr>
          <w:p w14:paraId="351574DF"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3-08-010-07</w:t>
            </w:r>
          </w:p>
        </w:tc>
        <w:tc>
          <w:tcPr>
            <w:tcW w:w="2018" w:type="pct"/>
            <w:tcBorders>
              <w:top w:val="single" w:sz="4" w:space="0" w:color="auto"/>
              <w:left w:val="single" w:sz="4" w:space="0" w:color="auto"/>
              <w:bottom w:val="single" w:sz="4" w:space="0" w:color="auto"/>
              <w:right w:val="single" w:sz="4" w:space="0" w:color="auto"/>
            </w:tcBorders>
            <w:vAlign w:val="center"/>
            <w:hideMark/>
          </w:tcPr>
          <w:p w14:paraId="13317212"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Sản xuất khuôn (Molding machine)</w:t>
            </w:r>
          </w:p>
        </w:tc>
        <w:tc>
          <w:tcPr>
            <w:tcW w:w="700" w:type="pct"/>
            <w:tcBorders>
              <w:top w:val="single" w:sz="4" w:space="0" w:color="auto"/>
              <w:left w:val="single" w:sz="4" w:space="0" w:color="auto"/>
              <w:bottom w:val="single" w:sz="4" w:space="0" w:color="auto"/>
              <w:right w:val="single" w:sz="4" w:space="0" w:color="auto"/>
            </w:tcBorders>
            <w:vAlign w:val="center"/>
            <w:hideMark/>
          </w:tcPr>
          <w:p w14:paraId="6AF1D4F5" w14:textId="77777777" w:rsidR="00C74BCC" w:rsidRPr="00E636A3" w:rsidRDefault="00C74BCC" w:rsidP="00125D28">
            <w:pPr>
              <w:spacing w:before="120" w:after="120" w:line="240" w:lineRule="auto"/>
              <w:jc w:val="center"/>
              <w:rPr>
                <w:rFonts w:eastAsia="Times New Roman" w:cs="Times New Roman"/>
                <w:szCs w:val="26"/>
                <w:lang w:eastAsia="vi-VN"/>
              </w:rPr>
            </w:pPr>
            <w:r w:rsidRPr="00E636A3">
              <w:rPr>
                <w:rFonts w:eastAsia="Times New Roman" w:cs="Times New Roman"/>
                <w:szCs w:val="26"/>
                <w:lang w:eastAsia="vi-VN"/>
              </w:rPr>
              <w:t>Bụi</w:t>
            </w:r>
            <w:r w:rsidRPr="00E636A3">
              <w:rPr>
                <w:rFonts w:eastAsia="Times New Roman" w:cs="Times New Roman"/>
                <w:szCs w:val="26"/>
                <w:lang w:eastAsia="vi-VN"/>
              </w:rPr>
              <w:br/>
              <w:t>VOC</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A83B297" w14:textId="77777777" w:rsidR="00C74BCC" w:rsidRPr="00E636A3" w:rsidRDefault="00C74BCC" w:rsidP="00125D28">
            <w:pPr>
              <w:spacing w:before="120" w:after="120" w:line="240" w:lineRule="auto"/>
              <w:rPr>
                <w:rFonts w:eastAsia="Times New Roman" w:cs="Times New Roman"/>
                <w:szCs w:val="26"/>
                <w:lang w:eastAsia="vi-VN"/>
              </w:rPr>
            </w:pPr>
            <w:r w:rsidRPr="00E636A3">
              <w:rPr>
                <w:rFonts w:eastAsia="Times New Roman" w:cs="Times New Roman"/>
                <w:szCs w:val="26"/>
                <w:lang w:eastAsia="vi-VN"/>
              </w:rPr>
              <w:t>0,1302 Lb/tấn nhựa</w:t>
            </w:r>
            <w:r w:rsidRPr="00E636A3">
              <w:rPr>
                <w:rFonts w:eastAsia="Times New Roman" w:cs="Times New Roman"/>
                <w:szCs w:val="26"/>
                <w:lang w:eastAsia="vi-VN"/>
              </w:rPr>
              <w:br/>
              <w:t>0,0614 Lb/tấn nhựa</w:t>
            </w:r>
          </w:p>
        </w:tc>
      </w:tr>
    </w:tbl>
    <w:p w14:paraId="5462190F" w14:textId="5BFFCBBB" w:rsidR="00C74BCC" w:rsidRPr="00E636A3" w:rsidRDefault="00654262" w:rsidP="00A74F90">
      <w:pPr>
        <w:pStyle w:val="chghich"/>
      </w:pPr>
      <w:r w:rsidRPr="00E636A3">
        <w:t>(</w:t>
      </w:r>
      <w:r w:rsidR="00C74BCC" w:rsidRPr="00E636A3">
        <w:t>Nguồn: Michigan Department Of Evironmental Quality – Environmental Science and Services Division)</w:t>
      </w:r>
    </w:p>
    <w:p w14:paraId="52684451" w14:textId="77777777" w:rsidR="00C74BCC" w:rsidRPr="00E636A3" w:rsidRDefault="00C74BCC" w:rsidP="00FC36D9">
      <w:pPr>
        <w:pStyle w:val="ND"/>
        <w:rPr>
          <w:color w:val="auto"/>
        </w:rPr>
      </w:pPr>
      <w:r w:rsidRPr="00E636A3">
        <w:rPr>
          <w:color w:val="auto"/>
        </w:rPr>
        <w:t>Như vậy đối chiếu công nghệ của dự án với các loại hình sản xuất trong bảng trên thì nguồn thải và hệ số phát thải có mã số là SSC là 3-08-010-02 (máy đùn ép nhựa).</w:t>
      </w:r>
    </w:p>
    <w:p w14:paraId="0511B889" w14:textId="77504D1B" w:rsidR="00C74BCC" w:rsidRPr="00E636A3" w:rsidRDefault="00C74BCC" w:rsidP="00FC36D9">
      <w:pPr>
        <w:pStyle w:val="ND"/>
        <w:rPr>
          <w:color w:val="auto"/>
        </w:rPr>
      </w:pPr>
      <w:r w:rsidRPr="00E636A3">
        <w:rPr>
          <w:color w:val="auto"/>
        </w:rPr>
        <w:t>Quy đổi 1 Lb = 453,5924 gram</w:t>
      </w:r>
      <w:r w:rsidR="001157EC" w:rsidRPr="00E636A3">
        <w:rPr>
          <w:color w:val="auto"/>
        </w:rPr>
        <w:t xml:space="preserve">, tương đương </w:t>
      </w:r>
      <w:r w:rsidR="004752DB" w:rsidRPr="00E636A3">
        <w:rPr>
          <w:color w:val="auto"/>
        </w:rPr>
        <w:t>32,02 g/tấn nhựa.</w:t>
      </w:r>
    </w:p>
    <w:p w14:paraId="478C9A9C" w14:textId="08493DCB" w:rsidR="00116623" w:rsidRPr="00E636A3" w:rsidRDefault="00C74BCC" w:rsidP="00FC36D9">
      <w:pPr>
        <w:pStyle w:val="ND"/>
        <w:rPr>
          <w:color w:val="auto"/>
        </w:rPr>
      </w:pPr>
      <w:r w:rsidRPr="00E636A3">
        <w:rPr>
          <w:color w:val="auto"/>
        </w:rPr>
        <w:t xml:space="preserve">Với nhu cầu </w:t>
      </w:r>
      <w:r w:rsidR="004B3869" w:rsidRPr="00E636A3">
        <w:rPr>
          <w:color w:val="auto"/>
        </w:rPr>
        <w:t xml:space="preserve">sử dụng </w:t>
      </w:r>
      <w:r w:rsidR="0062660D" w:rsidRPr="00E636A3">
        <w:rPr>
          <w:color w:val="auto"/>
        </w:rPr>
        <w:t>nguyên liệu nhựa</w:t>
      </w:r>
      <w:r w:rsidR="004B3869" w:rsidRPr="00E636A3">
        <w:rPr>
          <w:color w:val="auto"/>
        </w:rPr>
        <w:t xml:space="preserve"> </w:t>
      </w:r>
      <w:r w:rsidRPr="00E636A3">
        <w:rPr>
          <w:color w:val="auto"/>
        </w:rPr>
        <w:t xml:space="preserve">tại Dự án khi dự án đi vào hoạt động ổn định là </w:t>
      </w:r>
      <w:r w:rsidR="001157EC" w:rsidRPr="00E636A3">
        <w:rPr>
          <w:color w:val="auto"/>
        </w:rPr>
        <w:t xml:space="preserve">12.655,7 tấn/năm (trong đó khối lượng nguyên liệu nhựa sử dụng là </w:t>
      </w:r>
      <w:r w:rsidRPr="00E636A3">
        <w:rPr>
          <w:color w:val="auto"/>
        </w:rPr>
        <w:t>7</w:t>
      </w:r>
      <w:r w:rsidR="004B3869" w:rsidRPr="00E636A3">
        <w:rPr>
          <w:color w:val="auto"/>
        </w:rPr>
        <w:t xml:space="preserve">.198,7 </w:t>
      </w:r>
      <w:r w:rsidR="001157EC" w:rsidRPr="00E636A3">
        <w:rPr>
          <w:color w:val="auto"/>
        </w:rPr>
        <w:t xml:space="preserve">tấn/năm </w:t>
      </w:r>
      <w:r w:rsidR="0062660D" w:rsidRPr="00E636A3">
        <w:rPr>
          <w:color w:val="auto"/>
        </w:rPr>
        <w:t xml:space="preserve">và hạt nhựa nguyên sinh là 5.457 </w:t>
      </w:r>
      <w:r w:rsidRPr="00E636A3">
        <w:rPr>
          <w:color w:val="auto"/>
        </w:rPr>
        <w:t>tấn/năm</w:t>
      </w:r>
      <w:r w:rsidR="001157EC" w:rsidRPr="00E636A3">
        <w:rPr>
          <w:color w:val="auto"/>
        </w:rPr>
        <w:t>)</w:t>
      </w:r>
      <w:r w:rsidR="004461FA" w:rsidRPr="00E636A3">
        <w:rPr>
          <w:color w:val="auto"/>
        </w:rPr>
        <w:t xml:space="preserve">, </w:t>
      </w:r>
      <w:r w:rsidRPr="00E636A3">
        <w:rPr>
          <w:color w:val="auto"/>
        </w:rPr>
        <w:t xml:space="preserve">thì lượng VOCs phát thải là </w:t>
      </w:r>
      <w:r w:rsidR="00DE49EB" w:rsidRPr="00E636A3">
        <w:rPr>
          <w:color w:val="auto"/>
        </w:rPr>
        <w:t xml:space="preserve">405.235,5 g/năm = </w:t>
      </w:r>
      <w:r w:rsidR="002F7585" w:rsidRPr="00295BAB">
        <w:rPr>
          <w:color w:val="auto"/>
        </w:rPr>
        <w:t>56.268</w:t>
      </w:r>
      <w:r w:rsidR="004752DB" w:rsidRPr="00E636A3">
        <w:rPr>
          <w:color w:val="auto"/>
        </w:rPr>
        <w:t xml:space="preserve"> </w:t>
      </w:r>
      <w:r w:rsidRPr="00E636A3">
        <w:rPr>
          <w:color w:val="auto"/>
        </w:rPr>
        <w:t>mg/</w:t>
      </w:r>
      <w:r w:rsidR="002F7585" w:rsidRPr="00295BAB">
        <w:rPr>
          <w:color w:val="auto"/>
        </w:rPr>
        <w:t>giờ</w:t>
      </w:r>
      <w:r w:rsidRPr="00E636A3">
        <w:rPr>
          <w:color w:val="auto"/>
        </w:rPr>
        <w:t xml:space="preserve"> (tính cho 300 ngày làm việc, một ngày làm việc 24 giờ).  </w:t>
      </w:r>
    </w:p>
    <w:p w14:paraId="15D71911" w14:textId="7CA4C132" w:rsidR="00AC7025" w:rsidRPr="00E636A3" w:rsidRDefault="00AC7025" w:rsidP="00FC36D9">
      <w:pPr>
        <w:pStyle w:val="ND"/>
        <w:rPr>
          <w:color w:val="auto"/>
        </w:rPr>
      </w:pPr>
      <w:r w:rsidRPr="00E636A3">
        <w:rPr>
          <w:color w:val="auto"/>
        </w:rPr>
        <w:t xml:space="preserve">Diện tích bố trí cho khu vực nạp liệu, đùn ép tạo hạt khoảng </w:t>
      </w:r>
      <w:r w:rsidR="00AB350F" w:rsidRPr="00295BAB">
        <w:rPr>
          <w:color w:val="auto"/>
        </w:rPr>
        <w:t>1.0</w:t>
      </w:r>
      <w:r w:rsidRPr="00E636A3">
        <w:rPr>
          <w:color w:val="auto"/>
        </w:rPr>
        <w:t>00 m</w:t>
      </w:r>
      <w:r w:rsidRPr="00E636A3">
        <w:rPr>
          <w:color w:val="auto"/>
          <w:vertAlign w:val="superscript"/>
        </w:rPr>
        <w:t>2</w:t>
      </w:r>
      <w:r w:rsidRPr="00E636A3">
        <w:rPr>
          <w:color w:val="auto"/>
        </w:rPr>
        <w:t xml:space="preserve">, chiều cao phát tán </w:t>
      </w:r>
      <w:r w:rsidR="00AB350F" w:rsidRPr="00295BAB">
        <w:rPr>
          <w:color w:val="auto"/>
        </w:rPr>
        <w:t>13</w:t>
      </w:r>
      <w:r w:rsidRPr="00E636A3">
        <w:rPr>
          <w:color w:val="auto"/>
        </w:rPr>
        <w:t xml:space="preserve"> m. Vậy thể tích không gian khu vực chịu tác động lớn nhất là </w:t>
      </w:r>
      <w:r w:rsidR="0034356B" w:rsidRPr="00295BAB">
        <w:rPr>
          <w:color w:val="auto"/>
        </w:rPr>
        <w:t>13.0</w:t>
      </w:r>
      <w:r w:rsidRPr="00E636A3">
        <w:rPr>
          <w:color w:val="auto"/>
        </w:rPr>
        <w:t>00 m</w:t>
      </w:r>
      <w:r w:rsidRPr="00E636A3">
        <w:rPr>
          <w:color w:val="auto"/>
          <w:vertAlign w:val="superscript"/>
        </w:rPr>
        <w:t>3</w:t>
      </w:r>
      <w:r w:rsidRPr="00E636A3">
        <w:rPr>
          <w:color w:val="auto"/>
        </w:rPr>
        <w:t>. Như vậy nồng độ bụi tính toán được tại một điểm bất kỳ là:</w:t>
      </w:r>
    </w:p>
    <w:p w14:paraId="4CC0A718" w14:textId="6B498EC9" w:rsidR="00AC7025" w:rsidRPr="00E636A3" w:rsidRDefault="00AC7025" w:rsidP="0034356B">
      <w:pPr>
        <w:pStyle w:val="ND"/>
        <w:jc w:val="center"/>
        <w:rPr>
          <w:color w:val="auto"/>
          <w:lang w:val="en-US"/>
        </w:rPr>
      </w:pPr>
      <w:r w:rsidRPr="00E636A3">
        <w:rPr>
          <w:color w:val="auto"/>
        </w:rPr>
        <w:t xml:space="preserve">C = </w:t>
      </w:r>
      <m:oMath>
        <m:f>
          <m:fPr>
            <m:ctrlPr>
              <w:rPr>
                <w:rFonts w:ascii="Cambria Math" w:hAnsi="Cambria Math"/>
                <w:i/>
                <w:color w:val="auto"/>
              </w:rPr>
            </m:ctrlPr>
          </m:fPr>
          <m:num>
            <m:r>
              <w:rPr>
                <w:rFonts w:ascii="Cambria Math" w:hAnsi="Cambria Math"/>
                <w:color w:val="auto"/>
              </w:rPr>
              <m:t>56.268</m:t>
            </m:r>
          </m:num>
          <m:den>
            <m:r>
              <w:rPr>
                <w:rFonts w:ascii="Cambria Math" w:hAnsi="Cambria Math"/>
                <w:color w:val="auto"/>
              </w:rPr>
              <m:t>13.000</m:t>
            </m:r>
          </m:den>
        </m:f>
      </m:oMath>
      <w:r w:rsidRPr="00E636A3">
        <w:rPr>
          <w:color w:val="auto"/>
        </w:rPr>
        <w:t xml:space="preserve"> =</w:t>
      </w:r>
      <w:r w:rsidR="00090765" w:rsidRPr="00E636A3">
        <w:rPr>
          <w:color w:val="auto"/>
        </w:rPr>
        <w:t xml:space="preserve"> </w:t>
      </w:r>
      <w:r w:rsidR="007E7C6A" w:rsidRPr="00E636A3">
        <w:rPr>
          <w:color w:val="auto"/>
          <w:lang w:val="en-US"/>
        </w:rPr>
        <w:t>4,33</w:t>
      </w:r>
      <w:r w:rsidRPr="00E636A3">
        <w:rPr>
          <w:color w:val="auto"/>
        </w:rPr>
        <w:t xml:space="preserve"> (mg/m</w:t>
      </w:r>
      <w:r w:rsidRPr="00E636A3">
        <w:rPr>
          <w:color w:val="auto"/>
          <w:vertAlign w:val="superscript"/>
        </w:rPr>
        <w:t>3</w:t>
      </w:r>
      <w:r w:rsidR="00AC0B86" w:rsidRPr="00E636A3">
        <w:rPr>
          <w:color w:val="auto"/>
          <w:lang w:val="en-US"/>
        </w:rPr>
        <w:t xml:space="preserve">/giờ) = 34,63 </w:t>
      </w:r>
      <w:r w:rsidR="00AC0B86" w:rsidRPr="00E636A3">
        <w:rPr>
          <w:color w:val="auto"/>
        </w:rPr>
        <w:t>(mg/m</w:t>
      </w:r>
      <w:r w:rsidR="00AC0B86" w:rsidRPr="00E636A3">
        <w:rPr>
          <w:color w:val="auto"/>
          <w:vertAlign w:val="superscript"/>
        </w:rPr>
        <w:t>3</w:t>
      </w:r>
      <w:r w:rsidR="00AC0B86" w:rsidRPr="00E636A3">
        <w:rPr>
          <w:color w:val="auto"/>
          <w:lang w:val="en-US"/>
        </w:rPr>
        <w:t>/ca)</w:t>
      </w:r>
    </w:p>
    <w:p w14:paraId="3DB8F904" w14:textId="6B35FA32" w:rsidR="00AC0B86" w:rsidRDefault="00532891" w:rsidP="00DA5807">
      <w:pPr>
        <w:pStyle w:val="ND"/>
        <w:rPr>
          <w:color w:val="auto"/>
          <w:lang w:val="en-US"/>
        </w:rPr>
      </w:pPr>
      <w:r w:rsidRPr="00E636A3">
        <w:rPr>
          <w:b/>
          <w:bCs/>
          <w:color w:val="auto"/>
          <w:lang w:val="en-US"/>
        </w:rPr>
        <w:t>Nhận xét</w:t>
      </w:r>
      <w:r w:rsidRPr="00E636A3">
        <w:rPr>
          <w:color w:val="auto"/>
          <w:lang w:val="en-US"/>
        </w:rPr>
        <w:t xml:space="preserve">: </w:t>
      </w:r>
      <w:r w:rsidR="00AC0B86" w:rsidRPr="00E636A3">
        <w:rPr>
          <w:color w:val="auto"/>
          <w:lang w:val="en-US"/>
        </w:rPr>
        <w:t>Qua tính toán cho thấy, nồng độ khí thải phát sinh từ công đoạn ép, đùn, tạo hạt vẫn nằm trong giới hạn cho phếp của TCVSLĐ 37</w:t>
      </w:r>
      <w:r w:rsidR="00327A1A" w:rsidRPr="00E636A3">
        <w:rPr>
          <w:color w:val="auto"/>
          <w:lang w:val="en-US"/>
        </w:rPr>
        <w:t>33</w:t>
      </w:r>
      <w:r w:rsidR="00AC0B86" w:rsidRPr="00E636A3">
        <w:rPr>
          <w:color w:val="auto"/>
          <w:lang w:val="en-US"/>
        </w:rPr>
        <w:t>:20</w:t>
      </w:r>
      <w:r w:rsidR="00327A1A" w:rsidRPr="00E636A3">
        <w:rPr>
          <w:color w:val="auto"/>
          <w:lang w:val="en-US"/>
        </w:rPr>
        <w:t>0</w:t>
      </w:r>
      <w:r w:rsidR="00AC0B86" w:rsidRPr="00E636A3">
        <w:rPr>
          <w:color w:val="auto"/>
          <w:lang w:val="en-US"/>
        </w:rPr>
        <w:t>2/QĐ – BYT – Giá trị giới hạn các hóa chất trong không khí vùng làm việc (Etyle</w:t>
      </w:r>
      <w:r w:rsidR="00863A8A">
        <w:rPr>
          <w:color w:val="auto"/>
          <w:lang w:val="en-US"/>
        </w:rPr>
        <w:t>n</w:t>
      </w:r>
      <w:r w:rsidR="00AC0B86" w:rsidRPr="00E636A3">
        <w:rPr>
          <w:color w:val="auto"/>
          <w:lang w:val="en-US"/>
        </w:rPr>
        <w:t xml:space="preserve"> = 1.150 mg/m</w:t>
      </w:r>
      <w:r w:rsidR="00AC0B86" w:rsidRPr="00E636A3">
        <w:rPr>
          <w:color w:val="auto"/>
          <w:vertAlign w:val="superscript"/>
          <w:lang w:val="en-US"/>
        </w:rPr>
        <w:t>3</w:t>
      </w:r>
      <w:r w:rsidR="00AC0B86" w:rsidRPr="00E636A3">
        <w:rPr>
          <w:color w:val="auto"/>
          <w:lang w:val="en-US"/>
        </w:rPr>
        <w:t>/ca làm việc, Styren</w:t>
      </w:r>
      <w:r w:rsidR="00327A1A" w:rsidRPr="00E636A3">
        <w:rPr>
          <w:color w:val="auto"/>
          <w:lang w:val="en-US"/>
        </w:rPr>
        <w:t xml:space="preserve"> = 85 mg/m</w:t>
      </w:r>
      <w:r w:rsidR="00327A1A" w:rsidRPr="00E636A3">
        <w:rPr>
          <w:color w:val="auto"/>
          <w:vertAlign w:val="superscript"/>
          <w:lang w:val="en-US"/>
        </w:rPr>
        <w:t>3</w:t>
      </w:r>
      <w:r w:rsidR="00327A1A" w:rsidRPr="00E636A3">
        <w:rPr>
          <w:color w:val="auto"/>
          <w:lang w:val="en-US"/>
        </w:rPr>
        <w:t>/ca làm việc)</w:t>
      </w:r>
      <w:r w:rsidR="00DA5807" w:rsidRPr="00E636A3">
        <w:rPr>
          <w:color w:val="auto"/>
          <w:lang w:val="en-US"/>
        </w:rPr>
        <w:t>.</w:t>
      </w:r>
    </w:p>
    <w:p w14:paraId="2FEE6A7D" w14:textId="77777777" w:rsidR="0048375C" w:rsidRPr="00E636A3" w:rsidRDefault="0048375C" w:rsidP="00DA5807">
      <w:pPr>
        <w:pStyle w:val="ND"/>
        <w:rPr>
          <w:color w:val="auto"/>
          <w:lang w:val="en-US"/>
        </w:rPr>
      </w:pPr>
    </w:p>
    <w:p w14:paraId="15EB2961" w14:textId="77777777" w:rsidR="00532891" w:rsidRPr="00E636A3" w:rsidRDefault="004C694B" w:rsidP="00532891">
      <w:pPr>
        <w:pStyle w:val="inm"/>
        <w:rPr>
          <w:color w:val="auto"/>
        </w:rPr>
      </w:pPr>
      <w:r w:rsidRPr="00E636A3">
        <w:rPr>
          <w:color w:val="auto"/>
        </w:rPr>
        <w:lastRenderedPageBreak/>
        <w:t xml:space="preserve">Tác động: </w:t>
      </w:r>
    </w:p>
    <w:p w14:paraId="6A2AAC26" w14:textId="5ADE3015" w:rsidR="00532891" w:rsidRPr="00295BAB" w:rsidRDefault="00532891" w:rsidP="00532891">
      <w:pPr>
        <w:pStyle w:val="gachdaudong-"/>
        <w:rPr>
          <w:color w:val="auto"/>
        </w:rPr>
      </w:pPr>
      <w:r w:rsidRPr="00295BAB">
        <w:rPr>
          <w:color w:val="auto"/>
        </w:rPr>
        <w:t>Etylen: Các nghiên cứu về độc tính của Etylen cho thấy: đối với mắt, Etylen gây kích ứng, xót mắt, gây đỏ mắt, đối với da, nếu có tiếp xúc trực tiếp sẽ ăn mòn, gây sưng, đỏ da.</w:t>
      </w:r>
    </w:p>
    <w:p w14:paraId="79488785" w14:textId="799F2A67" w:rsidR="004C694B" w:rsidRPr="00E636A3" w:rsidRDefault="004C694B" w:rsidP="00532891">
      <w:pPr>
        <w:pStyle w:val="gachdaudong-"/>
        <w:rPr>
          <w:color w:val="auto"/>
        </w:rPr>
      </w:pPr>
      <w:r w:rsidRPr="00E636A3">
        <w:rPr>
          <w:color w:val="auto"/>
        </w:rPr>
        <w:t>Styren ở nồng độ cao có thể gây ra những kích thước ở mắt, hệ hô hấp và hệ tiêu hóa</w:t>
      </w:r>
      <w:r w:rsidR="00502F21" w:rsidRPr="00E636A3">
        <w:rPr>
          <w:color w:val="auto"/>
        </w:rPr>
        <w:t xml:space="preserve">. Tiếp xúc với Styren trong thời gian </w:t>
      </w:r>
      <w:r w:rsidR="00E5612B" w:rsidRPr="00E636A3">
        <w:rPr>
          <w:color w:val="auto"/>
        </w:rPr>
        <w:t>d</w:t>
      </w:r>
      <w:r w:rsidR="00502F21" w:rsidRPr="00E636A3">
        <w:rPr>
          <w:color w:val="auto"/>
        </w:rPr>
        <w:t>ài có thể gây ra những ảnh hưởng đối với hệ thần kinh, phản xạ chậm, giảm thị giác, trí tuệ giảm sút. Styren khi đi vào cơ thể sẽ tác động tới dạ dày, gan, thận, máu, tăng nguy cơ mắc bệnh ung thu hạch và bệnh bạch cầu.</w:t>
      </w:r>
    </w:p>
    <w:p w14:paraId="0C5801B9" w14:textId="1E1E1D78" w:rsidR="00BF5D55" w:rsidRPr="00E636A3" w:rsidRDefault="00106246" w:rsidP="00FC36D9">
      <w:pPr>
        <w:pStyle w:val="ND"/>
        <w:rPr>
          <w:color w:val="auto"/>
        </w:rPr>
      </w:pPr>
      <w:r w:rsidRPr="00E636A3">
        <w:rPr>
          <w:color w:val="auto"/>
        </w:rPr>
        <w:t xml:space="preserve">Vì vậy, để đảm bảo </w:t>
      </w:r>
      <w:r w:rsidR="008827FB" w:rsidRPr="00295BAB">
        <w:rPr>
          <w:color w:val="auto"/>
        </w:rPr>
        <w:t xml:space="preserve">sức khỏe công nhận cũng như </w:t>
      </w:r>
      <w:r w:rsidRPr="00E636A3">
        <w:rPr>
          <w:color w:val="auto"/>
        </w:rPr>
        <w:t xml:space="preserve">chất lượng môi trường trong quá trình sản xuất, chủ đầu tư sẽ có những biện pháp để xử lý khí thải công đoạn nạp liệu, </w:t>
      </w:r>
      <w:r w:rsidR="009E3A9D" w:rsidRPr="00295BAB">
        <w:rPr>
          <w:color w:val="auto"/>
        </w:rPr>
        <w:t>ép, đùn,</w:t>
      </w:r>
      <w:r w:rsidRPr="00E636A3">
        <w:rPr>
          <w:color w:val="auto"/>
        </w:rPr>
        <w:t xml:space="preserve"> tạo hạt tại mục 4.2.2.</w:t>
      </w:r>
    </w:p>
    <w:p w14:paraId="16D9B17F" w14:textId="647E4096" w:rsidR="00BF5D55" w:rsidRPr="00E636A3" w:rsidRDefault="00BF5D55" w:rsidP="00A74F90">
      <w:pPr>
        <w:pStyle w:val="a1"/>
      </w:pPr>
      <w:r w:rsidRPr="00E636A3">
        <w:t>b</w:t>
      </w:r>
      <w:r w:rsidR="005F161D" w:rsidRPr="00295BAB">
        <w:t>4</w:t>
      </w:r>
      <w:r w:rsidRPr="00E636A3">
        <w:t>. Ô nhiễm không khí từ các nguồn khác</w:t>
      </w:r>
    </w:p>
    <w:p w14:paraId="35CD9EEC" w14:textId="77777777" w:rsidR="00BF5D55" w:rsidRPr="00E636A3" w:rsidRDefault="00BF5D55" w:rsidP="005F161D">
      <w:pPr>
        <w:pStyle w:val="ND"/>
        <w:rPr>
          <w:color w:val="auto"/>
        </w:rPr>
      </w:pPr>
      <w:r w:rsidRPr="00E636A3">
        <w:rPr>
          <w:color w:val="auto"/>
        </w:rPr>
        <w:t>Mùi hôi phát sinh từ nhà vệ sinh, từ khu tập trung rác thải sinh hoạt là các khí H</w:t>
      </w:r>
      <w:r w:rsidRPr="00E636A3">
        <w:rPr>
          <w:color w:val="auto"/>
          <w:vertAlign w:val="subscript"/>
        </w:rPr>
        <w:t>2</w:t>
      </w:r>
      <w:r w:rsidRPr="00E636A3">
        <w:rPr>
          <w:color w:val="auto"/>
        </w:rPr>
        <w:t>S, NH</w:t>
      </w:r>
      <w:r w:rsidRPr="00E636A3">
        <w:rPr>
          <w:color w:val="auto"/>
          <w:vertAlign w:val="subscript"/>
        </w:rPr>
        <w:t>3</w:t>
      </w:r>
      <w:r w:rsidRPr="00E636A3">
        <w:rPr>
          <w:color w:val="auto"/>
        </w:rPr>
        <w:t>,….</w:t>
      </w:r>
    </w:p>
    <w:p w14:paraId="4660E118" w14:textId="1D13B695" w:rsidR="00BF5D55" w:rsidRPr="00E636A3" w:rsidRDefault="00BF5D55" w:rsidP="005F161D">
      <w:pPr>
        <w:pStyle w:val="ND"/>
        <w:rPr>
          <w:color w:val="auto"/>
        </w:rPr>
      </w:pPr>
      <w:r w:rsidRPr="00E636A3">
        <w:rPr>
          <w:color w:val="auto"/>
        </w:rPr>
        <w:t>Mùi hôi phát sinh từ rác sinh hoạt: trong điều kiện nhiệt độ và độ ẩm thích hợp, quá trình lên men, phân hủy kỵ khí sẽ gây ra một số hơi khí độc và mùi hôi thối phát tán lan ra khu vực lân cận. Rác thải sinh hoạt có thành phần đơn giản chứa chủ yếu chất hữu cơ dễ phân hủy (có nguồn gốc động, thực vật) và khoảng 40% là các bao bì (giấy bìa, chất dẻo, thủy tinh…). Rác sinh hoạt nếu không thu gom và đưa đi xử lý ngày sẽ phân hủy sinh ra các chất khí gây mùi hôi thối như H</w:t>
      </w:r>
      <w:r w:rsidRPr="00E636A3">
        <w:rPr>
          <w:color w:val="auto"/>
          <w:vertAlign w:val="subscript"/>
        </w:rPr>
        <w:t>2</w:t>
      </w:r>
      <w:r w:rsidRPr="00E636A3">
        <w:rPr>
          <w:color w:val="auto"/>
        </w:rPr>
        <w:t>S, NH</w:t>
      </w:r>
      <w:r w:rsidRPr="00E636A3">
        <w:rPr>
          <w:color w:val="auto"/>
          <w:vertAlign w:val="subscript"/>
        </w:rPr>
        <w:t>3</w:t>
      </w:r>
      <w:r w:rsidRPr="00E636A3">
        <w:rPr>
          <w:color w:val="auto"/>
        </w:rPr>
        <w:t>, CH</w:t>
      </w:r>
      <w:r w:rsidRPr="00E636A3">
        <w:rPr>
          <w:color w:val="auto"/>
          <w:vertAlign w:val="subscript"/>
        </w:rPr>
        <w:t>4</w:t>
      </w:r>
      <w:r w:rsidRPr="00E636A3">
        <w:rPr>
          <w:color w:val="auto"/>
        </w:rPr>
        <w:t>,… đồng thời, thu hút chuột, ruồi nhặng và các loại côn trùng truyền bệnh</w:t>
      </w:r>
      <w:r w:rsidR="005A150F" w:rsidRPr="00E636A3">
        <w:rPr>
          <w:color w:val="auto"/>
        </w:rPr>
        <w:t>.</w:t>
      </w:r>
    </w:p>
    <w:p w14:paraId="2CA5DAB2" w14:textId="77777777" w:rsidR="005A150F" w:rsidRPr="00E636A3" w:rsidRDefault="005A150F" w:rsidP="005F161D">
      <w:pPr>
        <w:pStyle w:val="hoathi0"/>
        <w:rPr>
          <w:color w:val="auto"/>
        </w:rPr>
      </w:pPr>
      <w:r w:rsidRPr="00E636A3">
        <w:rPr>
          <w:color w:val="auto"/>
        </w:rPr>
        <w:t>Tác động của mùi hôi ảnh hưởng đến công nhân</w:t>
      </w:r>
    </w:p>
    <w:p w14:paraId="71C3AF36" w14:textId="77777777" w:rsidR="005A150F" w:rsidRPr="00E636A3" w:rsidRDefault="005A150F" w:rsidP="005F161D">
      <w:pPr>
        <w:pStyle w:val="ND"/>
        <w:rPr>
          <w:color w:val="auto"/>
        </w:rPr>
      </w:pPr>
      <w:r w:rsidRPr="00E636A3">
        <w:rPr>
          <w:color w:val="auto"/>
        </w:rPr>
        <w:t>Khi chúng ta tiếp xúc trực tiếp trong môi trường ô nhiễm, đường hô hấp sẽ bị ảnh hưởng theo từng cấp độ. Cấp độ này được đo lường theo lượng thời gian tiếp xúc và mức độ chịu đựng của cơ thể trước mùi hôi thối.</w:t>
      </w:r>
    </w:p>
    <w:p w14:paraId="7B258E91" w14:textId="2AC5006E" w:rsidR="005A150F" w:rsidRPr="00E636A3" w:rsidRDefault="005A150F" w:rsidP="005F161D">
      <w:pPr>
        <w:pStyle w:val="gachdaudong-"/>
        <w:rPr>
          <w:color w:val="auto"/>
        </w:rPr>
      </w:pPr>
      <w:r w:rsidRPr="00E636A3">
        <w:rPr>
          <w:color w:val="auto"/>
        </w:rPr>
        <w:t xml:space="preserve">Mức độ tối cấp: hít mùi hôi thối trong thời gian ngắn nhưng có biểu hiện hoa mắt, đau đầu, nôn ói, khó thở, suyễn, suy hô hấp... </w:t>
      </w:r>
    </w:p>
    <w:p w14:paraId="6ADB5CDD" w14:textId="53B9FB2E" w:rsidR="005A150F" w:rsidRPr="00E636A3" w:rsidRDefault="005A150F" w:rsidP="005F161D">
      <w:pPr>
        <w:pStyle w:val="gachdaudong-"/>
        <w:rPr>
          <w:color w:val="auto"/>
        </w:rPr>
      </w:pPr>
      <w:r w:rsidRPr="00E636A3">
        <w:rPr>
          <w:color w:val="auto"/>
        </w:rPr>
        <w:t>Mức độ cấp tính: hít mùi hôi thối trong thời gian tương đối dài, gây viêm đường hô hấp trên và đường hô hấp dưới gây ho, khạc đờm nhớt, sổ mũi...</w:t>
      </w:r>
    </w:p>
    <w:p w14:paraId="7C8684CA" w14:textId="319D3776" w:rsidR="005A150F" w:rsidRPr="00E636A3" w:rsidRDefault="005A150F" w:rsidP="005F161D">
      <w:pPr>
        <w:pStyle w:val="gachdaudong-"/>
        <w:rPr>
          <w:color w:val="auto"/>
        </w:rPr>
      </w:pPr>
      <w:r w:rsidRPr="00E636A3">
        <w:rPr>
          <w:color w:val="auto"/>
        </w:rPr>
        <w:t>Mức độ mãn tính: hít mùi hôi thối trong thời gian dài, gây ra các bệnh mãn tính như xơ phổi, giãn phế quản, viêm phế quản, nám phổi, lao phổi, thậm chí bội nhiễm áp xe phổi...</w:t>
      </w:r>
    </w:p>
    <w:p w14:paraId="5967C73B" w14:textId="47B8AB49" w:rsidR="00C507A2" w:rsidRPr="00E636A3" w:rsidRDefault="0024699B" w:rsidP="00991ABB">
      <w:pPr>
        <w:pStyle w:val="a"/>
        <w:ind w:hanging="436"/>
      </w:pPr>
      <w:r w:rsidRPr="00E636A3">
        <w:t>Nguồn phát sinh nước thải</w:t>
      </w:r>
    </w:p>
    <w:p w14:paraId="0F52A8B8" w14:textId="3DBD32FE" w:rsidR="00BF5D55" w:rsidRPr="00E636A3" w:rsidRDefault="00374845" w:rsidP="00A74F90">
      <w:pPr>
        <w:pStyle w:val="a1"/>
      </w:pPr>
      <w:r w:rsidRPr="00E636A3">
        <w:t>b1. Nước thải sinh hoạt</w:t>
      </w:r>
    </w:p>
    <w:p w14:paraId="5631DFE3" w14:textId="7238C467" w:rsidR="000E540A" w:rsidRPr="00E636A3" w:rsidRDefault="000E540A" w:rsidP="00991ABB">
      <w:pPr>
        <w:pStyle w:val="ND"/>
        <w:rPr>
          <w:color w:val="auto"/>
        </w:rPr>
      </w:pPr>
      <w:r w:rsidRPr="00E636A3">
        <w:rPr>
          <w:i/>
          <w:iCs/>
          <w:color w:val="auto"/>
        </w:rPr>
        <w:t>Nguồn phát sinh</w:t>
      </w:r>
      <w:r w:rsidRPr="00E636A3">
        <w:rPr>
          <w:color w:val="auto"/>
        </w:rPr>
        <w:t xml:space="preserve">: Nước thải sinh hoạt chủ yếu phát sinh từ </w:t>
      </w:r>
      <w:r w:rsidR="00244348" w:rsidRPr="00E636A3">
        <w:rPr>
          <w:color w:val="auto"/>
        </w:rPr>
        <w:t>sinh hoạt, vệ sinh của công nhân viên; hoạt động sinh hoạt, vệ sinh, tắm giặt, nấu ăn của chuyên gia.</w:t>
      </w:r>
    </w:p>
    <w:p w14:paraId="4B4F741C" w14:textId="77777777" w:rsidR="00991ABB" w:rsidRPr="00E636A3" w:rsidRDefault="00991ABB" w:rsidP="00991ABB">
      <w:pPr>
        <w:pStyle w:val="ND"/>
        <w:rPr>
          <w:color w:val="auto"/>
        </w:rPr>
      </w:pPr>
      <w:bookmarkStart w:id="389" w:name="_Toc455515462"/>
      <w:bookmarkStart w:id="390" w:name="_Toc456879251"/>
      <w:bookmarkStart w:id="391" w:name="_Toc457915907"/>
      <w:bookmarkStart w:id="392" w:name="_Toc461111845"/>
      <w:bookmarkStart w:id="393" w:name="_Toc475216536"/>
      <w:bookmarkStart w:id="394" w:name="_Toc507831649"/>
      <w:bookmarkStart w:id="395" w:name="_Toc517996464"/>
      <w:r w:rsidRPr="00E636A3">
        <w:rPr>
          <w:color w:val="auto"/>
        </w:rPr>
        <w:t xml:space="preserve">Lưu lượng nước thải phát sinh của QCVN 01:2021/BXD – Quy chuẩn kỹ thuật quốc gia về quy hoạch xây dựng được ban hành tại Thông tư 01/2021/TT – BXD ngày 19/05/2021 của Bộ Xây dựng: Lưu lượng nước thải phát sinh được dự báo khoảng ≥80% chỉ tiêu cấp nước của đối tượng tương ứng. Do đó, lưu lượng nước thải sinh hoạt sẽ được ước tính bằng 100% lượng nước cấp. </w:t>
      </w:r>
    </w:p>
    <w:p w14:paraId="422645F7" w14:textId="0D1EF9AB" w:rsidR="00991ABB" w:rsidRPr="00E636A3" w:rsidRDefault="00991ABB" w:rsidP="00991ABB">
      <w:pPr>
        <w:pStyle w:val="Caption"/>
        <w:rPr>
          <w:szCs w:val="26"/>
        </w:rPr>
      </w:pPr>
      <w:bookmarkStart w:id="396" w:name="_Toc130919625"/>
      <w:bookmarkStart w:id="397" w:name="_Toc140340316"/>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26</w:t>
      </w:r>
      <w:r w:rsidR="0039543C" w:rsidRPr="00E636A3">
        <w:fldChar w:fldCharType="end"/>
      </w:r>
      <w:r w:rsidRPr="00295BAB">
        <w:t xml:space="preserve"> </w:t>
      </w:r>
      <w:r w:rsidRPr="00E636A3">
        <w:rPr>
          <w:szCs w:val="26"/>
        </w:rPr>
        <w:t>Lưu lượng nước thải sinh hoạt của công nhân viên làm việc tại dự án</w:t>
      </w:r>
      <w:bookmarkEnd w:id="396"/>
      <w:bookmarkEnd w:id="397"/>
      <w:r w:rsidRPr="00E636A3">
        <w:rPr>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3974"/>
        <w:gridCol w:w="2180"/>
        <w:gridCol w:w="2930"/>
      </w:tblGrid>
      <w:tr w:rsidR="00E636A3" w:rsidRPr="00E636A3" w14:paraId="680D2F5E" w14:textId="77777777" w:rsidTr="00863A8A">
        <w:trPr>
          <w:tblHeader/>
        </w:trPr>
        <w:tc>
          <w:tcPr>
            <w:tcW w:w="424" w:type="pct"/>
            <w:shd w:val="clear" w:color="auto" w:fill="D9D9D9" w:themeFill="background1" w:themeFillShade="D9"/>
            <w:vAlign w:val="center"/>
          </w:tcPr>
          <w:p w14:paraId="5156EEDE" w14:textId="77777777" w:rsidR="00991ABB" w:rsidRPr="00E636A3" w:rsidRDefault="00991ABB" w:rsidP="006F4909">
            <w:pPr>
              <w:spacing w:before="120" w:after="120" w:line="240" w:lineRule="auto"/>
              <w:jc w:val="center"/>
              <w:rPr>
                <w:rFonts w:cs="Times New Roman"/>
                <w:b/>
                <w:szCs w:val="26"/>
              </w:rPr>
            </w:pPr>
            <w:r w:rsidRPr="00E636A3">
              <w:rPr>
                <w:rFonts w:cs="Times New Roman"/>
                <w:b/>
                <w:szCs w:val="26"/>
              </w:rPr>
              <w:t>TT</w:t>
            </w:r>
          </w:p>
        </w:tc>
        <w:tc>
          <w:tcPr>
            <w:tcW w:w="2002" w:type="pct"/>
            <w:shd w:val="clear" w:color="auto" w:fill="D9D9D9" w:themeFill="background1" w:themeFillShade="D9"/>
            <w:vAlign w:val="center"/>
          </w:tcPr>
          <w:p w14:paraId="0F16A832" w14:textId="77777777" w:rsidR="00991ABB" w:rsidRPr="00E636A3" w:rsidRDefault="00991ABB" w:rsidP="006F4909">
            <w:pPr>
              <w:spacing w:before="120" w:after="120" w:line="240" w:lineRule="auto"/>
              <w:jc w:val="center"/>
              <w:rPr>
                <w:rFonts w:cs="Times New Roman"/>
                <w:b/>
                <w:szCs w:val="26"/>
              </w:rPr>
            </w:pPr>
            <w:r w:rsidRPr="00E636A3">
              <w:rPr>
                <w:rFonts w:cs="Times New Roman"/>
                <w:b/>
                <w:szCs w:val="26"/>
              </w:rPr>
              <w:t>Hoạt động sử dụng nước</w:t>
            </w:r>
          </w:p>
        </w:tc>
        <w:tc>
          <w:tcPr>
            <w:tcW w:w="1098" w:type="pct"/>
            <w:shd w:val="clear" w:color="auto" w:fill="D9D9D9" w:themeFill="background1" w:themeFillShade="D9"/>
            <w:vAlign w:val="center"/>
          </w:tcPr>
          <w:p w14:paraId="733F4F11" w14:textId="77777777" w:rsidR="00991ABB" w:rsidRPr="00E636A3" w:rsidRDefault="00991ABB" w:rsidP="006F4909">
            <w:pPr>
              <w:spacing w:before="120" w:after="120" w:line="240" w:lineRule="auto"/>
              <w:jc w:val="center"/>
              <w:rPr>
                <w:rFonts w:cs="Times New Roman"/>
                <w:b/>
                <w:szCs w:val="26"/>
              </w:rPr>
            </w:pPr>
            <w:r w:rsidRPr="00E636A3">
              <w:rPr>
                <w:rFonts w:cs="Times New Roman"/>
                <w:b/>
                <w:szCs w:val="26"/>
              </w:rPr>
              <w:t>Số lượng người</w:t>
            </w:r>
          </w:p>
        </w:tc>
        <w:tc>
          <w:tcPr>
            <w:tcW w:w="1476" w:type="pct"/>
            <w:shd w:val="clear" w:color="auto" w:fill="D9D9D9" w:themeFill="background1" w:themeFillShade="D9"/>
            <w:vAlign w:val="center"/>
          </w:tcPr>
          <w:p w14:paraId="5EC93543" w14:textId="77777777" w:rsidR="00991ABB" w:rsidRPr="00E636A3" w:rsidRDefault="00991ABB" w:rsidP="006F4909">
            <w:pPr>
              <w:spacing w:before="120" w:after="120" w:line="240" w:lineRule="auto"/>
              <w:jc w:val="center"/>
              <w:rPr>
                <w:rFonts w:cs="Times New Roman"/>
                <w:b/>
                <w:szCs w:val="26"/>
              </w:rPr>
            </w:pPr>
            <w:r w:rsidRPr="00E636A3">
              <w:rPr>
                <w:rFonts w:cs="Times New Roman"/>
                <w:b/>
                <w:szCs w:val="26"/>
              </w:rPr>
              <w:t>Lưu lượng nước thải (m³/ngày)</w:t>
            </w:r>
          </w:p>
        </w:tc>
      </w:tr>
      <w:tr w:rsidR="00E636A3" w:rsidRPr="00E636A3" w14:paraId="426CB3DE" w14:textId="77777777" w:rsidTr="00863A8A">
        <w:tc>
          <w:tcPr>
            <w:tcW w:w="424" w:type="pct"/>
            <w:shd w:val="clear" w:color="auto" w:fill="auto"/>
            <w:vAlign w:val="center"/>
          </w:tcPr>
          <w:p w14:paraId="5CDF15CB" w14:textId="77777777" w:rsidR="00991ABB" w:rsidRPr="00E636A3" w:rsidRDefault="00991ABB" w:rsidP="006F4909">
            <w:pPr>
              <w:spacing w:before="120" w:after="120" w:line="240" w:lineRule="auto"/>
              <w:jc w:val="center"/>
              <w:rPr>
                <w:rFonts w:cs="Times New Roman"/>
                <w:szCs w:val="26"/>
              </w:rPr>
            </w:pPr>
            <w:r w:rsidRPr="00E636A3">
              <w:rPr>
                <w:rFonts w:cs="Times New Roman"/>
                <w:szCs w:val="26"/>
              </w:rPr>
              <w:t>1</w:t>
            </w:r>
          </w:p>
        </w:tc>
        <w:tc>
          <w:tcPr>
            <w:tcW w:w="2002" w:type="pct"/>
            <w:shd w:val="clear" w:color="auto" w:fill="auto"/>
          </w:tcPr>
          <w:p w14:paraId="7553F51E" w14:textId="77777777" w:rsidR="00991ABB" w:rsidRPr="00E636A3" w:rsidRDefault="00991ABB" w:rsidP="006F4909">
            <w:pPr>
              <w:spacing w:before="120" w:after="120" w:line="240" w:lineRule="auto"/>
              <w:jc w:val="both"/>
              <w:rPr>
                <w:rFonts w:cs="Times New Roman"/>
                <w:szCs w:val="26"/>
              </w:rPr>
            </w:pPr>
            <w:r w:rsidRPr="00E636A3">
              <w:rPr>
                <w:rFonts w:cs="Times New Roman"/>
                <w:szCs w:val="26"/>
              </w:rPr>
              <w:t xml:space="preserve">Sinh hoạt, vệ sinh của công nhân viên </w:t>
            </w:r>
          </w:p>
        </w:tc>
        <w:tc>
          <w:tcPr>
            <w:tcW w:w="1098" w:type="pct"/>
            <w:shd w:val="clear" w:color="auto" w:fill="auto"/>
            <w:vAlign w:val="center"/>
          </w:tcPr>
          <w:p w14:paraId="30EF8113" w14:textId="77777777" w:rsidR="00991ABB" w:rsidRPr="00E636A3" w:rsidRDefault="00991ABB" w:rsidP="006F4909">
            <w:pPr>
              <w:spacing w:before="120" w:after="120" w:line="240" w:lineRule="auto"/>
              <w:jc w:val="center"/>
              <w:rPr>
                <w:rFonts w:cs="Times New Roman"/>
                <w:szCs w:val="26"/>
              </w:rPr>
            </w:pPr>
            <w:r w:rsidRPr="00E636A3">
              <w:rPr>
                <w:rFonts w:cs="Times New Roman"/>
                <w:szCs w:val="26"/>
              </w:rPr>
              <w:t>100</w:t>
            </w:r>
          </w:p>
        </w:tc>
        <w:tc>
          <w:tcPr>
            <w:tcW w:w="1476" w:type="pct"/>
            <w:shd w:val="clear" w:color="auto" w:fill="auto"/>
            <w:vAlign w:val="center"/>
          </w:tcPr>
          <w:p w14:paraId="6F37956F" w14:textId="77777777" w:rsidR="00991ABB" w:rsidRPr="00E636A3" w:rsidRDefault="00991ABB" w:rsidP="006F4909">
            <w:pPr>
              <w:spacing w:before="120" w:after="120" w:line="240" w:lineRule="auto"/>
              <w:jc w:val="center"/>
              <w:rPr>
                <w:rFonts w:cs="Times New Roman"/>
                <w:szCs w:val="26"/>
              </w:rPr>
            </w:pPr>
            <w:r w:rsidRPr="00E636A3">
              <w:rPr>
                <w:rFonts w:cs="Times New Roman"/>
                <w:szCs w:val="26"/>
              </w:rPr>
              <w:t>8,0</w:t>
            </w:r>
          </w:p>
        </w:tc>
      </w:tr>
      <w:tr w:rsidR="00E636A3" w:rsidRPr="00E636A3" w14:paraId="5A2B2C47" w14:textId="77777777" w:rsidTr="00863A8A">
        <w:tc>
          <w:tcPr>
            <w:tcW w:w="424" w:type="pct"/>
            <w:shd w:val="clear" w:color="auto" w:fill="auto"/>
            <w:vAlign w:val="center"/>
          </w:tcPr>
          <w:p w14:paraId="5F3D1EE4" w14:textId="77777777" w:rsidR="00991ABB" w:rsidRPr="00E636A3" w:rsidRDefault="00991ABB" w:rsidP="006F4909">
            <w:pPr>
              <w:spacing w:before="120" w:after="120" w:line="240" w:lineRule="auto"/>
              <w:jc w:val="center"/>
              <w:rPr>
                <w:rFonts w:cs="Times New Roman"/>
                <w:szCs w:val="26"/>
              </w:rPr>
            </w:pPr>
            <w:r w:rsidRPr="00E636A3">
              <w:rPr>
                <w:rFonts w:cs="Times New Roman"/>
                <w:szCs w:val="26"/>
              </w:rPr>
              <w:t>2</w:t>
            </w:r>
          </w:p>
        </w:tc>
        <w:tc>
          <w:tcPr>
            <w:tcW w:w="2002" w:type="pct"/>
            <w:shd w:val="clear" w:color="auto" w:fill="auto"/>
          </w:tcPr>
          <w:p w14:paraId="46D70976" w14:textId="77777777" w:rsidR="00991ABB" w:rsidRPr="00E636A3" w:rsidRDefault="00991ABB" w:rsidP="006F4909">
            <w:pPr>
              <w:spacing w:before="120" w:after="120" w:line="240" w:lineRule="auto"/>
              <w:jc w:val="both"/>
              <w:rPr>
                <w:rFonts w:cs="Times New Roman"/>
                <w:szCs w:val="26"/>
              </w:rPr>
            </w:pPr>
            <w:r w:rsidRPr="00E636A3">
              <w:rPr>
                <w:rFonts w:cs="Times New Roman"/>
                <w:szCs w:val="26"/>
              </w:rPr>
              <w:t>Sinh hoạt, vệ sinh, tắm giặt, nấu ăn của chuyên gia nước ngoài</w:t>
            </w:r>
          </w:p>
        </w:tc>
        <w:tc>
          <w:tcPr>
            <w:tcW w:w="1098" w:type="pct"/>
            <w:shd w:val="clear" w:color="auto" w:fill="auto"/>
            <w:vAlign w:val="center"/>
          </w:tcPr>
          <w:p w14:paraId="4292DEA4" w14:textId="77777777" w:rsidR="00991ABB" w:rsidRPr="00E636A3" w:rsidRDefault="00991ABB" w:rsidP="006F4909">
            <w:pPr>
              <w:spacing w:before="120" w:after="120" w:line="240" w:lineRule="auto"/>
              <w:jc w:val="center"/>
              <w:rPr>
                <w:rFonts w:cs="Times New Roman"/>
                <w:szCs w:val="26"/>
              </w:rPr>
            </w:pPr>
            <w:r w:rsidRPr="00E636A3">
              <w:rPr>
                <w:rFonts w:cs="Times New Roman"/>
                <w:szCs w:val="26"/>
              </w:rPr>
              <w:t>10</w:t>
            </w:r>
          </w:p>
        </w:tc>
        <w:tc>
          <w:tcPr>
            <w:tcW w:w="1476" w:type="pct"/>
            <w:shd w:val="clear" w:color="auto" w:fill="auto"/>
            <w:vAlign w:val="center"/>
          </w:tcPr>
          <w:p w14:paraId="17740D33" w14:textId="77777777" w:rsidR="00991ABB" w:rsidRPr="00E636A3" w:rsidRDefault="00991ABB" w:rsidP="006F4909">
            <w:pPr>
              <w:spacing w:before="120" w:after="120" w:line="240" w:lineRule="auto"/>
              <w:jc w:val="center"/>
              <w:rPr>
                <w:rFonts w:cs="Times New Roman"/>
                <w:szCs w:val="26"/>
              </w:rPr>
            </w:pPr>
            <w:r w:rsidRPr="00E636A3">
              <w:rPr>
                <w:rFonts w:cs="Times New Roman"/>
                <w:szCs w:val="26"/>
              </w:rPr>
              <w:t>1,2</w:t>
            </w:r>
          </w:p>
        </w:tc>
      </w:tr>
      <w:tr w:rsidR="00E636A3" w:rsidRPr="00E636A3" w14:paraId="7EA2626C" w14:textId="77777777" w:rsidTr="006F4909">
        <w:tc>
          <w:tcPr>
            <w:tcW w:w="3524" w:type="pct"/>
            <w:gridSpan w:val="3"/>
            <w:shd w:val="clear" w:color="auto" w:fill="auto"/>
            <w:vAlign w:val="center"/>
          </w:tcPr>
          <w:p w14:paraId="454E75F6" w14:textId="77777777" w:rsidR="00991ABB" w:rsidRPr="00E636A3" w:rsidRDefault="00991ABB" w:rsidP="006F4909">
            <w:pPr>
              <w:spacing w:before="120" w:after="120" w:line="240" w:lineRule="auto"/>
              <w:jc w:val="center"/>
              <w:rPr>
                <w:rFonts w:cs="Times New Roman"/>
                <w:b/>
                <w:bCs/>
                <w:szCs w:val="26"/>
              </w:rPr>
            </w:pPr>
            <w:r w:rsidRPr="00E636A3">
              <w:rPr>
                <w:rFonts w:cs="Times New Roman"/>
                <w:b/>
                <w:bCs/>
                <w:szCs w:val="26"/>
              </w:rPr>
              <w:t>Tổng</w:t>
            </w:r>
          </w:p>
        </w:tc>
        <w:tc>
          <w:tcPr>
            <w:tcW w:w="1476" w:type="pct"/>
            <w:shd w:val="clear" w:color="auto" w:fill="auto"/>
            <w:vAlign w:val="center"/>
          </w:tcPr>
          <w:p w14:paraId="6E1033DC" w14:textId="77777777" w:rsidR="00991ABB" w:rsidRPr="00E636A3" w:rsidRDefault="00991ABB" w:rsidP="006F4909">
            <w:pPr>
              <w:spacing w:before="120" w:after="120" w:line="240" w:lineRule="auto"/>
              <w:jc w:val="center"/>
              <w:rPr>
                <w:rFonts w:cs="Times New Roman"/>
                <w:b/>
                <w:bCs/>
                <w:szCs w:val="26"/>
              </w:rPr>
            </w:pPr>
            <w:r w:rsidRPr="00E636A3">
              <w:rPr>
                <w:rFonts w:cs="Times New Roman"/>
                <w:b/>
                <w:bCs/>
                <w:szCs w:val="26"/>
              </w:rPr>
              <w:t>9,2</w:t>
            </w:r>
          </w:p>
        </w:tc>
      </w:tr>
    </w:tbl>
    <w:p w14:paraId="22922A46" w14:textId="0FC626F6" w:rsidR="00991ABB" w:rsidRPr="00295BAB" w:rsidRDefault="00991ABB" w:rsidP="00A74F90">
      <w:pPr>
        <w:pStyle w:val="chghich"/>
      </w:pPr>
      <w:r w:rsidRPr="00E636A3">
        <w:t>(Nguồn: Lê Nguyên tính toán năm 2023</w:t>
      </w:r>
      <w:r w:rsidR="00411328" w:rsidRPr="00295BAB">
        <w:t>)</w:t>
      </w:r>
    </w:p>
    <w:p w14:paraId="522B847F" w14:textId="49E98892" w:rsidR="000E540A" w:rsidRPr="00E636A3" w:rsidRDefault="000E540A" w:rsidP="00411328">
      <w:pPr>
        <w:pStyle w:val="ND"/>
        <w:rPr>
          <w:color w:val="auto"/>
          <w:szCs w:val="26"/>
        </w:rPr>
      </w:pPr>
      <w:r w:rsidRPr="00E636A3">
        <w:rPr>
          <w:i/>
          <w:iCs/>
          <w:color w:val="auto"/>
          <w:szCs w:val="26"/>
        </w:rPr>
        <w:t>Tính chất nước thải</w:t>
      </w:r>
      <w:r w:rsidRPr="00E636A3">
        <w:rPr>
          <w:color w:val="auto"/>
          <w:szCs w:val="26"/>
        </w:rPr>
        <w:t xml:space="preserve">: </w:t>
      </w:r>
      <w:bookmarkEnd w:id="389"/>
      <w:bookmarkEnd w:id="390"/>
      <w:bookmarkEnd w:id="391"/>
      <w:bookmarkEnd w:id="392"/>
      <w:bookmarkEnd w:id="393"/>
      <w:bookmarkEnd w:id="394"/>
      <w:bookmarkEnd w:id="395"/>
      <w:r w:rsidR="00906E9C" w:rsidRPr="00E636A3">
        <w:rPr>
          <w:color w:val="auto"/>
          <w:szCs w:val="26"/>
        </w:rPr>
        <w:t>Hệ số ô nhiễm của mỗi người hằng ngày đưa vào môi trường nước (nước thải sinh hoạt chưa qua xử lý) được xác định theo TCVN 7975:2008 – Thoát nước – Mạng lưới và công trình bên ngoài – Tiêu chuẩn thiết kế được trình bày tại bảng sau</w:t>
      </w:r>
      <w:r w:rsidRPr="00E636A3">
        <w:rPr>
          <w:color w:val="auto"/>
          <w:szCs w:val="26"/>
        </w:rPr>
        <w:t>:</w:t>
      </w:r>
    </w:p>
    <w:p w14:paraId="6A86D4B3" w14:textId="0F095C3A" w:rsidR="000D7246" w:rsidRPr="00E636A3" w:rsidRDefault="00906E9C" w:rsidP="00906E9C">
      <w:pPr>
        <w:pStyle w:val="Caption"/>
        <w:rPr>
          <w:szCs w:val="26"/>
        </w:rPr>
      </w:pPr>
      <w:bookmarkStart w:id="398" w:name="_Toc4116273"/>
      <w:bookmarkStart w:id="399" w:name="_Toc61257707"/>
      <w:bookmarkStart w:id="400" w:name="_Toc85383121"/>
      <w:bookmarkStart w:id="401" w:name="_Toc109803318"/>
      <w:bookmarkStart w:id="402" w:name="_Toc111559825"/>
      <w:bookmarkStart w:id="403" w:name="_Toc121207628"/>
      <w:bookmarkStart w:id="404" w:name="_Toc140340317"/>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27</w:t>
      </w:r>
      <w:r w:rsidR="0039543C" w:rsidRPr="00E636A3">
        <w:fldChar w:fldCharType="end"/>
      </w:r>
      <w:r w:rsidRPr="00295BAB">
        <w:t xml:space="preserve"> </w:t>
      </w:r>
      <w:bookmarkEnd w:id="398"/>
      <w:bookmarkEnd w:id="399"/>
      <w:bookmarkEnd w:id="400"/>
      <w:bookmarkEnd w:id="401"/>
      <w:bookmarkEnd w:id="402"/>
      <w:bookmarkEnd w:id="403"/>
      <w:r w:rsidR="000D7246" w:rsidRPr="00E636A3">
        <w:rPr>
          <w:szCs w:val="26"/>
        </w:rPr>
        <w:t xml:space="preserve">Hệ số ô nhiễm của nước thải sinh hoạt đưa vào môi trường </w:t>
      </w:r>
      <w:r w:rsidR="000D7246" w:rsidRPr="00E636A3">
        <w:rPr>
          <w:szCs w:val="26"/>
        </w:rPr>
        <w:br/>
        <w:t>và tải lượng ô nhiễm của công nhân, kg/ngày</w:t>
      </w:r>
      <w:bookmarkEnd w:id="4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3230"/>
        <w:gridCol w:w="3367"/>
        <w:gridCol w:w="2660"/>
      </w:tblGrid>
      <w:tr w:rsidR="00E636A3" w:rsidRPr="00E636A3" w14:paraId="27ED0C72" w14:textId="77777777" w:rsidTr="000D7246">
        <w:trPr>
          <w:cantSplit/>
          <w:trHeight w:val="276"/>
          <w:tblHeader/>
          <w:jc w:val="center"/>
        </w:trPr>
        <w:tc>
          <w:tcPr>
            <w:tcW w:w="337" w:type="pct"/>
            <w:shd w:val="clear" w:color="auto" w:fill="D9D9D9" w:themeFill="background1" w:themeFillShade="D9"/>
            <w:vAlign w:val="center"/>
          </w:tcPr>
          <w:p w14:paraId="5F6C53F5" w14:textId="77777777" w:rsidR="000D7246" w:rsidRPr="00E636A3" w:rsidRDefault="000D7246" w:rsidP="006F4909">
            <w:pPr>
              <w:widowControl w:val="0"/>
              <w:spacing w:before="40" w:after="40"/>
              <w:jc w:val="center"/>
              <w:rPr>
                <w:b/>
                <w:bCs/>
              </w:rPr>
            </w:pPr>
            <w:r w:rsidRPr="00E636A3">
              <w:rPr>
                <w:b/>
                <w:bCs/>
              </w:rPr>
              <w:t>TT</w:t>
            </w:r>
          </w:p>
        </w:tc>
        <w:tc>
          <w:tcPr>
            <w:tcW w:w="1627" w:type="pct"/>
            <w:shd w:val="clear" w:color="auto" w:fill="D9D9D9" w:themeFill="background1" w:themeFillShade="D9"/>
            <w:vAlign w:val="center"/>
          </w:tcPr>
          <w:p w14:paraId="59DDD8F6" w14:textId="77777777" w:rsidR="000D7246" w:rsidRPr="00E636A3" w:rsidRDefault="000D7246" w:rsidP="006F4909">
            <w:pPr>
              <w:widowControl w:val="0"/>
              <w:spacing w:before="40" w:after="40"/>
              <w:jc w:val="center"/>
              <w:rPr>
                <w:b/>
                <w:bCs/>
              </w:rPr>
            </w:pPr>
            <w:r w:rsidRPr="00E636A3">
              <w:rPr>
                <w:b/>
                <w:bCs/>
              </w:rPr>
              <w:t>Chất ô nhiễm</w:t>
            </w:r>
          </w:p>
        </w:tc>
        <w:tc>
          <w:tcPr>
            <w:tcW w:w="1696" w:type="pct"/>
            <w:shd w:val="clear" w:color="auto" w:fill="D9D9D9" w:themeFill="background1" w:themeFillShade="D9"/>
            <w:vAlign w:val="center"/>
          </w:tcPr>
          <w:p w14:paraId="2ED931FB" w14:textId="77777777" w:rsidR="000D7246" w:rsidRPr="00E636A3" w:rsidRDefault="000D7246" w:rsidP="006F4909">
            <w:pPr>
              <w:widowControl w:val="0"/>
              <w:spacing w:before="40" w:after="40"/>
              <w:jc w:val="center"/>
              <w:rPr>
                <w:b/>
                <w:bCs/>
                <w:vertAlign w:val="superscript"/>
              </w:rPr>
            </w:pPr>
            <w:r w:rsidRPr="00E636A3">
              <w:rPr>
                <w:b/>
                <w:bCs/>
              </w:rPr>
              <w:t>Hệ số ô nhiễm (g/người/ngày)</w:t>
            </w:r>
            <w:r w:rsidRPr="00E636A3">
              <w:rPr>
                <w:b/>
                <w:bCs/>
                <w:vertAlign w:val="superscript"/>
              </w:rPr>
              <w:t>1</w:t>
            </w:r>
          </w:p>
        </w:tc>
        <w:tc>
          <w:tcPr>
            <w:tcW w:w="1340" w:type="pct"/>
            <w:shd w:val="clear" w:color="auto" w:fill="D9D9D9" w:themeFill="background1" w:themeFillShade="D9"/>
            <w:vAlign w:val="center"/>
          </w:tcPr>
          <w:p w14:paraId="5D5F3124" w14:textId="77777777" w:rsidR="000D7246" w:rsidRPr="00E636A3" w:rsidRDefault="000D7246" w:rsidP="006F4909">
            <w:pPr>
              <w:widowControl w:val="0"/>
              <w:spacing w:before="40" w:after="40"/>
              <w:jc w:val="center"/>
              <w:rPr>
                <w:b/>
                <w:bCs/>
                <w:vertAlign w:val="superscript"/>
              </w:rPr>
            </w:pPr>
            <w:r w:rsidRPr="00E636A3">
              <w:rPr>
                <w:b/>
              </w:rPr>
              <w:t>Tải lượng (kg/ngày)</w:t>
            </w:r>
            <w:r w:rsidRPr="00E636A3">
              <w:rPr>
                <w:b/>
                <w:vertAlign w:val="superscript"/>
              </w:rPr>
              <w:t>2</w:t>
            </w:r>
          </w:p>
        </w:tc>
      </w:tr>
      <w:tr w:rsidR="00E636A3" w:rsidRPr="00E636A3" w14:paraId="281665E9" w14:textId="77777777" w:rsidTr="000D7246">
        <w:trPr>
          <w:trHeight w:val="320"/>
          <w:jc w:val="center"/>
        </w:trPr>
        <w:tc>
          <w:tcPr>
            <w:tcW w:w="337" w:type="pct"/>
          </w:tcPr>
          <w:p w14:paraId="4C032723" w14:textId="77777777" w:rsidR="000D7246" w:rsidRPr="00E636A3" w:rsidRDefault="000D7246" w:rsidP="000D7246">
            <w:pPr>
              <w:numPr>
                <w:ilvl w:val="0"/>
                <w:numId w:val="386"/>
              </w:numPr>
              <w:suppressAutoHyphens/>
              <w:spacing w:before="40" w:after="40" w:line="240" w:lineRule="auto"/>
              <w:jc w:val="center"/>
              <w:rPr>
                <w:i/>
                <w:lang w:val="pt-BR"/>
              </w:rPr>
            </w:pPr>
          </w:p>
        </w:tc>
        <w:tc>
          <w:tcPr>
            <w:tcW w:w="1627" w:type="pct"/>
            <w:vAlign w:val="center"/>
          </w:tcPr>
          <w:p w14:paraId="30014C9F" w14:textId="77777777" w:rsidR="000D7246" w:rsidRPr="00E636A3" w:rsidRDefault="000D7246" w:rsidP="006F4909">
            <w:pPr>
              <w:spacing w:before="40" w:after="40"/>
              <w:rPr>
                <w:lang w:val="pt-BR"/>
              </w:rPr>
            </w:pPr>
            <w:r w:rsidRPr="00E636A3">
              <w:rPr>
                <w:lang w:val="pt-BR"/>
              </w:rPr>
              <w:t>BOD</w:t>
            </w:r>
            <w:r w:rsidRPr="00E636A3">
              <w:rPr>
                <w:vertAlign w:val="subscript"/>
                <w:lang w:val="pt-BR"/>
              </w:rPr>
              <w:t>5</w:t>
            </w:r>
            <w:r w:rsidRPr="00E636A3">
              <w:rPr>
                <w:lang w:val="pt-BR"/>
              </w:rPr>
              <w:t xml:space="preserve"> nước thải đã lắng</w:t>
            </w:r>
          </w:p>
        </w:tc>
        <w:tc>
          <w:tcPr>
            <w:tcW w:w="1696" w:type="pct"/>
            <w:vAlign w:val="center"/>
          </w:tcPr>
          <w:p w14:paraId="3CE5409C" w14:textId="77777777" w:rsidR="000D7246" w:rsidRPr="00E636A3" w:rsidRDefault="000D7246" w:rsidP="006F4909">
            <w:pPr>
              <w:widowControl w:val="0"/>
              <w:spacing w:before="40" w:after="40"/>
              <w:jc w:val="center"/>
            </w:pPr>
            <w:r w:rsidRPr="00E636A3">
              <w:t>30 – 35</w:t>
            </w:r>
          </w:p>
        </w:tc>
        <w:tc>
          <w:tcPr>
            <w:tcW w:w="1340" w:type="pct"/>
            <w:vAlign w:val="center"/>
          </w:tcPr>
          <w:p w14:paraId="41EC7A23" w14:textId="1BE41212" w:rsidR="000D7246" w:rsidRPr="00E636A3" w:rsidRDefault="000D7246" w:rsidP="006F4909">
            <w:pPr>
              <w:spacing w:before="40" w:after="40"/>
              <w:jc w:val="center"/>
            </w:pPr>
            <w:r w:rsidRPr="00E636A3">
              <w:fldChar w:fldCharType="begin"/>
            </w:r>
            <w:r w:rsidRPr="00E636A3">
              <w:instrText xml:space="preserve"> =30*110/1000 </w:instrText>
            </w:r>
            <w:r w:rsidRPr="00E636A3">
              <w:fldChar w:fldCharType="separate"/>
            </w:r>
            <w:r w:rsidR="0023691A" w:rsidRPr="00E636A3">
              <w:rPr>
                <w:noProof/>
              </w:rPr>
              <w:t>3,3</w:t>
            </w:r>
            <w:r w:rsidRPr="00E636A3">
              <w:fldChar w:fldCharType="end"/>
            </w:r>
            <w:r w:rsidRPr="00E636A3">
              <w:t xml:space="preserve"> – </w:t>
            </w:r>
            <w:r w:rsidRPr="00E636A3">
              <w:fldChar w:fldCharType="begin"/>
            </w:r>
            <w:r w:rsidRPr="00E636A3">
              <w:instrText xml:space="preserve"> =35*1</w:instrText>
            </w:r>
            <w:r w:rsidR="0023691A" w:rsidRPr="00E636A3">
              <w:rPr>
                <w:lang w:val="en-US"/>
              </w:rPr>
              <w:instrText>1</w:instrText>
            </w:r>
            <w:r w:rsidRPr="00E636A3">
              <w:instrText xml:space="preserve">0/1000 </w:instrText>
            </w:r>
            <w:r w:rsidRPr="00E636A3">
              <w:fldChar w:fldCharType="separate"/>
            </w:r>
            <w:r w:rsidR="008318DB" w:rsidRPr="00E636A3">
              <w:rPr>
                <w:noProof/>
              </w:rPr>
              <w:t>3,85</w:t>
            </w:r>
            <w:r w:rsidRPr="00E636A3">
              <w:fldChar w:fldCharType="end"/>
            </w:r>
          </w:p>
        </w:tc>
      </w:tr>
      <w:tr w:rsidR="00E636A3" w:rsidRPr="00E636A3" w14:paraId="5065F807" w14:textId="77777777" w:rsidTr="000D7246">
        <w:trPr>
          <w:trHeight w:val="127"/>
          <w:jc w:val="center"/>
        </w:trPr>
        <w:tc>
          <w:tcPr>
            <w:tcW w:w="337" w:type="pct"/>
          </w:tcPr>
          <w:p w14:paraId="7E506346" w14:textId="77777777" w:rsidR="000D7246" w:rsidRPr="00E636A3" w:rsidRDefault="000D7246" w:rsidP="000D7246">
            <w:pPr>
              <w:numPr>
                <w:ilvl w:val="0"/>
                <w:numId w:val="386"/>
              </w:numPr>
              <w:suppressAutoHyphens/>
              <w:spacing w:before="40" w:after="40" w:line="240" w:lineRule="auto"/>
              <w:jc w:val="center"/>
              <w:rPr>
                <w:i/>
                <w:lang w:val="pt-BR"/>
              </w:rPr>
            </w:pPr>
          </w:p>
        </w:tc>
        <w:tc>
          <w:tcPr>
            <w:tcW w:w="1627" w:type="pct"/>
            <w:vAlign w:val="center"/>
          </w:tcPr>
          <w:p w14:paraId="6CFD6724" w14:textId="77777777" w:rsidR="000D7246" w:rsidRPr="00E636A3" w:rsidRDefault="000D7246" w:rsidP="006F4909">
            <w:pPr>
              <w:spacing w:before="40" w:after="40"/>
              <w:rPr>
                <w:lang w:val="pt-BR"/>
              </w:rPr>
            </w:pPr>
            <w:r w:rsidRPr="00E636A3">
              <w:rPr>
                <w:lang w:val="pt-BR"/>
              </w:rPr>
              <w:t>BOD</w:t>
            </w:r>
            <w:r w:rsidRPr="00E636A3">
              <w:rPr>
                <w:vertAlign w:val="subscript"/>
                <w:lang w:val="pt-BR"/>
              </w:rPr>
              <w:t>5</w:t>
            </w:r>
            <w:r w:rsidRPr="00E636A3">
              <w:rPr>
                <w:lang w:val="pt-BR"/>
              </w:rPr>
              <w:t xml:space="preserve"> nước thải chưa lắng</w:t>
            </w:r>
          </w:p>
        </w:tc>
        <w:tc>
          <w:tcPr>
            <w:tcW w:w="1696" w:type="pct"/>
            <w:vAlign w:val="center"/>
          </w:tcPr>
          <w:p w14:paraId="506AD3E0" w14:textId="77777777" w:rsidR="000D7246" w:rsidRPr="00E636A3" w:rsidRDefault="000D7246" w:rsidP="006F4909">
            <w:pPr>
              <w:widowControl w:val="0"/>
              <w:spacing w:before="40" w:after="40"/>
              <w:jc w:val="center"/>
            </w:pPr>
            <w:r w:rsidRPr="00E636A3">
              <w:t>65</w:t>
            </w:r>
          </w:p>
        </w:tc>
        <w:tc>
          <w:tcPr>
            <w:tcW w:w="1340" w:type="pct"/>
            <w:vAlign w:val="center"/>
          </w:tcPr>
          <w:p w14:paraId="2D4F25B2" w14:textId="6AFF289C" w:rsidR="000D7246" w:rsidRPr="00E636A3" w:rsidRDefault="000D7246" w:rsidP="006F4909">
            <w:pPr>
              <w:spacing w:before="40" w:after="40"/>
              <w:jc w:val="center"/>
            </w:pPr>
            <w:r w:rsidRPr="00E636A3">
              <w:fldChar w:fldCharType="begin"/>
            </w:r>
            <w:r w:rsidRPr="00E636A3">
              <w:instrText xml:space="preserve"> =65*110/1000 </w:instrText>
            </w:r>
            <w:r w:rsidRPr="00E636A3">
              <w:fldChar w:fldCharType="separate"/>
            </w:r>
            <w:r w:rsidR="0023691A" w:rsidRPr="00E636A3">
              <w:rPr>
                <w:noProof/>
              </w:rPr>
              <w:t>7,15</w:t>
            </w:r>
            <w:r w:rsidRPr="00E636A3">
              <w:fldChar w:fldCharType="end"/>
            </w:r>
          </w:p>
        </w:tc>
      </w:tr>
      <w:tr w:rsidR="00E636A3" w:rsidRPr="00E636A3" w14:paraId="230187A6" w14:textId="77777777" w:rsidTr="000D7246">
        <w:trPr>
          <w:trHeight w:val="70"/>
          <w:jc w:val="center"/>
        </w:trPr>
        <w:tc>
          <w:tcPr>
            <w:tcW w:w="337" w:type="pct"/>
          </w:tcPr>
          <w:p w14:paraId="72E900A1" w14:textId="77777777" w:rsidR="000D7246" w:rsidRPr="00E636A3" w:rsidRDefault="000D7246" w:rsidP="000D7246">
            <w:pPr>
              <w:numPr>
                <w:ilvl w:val="0"/>
                <w:numId w:val="386"/>
              </w:numPr>
              <w:suppressAutoHyphens/>
              <w:spacing w:before="40" w:after="40" w:line="240" w:lineRule="auto"/>
              <w:jc w:val="center"/>
              <w:rPr>
                <w:i/>
                <w:lang w:val="pt-BR"/>
              </w:rPr>
            </w:pPr>
          </w:p>
        </w:tc>
        <w:tc>
          <w:tcPr>
            <w:tcW w:w="1627" w:type="pct"/>
            <w:vAlign w:val="center"/>
          </w:tcPr>
          <w:p w14:paraId="6FCA0364" w14:textId="77777777" w:rsidR="000D7246" w:rsidRPr="00E636A3" w:rsidRDefault="000D7246" w:rsidP="006F4909">
            <w:pPr>
              <w:spacing w:before="40" w:after="40"/>
              <w:rPr>
                <w:lang w:val="pt-BR"/>
              </w:rPr>
            </w:pPr>
            <w:r w:rsidRPr="00E636A3">
              <w:rPr>
                <w:lang w:val="pt-BR"/>
              </w:rPr>
              <w:t>Chất rắn lơ lửng (SS)</w:t>
            </w:r>
          </w:p>
        </w:tc>
        <w:tc>
          <w:tcPr>
            <w:tcW w:w="1696" w:type="pct"/>
            <w:vAlign w:val="center"/>
          </w:tcPr>
          <w:p w14:paraId="33F10A8A" w14:textId="77777777" w:rsidR="000D7246" w:rsidRPr="00E636A3" w:rsidRDefault="000D7246" w:rsidP="006F4909">
            <w:pPr>
              <w:widowControl w:val="0"/>
              <w:spacing w:before="40" w:after="40"/>
              <w:jc w:val="center"/>
            </w:pPr>
            <w:r w:rsidRPr="00E636A3">
              <w:t>60 – 65</w:t>
            </w:r>
          </w:p>
        </w:tc>
        <w:tc>
          <w:tcPr>
            <w:tcW w:w="1340" w:type="pct"/>
            <w:vAlign w:val="center"/>
          </w:tcPr>
          <w:p w14:paraId="412E29AC" w14:textId="7FA641AF" w:rsidR="000D7246" w:rsidRPr="00E636A3" w:rsidRDefault="000D7246" w:rsidP="006F4909">
            <w:pPr>
              <w:spacing w:before="40" w:after="40"/>
              <w:jc w:val="center"/>
            </w:pPr>
            <w:r w:rsidRPr="00E636A3">
              <w:fldChar w:fldCharType="begin"/>
            </w:r>
            <w:r w:rsidRPr="00E636A3">
              <w:instrText xml:space="preserve"> =60*110/1000 </w:instrText>
            </w:r>
            <w:r w:rsidRPr="00E636A3">
              <w:fldChar w:fldCharType="separate"/>
            </w:r>
            <w:r w:rsidR="0023691A" w:rsidRPr="00E636A3">
              <w:rPr>
                <w:noProof/>
              </w:rPr>
              <w:t>6,6</w:t>
            </w:r>
            <w:r w:rsidRPr="00E636A3">
              <w:fldChar w:fldCharType="end"/>
            </w:r>
            <w:r w:rsidRPr="00E636A3">
              <w:t xml:space="preserve"> – </w:t>
            </w:r>
            <w:r w:rsidRPr="00E636A3">
              <w:fldChar w:fldCharType="begin"/>
            </w:r>
            <w:r w:rsidRPr="00E636A3">
              <w:instrText xml:space="preserve"> =65*110/1000 </w:instrText>
            </w:r>
            <w:r w:rsidRPr="00E636A3">
              <w:fldChar w:fldCharType="separate"/>
            </w:r>
            <w:r w:rsidR="0023691A" w:rsidRPr="00E636A3">
              <w:rPr>
                <w:noProof/>
              </w:rPr>
              <w:t>7,15</w:t>
            </w:r>
            <w:r w:rsidRPr="00E636A3">
              <w:fldChar w:fldCharType="end"/>
            </w:r>
          </w:p>
        </w:tc>
      </w:tr>
      <w:tr w:rsidR="00E636A3" w:rsidRPr="00E636A3" w14:paraId="597970F1" w14:textId="77777777" w:rsidTr="000D7246">
        <w:trPr>
          <w:trHeight w:val="70"/>
          <w:jc w:val="center"/>
        </w:trPr>
        <w:tc>
          <w:tcPr>
            <w:tcW w:w="337" w:type="pct"/>
          </w:tcPr>
          <w:p w14:paraId="0CBDAED2" w14:textId="77777777" w:rsidR="000D7246" w:rsidRPr="00E636A3" w:rsidRDefault="000D7246" w:rsidP="000D7246">
            <w:pPr>
              <w:numPr>
                <w:ilvl w:val="0"/>
                <w:numId w:val="386"/>
              </w:numPr>
              <w:suppressAutoHyphens/>
              <w:spacing w:before="40" w:after="40" w:line="240" w:lineRule="auto"/>
              <w:jc w:val="center"/>
              <w:rPr>
                <w:i/>
                <w:lang w:val="pt-BR"/>
              </w:rPr>
            </w:pPr>
          </w:p>
        </w:tc>
        <w:tc>
          <w:tcPr>
            <w:tcW w:w="1627" w:type="pct"/>
            <w:vAlign w:val="center"/>
          </w:tcPr>
          <w:p w14:paraId="63E854A7" w14:textId="77777777" w:rsidR="000D7246" w:rsidRPr="00E636A3" w:rsidRDefault="000D7246" w:rsidP="006F4909">
            <w:pPr>
              <w:spacing w:before="40" w:after="40"/>
              <w:rPr>
                <w:lang w:val="pt-BR"/>
              </w:rPr>
            </w:pPr>
            <w:r w:rsidRPr="00E636A3">
              <w:rPr>
                <w:lang w:val="pt-BR"/>
              </w:rPr>
              <w:t>Chất hoạt động bề mặt</w:t>
            </w:r>
          </w:p>
        </w:tc>
        <w:tc>
          <w:tcPr>
            <w:tcW w:w="1696" w:type="pct"/>
            <w:vAlign w:val="center"/>
          </w:tcPr>
          <w:p w14:paraId="63046481" w14:textId="77777777" w:rsidR="000D7246" w:rsidRPr="00E636A3" w:rsidRDefault="000D7246" w:rsidP="006F4909">
            <w:pPr>
              <w:widowControl w:val="0"/>
              <w:spacing w:before="40" w:after="40"/>
              <w:jc w:val="center"/>
            </w:pPr>
            <w:r w:rsidRPr="00E636A3">
              <w:t>2 – 2,5</w:t>
            </w:r>
          </w:p>
        </w:tc>
        <w:tc>
          <w:tcPr>
            <w:tcW w:w="1340" w:type="pct"/>
            <w:vAlign w:val="center"/>
          </w:tcPr>
          <w:p w14:paraId="3A90A0E6" w14:textId="160F7DF2" w:rsidR="000D7246" w:rsidRPr="00E636A3" w:rsidRDefault="000D7246" w:rsidP="006F4909">
            <w:pPr>
              <w:spacing w:before="40" w:after="40"/>
              <w:jc w:val="center"/>
            </w:pPr>
            <w:r w:rsidRPr="00E636A3">
              <w:fldChar w:fldCharType="begin"/>
            </w:r>
            <w:r w:rsidRPr="00E636A3">
              <w:instrText xml:space="preserve"> =2*110/1000 </w:instrText>
            </w:r>
            <w:r w:rsidRPr="00E636A3">
              <w:fldChar w:fldCharType="separate"/>
            </w:r>
            <w:r w:rsidR="0023691A" w:rsidRPr="00E636A3">
              <w:rPr>
                <w:noProof/>
              </w:rPr>
              <w:t>0,22</w:t>
            </w:r>
            <w:r w:rsidRPr="00E636A3">
              <w:fldChar w:fldCharType="end"/>
            </w:r>
            <w:r w:rsidRPr="00E636A3">
              <w:t xml:space="preserve"> – </w:t>
            </w:r>
            <w:r w:rsidRPr="00E636A3">
              <w:fldChar w:fldCharType="begin"/>
            </w:r>
            <w:r w:rsidRPr="00E636A3">
              <w:instrText xml:space="preserve"> =2,5*110/1000 </w:instrText>
            </w:r>
            <w:r w:rsidRPr="00E636A3">
              <w:fldChar w:fldCharType="separate"/>
            </w:r>
            <w:r w:rsidR="0023691A" w:rsidRPr="00E636A3">
              <w:rPr>
                <w:noProof/>
              </w:rPr>
              <w:t>0,28</w:t>
            </w:r>
            <w:r w:rsidRPr="00E636A3">
              <w:fldChar w:fldCharType="end"/>
            </w:r>
          </w:p>
        </w:tc>
      </w:tr>
      <w:tr w:rsidR="00E636A3" w:rsidRPr="00E636A3" w14:paraId="67508A11" w14:textId="77777777" w:rsidTr="000D7246">
        <w:trPr>
          <w:trHeight w:val="70"/>
          <w:jc w:val="center"/>
        </w:trPr>
        <w:tc>
          <w:tcPr>
            <w:tcW w:w="337" w:type="pct"/>
          </w:tcPr>
          <w:p w14:paraId="22EEC224" w14:textId="77777777" w:rsidR="000D7246" w:rsidRPr="00E636A3" w:rsidRDefault="000D7246" w:rsidP="000D7246">
            <w:pPr>
              <w:numPr>
                <w:ilvl w:val="0"/>
                <w:numId w:val="386"/>
              </w:numPr>
              <w:suppressAutoHyphens/>
              <w:spacing w:before="40" w:after="40" w:line="240" w:lineRule="auto"/>
              <w:jc w:val="center"/>
              <w:rPr>
                <w:i/>
                <w:lang w:val="pt-BR"/>
              </w:rPr>
            </w:pPr>
          </w:p>
        </w:tc>
        <w:tc>
          <w:tcPr>
            <w:tcW w:w="1627" w:type="pct"/>
            <w:vAlign w:val="center"/>
          </w:tcPr>
          <w:p w14:paraId="3C9AAAD5" w14:textId="77777777" w:rsidR="000D7246" w:rsidRPr="00E636A3" w:rsidRDefault="000D7246" w:rsidP="006F4909">
            <w:pPr>
              <w:spacing w:before="40" w:after="40"/>
            </w:pPr>
            <w:r w:rsidRPr="00E636A3">
              <w:t>Clorua (Cl-)</w:t>
            </w:r>
          </w:p>
        </w:tc>
        <w:tc>
          <w:tcPr>
            <w:tcW w:w="1696" w:type="pct"/>
            <w:vAlign w:val="center"/>
          </w:tcPr>
          <w:p w14:paraId="1498795C" w14:textId="77777777" w:rsidR="000D7246" w:rsidRPr="00E636A3" w:rsidRDefault="000D7246" w:rsidP="006F4909">
            <w:pPr>
              <w:widowControl w:val="0"/>
              <w:spacing w:before="40" w:after="40"/>
              <w:jc w:val="center"/>
            </w:pPr>
            <w:r w:rsidRPr="00E636A3">
              <w:t>10</w:t>
            </w:r>
          </w:p>
        </w:tc>
        <w:tc>
          <w:tcPr>
            <w:tcW w:w="1340" w:type="pct"/>
            <w:vAlign w:val="center"/>
          </w:tcPr>
          <w:p w14:paraId="387478F1" w14:textId="0187F947" w:rsidR="000D7246" w:rsidRPr="00E636A3" w:rsidRDefault="000D7246" w:rsidP="006F4909">
            <w:pPr>
              <w:spacing w:before="40" w:after="40"/>
              <w:jc w:val="center"/>
            </w:pPr>
            <w:r w:rsidRPr="00E636A3">
              <w:fldChar w:fldCharType="begin"/>
            </w:r>
            <w:r w:rsidRPr="00E636A3">
              <w:instrText xml:space="preserve"> =10*110/1000 </w:instrText>
            </w:r>
            <w:r w:rsidRPr="00E636A3">
              <w:fldChar w:fldCharType="separate"/>
            </w:r>
            <w:r w:rsidR="0023691A" w:rsidRPr="00E636A3">
              <w:rPr>
                <w:noProof/>
              </w:rPr>
              <w:t>1,1</w:t>
            </w:r>
            <w:r w:rsidRPr="00E636A3">
              <w:fldChar w:fldCharType="end"/>
            </w:r>
          </w:p>
        </w:tc>
      </w:tr>
      <w:tr w:rsidR="00E636A3" w:rsidRPr="00E636A3" w14:paraId="71D99639" w14:textId="77777777" w:rsidTr="000D7246">
        <w:trPr>
          <w:trHeight w:val="70"/>
          <w:jc w:val="center"/>
        </w:trPr>
        <w:tc>
          <w:tcPr>
            <w:tcW w:w="337" w:type="pct"/>
          </w:tcPr>
          <w:p w14:paraId="17CDAA2F" w14:textId="77777777" w:rsidR="000D7246" w:rsidRPr="00E636A3" w:rsidRDefault="000D7246" w:rsidP="000D7246">
            <w:pPr>
              <w:numPr>
                <w:ilvl w:val="0"/>
                <w:numId w:val="386"/>
              </w:numPr>
              <w:suppressAutoHyphens/>
              <w:spacing w:before="40" w:after="40" w:line="240" w:lineRule="auto"/>
              <w:jc w:val="center"/>
              <w:rPr>
                <w:i/>
                <w:lang w:val="pt-BR"/>
              </w:rPr>
            </w:pPr>
          </w:p>
        </w:tc>
        <w:tc>
          <w:tcPr>
            <w:tcW w:w="1627" w:type="pct"/>
            <w:vAlign w:val="center"/>
          </w:tcPr>
          <w:p w14:paraId="48069827" w14:textId="77777777" w:rsidR="000D7246" w:rsidRPr="00E636A3" w:rsidRDefault="000D7246" w:rsidP="006F4909">
            <w:pPr>
              <w:spacing w:before="40" w:after="40"/>
            </w:pPr>
            <w:r w:rsidRPr="00E636A3">
              <w:t>Amoni (N-NH</w:t>
            </w:r>
            <w:r w:rsidRPr="00E636A3">
              <w:rPr>
                <w:vertAlign w:val="subscript"/>
              </w:rPr>
              <w:t>4</w:t>
            </w:r>
            <w:r w:rsidRPr="00E636A3">
              <w:t>)</w:t>
            </w:r>
          </w:p>
        </w:tc>
        <w:tc>
          <w:tcPr>
            <w:tcW w:w="1696" w:type="pct"/>
            <w:vAlign w:val="center"/>
          </w:tcPr>
          <w:p w14:paraId="4007EA28" w14:textId="77777777" w:rsidR="000D7246" w:rsidRPr="00E636A3" w:rsidRDefault="000D7246" w:rsidP="006F4909">
            <w:pPr>
              <w:widowControl w:val="0"/>
              <w:spacing w:before="40" w:after="40"/>
              <w:jc w:val="center"/>
            </w:pPr>
            <w:r w:rsidRPr="00E636A3">
              <w:t>8</w:t>
            </w:r>
          </w:p>
        </w:tc>
        <w:tc>
          <w:tcPr>
            <w:tcW w:w="1340" w:type="pct"/>
            <w:vAlign w:val="center"/>
          </w:tcPr>
          <w:p w14:paraId="0AAEE025" w14:textId="56EE7F48" w:rsidR="000D7246" w:rsidRPr="00E636A3" w:rsidRDefault="000D7246" w:rsidP="006F4909">
            <w:pPr>
              <w:spacing w:before="40" w:after="40"/>
              <w:jc w:val="center"/>
            </w:pPr>
            <w:r w:rsidRPr="00E636A3">
              <w:fldChar w:fldCharType="begin"/>
            </w:r>
            <w:r w:rsidRPr="00E636A3">
              <w:instrText xml:space="preserve"> =8*110/1000 </w:instrText>
            </w:r>
            <w:r w:rsidRPr="00E636A3">
              <w:fldChar w:fldCharType="separate"/>
            </w:r>
            <w:r w:rsidR="0023691A" w:rsidRPr="00E636A3">
              <w:rPr>
                <w:noProof/>
              </w:rPr>
              <w:t>0,88</w:t>
            </w:r>
            <w:r w:rsidRPr="00E636A3">
              <w:fldChar w:fldCharType="end"/>
            </w:r>
          </w:p>
        </w:tc>
      </w:tr>
      <w:tr w:rsidR="00E636A3" w:rsidRPr="00E636A3" w14:paraId="7B84F7D1" w14:textId="77777777" w:rsidTr="000D7246">
        <w:trPr>
          <w:trHeight w:val="70"/>
          <w:jc w:val="center"/>
        </w:trPr>
        <w:tc>
          <w:tcPr>
            <w:tcW w:w="337" w:type="pct"/>
          </w:tcPr>
          <w:p w14:paraId="4364FE0B" w14:textId="77777777" w:rsidR="000D7246" w:rsidRPr="00E636A3" w:rsidRDefault="000D7246" w:rsidP="000D7246">
            <w:pPr>
              <w:numPr>
                <w:ilvl w:val="0"/>
                <w:numId w:val="386"/>
              </w:numPr>
              <w:suppressAutoHyphens/>
              <w:spacing w:before="40" w:after="40" w:line="240" w:lineRule="auto"/>
              <w:jc w:val="center"/>
              <w:rPr>
                <w:i/>
                <w:lang w:val="pt-BR"/>
              </w:rPr>
            </w:pPr>
          </w:p>
        </w:tc>
        <w:tc>
          <w:tcPr>
            <w:tcW w:w="1627" w:type="pct"/>
            <w:vAlign w:val="center"/>
          </w:tcPr>
          <w:p w14:paraId="1472D739" w14:textId="77777777" w:rsidR="000D7246" w:rsidRPr="00E636A3" w:rsidRDefault="000D7246" w:rsidP="006F4909">
            <w:pPr>
              <w:spacing w:before="40" w:after="40"/>
            </w:pPr>
            <w:r w:rsidRPr="00E636A3">
              <w:t>Phosphate (PO</w:t>
            </w:r>
            <w:r w:rsidRPr="00E636A3">
              <w:rPr>
                <w:vertAlign w:val="subscript"/>
              </w:rPr>
              <w:t>4</w:t>
            </w:r>
            <w:r w:rsidRPr="00E636A3">
              <w:rPr>
                <w:vertAlign w:val="superscript"/>
              </w:rPr>
              <w:t>3-</w:t>
            </w:r>
            <w:r w:rsidRPr="00E636A3">
              <w:t>)</w:t>
            </w:r>
          </w:p>
        </w:tc>
        <w:tc>
          <w:tcPr>
            <w:tcW w:w="1696" w:type="pct"/>
            <w:vAlign w:val="center"/>
          </w:tcPr>
          <w:p w14:paraId="14B7566A" w14:textId="77777777" w:rsidR="000D7246" w:rsidRPr="00E636A3" w:rsidRDefault="000D7246" w:rsidP="006F4909">
            <w:pPr>
              <w:widowControl w:val="0"/>
              <w:spacing w:before="40" w:after="40"/>
              <w:jc w:val="center"/>
            </w:pPr>
            <w:r w:rsidRPr="00E636A3">
              <w:t>3,3</w:t>
            </w:r>
          </w:p>
        </w:tc>
        <w:tc>
          <w:tcPr>
            <w:tcW w:w="1340" w:type="pct"/>
            <w:vAlign w:val="center"/>
          </w:tcPr>
          <w:p w14:paraId="587AD688" w14:textId="00EC9194" w:rsidR="000D7246" w:rsidRPr="00E636A3" w:rsidRDefault="000D7246" w:rsidP="006F4909">
            <w:pPr>
              <w:spacing w:before="40" w:after="40"/>
              <w:jc w:val="center"/>
            </w:pPr>
            <w:r w:rsidRPr="00E636A3">
              <w:fldChar w:fldCharType="begin"/>
            </w:r>
            <w:r w:rsidRPr="00E636A3">
              <w:instrText xml:space="preserve"> =3,3*110/1000 </w:instrText>
            </w:r>
            <w:r w:rsidRPr="00E636A3">
              <w:fldChar w:fldCharType="separate"/>
            </w:r>
            <w:r w:rsidR="0023691A" w:rsidRPr="00E636A3">
              <w:rPr>
                <w:noProof/>
              </w:rPr>
              <w:t>0,36</w:t>
            </w:r>
            <w:r w:rsidRPr="00E636A3">
              <w:fldChar w:fldCharType="end"/>
            </w:r>
          </w:p>
        </w:tc>
      </w:tr>
    </w:tbl>
    <w:p w14:paraId="76456623" w14:textId="1B4D5C73" w:rsidR="000D7246" w:rsidRPr="00295BAB" w:rsidRDefault="0084139D" w:rsidP="00A74F90">
      <w:pPr>
        <w:pStyle w:val="chghich"/>
        <w:rPr>
          <w:b/>
          <w:iCs/>
          <w:szCs w:val="26"/>
        </w:rPr>
      </w:pPr>
      <w:r w:rsidRPr="00E636A3">
        <w:t>(Nguồn: (1) Bảng số 25 của TCVN 7957:2008, (2) Lê Nguyên tính toán năm 2023</w:t>
      </w:r>
      <w:r w:rsidRPr="00295BAB">
        <w:t>)</w:t>
      </w:r>
    </w:p>
    <w:p w14:paraId="46D3A2D7" w14:textId="77777777" w:rsidR="008318DB" w:rsidRPr="00E636A3" w:rsidRDefault="008318DB" w:rsidP="008318DB">
      <w:pPr>
        <w:pStyle w:val="ND"/>
        <w:rPr>
          <w:color w:val="auto"/>
        </w:rPr>
      </w:pPr>
      <w:r w:rsidRPr="00E636A3">
        <w:rPr>
          <w:b/>
          <w:color w:val="auto"/>
        </w:rPr>
        <w:t>Ghi chú:</w:t>
      </w:r>
      <w:r w:rsidRPr="00E636A3">
        <w:rPr>
          <w:color w:val="auto"/>
        </w:rPr>
        <w:t xml:space="preserve"> Tải lượng (kg/ngày) = Hệ số ô nhiễm (g.người/ngày) x số người / 1.000.</w:t>
      </w:r>
    </w:p>
    <w:p w14:paraId="035DF926" w14:textId="39EE7E9C" w:rsidR="000E540A" w:rsidRPr="00295BAB" w:rsidRDefault="008318DB" w:rsidP="008318DB">
      <w:pPr>
        <w:pStyle w:val="ND"/>
        <w:rPr>
          <w:color w:val="auto"/>
        </w:rPr>
      </w:pPr>
      <w:r w:rsidRPr="00E636A3">
        <w:rPr>
          <w:color w:val="auto"/>
        </w:rPr>
        <w:t>Nồng độ các chất ô nhiễm trong nước thải sinh hoạt chưa qua xử lý được trình bày trong bảng sau</w:t>
      </w:r>
      <w:r w:rsidRPr="00295BAB">
        <w:rPr>
          <w:color w:val="auto"/>
        </w:rPr>
        <w:t>:</w:t>
      </w:r>
    </w:p>
    <w:p w14:paraId="65721E32" w14:textId="090EEF4E" w:rsidR="008318DB" w:rsidRPr="00295BAB" w:rsidRDefault="008318DB" w:rsidP="008318DB">
      <w:pPr>
        <w:pStyle w:val="Caption"/>
      </w:pPr>
      <w:bookmarkStart w:id="405" w:name="_Toc140340318"/>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28</w:t>
      </w:r>
      <w:r w:rsidR="0039543C" w:rsidRPr="00E636A3">
        <w:fldChar w:fldCharType="end"/>
      </w:r>
      <w:r w:rsidRPr="00295BAB">
        <w:t xml:space="preserve"> Nồng độ ô nhiễm từ nước thải của công nhân</w:t>
      </w:r>
      <w:bookmarkEnd w:id="405"/>
      <w:r w:rsidRPr="00295BAB">
        <w:t xml:space="preserve"> </w:t>
      </w:r>
    </w:p>
    <w:tbl>
      <w:tblPr>
        <w:tblStyle w:val="TableGrid"/>
        <w:tblW w:w="5000" w:type="pct"/>
        <w:tblLook w:val="04A0" w:firstRow="1" w:lastRow="0" w:firstColumn="1" w:lastColumn="0" w:noHBand="0" w:noVBand="1"/>
      </w:tblPr>
      <w:tblGrid>
        <w:gridCol w:w="775"/>
        <w:gridCol w:w="2713"/>
        <w:gridCol w:w="2243"/>
        <w:gridCol w:w="4194"/>
      </w:tblGrid>
      <w:tr w:rsidR="00E636A3" w:rsidRPr="00E636A3" w14:paraId="1C75340B" w14:textId="77777777" w:rsidTr="00B21141">
        <w:trPr>
          <w:tblHeader/>
        </w:trPr>
        <w:tc>
          <w:tcPr>
            <w:tcW w:w="390" w:type="pct"/>
            <w:shd w:val="clear" w:color="auto" w:fill="D9D9D9" w:themeFill="background1" w:themeFillShade="D9"/>
            <w:vAlign w:val="center"/>
          </w:tcPr>
          <w:p w14:paraId="519ACBB1" w14:textId="77777777" w:rsidR="000E540A" w:rsidRPr="00E636A3" w:rsidRDefault="000E540A" w:rsidP="00125D28">
            <w:pPr>
              <w:spacing w:before="120" w:after="120"/>
              <w:jc w:val="center"/>
              <w:rPr>
                <w:rFonts w:cs="Times New Roman"/>
                <w:szCs w:val="26"/>
              </w:rPr>
            </w:pPr>
            <w:r w:rsidRPr="00E636A3">
              <w:rPr>
                <w:rFonts w:eastAsia="Batang" w:cs="Times New Roman"/>
                <w:b/>
                <w:bCs/>
                <w:szCs w:val="26"/>
                <w:lang w:eastAsia="ko-KR"/>
              </w:rPr>
              <w:t>STT</w:t>
            </w:r>
          </w:p>
        </w:tc>
        <w:tc>
          <w:tcPr>
            <w:tcW w:w="1367" w:type="pct"/>
            <w:shd w:val="clear" w:color="auto" w:fill="D9D9D9" w:themeFill="background1" w:themeFillShade="D9"/>
            <w:vAlign w:val="center"/>
          </w:tcPr>
          <w:p w14:paraId="3A851806" w14:textId="77777777" w:rsidR="000E540A" w:rsidRPr="00E636A3" w:rsidRDefault="000E540A" w:rsidP="00125D28">
            <w:pPr>
              <w:spacing w:before="120" w:after="120"/>
              <w:jc w:val="center"/>
              <w:rPr>
                <w:rFonts w:cs="Times New Roman"/>
                <w:szCs w:val="26"/>
              </w:rPr>
            </w:pPr>
            <w:r w:rsidRPr="00E636A3">
              <w:rPr>
                <w:rFonts w:eastAsia="Batang" w:cs="Times New Roman"/>
                <w:b/>
                <w:bCs/>
                <w:szCs w:val="26"/>
                <w:lang w:eastAsia="ko-KR"/>
              </w:rPr>
              <w:t>Chất ô nhiễm</w:t>
            </w:r>
          </w:p>
        </w:tc>
        <w:tc>
          <w:tcPr>
            <w:tcW w:w="1130" w:type="pct"/>
            <w:shd w:val="clear" w:color="auto" w:fill="D9D9D9" w:themeFill="background1" w:themeFillShade="D9"/>
            <w:vAlign w:val="center"/>
          </w:tcPr>
          <w:p w14:paraId="1EF7660A" w14:textId="77777777" w:rsidR="000E540A" w:rsidRPr="00E636A3" w:rsidRDefault="000E540A" w:rsidP="00125D28">
            <w:pPr>
              <w:spacing w:before="120" w:after="120"/>
              <w:jc w:val="center"/>
              <w:rPr>
                <w:rFonts w:cs="Times New Roman"/>
                <w:szCs w:val="26"/>
              </w:rPr>
            </w:pPr>
            <w:r w:rsidRPr="00E636A3">
              <w:rPr>
                <w:rFonts w:eastAsia="Batang" w:cs="Times New Roman"/>
                <w:b/>
                <w:bCs/>
                <w:szCs w:val="26"/>
                <w:lang w:eastAsia="ko-KR"/>
              </w:rPr>
              <w:t>Nồng độ trung bình (mg/l)</w:t>
            </w:r>
          </w:p>
        </w:tc>
        <w:tc>
          <w:tcPr>
            <w:tcW w:w="2113" w:type="pct"/>
            <w:shd w:val="clear" w:color="auto" w:fill="D9D9D9" w:themeFill="background1" w:themeFillShade="D9"/>
            <w:vAlign w:val="center"/>
          </w:tcPr>
          <w:p w14:paraId="14124888" w14:textId="782935CE" w:rsidR="000E540A" w:rsidRPr="00E636A3" w:rsidRDefault="000E540A" w:rsidP="00125D28">
            <w:pPr>
              <w:spacing w:before="120" w:after="120"/>
              <w:jc w:val="center"/>
              <w:rPr>
                <w:rFonts w:cs="Times New Roman"/>
                <w:szCs w:val="26"/>
              </w:rPr>
            </w:pPr>
            <w:r w:rsidRPr="00E636A3">
              <w:rPr>
                <w:rFonts w:cs="Times New Roman"/>
                <w:b/>
                <w:szCs w:val="26"/>
              </w:rPr>
              <w:t xml:space="preserve">Giới hạn đấu nối nước thải của </w:t>
            </w:r>
            <w:r w:rsidR="00C52D48" w:rsidRPr="00E636A3">
              <w:rPr>
                <w:rFonts w:cs="Times New Roman"/>
                <w:b/>
                <w:szCs w:val="26"/>
              </w:rPr>
              <w:t>KCN Thành Thành Công</w:t>
            </w:r>
          </w:p>
        </w:tc>
      </w:tr>
      <w:tr w:rsidR="00E636A3" w:rsidRPr="00E636A3" w14:paraId="33147346" w14:textId="77777777" w:rsidTr="00CB1A27">
        <w:tc>
          <w:tcPr>
            <w:tcW w:w="390" w:type="pct"/>
            <w:vAlign w:val="center"/>
          </w:tcPr>
          <w:p w14:paraId="575A4B08" w14:textId="77777777" w:rsidR="008318DB" w:rsidRPr="00E636A3" w:rsidRDefault="008318DB" w:rsidP="008318DB">
            <w:pPr>
              <w:spacing w:before="120" w:after="120"/>
              <w:jc w:val="center"/>
              <w:rPr>
                <w:rFonts w:cs="Times New Roman"/>
                <w:szCs w:val="26"/>
              </w:rPr>
            </w:pPr>
            <w:r w:rsidRPr="00E636A3">
              <w:rPr>
                <w:rFonts w:eastAsia="Batang" w:cs="Times New Roman"/>
                <w:szCs w:val="26"/>
                <w:lang w:eastAsia="ko-KR"/>
              </w:rPr>
              <w:t>1</w:t>
            </w:r>
          </w:p>
        </w:tc>
        <w:tc>
          <w:tcPr>
            <w:tcW w:w="1367" w:type="pct"/>
            <w:vAlign w:val="center"/>
          </w:tcPr>
          <w:p w14:paraId="3DFD6539" w14:textId="6C1C3CEA" w:rsidR="008318DB" w:rsidRPr="00E636A3" w:rsidRDefault="008318DB" w:rsidP="008318DB">
            <w:pPr>
              <w:spacing w:before="120" w:after="120"/>
              <w:rPr>
                <w:rFonts w:cs="Times New Roman"/>
                <w:szCs w:val="26"/>
              </w:rPr>
            </w:pPr>
            <w:r w:rsidRPr="00E636A3">
              <w:t>BOD</w:t>
            </w:r>
            <w:r w:rsidRPr="00E636A3">
              <w:rPr>
                <w:vertAlign w:val="subscript"/>
              </w:rPr>
              <w:t>5</w:t>
            </w:r>
            <w:r w:rsidRPr="00E636A3">
              <w:t xml:space="preserve"> nước thải đã lắng</w:t>
            </w:r>
          </w:p>
        </w:tc>
        <w:tc>
          <w:tcPr>
            <w:tcW w:w="1130" w:type="pct"/>
            <w:vAlign w:val="center"/>
          </w:tcPr>
          <w:p w14:paraId="3D210417" w14:textId="6E72FC78" w:rsidR="008318DB" w:rsidRPr="00E636A3" w:rsidRDefault="008318DB" w:rsidP="008318DB">
            <w:pPr>
              <w:spacing w:before="120" w:after="120"/>
              <w:jc w:val="center"/>
              <w:rPr>
                <w:lang w:val="en-US"/>
              </w:rPr>
            </w:pPr>
            <w:r w:rsidRPr="00E636A3">
              <w:fldChar w:fldCharType="begin"/>
            </w:r>
            <w:r w:rsidRPr="00E636A3">
              <w:instrText xml:space="preserve"> =3</w:instrText>
            </w:r>
            <w:r w:rsidRPr="00E636A3">
              <w:rPr>
                <w:lang w:val="en-US"/>
              </w:rPr>
              <w:instrText>,</w:instrText>
            </w:r>
            <w:r w:rsidRPr="00E636A3">
              <w:instrText>3*10^6/(</w:instrText>
            </w:r>
            <w:r w:rsidRPr="00E636A3">
              <w:rPr>
                <w:lang w:val="en-US"/>
              </w:rPr>
              <w:instrText>9,2</w:instrText>
            </w:r>
            <w:r w:rsidRPr="00E636A3">
              <w:instrText>*1000)\#0</w:instrText>
            </w:r>
            <w:r w:rsidRPr="00E636A3">
              <w:fldChar w:fldCharType="separate"/>
            </w:r>
            <w:r w:rsidRPr="00E636A3">
              <w:rPr>
                <w:noProof/>
              </w:rPr>
              <w:t>359</w:t>
            </w:r>
            <w:r w:rsidRPr="00E636A3">
              <w:fldChar w:fldCharType="end"/>
            </w:r>
            <w:r w:rsidRPr="00E636A3">
              <w:t xml:space="preserve"> – </w:t>
            </w:r>
            <w:r w:rsidRPr="00E636A3">
              <w:fldChar w:fldCharType="begin"/>
            </w:r>
            <w:r w:rsidRPr="00E636A3">
              <w:instrText xml:space="preserve"> =3</w:instrText>
            </w:r>
            <w:r w:rsidRPr="00E636A3">
              <w:rPr>
                <w:lang w:val="en-US"/>
              </w:rPr>
              <w:instrText>,</w:instrText>
            </w:r>
            <w:r w:rsidRPr="00E636A3">
              <w:instrText>85*10^6/(</w:instrText>
            </w:r>
            <w:r w:rsidR="00E24DCA" w:rsidRPr="00E636A3">
              <w:rPr>
                <w:lang w:val="en-US"/>
              </w:rPr>
              <w:instrText>9,2</w:instrText>
            </w:r>
            <w:r w:rsidRPr="00E636A3">
              <w:instrText>*1000)\#0</w:instrText>
            </w:r>
            <w:r w:rsidRPr="00E636A3">
              <w:fldChar w:fldCharType="separate"/>
            </w:r>
            <w:r w:rsidR="00E24DCA" w:rsidRPr="00E636A3">
              <w:rPr>
                <w:noProof/>
              </w:rPr>
              <w:t>418</w:t>
            </w:r>
            <w:r w:rsidRPr="00E636A3">
              <w:fldChar w:fldCharType="end"/>
            </w:r>
          </w:p>
        </w:tc>
        <w:tc>
          <w:tcPr>
            <w:tcW w:w="2113" w:type="pct"/>
            <w:vAlign w:val="center"/>
          </w:tcPr>
          <w:p w14:paraId="36A6ABAA" w14:textId="063D51F1" w:rsidR="008318DB" w:rsidRPr="00E636A3" w:rsidRDefault="008318DB" w:rsidP="008318DB">
            <w:pPr>
              <w:spacing w:before="120" w:after="120"/>
              <w:jc w:val="center"/>
              <w:rPr>
                <w:rFonts w:cs="Times New Roman"/>
                <w:b/>
                <w:bCs/>
                <w:szCs w:val="26"/>
              </w:rPr>
            </w:pPr>
            <w:r w:rsidRPr="00E636A3">
              <w:rPr>
                <w:rFonts w:cs="Times New Roman"/>
                <w:b/>
                <w:bCs/>
                <w:szCs w:val="26"/>
              </w:rPr>
              <w:t>200</w:t>
            </w:r>
          </w:p>
        </w:tc>
      </w:tr>
      <w:tr w:rsidR="00E636A3" w:rsidRPr="00E636A3" w14:paraId="7408C2CE" w14:textId="77777777" w:rsidTr="00CB1A27">
        <w:tc>
          <w:tcPr>
            <w:tcW w:w="390" w:type="pct"/>
            <w:vAlign w:val="center"/>
          </w:tcPr>
          <w:p w14:paraId="32970817" w14:textId="77777777" w:rsidR="008318DB" w:rsidRPr="00E636A3" w:rsidRDefault="008318DB" w:rsidP="008318DB">
            <w:pPr>
              <w:spacing w:before="120" w:after="120"/>
              <w:jc w:val="center"/>
              <w:rPr>
                <w:rFonts w:cs="Times New Roman"/>
                <w:szCs w:val="26"/>
              </w:rPr>
            </w:pPr>
            <w:r w:rsidRPr="00E636A3">
              <w:rPr>
                <w:rFonts w:eastAsia="Batang" w:cs="Times New Roman"/>
                <w:szCs w:val="26"/>
                <w:lang w:eastAsia="ko-KR"/>
              </w:rPr>
              <w:t>2</w:t>
            </w:r>
          </w:p>
        </w:tc>
        <w:tc>
          <w:tcPr>
            <w:tcW w:w="1367" w:type="pct"/>
            <w:vAlign w:val="center"/>
          </w:tcPr>
          <w:p w14:paraId="671E3504" w14:textId="5B04B967" w:rsidR="008318DB" w:rsidRPr="003D783F" w:rsidRDefault="003D783F" w:rsidP="008318DB">
            <w:pPr>
              <w:spacing w:before="120" w:after="120"/>
              <w:rPr>
                <w:rFonts w:cs="Times New Roman"/>
                <w:szCs w:val="26"/>
                <w:lang w:val="en-US"/>
              </w:rPr>
            </w:pPr>
            <w:r>
              <w:rPr>
                <w:lang w:val="en-US"/>
              </w:rPr>
              <w:t>COD</w:t>
            </w:r>
          </w:p>
        </w:tc>
        <w:tc>
          <w:tcPr>
            <w:tcW w:w="1130" w:type="pct"/>
            <w:vAlign w:val="center"/>
          </w:tcPr>
          <w:p w14:paraId="0CE4D26B" w14:textId="1386DD6E" w:rsidR="008318DB" w:rsidRPr="00E636A3" w:rsidRDefault="008318DB" w:rsidP="008318DB">
            <w:pPr>
              <w:spacing w:before="120" w:after="120"/>
              <w:jc w:val="center"/>
              <w:rPr>
                <w:rFonts w:cs="Times New Roman"/>
                <w:szCs w:val="26"/>
              </w:rPr>
            </w:pPr>
            <w:r w:rsidRPr="00E636A3">
              <w:fldChar w:fldCharType="begin"/>
            </w:r>
            <w:r w:rsidRPr="00E636A3">
              <w:instrText xml:space="preserve"> =7</w:instrText>
            </w:r>
            <w:r w:rsidR="00E24DCA" w:rsidRPr="00E636A3">
              <w:rPr>
                <w:lang w:val="en-US"/>
              </w:rPr>
              <w:instrText>,</w:instrText>
            </w:r>
            <w:r w:rsidRPr="00E636A3">
              <w:instrText>15*10^6/(</w:instrText>
            </w:r>
            <w:r w:rsidR="00E24DCA" w:rsidRPr="00E636A3">
              <w:rPr>
                <w:lang w:val="en-US"/>
              </w:rPr>
              <w:instrText>9,2</w:instrText>
            </w:r>
            <w:r w:rsidRPr="00E636A3">
              <w:instrText xml:space="preserve">*1000)\#0 </w:instrText>
            </w:r>
            <w:r w:rsidRPr="00E636A3">
              <w:fldChar w:fldCharType="separate"/>
            </w:r>
            <w:r w:rsidR="00E24DCA" w:rsidRPr="00E636A3">
              <w:rPr>
                <w:noProof/>
              </w:rPr>
              <w:t>777</w:t>
            </w:r>
            <w:r w:rsidRPr="00E636A3">
              <w:fldChar w:fldCharType="end"/>
            </w:r>
          </w:p>
        </w:tc>
        <w:tc>
          <w:tcPr>
            <w:tcW w:w="2113" w:type="pct"/>
            <w:vAlign w:val="center"/>
          </w:tcPr>
          <w:p w14:paraId="4168FEEE" w14:textId="62F7362A" w:rsidR="008318DB" w:rsidRPr="00E636A3" w:rsidRDefault="008318DB" w:rsidP="008318DB">
            <w:pPr>
              <w:spacing w:before="120" w:after="120"/>
              <w:jc w:val="center"/>
              <w:rPr>
                <w:rFonts w:cs="Times New Roman"/>
                <w:b/>
                <w:bCs/>
                <w:szCs w:val="26"/>
              </w:rPr>
            </w:pPr>
            <w:r w:rsidRPr="00E636A3">
              <w:rPr>
                <w:rFonts w:eastAsia="Batang" w:cs="Times New Roman"/>
                <w:b/>
                <w:bCs/>
                <w:szCs w:val="26"/>
                <w:lang w:eastAsia="ko-KR"/>
              </w:rPr>
              <w:t>200</w:t>
            </w:r>
          </w:p>
        </w:tc>
      </w:tr>
      <w:tr w:rsidR="00E636A3" w:rsidRPr="00E636A3" w14:paraId="0A0C480E" w14:textId="77777777" w:rsidTr="00CB1A27">
        <w:tc>
          <w:tcPr>
            <w:tcW w:w="390" w:type="pct"/>
            <w:vAlign w:val="center"/>
          </w:tcPr>
          <w:p w14:paraId="0F264A95" w14:textId="77777777" w:rsidR="008318DB" w:rsidRPr="00E636A3" w:rsidRDefault="008318DB" w:rsidP="008318DB">
            <w:pPr>
              <w:spacing w:before="120" w:after="120"/>
              <w:jc w:val="center"/>
              <w:rPr>
                <w:rFonts w:cs="Times New Roman"/>
                <w:szCs w:val="26"/>
              </w:rPr>
            </w:pPr>
            <w:r w:rsidRPr="00E636A3">
              <w:rPr>
                <w:rFonts w:eastAsia="Batang" w:cs="Times New Roman"/>
                <w:szCs w:val="26"/>
                <w:lang w:eastAsia="ko-KR"/>
              </w:rPr>
              <w:lastRenderedPageBreak/>
              <w:t>3</w:t>
            </w:r>
          </w:p>
        </w:tc>
        <w:tc>
          <w:tcPr>
            <w:tcW w:w="1367" w:type="pct"/>
            <w:vAlign w:val="center"/>
          </w:tcPr>
          <w:p w14:paraId="4B07DF6A" w14:textId="716E9F2A" w:rsidR="008318DB" w:rsidRPr="00E636A3" w:rsidRDefault="008318DB" w:rsidP="008318DB">
            <w:pPr>
              <w:spacing w:before="120" w:after="120"/>
              <w:rPr>
                <w:rFonts w:cs="Times New Roman"/>
                <w:szCs w:val="26"/>
              </w:rPr>
            </w:pPr>
            <w:r w:rsidRPr="00E636A3">
              <w:t>Chất rắn lơ lửng (SS)</w:t>
            </w:r>
          </w:p>
        </w:tc>
        <w:tc>
          <w:tcPr>
            <w:tcW w:w="1130" w:type="pct"/>
            <w:vAlign w:val="center"/>
          </w:tcPr>
          <w:p w14:paraId="0812C293" w14:textId="1ED2E016" w:rsidR="008318DB" w:rsidRPr="00E636A3" w:rsidRDefault="008318DB" w:rsidP="008318DB">
            <w:pPr>
              <w:spacing w:before="120" w:after="120"/>
              <w:jc w:val="center"/>
              <w:rPr>
                <w:rFonts w:cs="Times New Roman"/>
                <w:szCs w:val="26"/>
              </w:rPr>
            </w:pPr>
            <w:r w:rsidRPr="00E636A3">
              <w:fldChar w:fldCharType="begin"/>
            </w:r>
            <w:r w:rsidRPr="00E636A3">
              <w:instrText xml:space="preserve"> =6</w:instrText>
            </w:r>
            <w:r w:rsidR="00E24DCA" w:rsidRPr="00E636A3">
              <w:rPr>
                <w:lang w:val="en-US"/>
              </w:rPr>
              <w:instrText>,</w:instrText>
            </w:r>
            <w:r w:rsidRPr="00E636A3">
              <w:instrText>6*10^6/(</w:instrText>
            </w:r>
            <w:r w:rsidR="00E24DCA" w:rsidRPr="00E636A3">
              <w:rPr>
                <w:lang w:val="en-US"/>
              </w:rPr>
              <w:instrText>9,2</w:instrText>
            </w:r>
            <w:r w:rsidRPr="00E636A3">
              <w:instrText xml:space="preserve">*1000)\#0 </w:instrText>
            </w:r>
            <w:r w:rsidRPr="00E636A3">
              <w:fldChar w:fldCharType="separate"/>
            </w:r>
            <w:r w:rsidR="00E24DCA" w:rsidRPr="00E636A3">
              <w:rPr>
                <w:noProof/>
              </w:rPr>
              <w:t>717</w:t>
            </w:r>
            <w:r w:rsidRPr="00E636A3">
              <w:fldChar w:fldCharType="end"/>
            </w:r>
            <w:r w:rsidRPr="00E636A3">
              <w:t xml:space="preserve"> – </w:t>
            </w:r>
            <w:r w:rsidRPr="00E636A3">
              <w:fldChar w:fldCharType="begin"/>
            </w:r>
            <w:r w:rsidRPr="00E636A3">
              <w:instrText xml:space="preserve"> =7</w:instrText>
            </w:r>
            <w:r w:rsidR="00E24DCA" w:rsidRPr="00E636A3">
              <w:rPr>
                <w:lang w:val="en-US"/>
              </w:rPr>
              <w:instrText>,</w:instrText>
            </w:r>
            <w:r w:rsidRPr="00E636A3">
              <w:instrText>15*10^6/(</w:instrText>
            </w:r>
            <w:r w:rsidR="00E24DCA" w:rsidRPr="00E636A3">
              <w:rPr>
                <w:lang w:val="en-US"/>
              </w:rPr>
              <w:instrText>9,2</w:instrText>
            </w:r>
            <w:r w:rsidRPr="00E636A3">
              <w:instrText>*1000)\#0</w:instrText>
            </w:r>
            <w:r w:rsidRPr="00E636A3">
              <w:fldChar w:fldCharType="separate"/>
            </w:r>
            <w:r w:rsidR="00E24DCA" w:rsidRPr="00E636A3">
              <w:rPr>
                <w:noProof/>
              </w:rPr>
              <w:t>777</w:t>
            </w:r>
            <w:r w:rsidRPr="00E636A3">
              <w:fldChar w:fldCharType="end"/>
            </w:r>
          </w:p>
        </w:tc>
        <w:tc>
          <w:tcPr>
            <w:tcW w:w="2113" w:type="pct"/>
            <w:vAlign w:val="center"/>
          </w:tcPr>
          <w:p w14:paraId="52BF2571" w14:textId="46730CB6" w:rsidR="008318DB" w:rsidRPr="00E636A3" w:rsidRDefault="008318DB" w:rsidP="008318DB">
            <w:pPr>
              <w:spacing w:before="120" w:after="120"/>
              <w:jc w:val="center"/>
              <w:rPr>
                <w:rFonts w:cs="Times New Roman"/>
                <w:b/>
                <w:bCs/>
                <w:szCs w:val="26"/>
              </w:rPr>
            </w:pPr>
            <w:r w:rsidRPr="00E636A3">
              <w:rPr>
                <w:rFonts w:eastAsia="Batang" w:cs="Times New Roman"/>
                <w:b/>
                <w:bCs/>
                <w:szCs w:val="26"/>
                <w:lang w:eastAsia="ko-KR"/>
              </w:rPr>
              <w:t>300</w:t>
            </w:r>
          </w:p>
        </w:tc>
      </w:tr>
      <w:tr w:rsidR="00E636A3" w:rsidRPr="00E636A3" w14:paraId="55A86266" w14:textId="77777777" w:rsidTr="00CB1A27">
        <w:tc>
          <w:tcPr>
            <w:tcW w:w="390" w:type="pct"/>
            <w:vAlign w:val="center"/>
          </w:tcPr>
          <w:p w14:paraId="1434F90F" w14:textId="77777777" w:rsidR="008318DB" w:rsidRPr="00E636A3" w:rsidRDefault="008318DB" w:rsidP="008318DB">
            <w:pPr>
              <w:spacing w:before="120" w:after="120"/>
              <w:jc w:val="center"/>
              <w:rPr>
                <w:rFonts w:cs="Times New Roman"/>
                <w:szCs w:val="26"/>
              </w:rPr>
            </w:pPr>
            <w:r w:rsidRPr="00E636A3">
              <w:rPr>
                <w:rFonts w:eastAsia="Batang" w:cs="Times New Roman"/>
                <w:szCs w:val="26"/>
                <w:lang w:eastAsia="ko-KR"/>
              </w:rPr>
              <w:t>4</w:t>
            </w:r>
          </w:p>
        </w:tc>
        <w:tc>
          <w:tcPr>
            <w:tcW w:w="1367" w:type="pct"/>
            <w:vAlign w:val="center"/>
          </w:tcPr>
          <w:p w14:paraId="4F438239" w14:textId="2B74EB8C" w:rsidR="008318DB" w:rsidRPr="00E636A3" w:rsidRDefault="008318DB" w:rsidP="008318DB">
            <w:pPr>
              <w:spacing w:before="120" w:after="120"/>
              <w:rPr>
                <w:rFonts w:cs="Times New Roman"/>
                <w:szCs w:val="26"/>
              </w:rPr>
            </w:pPr>
            <w:r w:rsidRPr="00E636A3">
              <w:t>Chất hoạt động bề mặt</w:t>
            </w:r>
          </w:p>
        </w:tc>
        <w:tc>
          <w:tcPr>
            <w:tcW w:w="1130" w:type="pct"/>
            <w:vAlign w:val="center"/>
          </w:tcPr>
          <w:p w14:paraId="6BE7B360" w14:textId="3F7547A7" w:rsidR="008318DB" w:rsidRPr="00E636A3" w:rsidRDefault="008318DB" w:rsidP="008318DB">
            <w:pPr>
              <w:spacing w:before="120" w:after="120"/>
              <w:jc w:val="center"/>
              <w:rPr>
                <w:rFonts w:cs="Times New Roman"/>
                <w:szCs w:val="26"/>
              </w:rPr>
            </w:pPr>
            <w:r w:rsidRPr="00E636A3">
              <w:fldChar w:fldCharType="begin"/>
            </w:r>
            <w:r w:rsidRPr="00E636A3">
              <w:instrText xml:space="preserve"> =</w:instrText>
            </w:r>
            <w:r w:rsidR="00E24DCA" w:rsidRPr="00E636A3">
              <w:rPr>
                <w:lang w:val="en-US"/>
              </w:rPr>
              <w:instrText>0,</w:instrText>
            </w:r>
            <w:r w:rsidRPr="00E636A3">
              <w:instrText>22*10^6/(</w:instrText>
            </w:r>
            <w:r w:rsidR="00E24DCA" w:rsidRPr="00E636A3">
              <w:rPr>
                <w:lang w:val="en-US"/>
              </w:rPr>
              <w:instrText>9,2</w:instrText>
            </w:r>
            <w:r w:rsidRPr="00E636A3">
              <w:instrText xml:space="preserve">*1000)\#0 </w:instrText>
            </w:r>
            <w:r w:rsidRPr="00E636A3">
              <w:fldChar w:fldCharType="separate"/>
            </w:r>
            <w:r w:rsidR="00E24DCA" w:rsidRPr="00E636A3">
              <w:rPr>
                <w:noProof/>
              </w:rPr>
              <w:t>24</w:t>
            </w:r>
            <w:r w:rsidRPr="00E636A3">
              <w:fldChar w:fldCharType="end"/>
            </w:r>
            <w:r w:rsidRPr="00E636A3">
              <w:t xml:space="preserve"> – </w:t>
            </w:r>
            <w:r w:rsidRPr="00E636A3">
              <w:fldChar w:fldCharType="begin"/>
            </w:r>
            <w:r w:rsidRPr="00E636A3">
              <w:instrText xml:space="preserve"> =</w:instrText>
            </w:r>
            <w:r w:rsidR="00E24DCA" w:rsidRPr="00E636A3">
              <w:rPr>
                <w:lang w:val="en-US"/>
              </w:rPr>
              <w:instrText>0,</w:instrText>
            </w:r>
            <w:r w:rsidRPr="00E636A3">
              <w:instrText>27*10^6/(</w:instrText>
            </w:r>
            <w:r w:rsidR="00E24DCA" w:rsidRPr="00E636A3">
              <w:rPr>
                <w:lang w:val="en-US"/>
              </w:rPr>
              <w:instrText>9,2</w:instrText>
            </w:r>
            <w:r w:rsidRPr="00E636A3">
              <w:instrText xml:space="preserve">*1000)\#0 </w:instrText>
            </w:r>
            <w:r w:rsidRPr="00E636A3">
              <w:fldChar w:fldCharType="separate"/>
            </w:r>
            <w:r w:rsidR="00E24DCA" w:rsidRPr="00E636A3">
              <w:rPr>
                <w:noProof/>
              </w:rPr>
              <w:t>29</w:t>
            </w:r>
            <w:r w:rsidRPr="00E636A3">
              <w:fldChar w:fldCharType="end"/>
            </w:r>
          </w:p>
        </w:tc>
        <w:tc>
          <w:tcPr>
            <w:tcW w:w="2113" w:type="pct"/>
            <w:vAlign w:val="center"/>
          </w:tcPr>
          <w:p w14:paraId="32D94E94" w14:textId="77777777" w:rsidR="008318DB" w:rsidRPr="00E636A3" w:rsidRDefault="008318DB" w:rsidP="008318DB">
            <w:pPr>
              <w:spacing w:before="120" w:after="120"/>
              <w:jc w:val="center"/>
              <w:rPr>
                <w:rFonts w:cs="Times New Roman"/>
                <w:b/>
                <w:bCs/>
                <w:szCs w:val="26"/>
              </w:rPr>
            </w:pPr>
            <w:r w:rsidRPr="00E636A3">
              <w:rPr>
                <w:rFonts w:eastAsia="Batang" w:cs="Times New Roman"/>
                <w:b/>
                <w:bCs/>
                <w:szCs w:val="26"/>
                <w:lang w:eastAsia="ko-KR"/>
              </w:rPr>
              <w:t>40</w:t>
            </w:r>
          </w:p>
        </w:tc>
      </w:tr>
      <w:tr w:rsidR="00E636A3" w:rsidRPr="00E636A3" w14:paraId="62E32B83" w14:textId="77777777" w:rsidTr="00CB1A27">
        <w:tc>
          <w:tcPr>
            <w:tcW w:w="390" w:type="pct"/>
            <w:vAlign w:val="center"/>
          </w:tcPr>
          <w:p w14:paraId="37D3CCB4" w14:textId="77777777" w:rsidR="008318DB" w:rsidRPr="00E636A3" w:rsidRDefault="008318DB" w:rsidP="008318DB">
            <w:pPr>
              <w:spacing w:before="120" w:after="120"/>
              <w:jc w:val="center"/>
              <w:rPr>
                <w:rFonts w:cs="Times New Roman"/>
                <w:szCs w:val="26"/>
              </w:rPr>
            </w:pPr>
            <w:r w:rsidRPr="00E636A3">
              <w:rPr>
                <w:rFonts w:eastAsia="Batang" w:cs="Times New Roman"/>
                <w:szCs w:val="26"/>
                <w:lang w:eastAsia="ko-KR"/>
              </w:rPr>
              <w:t>5</w:t>
            </w:r>
          </w:p>
        </w:tc>
        <w:tc>
          <w:tcPr>
            <w:tcW w:w="1367" w:type="pct"/>
            <w:vAlign w:val="center"/>
          </w:tcPr>
          <w:p w14:paraId="5360F393" w14:textId="40635524" w:rsidR="008318DB" w:rsidRPr="00E636A3" w:rsidRDefault="008318DB" w:rsidP="008318DB">
            <w:pPr>
              <w:spacing w:before="120" w:after="120"/>
              <w:rPr>
                <w:rFonts w:cs="Times New Roman"/>
                <w:szCs w:val="26"/>
              </w:rPr>
            </w:pPr>
            <w:r w:rsidRPr="00E636A3">
              <w:t>Clorua (Cl</w:t>
            </w:r>
            <w:r w:rsidRPr="00E636A3">
              <w:rPr>
                <w:vertAlign w:val="superscript"/>
              </w:rPr>
              <w:t>-</w:t>
            </w:r>
            <w:r w:rsidRPr="00E636A3">
              <w:t>)</w:t>
            </w:r>
          </w:p>
        </w:tc>
        <w:tc>
          <w:tcPr>
            <w:tcW w:w="1130" w:type="pct"/>
            <w:vAlign w:val="center"/>
          </w:tcPr>
          <w:p w14:paraId="496D349B" w14:textId="6C2398AC" w:rsidR="008318DB" w:rsidRPr="00E636A3" w:rsidRDefault="008318DB" w:rsidP="008318DB">
            <w:pPr>
              <w:spacing w:before="120" w:after="120"/>
              <w:jc w:val="center"/>
              <w:rPr>
                <w:rFonts w:cs="Times New Roman"/>
                <w:szCs w:val="26"/>
              </w:rPr>
            </w:pPr>
            <w:r w:rsidRPr="00E636A3">
              <w:fldChar w:fldCharType="begin"/>
            </w:r>
            <w:r w:rsidRPr="00E636A3">
              <w:instrText xml:space="preserve"> =1</w:instrText>
            </w:r>
            <w:r w:rsidR="00E24DCA" w:rsidRPr="00E636A3">
              <w:rPr>
                <w:lang w:val="en-US"/>
              </w:rPr>
              <w:instrText>,</w:instrText>
            </w:r>
            <w:r w:rsidRPr="00E636A3">
              <w:instrText>1*10^6/(</w:instrText>
            </w:r>
            <w:r w:rsidR="00E24DCA" w:rsidRPr="00E636A3">
              <w:rPr>
                <w:lang w:val="en-US"/>
              </w:rPr>
              <w:instrText>9,2</w:instrText>
            </w:r>
            <w:r w:rsidRPr="00E636A3">
              <w:instrText xml:space="preserve">*1000)\#0 </w:instrText>
            </w:r>
            <w:r w:rsidRPr="00E636A3">
              <w:fldChar w:fldCharType="separate"/>
            </w:r>
            <w:r w:rsidR="00E24DCA" w:rsidRPr="00E636A3">
              <w:rPr>
                <w:noProof/>
              </w:rPr>
              <w:t>120</w:t>
            </w:r>
            <w:r w:rsidRPr="00E636A3">
              <w:fldChar w:fldCharType="end"/>
            </w:r>
          </w:p>
        </w:tc>
        <w:tc>
          <w:tcPr>
            <w:tcW w:w="2113" w:type="pct"/>
            <w:vAlign w:val="center"/>
          </w:tcPr>
          <w:p w14:paraId="7D87EEDA" w14:textId="3DFE4314" w:rsidR="008318DB" w:rsidRPr="00E636A3" w:rsidRDefault="008318DB" w:rsidP="008318DB">
            <w:pPr>
              <w:spacing w:before="120" w:after="120"/>
              <w:jc w:val="center"/>
              <w:rPr>
                <w:rFonts w:cs="Times New Roman"/>
                <w:b/>
                <w:bCs/>
                <w:szCs w:val="26"/>
              </w:rPr>
            </w:pPr>
            <w:r w:rsidRPr="00E636A3">
              <w:rPr>
                <w:rFonts w:cs="Times New Roman"/>
                <w:b/>
                <w:bCs/>
                <w:szCs w:val="26"/>
              </w:rPr>
              <w:t>30</w:t>
            </w:r>
          </w:p>
        </w:tc>
      </w:tr>
      <w:tr w:rsidR="00E636A3" w:rsidRPr="00E636A3" w14:paraId="7D1940D8" w14:textId="77777777" w:rsidTr="00CB1A27">
        <w:tc>
          <w:tcPr>
            <w:tcW w:w="390" w:type="pct"/>
            <w:vAlign w:val="center"/>
          </w:tcPr>
          <w:p w14:paraId="3FA82CA6" w14:textId="4CD99FDF" w:rsidR="008318DB" w:rsidRPr="00E636A3" w:rsidRDefault="008318DB" w:rsidP="008318DB">
            <w:pPr>
              <w:spacing w:before="120" w:after="120"/>
              <w:jc w:val="center"/>
              <w:rPr>
                <w:rFonts w:eastAsia="Batang" w:cs="Times New Roman"/>
                <w:szCs w:val="26"/>
                <w:lang w:eastAsia="ko-KR"/>
              </w:rPr>
            </w:pPr>
            <w:r w:rsidRPr="00E636A3">
              <w:rPr>
                <w:rFonts w:eastAsia="Batang" w:cs="Times New Roman"/>
                <w:szCs w:val="26"/>
                <w:lang w:eastAsia="ko-KR"/>
              </w:rPr>
              <w:t>6</w:t>
            </w:r>
          </w:p>
        </w:tc>
        <w:tc>
          <w:tcPr>
            <w:tcW w:w="1367" w:type="pct"/>
            <w:vAlign w:val="center"/>
          </w:tcPr>
          <w:p w14:paraId="31C5A3DD" w14:textId="73C9374B" w:rsidR="008318DB" w:rsidRPr="00E636A3" w:rsidRDefault="008318DB" w:rsidP="008318DB">
            <w:pPr>
              <w:spacing w:before="120" w:after="120"/>
              <w:rPr>
                <w:rFonts w:eastAsia="Batang" w:cs="Times New Roman"/>
                <w:szCs w:val="26"/>
                <w:lang w:eastAsia="ko-KR"/>
              </w:rPr>
            </w:pPr>
            <w:r w:rsidRPr="00E636A3">
              <w:t>Amoni (N-NH</w:t>
            </w:r>
            <w:r w:rsidRPr="00E636A3">
              <w:rPr>
                <w:vertAlign w:val="subscript"/>
              </w:rPr>
              <w:t>4</w:t>
            </w:r>
            <w:r w:rsidRPr="00E636A3">
              <w:t>)</w:t>
            </w:r>
          </w:p>
        </w:tc>
        <w:tc>
          <w:tcPr>
            <w:tcW w:w="1130" w:type="pct"/>
            <w:vAlign w:val="center"/>
          </w:tcPr>
          <w:p w14:paraId="062C1AAC" w14:textId="510D855E" w:rsidR="008318DB" w:rsidRPr="00E636A3" w:rsidRDefault="008318DB" w:rsidP="008318DB">
            <w:pPr>
              <w:spacing w:before="120" w:after="120"/>
              <w:jc w:val="center"/>
              <w:rPr>
                <w:rFonts w:eastAsia="Batang" w:cs="Times New Roman"/>
                <w:szCs w:val="26"/>
                <w:lang w:eastAsia="ko-KR"/>
              </w:rPr>
            </w:pPr>
            <w:r w:rsidRPr="00E636A3">
              <w:fldChar w:fldCharType="begin"/>
            </w:r>
            <w:r w:rsidRPr="00E636A3">
              <w:instrText xml:space="preserve"> =</w:instrText>
            </w:r>
            <w:r w:rsidR="00E24DCA" w:rsidRPr="00E636A3">
              <w:rPr>
                <w:lang w:val="en-US"/>
              </w:rPr>
              <w:instrText>0,</w:instrText>
            </w:r>
            <w:r w:rsidRPr="00E636A3">
              <w:instrText>88*10^6/(</w:instrText>
            </w:r>
            <w:r w:rsidR="00E24DCA" w:rsidRPr="00E636A3">
              <w:rPr>
                <w:lang w:val="en-US"/>
              </w:rPr>
              <w:instrText>9,2</w:instrText>
            </w:r>
            <w:r w:rsidRPr="00E636A3">
              <w:instrText xml:space="preserve">*1000)\#0 </w:instrText>
            </w:r>
            <w:r w:rsidRPr="00E636A3">
              <w:fldChar w:fldCharType="separate"/>
            </w:r>
            <w:r w:rsidR="00E24DCA" w:rsidRPr="00E636A3">
              <w:rPr>
                <w:noProof/>
              </w:rPr>
              <w:t>96</w:t>
            </w:r>
            <w:r w:rsidRPr="00E636A3">
              <w:fldChar w:fldCharType="end"/>
            </w:r>
          </w:p>
        </w:tc>
        <w:tc>
          <w:tcPr>
            <w:tcW w:w="2113" w:type="pct"/>
            <w:vAlign w:val="center"/>
          </w:tcPr>
          <w:p w14:paraId="6507F39A" w14:textId="60BDF92D" w:rsidR="008318DB" w:rsidRPr="00E636A3" w:rsidRDefault="008318DB" w:rsidP="008318DB">
            <w:pPr>
              <w:spacing w:before="120" w:after="120"/>
              <w:jc w:val="center"/>
              <w:rPr>
                <w:rFonts w:cs="Times New Roman"/>
                <w:b/>
                <w:bCs/>
                <w:szCs w:val="26"/>
              </w:rPr>
            </w:pPr>
            <w:r w:rsidRPr="00E636A3">
              <w:rPr>
                <w:rFonts w:cs="Times New Roman"/>
                <w:b/>
                <w:bCs/>
                <w:szCs w:val="26"/>
              </w:rPr>
              <w:t>10</w:t>
            </w:r>
          </w:p>
        </w:tc>
      </w:tr>
      <w:tr w:rsidR="00E636A3" w:rsidRPr="00E636A3" w14:paraId="0AABBF8C" w14:textId="77777777" w:rsidTr="00CB1A27">
        <w:tc>
          <w:tcPr>
            <w:tcW w:w="390" w:type="pct"/>
            <w:vAlign w:val="center"/>
          </w:tcPr>
          <w:p w14:paraId="4009266B" w14:textId="6553F64F" w:rsidR="008318DB" w:rsidRPr="00E636A3" w:rsidRDefault="008318DB" w:rsidP="008318DB">
            <w:pPr>
              <w:spacing w:before="120" w:after="120"/>
              <w:jc w:val="center"/>
              <w:rPr>
                <w:rFonts w:cs="Times New Roman"/>
                <w:szCs w:val="26"/>
              </w:rPr>
            </w:pPr>
            <w:r w:rsidRPr="00E636A3">
              <w:rPr>
                <w:rFonts w:cs="Times New Roman"/>
                <w:szCs w:val="26"/>
              </w:rPr>
              <w:t>7</w:t>
            </w:r>
          </w:p>
        </w:tc>
        <w:tc>
          <w:tcPr>
            <w:tcW w:w="1367" w:type="pct"/>
            <w:vAlign w:val="center"/>
          </w:tcPr>
          <w:p w14:paraId="3A13AAF1" w14:textId="07BD31B4" w:rsidR="008318DB" w:rsidRPr="00E636A3" w:rsidRDefault="008318DB" w:rsidP="008318DB">
            <w:pPr>
              <w:spacing w:before="120" w:after="120"/>
              <w:rPr>
                <w:rFonts w:cs="Times New Roman"/>
                <w:szCs w:val="26"/>
              </w:rPr>
            </w:pPr>
            <w:r w:rsidRPr="00E636A3">
              <w:t>Phosphate (PO</w:t>
            </w:r>
            <w:r w:rsidRPr="00E636A3">
              <w:rPr>
                <w:vertAlign w:val="subscript"/>
              </w:rPr>
              <w:t>4</w:t>
            </w:r>
            <w:r w:rsidRPr="00E636A3">
              <w:rPr>
                <w:vertAlign w:val="superscript"/>
              </w:rPr>
              <w:t>3-</w:t>
            </w:r>
            <w:r w:rsidRPr="00E636A3">
              <w:t>)</w:t>
            </w:r>
          </w:p>
        </w:tc>
        <w:tc>
          <w:tcPr>
            <w:tcW w:w="1130" w:type="pct"/>
            <w:vAlign w:val="center"/>
          </w:tcPr>
          <w:p w14:paraId="1F91B1C0" w14:textId="29F329E0" w:rsidR="008318DB" w:rsidRPr="00E636A3" w:rsidRDefault="008318DB" w:rsidP="008318DB">
            <w:pPr>
              <w:spacing w:before="120" w:after="120"/>
              <w:jc w:val="center"/>
              <w:rPr>
                <w:rFonts w:cs="Times New Roman"/>
                <w:szCs w:val="26"/>
              </w:rPr>
            </w:pPr>
            <w:r w:rsidRPr="00E636A3">
              <w:fldChar w:fldCharType="begin"/>
            </w:r>
            <w:r w:rsidRPr="00E636A3">
              <w:instrText xml:space="preserve"> =</w:instrText>
            </w:r>
            <w:r w:rsidR="00E24DCA" w:rsidRPr="00E636A3">
              <w:rPr>
                <w:lang w:val="en-US"/>
              </w:rPr>
              <w:instrText>0,</w:instrText>
            </w:r>
            <w:r w:rsidRPr="00E636A3">
              <w:instrText>36*10^6/(</w:instrText>
            </w:r>
            <w:r w:rsidR="00E24DCA" w:rsidRPr="00E636A3">
              <w:rPr>
                <w:lang w:val="en-US"/>
              </w:rPr>
              <w:instrText>9,2</w:instrText>
            </w:r>
            <w:r w:rsidRPr="00E636A3">
              <w:instrText xml:space="preserve">*1000)\#0 </w:instrText>
            </w:r>
            <w:r w:rsidRPr="00E636A3">
              <w:fldChar w:fldCharType="separate"/>
            </w:r>
            <w:r w:rsidR="00E24DCA" w:rsidRPr="00E636A3">
              <w:rPr>
                <w:noProof/>
              </w:rPr>
              <w:t>39</w:t>
            </w:r>
            <w:r w:rsidRPr="00E636A3">
              <w:fldChar w:fldCharType="end"/>
            </w:r>
          </w:p>
        </w:tc>
        <w:tc>
          <w:tcPr>
            <w:tcW w:w="2113" w:type="pct"/>
            <w:vAlign w:val="center"/>
          </w:tcPr>
          <w:p w14:paraId="335CD031" w14:textId="12BA5D1D" w:rsidR="008318DB" w:rsidRPr="00E636A3" w:rsidRDefault="008318DB" w:rsidP="008318DB">
            <w:pPr>
              <w:spacing w:before="120" w:after="120"/>
              <w:jc w:val="center"/>
              <w:rPr>
                <w:rFonts w:cs="Times New Roman"/>
                <w:b/>
                <w:bCs/>
                <w:szCs w:val="26"/>
              </w:rPr>
            </w:pPr>
            <w:r w:rsidRPr="00E636A3">
              <w:rPr>
                <w:rFonts w:eastAsia="Batang" w:cs="Times New Roman"/>
                <w:b/>
                <w:bCs/>
                <w:szCs w:val="26"/>
                <w:lang w:eastAsia="ko-KR"/>
              </w:rPr>
              <w:t>10.000</w:t>
            </w:r>
          </w:p>
        </w:tc>
      </w:tr>
    </w:tbl>
    <w:p w14:paraId="79E005DE" w14:textId="1F0FFBFB" w:rsidR="000E540A" w:rsidRPr="00E636A3" w:rsidRDefault="00244348" w:rsidP="00A74F90">
      <w:pPr>
        <w:pStyle w:val="chghich"/>
        <w:rPr>
          <w:szCs w:val="26"/>
        </w:rPr>
      </w:pPr>
      <w:r w:rsidRPr="00E636A3">
        <w:rPr>
          <w:szCs w:val="26"/>
        </w:rPr>
        <w:t>(</w:t>
      </w:r>
      <w:r w:rsidR="001264EB" w:rsidRPr="00E636A3">
        <w:t>(Nguồn: Lê Nguyên tính toán năm 2023</w:t>
      </w:r>
      <w:r w:rsidRPr="00E636A3">
        <w:rPr>
          <w:szCs w:val="26"/>
        </w:rPr>
        <w:t>)</w:t>
      </w:r>
    </w:p>
    <w:p w14:paraId="399C9ADC" w14:textId="79E8A8E3" w:rsidR="000E540A" w:rsidRPr="00E636A3" w:rsidRDefault="000E540A" w:rsidP="001264EB">
      <w:pPr>
        <w:pStyle w:val="ND"/>
        <w:rPr>
          <w:color w:val="auto"/>
        </w:rPr>
      </w:pPr>
      <w:r w:rsidRPr="00E636A3">
        <w:rPr>
          <w:b/>
          <w:i/>
          <w:color w:val="auto"/>
          <w:u w:val="single"/>
        </w:rPr>
        <w:t>Nhận xét</w:t>
      </w:r>
      <w:r w:rsidRPr="00E636A3">
        <w:rPr>
          <w:color w:val="auto"/>
        </w:rPr>
        <w:t xml:space="preserve">: So sánh nồng độ các chất ô nhiễm trong nước thải sinh hoạt tại bảng trên với Giới hạn tiếp nhận nước thải của </w:t>
      </w:r>
      <w:r w:rsidR="00C52D48" w:rsidRPr="00E636A3">
        <w:rPr>
          <w:color w:val="auto"/>
        </w:rPr>
        <w:t>KCN Thành Thành Công</w:t>
      </w:r>
      <w:r w:rsidRPr="00E636A3">
        <w:rPr>
          <w:color w:val="auto"/>
        </w:rPr>
        <w:t xml:space="preserve"> cho thấy hầu hết các thông số ô nhiễm đều vượt Giới hạn tiếp nhận nước thải của </w:t>
      </w:r>
      <w:r w:rsidR="00C52D48" w:rsidRPr="00E636A3">
        <w:rPr>
          <w:color w:val="auto"/>
        </w:rPr>
        <w:t>KCN Thành Thành Công</w:t>
      </w:r>
      <w:r w:rsidRPr="00E636A3">
        <w:rPr>
          <w:color w:val="auto"/>
        </w:rPr>
        <w:t xml:space="preserve">. Vì vậy </w:t>
      </w:r>
      <w:r w:rsidR="002C57EE" w:rsidRPr="00E636A3">
        <w:rPr>
          <w:color w:val="auto"/>
        </w:rPr>
        <w:t>Công ty</w:t>
      </w:r>
      <w:r w:rsidRPr="00E636A3">
        <w:rPr>
          <w:color w:val="auto"/>
        </w:rPr>
        <w:t xml:space="preserve"> dự án sẽ có biện pháp để xử lý lượng nước thải này đúng quy định.</w:t>
      </w:r>
    </w:p>
    <w:p w14:paraId="10202531" w14:textId="57453F85" w:rsidR="00CC62B4" w:rsidRPr="00E636A3" w:rsidRDefault="00CC62B4" w:rsidP="00A74F90">
      <w:pPr>
        <w:pStyle w:val="a1"/>
      </w:pPr>
      <w:r w:rsidRPr="00E636A3">
        <w:t>b2. Nước thải sản xuất</w:t>
      </w:r>
    </w:p>
    <w:p w14:paraId="300A54B8" w14:textId="1760E2E6" w:rsidR="009D284F" w:rsidRPr="00E636A3" w:rsidRDefault="00CF60FE" w:rsidP="009D284F">
      <w:pPr>
        <w:pStyle w:val="ND"/>
        <w:rPr>
          <w:color w:val="auto"/>
        </w:rPr>
      </w:pPr>
      <w:r w:rsidRPr="00E636A3">
        <w:rPr>
          <w:color w:val="auto"/>
        </w:rPr>
        <w:t xml:space="preserve">Chi tiết nguồn phát sinh nước thải sản xuất và lưu lượng phát sinh trong giai đoạn vận hành của dự án được trình bày trong bảng sau: </w:t>
      </w:r>
    </w:p>
    <w:p w14:paraId="36A3C867" w14:textId="5AABF38E" w:rsidR="00CF60FE" w:rsidRPr="00E636A3" w:rsidRDefault="001264EB" w:rsidP="001264EB">
      <w:pPr>
        <w:pStyle w:val="Caption"/>
        <w:rPr>
          <w:szCs w:val="26"/>
        </w:rPr>
      </w:pPr>
      <w:bookmarkStart w:id="406" w:name="_Toc53219836"/>
      <w:bookmarkStart w:id="407" w:name="_Toc110847783"/>
      <w:bookmarkStart w:id="408" w:name="_Toc130919628"/>
      <w:bookmarkStart w:id="409" w:name="_Toc140340319"/>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29</w:t>
      </w:r>
      <w:r w:rsidR="0039543C" w:rsidRPr="00E636A3">
        <w:fldChar w:fldCharType="end"/>
      </w:r>
      <w:r w:rsidRPr="00295BAB">
        <w:t xml:space="preserve"> </w:t>
      </w:r>
      <w:r w:rsidR="00CF60FE" w:rsidRPr="00E636A3">
        <w:rPr>
          <w:szCs w:val="26"/>
        </w:rPr>
        <w:t xml:space="preserve">Nguồn phát sinh và lưu lượng nước thải sản xuất </w:t>
      </w:r>
      <w:bookmarkEnd w:id="406"/>
      <w:r w:rsidR="00CF60FE" w:rsidRPr="00E636A3">
        <w:rPr>
          <w:szCs w:val="26"/>
        </w:rPr>
        <w:t>tại dự án</w:t>
      </w:r>
      <w:bookmarkEnd w:id="407"/>
      <w:bookmarkEnd w:id="408"/>
      <w:bookmarkEnd w:id="4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293"/>
        <w:gridCol w:w="2128"/>
        <w:gridCol w:w="3833"/>
      </w:tblGrid>
      <w:tr w:rsidR="00E636A3" w:rsidRPr="00E636A3" w14:paraId="79445CB0" w14:textId="0B5D17C5" w:rsidTr="009D284F">
        <w:trPr>
          <w:trHeight w:val="137"/>
          <w:tblHeader/>
        </w:trPr>
        <w:tc>
          <w:tcPr>
            <w:tcW w:w="338" w:type="pct"/>
            <w:shd w:val="clear" w:color="auto" w:fill="D9D9D9" w:themeFill="background1" w:themeFillShade="D9"/>
            <w:vAlign w:val="center"/>
            <w:hideMark/>
          </w:tcPr>
          <w:p w14:paraId="444BDD2D" w14:textId="77777777" w:rsidR="00EE7E62" w:rsidRPr="00E636A3" w:rsidRDefault="00EE7E62" w:rsidP="00125D28">
            <w:pPr>
              <w:spacing w:before="120" w:after="120" w:line="240" w:lineRule="auto"/>
              <w:jc w:val="center"/>
              <w:rPr>
                <w:rFonts w:cs="Times New Roman"/>
                <w:b/>
                <w:bCs/>
                <w:szCs w:val="26"/>
              </w:rPr>
            </w:pPr>
            <w:r w:rsidRPr="00E636A3">
              <w:rPr>
                <w:rFonts w:cs="Times New Roman"/>
                <w:b/>
                <w:bCs/>
                <w:szCs w:val="26"/>
              </w:rPr>
              <w:t>Stt</w:t>
            </w:r>
          </w:p>
        </w:tc>
        <w:tc>
          <w:tcPr>
            <w:tcW w:w="1659" w:type="pct"/>
            <w:shd w:val="clear" w:color="auto" w:fill="D9D9D9" w:themeFill="background1" w:themeFillShade="D9"/>
            <w:vAlign w:val="center"/>
            <w:hideMark/>
          </w:tcPr>
          <w:p w14:paraId="2D70E54F" w14:textId="77777777" w:rsidR="00EE7E62" w:rsidRPr="00E636A3" w:rsidRDefault="00EE7E62" w:rsidP="00125D28">
            <w:pPr>
              <w:spacing w:before="120" w:after="120" w:line="240" w:lineRule="auto"/>
              <w:jc w:val="center"/>
              <w:rPr>
                <w:rFonts w:cs="Times New Roman"/>
                <w:b/>
                <w:bCs/>
                <w:szCs w:val="26"/>
              </w:rPr>
            </w:pPr>
            <w:r w:rsidRPr="00E636A3">
              <w:rPr>
                <w:rFonts w:cs="Times New Roman"/>
                <w:b/>
                <w:bCs/>
                <w:szCs w:val="26"/>
              </w:rPr>
              <w:t>Mục đích sử dụng</w:t>
            </w:r>
          </w:p>
        </w:tc>
        <w:tc>
          <w:tcPr>
            <w:tcW w:w="1072" w:type="pct"/>
            <w:shd w:val="clear" w:color="auto" w:fill="D9D9D9" w:themeFill="background1" w:themeFillShade="D9"/>
            <w:vAlign w:val="center"/>
            <w:hideMark/>
          </w:tcPr>
          <w:p w14:paraId="7DA68B8B" w14:textId="77777777" w:rsidR="00EE7E62" w:rsidRPr="00E636A3" w:rsidRDefault="00EE7E62" w:rsidP="00125D28">
            <w:pPr>
              <w:spacing w:before="120" w:after="120" w:line="240" w:lineRule="auto"/>
              <w:jc w:val="center"/>
              <w:rPr>
                <w:rFonts w:cs="Times New Roman"/>
                <w:b/>
                <w:bCs/>
                <w:szCs w:val="26"/>
              </w:rPr>
            </w:pPr>
            <w:r w:rsidRPr="00E636A3">
              <w:rPr>
                <w:rFonts w:cs="Times New Roman"/>
                <w:b/>
                <w:bCs/>
                <w:szCs w:val="26"/>
              </w:rPr>
              <w:t>Lưu lượng thải ra (m</w:t>
            </w:r>
            <w:r w:rsidRPr="00E636A3">
              <w:rPr>
                <w:rFonts w:cs="Times New Roman"/>
                <w:b/>
                <w:bCs/>
                <w:szCs w:val="26"/>
                <w:vertAlign w:val="superscript"/>
              </w:rPr>
              <w:t>3</w:t>
            </w:r>
            <w:r w:rsidRPr="00E636A3">
              <w:rPr>
                <w:rFonts w:cs="Times New Roman"/>
                <w:b/>
                <w:bCs/>
                <w:szCs w:val="26"/>
              </w:rPr>
              <w:t>/ngày)</w:t>
            </w:r>
          </w:p>
        </w:tc>
        <w:tc>
          <w:tcPr>
            <w:tcW w:w="1931" w:type="pct"/>
            <w:shd w:val="clear" w:color="auto" w:fill="D9D9D9" w:themeFill="background1" w:themeFillShade="D9"/>
          </w:tcPr>
          <w:p w14:paraId="0D659000" w14:textId="2B7DB8DC" w:rsidR="00EE7E62" w:rsidRPr="00E636A3" w:rsidRDefault="00EE7E62" w:rsidP="00125D28">
            <w:pPr>
              <w:spacing w:before="120" w:after="120" w:line="240" w:lineRule="auto"/>
              <w:jc w:val="center"/>
              <w:rPr>
                <w:rFonts w:cs="Times New Roman"/>
                <w:b/>
                <w:bCs/>
                <w:szCs w:val="26"/>
                <w:lang w:val="en-US"/>
              </w:rPr>
            </w:pPr>
            <w:r w:rsidRPr="00E636A3">
              <w:rPr>
                <w:rFonts w:cs="Times New Roman"/>
                <w:b/>
                <w:bCs/>
                <w:szCs w:val="26"/>
                <w:lang w:val="en-US"/>
              </w:rPr>
              <w:t>Ghi chú</w:t>
            </w:r>
          </w:p>
        </w:tc>
      </w:tr>
      <w:tr w:rsidR="00E636A3" w:rsidRPr="00E636A3" w14:paraId="1F9B6A24" w14:textId="0C5202A8" w:rsidTr="009D284F">
        <w:trPr>
          <w:trHeight w:val="40"/>
        </w:trPr>
        <w:tc>
          <w:tcPr>
            <w:tcW w:w="338" w:type="pct"/>
            <w:shd w:val="clear" w:color="auto" w:fill="auto"/>
            <w:vAlign w:val="center"/>
            <w:hideMark/>
          </w:tcPr>
          <w:p w14:paraId="4EA4BC41" w14:textId="77777777" w:rsidR="00EE7E62" w:rsidRPr="00E636A3" w:rsidRDefault="00EE7E62" w:rsidP="00125D28">
            <w:pPr>
              <w:spacing w:before="120" w:after="120" w:line="240" w:lineRule="auto"/>
              <w:jc w:val="center"/>
              <w:rPr>
                <w:rFonts w:cs="Times New Roman"/>
                <w:szCs w:val="26"/>
              </w:rPr>
            </w:pPr>
            <w:r w:rsidRPr="00E636A3">
              <w:rPr>
                <w:rFonts w:cs="Times New Roman"/>
                <w:szCs w:val="26"/>
              </w:rPr>
              <w:t>1</w:t>
            </w:r>
          </w:p>
        </w:tc>
        <w:tc>
          <w:tcPr>
            <w:tcW w:w="1659" w:type="pct"/>
            <w:shd w:val="clear" w:color="auto" w:fill="auto"/>
            <w:vAlign w:val="center"/>
            <w:hideMark/>
          </w:tcPr>
          <w:p w14:paraId="20D6EE3F" w14:textId="4B10F6BB" w:rsidR="00EE7E62" w:rsidRPr="00295BAB" w:rsidRDefault="00EE7E62" w:rsidP="00125D28">
            <w:pPr>
              <w:spacing w:before="120" w:after="120" w:line="240" w:lineRule="auto"/>
              <w:jc w:val="both"/>
              <w:rPr>
                <w:rFonts w:cs="Times New Roman"/>
                <w:bCs/>
                <w:iCs/>
                <w:szCs w:val="26"/>
              </w:rPr>
            </w:pPr>
            <w:r w:rsidRPr="00E636A3">
              <w:rPr>
                <w:rFonts w:cs="Times New Roman"/>
                <w:bCs/>
                <w:iCs/>
                <w:szCs w:val="26"/>
              </w:rPr>
              <w:t xml:space="preserve">Nước thải từ công đoạn làm sạch </w:t>
            </w:r>
            <w:r w:rsidRPr="00295BAB">
              <w:rPr>
                <w:rFonts w:cs="Times New Roman"/>
                <w:bCs/>
                <w:iCs/>
                <w:szCs w:val="26"/>
              </w:rPr>
              <w:t>phế liệu nhựa</w:t>
            </w:r>
          </w:p>
        </w:tc>
        <w:tc>
          <w:tcPr>
            <w:tcW w:w="1072" w:type="pct"/>
            <w:shd w:val="clear" w:color="auto" w:fill="auto"/>
            <w:vAlign w:val="center"/>
          </w:tcPr>
          <w:p w14:paraId="43A15735" w14:textId="0BCE5DED" w:rsidR="00EE7E62" w:rsidRPr="00E636A3" w:rsidRDefault="00EE7E62" w:rsidP="00125D28">
            <w:pPr>
              <w:spacing w:before="120" w:after="120" w:line="240" w:lineRule="auto"/>
              <w:jc w:val="center"/>
              <w:rPr>
                <w:rFonts w:cs="Times New Roman"/>
                <w:szCs w:val="26"/>
                <w:vertAlign w:val="superscript"/>
                <w:lang w:val="en-US"/>
              </w:rPr>
            </w:pPr>
            <w:r w:rsidRPr="00E636A3">
              <w:rPr>
                <w:rFonts w:cs="Times New Roman"/>
                <w:szCs w:val="26"/>
                <w:lang w:val="en-US"/>
              </w:rPr>
              <w:t>72</w:t>
            </w:r>
          </w:p>
        </w:tc>
        <w:tc>
          <w:tcPr>
            <w:tcW w:w="1931" w:type="pct"/>
          </w:tcPr>
          <w:p w14:paraId="413C926A" w14:textId="1340C334" w:rsidR="00EE7E62" w:rsidRPr="00E636A3" w:rsidRDefault="00EE7E62" w:rsidP="00006504">
            <w:pPr>
              <w:spacing w:before="120" w:after="120" w:line="240" w:lineRule="auto"/>
              <w:jc w:val="both"/>
              <w:rPr>
                <w:rFonts w:cs="Times New Roman"/>
                <w:szCs w:val="26"/>
                <w:lang w:val="en-US"/>
              </w:rPr>
            </w:pPr>
            <w:r w:rsidRPr="00E636A3">
              <w:rPr>
                <w:rFonts w:cs="Times New Roman"/>
                <w:szCs w:val="26"/>
                <w:lang w:val="en-US"/>
              </w:rPr>
              <w:t>Nước thải từ công đoạn làm sạch nguyên liệu</w:t>
            </w:r>
            <w:r w:rsidR="00006504" w:rsidRPr="00E636A3">
              <w:rPr>
                <w:rFonts w:cs="Times New Roman"/>
                <w:szCs w:val="26"/>
                <w:lang w:val="en-US"/>
              </w:rPr>
              <w:t xml:space="preserve"> </w:t>
            </w:r>
            <w:r w:rsidR="00006504" w:rsidRPr="00E636A3">
              <w:rPr>
                <w:rFonts w:cs="Times New Roman"/>
                <w:szCs w:val="26"/>
                <w:lang w:val="en-US"/>
              </w:rPr>
              <w:sym w:font="Wingdings" w:char="F0E0"/>
            </w:r>
            <w:r w:rsidR="00006504" w:rsidRPr="00E636A3">
              <w:rPr>
                <w:rFonts w:cs="Times New Roman"/>
                <w:szCs w:val="26"/>
                <w:lang w:val="en-US"/>
              </w:rPr>
              <w:t xml:space="preserve"> HTXL nước thải tại dự án </w:t>
            </w:r>
            <w:r w:rsidR="00006504" w:rsidRPr="00E636A3">
              <w:rPr>
                <w:rFonts w:cs="Times New Roman"/>
                <w:szCs w:val="26"/>
                <w:lang w:val="en-US"/>
              </w:rPr>
              <w:sym w:font="Wingdings" w:char="F0E0"/>
            </w:r>
            <w:r w:rsidR="00006504" w:rsidRPr="00E636A3">
              <w:rPr>
                <w:rFonts w:cs="Times New Roman"/>
                <w:szCs w:val="26"/>
                <w:lang w:val="en-US"/>
              </w:rPr>
              <w:t xml:space="preserve"> Tuần hoàn tái sử dụng cho công đoạn làm sạch phế liệu nhựa</w:t>
            </w:r>
          </w:p>
        </w:tc>
      </w:tr>
      <w:tr w:rsidR="00E636A3" w:rsidRPr="00E636A3" w14:paraId="0115362D" w14:textId="4BC9CCDD" w:rsidTr="009D284F">
        <w:trPr>
          <w:trHeight w:val="40"/>
        </w:trPr>
        <w:tc>
          <w:tcPr>
            <w:tcW w:w="338" w:type="pct"/>
            <w:shd w:val="clear" w:color="auto" w:fill="auto"/>
            <w:vAlign w:val="center"/>
            <w:hideMark/>
          </w:tcPr>
          <w:p w14:paraId="2843B169" w14:textId="77777777" w:rsidR="00EE7E62" w:rsidRPr="00E636A3" w:rsidRDefault="00EE7E62" w:rsidP="00125D28">
            <w:pPr>
              <w:spacing w:before="120" w:after="120" w:line="240" w:lineRule="auto"/>
              <w:jc w:val="center"/>
              <w:rPr>
                <w:rFonts w:cs="Times New Roman"/>
                <w:szCs w:val="26"/>
              </w:rPr>
            </w:pPr>
            <w:r w:rsidRPr="00E636A3">
              <w:rPr>
                <w:rFonts w:cs="Times New Roman"/>
                <w:szCs w:val="26"/>
              </w:rPr>
              <w:t>2</w:t>
            </w:r>
          </w:p>
        </w:tc>
        <w:tc>
          <w:tcPr>
            <w:tcW w:w="1659" w:type="pct"/>
            <w:shd w:val="clear" w:color="auto" w:fill="auto"/>
            <w:vAlign w:val="center"/>
            <w:hideMark/>
          </w:tcPr>
          <w:p w14:paraId="47F9C3D0" w14:textId="48A89A02" w:rsidR="00EE7E62" w:rsidRPr="00295BAB" w:rsidRDefault="00EE7E62" w:rsidP="00125D28">
            <w:pPr>
              <w:spacing w:before="120" w:after="120" w:line="240" w:lineRule="auto"/>
              <w:jc w:val="both"/>
              <w:rPr>
                <w:rFonts w:cs="Times New Roman"/>
                <w:bCs/>
                <w:iCs/>
                <w:szCs w:val="26"/>
              </w:rPr>
            </w:pPr>
            <w:r w:rsidRPr="00E636A3">
              <w:rPr>
                <w:rFonts w:cs="Times New Roman"/>
                <w:bCs/>
                <w:iCs/>
                <w:szCs w:val="26"/>
              </w:rPr>
              <w:t xml:space="preserve">Nước thải từ công đoạn làm mát quá trình </w:t>
            </w:r>
            <w:r w:rsidR="00006504" w:rsidRPr="00295BAB">
              <w:rPr>
                <w:rFonts w:cs="Times New Roman"/>
                <w:bCs/>
                <w:iCs/>
                <w:szCs w:val="26"/>
              </w:rPr>
              <w:t>ép, đùn, tạo hạt</w:t>
            </w:r>
          </w:p>
        </w:tc>
        <w:tc>
          <w:tcPr>
            <w:tcW w:w="1072" w:type="pct"/>
            <w:shd w:val="clear" w:color="auto" w:fill="auto"/>
            <w:vAlign w:val="center"/>
          </w:tcPr>
          <w:p w14:paraId="6933BE37" w14:textId="6C92EB3B" w:rsidR="00EE7E62" w:rsidRPr="00E636A3" w:rsidRDefault="00EE7E62" w:rsidP="00125D28">
            <w:pPr>
              <w:spacing w:before="120" w:after="120" w:line="240" w:lineRule="auto"/>
              <w:jc w:val="center"/>
              <w:rPr>
                <w:rFonts w:cs="Times New Roman"/>
                <w:szCs w:val="26"/>
                <w:lang w:val="en-US"/>
              </w:rPr>
            </w:pPr>
            <w:r w:rsidRPr="00E636A3">
              <w:rPr>
                <w:rFonts w:cs="Times New Roman"/>
                <w:szCs w:val="26"/>
                <w:lang w:val="en-US"/>
              </w:rPr>
              <w:t>16</w:t>
            </w:r>
          </w:p>
        </w:tc>
        <w:tc>
          <w:tcPr>
            <w:tcW w:w="1931" w:type="pct"/>
          </w:tcPr>
          <w:p w14:paraId="17C52AC1" w14:textId="7EF40E4E" w:rsidR="00EE7E62" w:rsidRPr="00E636A3" w:rsidRDefault="00006504" w:rsidP="00006504">
            <w:pPr>
              <w:spacing w:before="120" w:after="120" w:line="240" w:lineRule="auto"/>
              <w:jc w:val="both"/>
              <w:rPr>
                <w:rFonts w:cs="Times New Roman"/>
                <w:szCs w:val="26"/>
                <w:lang w:val="en-US"/>
              </w:rPr>
            </w:pPr>
            <w:r w:rsidRPr="00E636A3">
              <w:rPr>
                <w:rFonts w:cs="Times New Roman"/>
                <w:szCs w:val="26"/>
                <w:lang w:val="en-US"/>
              </w:rPr>
              <w:t xml:space="preserve">Nước thải từ công đoạn làm mát quá trình ép, đùn, tạo hạt </w:t>
            </w:r>
            <w:r w:rsidRPr="00E636A3">
              <w:rPr>
                <w:rFonts w:cs="Times New Roman"/>
                <w:szCs w:val="26"/>
                <w:lang w:val="en-US"/>
              </w:rPr>
              <w:sym w:font="Wingdings" w:char="F0E0"/>
            </w:r>
            <w:r w:rsidRPr="00E636A3">
              <w:rPr>
                <w:rFonts w:cs="Times New Roman"/>
                <w:szCs w:val="26"/>
                <w:lang w:val="en-US"/>
              </w:rPr>
              <w:t xml:space="preserve"> HTXL nước thải tại dự án </w:t>
            </w:r>
            <w:r w:rsidRPr="00E636A3">
              <w:rPr>
                <w:rFonts w:cs="Times New Roman"/>
                <w:szCs w:val="26"/>
                <w:lang w:val="en-US"/>
              </w:rPr>
              <w:sym w:font="Wingdings" w:char="F0E0"/>
            </w:r>
            <w:r w:rsidRPr="00E636A3">
              <w:rPr>
                <w:rFonts w:cs="Times New Roman"/>
                <w:szCs w:val="26"/>
                <w:lang w:val="en-US"/>
              </w:rPr>
              <w:t xml:space="preserve"> Tuần hoàn tái sử dụng cho công đoạn l</w:t>
            </w:r>
            <w:r w:rsidR="000424D9" w:rsidRPr="00E636A3">
              <w:rPr>
                <w:rFonts w:cs="Times New Roman"/>
                <w:szCs w:val="26"/>
                <w:lang w:val="en-US"/>
              </w:rPr>
              <w:t>àm mát quá trình ép, đùn, tạo hạt</w:t>
            </w:r>
          </w:p>
        </w:tc>
      </w:tr>
      <w:tr w:rsidR="00E636A3" w:rsidRPr="00E636A3" w14:paraId="4F31F8F2" w14:textId="0205FA3F" w:rsidTr="009D284F">
        <w:trPr>
          <w:trHeight w:val="40"/>
        </w:trPr>
        <w:tc>
          <w:tcPr>
            <w:tcW w:w="338" w:type="pct"/>
            <w:shd w:val="clear" w:color="auto" w:fill="auto"/>
            <w:vAlign w:val="center"/>
          </w:tcPr>
          <w:p w14:paraId="3F4686B0" w14:textId="1E8D2152" w:rsidR="00EE7E62" w:rsidRPr="00E636A3" w:rsidRDefault="00EE7E62" w:rsidP="00125D28">
            <w:pPr>
              <w:spacing w:before="120" w:after="120" w:line="240" w:lineRule="auto"/>
              <w:jc w:val="center"/>
              <w:rPr>
                <w:rFonts w:cs="Times New Roman"/>
                <w:szCs w:val="26"/>
              </w:rPr>
            </w:pPr>
            <w:r w:rsidRPr="00E636A3">
              <w:rPr>
                <w:rFonts w:cs="Times New Roman"/>
                <w:szCs w:val="26"/>
              </w:rPr>
              <w:t>3</w:t>
            </w:r>
          </w:p>
        </w:tc>
        <w:tc>
          <w:tcPr>
            <w:tcW w:w="1659" w:type="pct"/>
            <w:shd w:val="clear" w:color="auto" w:fill="auto"/>
            <w:vAlign w:val="center"/>
          </w:tcPr>
          <w:p w14:paraId="0FA9E528" w14:textId="1A75F697" w:rsidR="00EE7E62" w:rsidRPr="00E636A3" w:rsidRDefault="00EE7E62" w:rsidP="00125D28">
            <w:pPr>
              <w:spacing w:before="120" w:after="120" w:line="240" w:lineRule="auto"/>
              <w:jc w:val="both"/>
              <w:rPr>
                <w:rFonts w:cs="Times New Roman"/>
                <w:bCs/>
                <w:iCs/>
                <w:szCs w:val="26"/>
              </w:rPr>
            </w:pPr>
            <w:r w:rsidRPr="00E636A3">
              <w:rPr>
                <w:rFonts w:cs="Times New Roman"/>
                <w:bCs/>
                <w:iCs/>
                <w:szCs w:val="26"/>
              </w:rPr>
              <w:t>Nước thải từ HTXL khí thải</w:t>
            </w:r>
            <w:r w:rsidR="00006504" w:rsidRPr="00295BAB">
              <w:rPr>
                <w:rFonts w:cs="Times New Roman"/>
                <w:bCs/>
                <w:iCs/>
                <w:szCs w:val="26"/>
              </w:rPr>
              <w:t xml:space="preserve"> công đoạn ép, đùn, tạo hạt</w:t>
            </w:r>
            <w:r w:rsidRPr="00E636A3">
              <w:rPr>
                <w:rFonts w:cs="Times New Roman"/>
                <w:bCs/>
                <w:iCs/>
                <w:szCs w:val="26"/>
              </w:rPr>
              <w:t xml:space="preserve"> (tháp hấp phụ)</w:t>
            </w:r>
          </w:p>
        </w:tc>
        <w:tc>
          <w:tcPr>
            <w:tcW w:w="1072" w:type="pct"/>
            <w:shd w:val="clear" w:color="auto" w:fill="auto"/>
            <w:vAlign w:val="center"/>
          </w:tcPr>
          <w:p w14:paraId="03C8F37F" w14:textId="5FB51BCF" w:rsidR="00EE7E62" w:rsidRPr="00E636A3" w:rsidRDefault="00EE7E62" w:rsidP="00125D28">
            <w:pPr>
              <w:spacing w:before="120" w:after="120" w:line="240" w:lineRule="auto"/>
              <w:jc w:val="center"/>
              <w:rPr>
                <w:rFonts w:cs="Times New Roman"/>
                <w:szCs w:val="26"/>
                <w:lang w:val="en-US"/>
              </w:rPr>
            </w:pPr>
            <w:r w:rsidRPr="00E636A3">
              <w:rPr>
                <w:rFonts w:cs="Times New Roman"/>
                <w:szCs w:val="26"/>
                <w:lang w:val="en-US"/>
              </w:rPr>
              <w:t>1,0</w:t>
            </w:r>
          </w:p>
        </w:tc>
        <w:tc>
          <w:tcPr>
            <w:tcW w:w="1931" w:type="pct"/>
          </w:tcPr>
          <w:p w14:paraId="3A5DE4FB" w14:textId="05E10375" w:rsidR="00EE7E62" w:rsidRPr="00E636A3" w:rsidRDefault="00CF35E3" w:rsidP="00CF35E3">
            <w:pPr>
              <w:spacing w:before="120" w:after="120" w:line="240" w:lineRule="auto"/>
              <w:jc w:val="both"/>
              <w:rPr>
                <w:rFonts w:cs="Times New Roman"/>
                <w:szCs w:val="26"/>
                <w:lang w:val="en-US"/>
              </w:rPr>
            </w:pPr>
            <w:r w:rsidRPr="00E636A3">
              <w:rPr>
                <w:rFonts w:cs="Times New Roman"/>
                <w:szCs w:val="26"/>
                <w:lang w:val="en-US"/>
              </w:rPr>
              <w:t>Nước thải được bơm tuần hoàn, định kỳ 2 tuần/lần xả cặn và chuyển giao cho đơn vị có chức năng thu gom xử lý</w:t>
            </w:r>
          </w:p>
        </w:tc>
      </w:tr>
      <w:tr w:rsidR="00E636A3" w:rsidRPr="00E636A3" w14:paraId="40BBCC37" w14:textId="3F263D77" w:rsidTr="009D284F">
        <w:trPr>
          <w:trHeight w:val="330"/>
        </w:trPr>
        <w:tc>
          <w:tcPr>
            <w:tcW w:w="1997" w:type="pct"/>
            <w:gridSpan w:val="2"/>
            <w:shd w:val="clear" w:color="auto" w:fill="auto"/>
            <w:vAlign w:val="center"/>
            <w:hideMark/>
          </w:tcPr>
          <w:p w14:paraId="25CC08EF" w14:textId="77777777" w:rsidR="00EE7E62" w:rsidRPr="00E636A3" w:rsidRDefault="00EE7E62" w:rsidP="00125D28">
            <w:pPr>
              <w:spacing w:before="120" w:after="120" w:line="240" w:lineRule="auto"/>
              <w:jc w:val="center"/>
              <w:rPr>
                <w:rFonts w:cs="Times New Roman"/>
                <w:b/>
                <w:szCs w:val="26"/>
              </w:rPr>
            </w:pPr>
            <w:r w:rsidRPr="00E636A3">
              <w:rPr>
                <w:rFonts w:cs="Times New Roman"/>
                <w:b/>
                <w:iCs/>
                <w:szCs w:val="26"/>
              </w:rPr>
              <w:t>Tổng cộng</w:t>
            </w:r>
          </w:p>
        </w:tc>
        <w:tc>
          <w:tcPr>
            <w:tcW w:w="1072" w:type="pct"/>
            <w:shd w:val="clear" w:color="auto" w:fill="auto"/>
            <w:vAlign w:val="center"/>
          </w:tcPr>
          <w:p w14:paraId="76DABE19" w14:textId="7FC5DE6F" w:rsidR="00EE7E62" w:rsidRPr="00E636A3" w:rsidRDefault="00EE7E62" w:rsidP="00125D28">
            <w:pPr>
              <w:spacing w:before="120" w:after="120" w:line="240" w:lineRule="auto"/>
              <w:jc w:val="center"/>
              <w:rPr>
                <w:rFonts w:cs="Times New Roman"/>
                <w:b/>
                <w:szCs w:val="26"/>
                <w:lang w:val="en-US"/>
              </w:rPr>
            </w:pPr>
            <w:r w:rsidRPr="00E636A3">
              <w:rPr>
                <w:rFonts w:cs="Times New Roman"/>
                <w:b/>
                <w:szCs w:val="26"/>
                <w:lang w:val="en-US"/>
              </w:rPr>
              <w:t>89</w:t>
            </w:r>
          </w:p>
        </w:tc>
        <w:tc>
          <w:tcPr>
            <w:tcW w:w="1931" w:type="pct"/>
          </w:tcPr>
          <w:p w14:paraId="3910C543" w14:textId="77777777" w:rsidR="00EE7E62" w:rsidRPr="00E636A3" w:rsidRDefault="00EE7E62" w:rsidP="00125D28">
            <w:pPr>
              <w:spacing w:before="120" w:after="120" w:line="240" w:lineRule="auto"/>
              <w:jc w:val="center"/>
              <w:rPr>
                <w:rFonts w:cs="Times New Roman"/>
                <w:b/>
                <w:szCs w:val="26"/>
                <w:lang w:val="en-US"/>
              </w:rPr>
            </w:pPr>
          </w:p>
        </w:tc>
      </w:tr>
    </w:tbl>
    <w:p w14:paraId="7F963743" w14:textId="77777777" w:rsidR="00CF60FE" w:rsidRPr="00E636A3" w:rsidRDefault="00CF60FE" w:rsidP="00A74F90">
      <w:pPr>
        <w:pStyle w:val="chghich"/>
      </w:pPr>
      <w:r w:rsidRPr="00E636A3">
        <w:t>(Nguồn: Lê Nguyên tính toán năm 2023)</w:t>
      </w:r>
    </w:p>
    <w:p w14:paraId="7D0CFE30" w14:textId="77777777" w:rsidR="006C421E" w:rsidRDefault="006C421E" w:rsidP="008C7AFE">
      <w:pPr>
        <w:pStyle w:val="ND"/>
        <w:rPr>
          <w:color w:val="auto"/>
        </w:rPr>
      </w:pPr>
    </w:p>
    <w:p w14:paraId="3AA592E0" w14:textId="77777777" w:rsidR="006C421E" w:rsidRDefault="006C421E" w:rsidP="008C7AFE">
      <w:pPr>
        <w:pStyle w:val="ND"/>
        <w:rPr>
          <w:color w:val="auto"/>
        </w:rPr>
      </w:pPr>
    </w:p>
    <w:p w14:paraId="64DE2BE4" w14:textId="76807F6E" w:rsidR="000835B1" w:rsidRPr="00E636A3" w:rsidRDefault="00CF60FE" w:rsidP="008C7AFE">
      <w:pPr>
        <w:pStyle w:val="ND"/>
        <w:rPr>
          <w:color w:val="auto"/>
        </w:rPr>
      </w:pPr>
      <w:r w:rsidRPr="00E636A3">
        <w:rPr>
          <w:color w:val="auto"/>
        </w:rPr>
        <w:lastRenderedPageBreak/>
        <w:t xml:space="preserve">Thành phần: </w:t>
      </w:r>
    </w:p>
    <w:p w14:paraId="7FA8AFE6" w14:textId="2EDC0574" w:rsidR="008342E6" w:rsidRPr="00E636A3" w:rsidRDefault="00CF60FE" w:rsidP="008C7AFE">
      <w:pPr>
        <w:pStyle w:val="gachdaudong-"/>
        <w:rPr>
          <w:color w:val="auto"/>
        </w:rPr>
      </w:pPr>
      <w:r w:rsidRPr="00E636A3">
        <w:rPr>
          <w:color w:val="auto"/>
        </w:rPr>
        <w:t xml:space="preserve">Nước thải </w:t>
      </w:r>
      <w:r w:rsidR="000835B1" w:rsidRPr="00E636A3">
        <w:rPr>
          <w:color w:val="auto"/>
        </w:rPr>
        <w:t>công đoạn làm sạch nguyên liệu</w:t>
      </w:r>
      <w:r w:rsidRPr="00E636A3">
        <w:rPr>
          <w:color w:val="auto"/>
        </w:rPr>
        <w:t xml:space="preserve"> </w:t>
      </w:r>
      <w:r w:rsidR="000835B1" w:rsidRPr="00E636A3">
        <w:rPr>
          <w:color w:val="auto"/>
        </w:rPr>
        <w:t xml:space="preserve">chứa </w:t>
      </w:r>
      <w:r w:rsidR="008342E6" w:rsidRPr="00E636A3">
        <w:rPr>
          <w:color w:val="auto"/>
        </w:rPr>
        <w:t>bùn, đất, cát, … với thành phần chủ yếu là BOD, COD, SS,</w:t>
      </w:r>
      <w:r w:rsidR="00947818" w:rsidRPr="00E636A3">
        <w:rPr>
          <w:color w:val="auto"/>
        </w:rPr>
        <w:t xml:space="preserve"> </w:t>
      </w:r>
      <w:r w:rsidR="008342E6" w:rsidRPr="00E636A3">
        <w:rPr>
          <w:color w:val="auto"/>
        </w:rPr>
        <w:t>…</w:t>
      </w:r>
    </w:p>
    <w:p w14:paraId="76DF9DF5" w14:textId="62FCDD6C" w:rsidR="004D58E2" w:rsidRPr="00E636A3" w:rsidRDefault="008342E6" w:rsidP="008C7AFE">
      <w:pPr>
        <w:pStyle w:val="gachdaudong-"/>
        <w:rPr>
          <w:color w:val="auto"/>
        </w:rPr>
      </w:pPr>
      <w:r w:rsidRPr="00E636A3">
        <w:rPr>
          <w:color w:val="auto"/>
        </w:rPr>
        <w:t>Nước thải công đoạn làm mát từ quá trình đùn ép tạo hạt chứa nhiệt thừa từ quá trình đùn</w:t>
      </w:r>
      <w:r w:rsidR="00947818" w:rsidRPr="00E636A3">
        <w:rPr>
          <w:color w:val="auto"/>
        </w:rPr>
        <w:t xml:space="preserve"> và các tạp chất lẫn trong nước nên thành phần chủ yếu là BOD, COD, SS, …</w:t>
      </w:r>
    </w:p>
    <w:p w14:paraId="40D30B03" w14:textId="770B96B5" w:rsidR="00CF60FE" w:rsidRPr="00E636A3" w:rsidRDefault="00CF60FE" w:rsidP="008C7AFE">
      <w:pPr>
        <w:pStyle w:val="gachdaudong-"/>
        <w:rPr>
          <w:color w:val="auto"/>
        </w:rPr>
      </w:pPr>
      <w:r w:rsidRPr="00E636A3">
        <w:rPr>
          <w:color w:val="auto"/>
        </w:rPr>
        <w:t xml:space="preserve"> </w:t>
      </w:r>
      <w:r w:rsidR="00947818" w:rsidRPr="00E636A3">
        <w:rPr>
          <w:color w:val="auto"/>
        </w:rPr>
        <w:t xml:space="preserve">Nước thải từ HTXL khí thải (tháp hấp </w:t>
      </w:r>
      <w:r w:rsidR="008C7AFE" w:rsidRPr="00295BAB">
        <w:rPr>
          <w:color w:val="auto"/>
        </w:rPr>
        <w:t>t</w:t>
      </w:r>
      <w:r w:rsidR="00947818" w:rsidRPr="00E636A3">
        <w:rPr>
          <w:color w:val="auto"/>
        </w:rPr>
        <w:t xml:space="preserve">hụ): chứa </w:t>
      </w:r>
      <w:r w:rsidR="008C7AFE" w:rsidRPr="00295BAB">
        <w:rPr>
          <w:color w:val="auto"/>
        </w:rPr>
        <w:t>hơi hóa chất</w:t>
      </w:r>
      <w:r w:rsidR="00947818" w:rsidRPr="00E636A3">
        <w:rPr>
          <w:color w:val="auto"/>
        </w:rPr>
        <w:t xml:space="preserve"> nên thành phần nước thải là BOD, COD, SS,…</w:t>
      </w:r>
    </w:p>
    <w:p w14:paraId="658AA901" w14:textId="384C1B65" w:rsidR="00C06759" w:rsidRPr="00295BAB" w:rsidRDefault="00CF60FE" w:rsidP="008C7AFE">
      <w:pPr>
        <w:pStyle w:val="ND"/>
        <w:rPr>
          <w:color w:val="auto"/>
        </w:rPr>
      </w:pPr>
      <w:r w:rsidRPr="00E636A3">
        <w:rPr>
          <w:color w:val="auto"/>
        </w:rPr>
        <w:t>Các chất này nếu đi vào nguồn nước mặt, nước ngầm sẽ làm ô nhiễm và gây bệnh cho con người. Vì vậy, nước thải sản xuất của dự án sẽ được thu gom và xử lý đạt QCVN 40:2011/BTNMT, sau đó tuần hoàn tái sử dụng cho quá trình sản xuất không xả thải ra môi trường</w:t>
      </w:r>
      <w:r w:rsidR="009D284F" w:rsidRPr="00295BAB">
        <w:rPr>
          <w:color w:val="auto"/>
        </w:rPr>
        <w:t>, riêng đối với nước thải từ hệ thống xử lý khí thải từ quá trình ép, đùn, tạo hạt định kỳ thu gom và chuyển giao cho đơn vị có chức năng.</w:t>
      </w:r>
    </w:p>
    <w:p w14:paraId="76A6ECF5" w14:textId="4D1804DA" w:rsidR="008C01B7" w:rsidRPr="00E636A3" w:rsidRDefault="008C01B7" w:rsidP="00A74F90">
      <w:pPr>
        <w:pStyle w:val="a1"/>
      </w:pPr>
      <w:r w:rsidRPr="00E636A3">
        <w:t>b3. Nước mưa chảy tràn</w:t>
      </w:r>
    </w:p>
    <w:p w14:paraId="79285F0A" w14:textId="77777777" w:rsidR="00583F04" w:rsidRPr="00E636A3" w:rsidRDefault="00583F04" w:rsidP="00496BAB">
      <w:pPr>
        <w:pStyle w:val="ND"/>
        <w:rPr>
          <w:color w:val="auto"/>
        </w:rPr>
      </w:pPr>
      <w:r w:rsidRPr="00E636A3">
        <w:rPr>
          <w:color w:val="auto"/>
        </w:rPr>
        <w:t xml:space="preserve">Nước mưa thu được từ 2 nguồn: nước mưa chảy trên mái được quy ước là nước sạch và nước mưa chảy tràn trong đường nội bộ nhà xưởng. Nước mưa chảy tràn có khả năng nhiễm bụi bẩn, chất rắn lơ lửng và các tạp chất khác có trong môi trường xung quanh khu vực dự án. </w:t>
      </w:r>
    </w:p>
    <w:p w14:paraId="1CD2FF17" w14:textId="1D5B1904" w:rsidR="00583F04" w:rsidRPr="00E636A3" w:rsidRDefault="00E06EF0" w:rsidP="00E06EF0">
      <w:pPr>
        <w:pStyle w:val="Caption"/>
        <w:rPr>
          <w:szCs w:val="26"/>
        </w:rPr>
      </w:pPr>
      <w:bookmarkStart w:id="410" w:name="_Toc485888126"/>
      <w:bookmarkStart w:id="411" w:name="_Toc399092106"/>
      <w:bookmarkStart w:id="412" w:name="_Toc398971152"/>
      <w:bookmarkStart w:id="413" w:name="_Toc515915274"/>
      <w:bookmarkStart w:id="414" w:name="_Toc524735165"/>
      <w:bookmarkStart w:id="415" w:name="_Toc38698841"/>
      <w:bookmarkStart w:id="416" w:name="_Toc97197900"/>
      <w:bookmarkStart w:id="417" w:name="_Toc109803320"/>
      <w:bookmarkStart w:id="418" w:name="_Toc111559826"/>
      <w:bookmarkStart w:id="419" w:name="_Toc121207631"/>
      <w:bookmarkStart w:id="420" w:name="_Toc140340320"/>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30</w:t>
      </w:r>
      <w:r w:rsidR="0039543C" w:rsidRPr="00E636A3">
        <w:fldChar w:fldCharType="end"/>
      </w:r>
      <w:r w:rsidRPr="00295BAB">
        <w:t xml:space="preserve"> </w:t>
      </w:r>
      <w:r w:rsidR="00583F04" w:rsidRPr="00E636A3">
        <w:rPr>
          <w:szCs w:val="26"/>
        </w:rPr>
        <w:t>Thành phần, tính chất nước mưa chảy tràn</w:t>
      </w:r>
      <w:bookmarkEnd w:id="410"/>
      <w:bookmarkEnd w:id="411"/>
      <w:bookmarkEnd w:id="412"/>
      <w:bookmarkEnd w:id="413"/>
      <w:bookmarkEnd w:id="414"/>
      <w:bookmarkEnd w:id="415"/>
      <w:bookmarkEnd w:id="416"/>
      <w:bookmarkEnd w:id="417"/>
      <w:bookmarkEnd w:id="418"/>
      <w:bookmarkEnd w:id="419"/>
      <w:bookmarkEnd w:id="4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3555"/>
        <w:gridCol w:w="2221"/>
        <w:gridCol w:w="3408"/>
      </w:tblGrid>
      <w:tr w:rsidR="00E636A3" w:rsidRPr="00E636A3" w14:paraId="700E968B" w14:textId="77777777" w:rsidTr="00E06EF0">
        <w:trPr>
          <w:trHeight w:val="333"/>
          <w:tblHeader/>
        </w:trPr>
        <w:tc>
          <w:tcPr>
            <w:tcW w:w="373" w:type="pct"/>
            <w:shd w:val="clear" w:color="auto" w:fill="D9D9D9" w:themeFill="background1" w:themeFillShade="D9"/>
            <w:vAlign w:val="center"/>
          </w:tcPr>
          <w:p w14:paraId="6A997683" w14:textId="77777777" w:rsidR="00E06EF0" w:rsidRPr="00E636A3" w:rsidRDefault="00E06EF0" w:rsidP="006F4909">
            <w:pPr>
              <w:spacing w:before="120" w:after="120"/>
              <w:jc w:val="center"/>
              <w:rPr>
                <w:b/>
                <w:bCs/>
              </w:rPr>
            </w:pPr>
            <w:r w:rsidRPr="00E636A3">
              <w:rPr>
                <w:b/>
                <w:bCs/>
              </w:rPr>
              <w:t>STT</w:t>
            </w:r>
          </w:p>
        </w:tc>
        <w:tc>
          <w:tcPr>
            <w:tcW w:w="1791" w:type="pct"/>
            <w:shd w:val="clear" w:color="auto" w:fill="D9D9D9" w:themeFill="background1" w:themeFillShade="D9"/>
            <w:vAlign w:val="center"/>
          </w:tcPr>
          <w:p w14:paraId="1C64699E" w14:textId="77777777" w:rsidR="00E06EF0" w:rsidRPr="00E636A3" w:rsidRDefault="00E06EF0" w:rsidP="006F4909">
            <w:pPr>
              <w:spacing w:before="120" w:after="120"/>
              <w:jc w:val="center"/>
              <w:rPr>
                <w:b/>
                <w:bCs/>
              </w:rPr>
            </w:pPr>
            <w:r w:rsidRPr="00E636A3">
              <w:rPr>
                <w:b/>
                <w:bCs/>
              </w:rPr>
              <w:t>Thông số ô nhiễm</w:t>
            </w:r>
          </w:p>
        </w:tc>
        <w:tc>
          <w:tcPr>
            <w:tcW w:w="1119" w:type="pct"/>
            <w:shd w:val="clear" w:color="auto" w:fill="D9D9D9" w:themeFill="background1" w:themeFillShade="D9"/>
            <w:vAlign w:val="center"/>
          </w:tcPr>
          <w:p w14:paraId="533486B3" w14:textId="77777777" w:rsidR="00E06EF0" w:rsidRPr="00E636A3" w:rsidRDefault="00E06EF0" w:rsidP="006F4909">
            <w:pPr>
              <w:spacing w:before="120" w:after="120"/>
              <w:jc w:val="center"/>
              <w:rPr>
                <w:b/>
                <w:bCs/>
                <w:vertAlign w:val="superscript"/>
              </w:rPr>
            </w:pPr>
            <w:r w:rsidRPr="00E636A3">
              <w:rPr>
                <w:b/>
                <w:bCs/>
              </w:rPr>
              <w:t>Nồng độ (mg/l)</w:t>
            </w:r>
            <w:r w:rsidRPr="00E636A3">
              <w:rPr>
                <w:b/>
                <w:bCs/>
                <w:vertAlign w:val="superscript"/>
              </w:rPr>
              <w:t>2</w:t>
            </w:r>
          </w:p>
        </w:tc>
        <w:tc>
          <w:tcPr>
            <w:tcW w:w="1717" w:type="pct"/>
            <w:shd w:val="clear" w:color="auto" w:fill="D9D9D9" w:themeFill="background1" w:themeFillShade="D9"/>
            <w:vAlign w:val="center"/>
          </w:tcPr>
          <w:p w14:paraId="212052A0" w14:textId="77777777" w:rsidR="00E06EF0" w:rsidRPr="00E636A3" w:rsidRDefault="00E06EF0" w:rsidP="006F4909">
            <w:pPr>
              <w:spacing w:before="120" w:after="120"/>
              <w:jc w:val="center"/>
              <w:rPr>
                <w:b/>
                <w:bCs/>
              </w:rPr>
            </w:pPr>
            <w:r w:rsidRPr="00E636A3">
              <w:rPr>
                <w:b/>
                <w:bCs/>
              </w:rPr>
              <w:t>Tải lượng (g/s)</w:t>
            </w:r>
            <w:r w:rsidRPr="00E636A3">
              <w:rPr>
                <w:b/>
                <w:bCs/>
                <w:vertAlign w:val="superscript"/>
              </w:rPr>
              <w:t>3</w:t>
            </w:r>
          </w:p>
        </w:tc>
      </w:tr>
      <w:tr w:rsidR="00E636A3" w:rsidRPr="00E636A3" w14:paraId="5DCE712D" w14:textId="77777777" w:rsidTr="00E06EF0">
        <w:trPr>
          <w:trHeight w:val="321"/>
        </w:trPr>
        <w:tc>
          <w:tcPr>
            <w:tcW w:w="373" w:type="pct"/>
            <w:shd w:val="clear" w:color="auto" w:fill="auto"/>
            <w:vAlign w:val="center"/>
          </w:tcPr>
          <w:p w14:paraId="7AB24B34" w14:textId="77777777" w:rsidR="00E06EF0" w:rsidRPr="00E636A3" w:rsidRDefault="00E06EF0" w:rsidP="00E06EF0">
            <w:pPr>
              <w:numPr>
                <w:ilvl w:val="0"/>
                <w:numId w:val="387"/>
              </w:numPr>
              <w:snapToGrid w:val="0"/>
              <w:spacing w:before="120" w:after="120" w:line="240" w:lineRule="auto"/>
              <w:jc w:val="center"/>
              <w:rPr>
                <w:b/>
                <w:bCs/>
              </w:rPr>
            </w:pPr>
          </w:p>
        </w:tc>
        <w:tc>
          <w:tcPr>
            <w:tcW w:w="1791" w:type="pct"/>
            <w:shd w:val="clear" w:color="auto" w:fill="auto"/>
            <w:vAlign w:val="center"/>
          </w:tcPr>
          <w:p w14:paraId="24FBFBB5" w14:textId="77777777" w:rsidR="00E06EF0" w:rsidRPr="00E636A3" w:rsidRDefault="00E06EF0" w:rsidP="006F4909">
            <w:pPr>
              <w:spacing w:before="120" w:after="120"/>
            </w:pPr>
            <w:r w:rsidRPr="00E636A3">
              <w:t>Tổng Nitơ</w:t>
            </w:r>
          </w:p>
        </w:tc>
        <w:tc>
          <w:tcPr>
            <w:tcW w:w="1119" w:type="pct"/>
            <w:vAlign w:val="center"/>
          </w:tcPr>
          <w:p w14:paraId="71F4254B" w14:textId="77777777" w:rsidR="00E06EF0" w:rsidRPr="00E636A3" w:rsidRDefault="00E06EF0" w:rsidP="006F4909">
            <w:pPr>
              <w:spacing w:before="120" w:after="120"/>
              <w:jc w:val="center"/>
            </w:pPr>
            <w:r w:rsidRPr="00E636A3">
              <w:t>0,5 – 1,5</w:t>
            </w:r>
          </w:p>
        </w:tc>
        <w:tc>
          <w:tcPr>
            <w:tcW w:w="1717" w:type="pct"/>
            <w:vAlign w:val="center"/>
          </w:tcPr>
          <w:p w14:paraId="3E47A695" w14:textId="77777777" w:rsidR="00E06EF0" w:rsidRPr="00E636A3" w:rsidRDefault="00E06EF0" w:rsidP="006F4909">
            <w:pPr>
              <w:spacing w:before="120" w:after="120"/>
              <w:jc w:val="center"/>
            </w:pPr>
            <w:r w:rsidRPr="00E636A3">
              <w:fldChar w:fldCharType="begin"/>
            </w:r>
            <w:r w:rsidRPr="00E636A3">
              <w:instrText xml:space="preserve"> =0,5*0,36\#0,0</w:instrText>
            </w:r>
            <w:r w:rsidRPr="00E636A3">
              <w:fldChar w:fldCharType="separate"/>
            </w:r>
            <w:r w:rsidRPr="00E636A3">
              <w:rPr>
                <w:noProof/>
              </w:rPr>
              <w:t>0,2</w:t>
            </w:r>
            <w:r w:rsidRPr="00E636A3">
              <w:fldChar w:fldCharType="end"/>
            </w:r>
            <w:r w:rsidRPr="00E636A3">
              <w:t xml:space="preserve"> – </w:t>
            </w:r>
            <w:r w:rsidRPr="00E636A3">
              <w:fldChar w:fldCharType="begin"/>
            </w:r>
            <w:r w:rsidRPr="00E636A3">
              <w:instrText>=1,5*0,36\#0,0</w:instrText>
            </w:r>
            <w:r w:rsidRPr="00E636A3">
              <w:fldChar w:fldCharType="separate"/>
            </w:r>
            <w:r w:rsidRPr="00E636A3">
              <w:rPr>
                <w:noProof/>
              </w:rPr>
              <w:t>0,5</w:t>
            </w:r>
            <w:r w:rsidRPr="00E636A3">
              <w:fldChar w:fldCharType="end"/>
            </w:r>
          </w:p>
        </w:tc>
      </w:tr>
      <w:tr w:rsidR="00E636A3" w:rsidRPr="00E636A3" w14:paraId="59993725" w14:textId="77777777" w:rsidTr="00E06EF0">
        <w:trPr>
          <w:trHeight w:val="216"/>
        </w:trPr>
        <w:tc>
          <w:tcPr>
            <w:tcW w:w="373" w:type="pct"/>
            <w:shd w:val="clear" w:color="auto" w:fill="auto"/>
            <w:vAlign w:val="center"/>
          </w:tcPr>
          <w:p w14:paraId="53D8BD63" w14:textId="77777777" w:rsidR="00E06EF0" w:rsidRPr="00E636A3" w:rsidRDefault="00E06EF0" w:rsidP="00E06EF0">
            <w:pPr>
              <w:numPr>
                <w:ilvl w:val="0"/>
                <w:numId w:val="387"/>
              </w:numPr>
              <w:snapToGrid w:val="0"/>
              <w:spacing w:before="120" w:after="120" w:line="240" w:lineRule="auto"/>
              <w:jc w:val="center"/>
            </w:pPr>
          </w:p>
        </w:tc>
        <w:tc>
          <w:tcPr>
            <w:tcW w:w="1791" w:type="pct"/>
            <w:shd w:val="clear" w:color="auto" w:fill="auto"/>
            <w:vAlign w:val="center"/>
          </w:tcPr>
          <w:p w14:paraId="3CE66A56" w14:textId="77777777" w:rsidR="00E06EF0" w:rsidRPr="00E636A3" w:rsidRDefault="00E06EF0" w:rsidP="006F4909">
            <w:pPr>
              <w:spacing w:before="120" w:after="120"/>
            </w:pPr>
            <w:r w:rsidRPr="00E636A3">
              <w:t>Tổng Phospho</w:t>
            </w:r>
          </w:p>
        </w:tc>
        <w:tc>
          <w:tcPr>
            <w:tcW w:w="1119" w:type="pct"/>
            <w:vAlign w:val="center"/>
          </w:tcPr>
          <w:p w14:paraId="6E8A4A3E" w14:textId="77777777" w:rsidR="00E06EF0" w:rsidRPr="00E636A3" w:rsidRDefault="00E06EF0" w:rsidP="006F4909">
            <w:pPr>
              <w:spacing w:before="120" w:after="120"/>
              <w:jc w:val="center"/>
            </w:pPr>
            <w:r w:rsidRPr="00E636A3">
              <w:t>0,004 – 0,03</w:t>
            </w:r>
          </w:p>
        </w:tc>
        <w:tc>
          <w:tcPr>
            <w:tcW w:w="1717" w:type="pct"/>
            <w:vAlign w:val="center"/>
          </w:tcPr>
          <w:p w14:paraId="4A4F2708" w14:textId="77777777" w:rsidR="00E06EF0" w:rsidRPr="00E636A3" w:rsidRDefault="00E06EF0" w:rsidP="006F4909">
            <w:pPr>
              <w:spacing w:before="120" w:after="120"/>
              <w:jc w:val="center"/>
            </w:pPr>
            <w:r w:rsidRPr="00E636A3">
              <w:fldChar w:fldCharType="begin"/>
            </w:r>
            <w:r w:rsidRPr="00E636A3">
              <w:instrText xml:space="preserve"> = 0,004*0,36\#0,000</w:instrText>
            </w:r>
            <w:r w:rsidRPr="00E636A3">
              <w:fldChar w:fldCharType="separate"/>
            </w:r>
            <w:r w:rsidRPr="00E636A3">
              <w:rPr>
                <w:noProof/>
              </w:rPr>
              <w:t>0,001</w:t>
            </w:r>
            <w:r w:rsidRPr="00E636A3">
              <w:fldChar w:fldCharType="end"/>
            </w:r>
            <w:r w:rsidRPr="00E636A3">
              <w:t xml:space="preserve"> – </w:t>
            </w:r>
            <w:r w:rsidRPr="00E636A3">
              <w:fldChar w:fldCharType="begin"/>
            </w:r>
            <w:r w:rsidRPr="00E636A3">
              <w:instrText xml:space="preserve"> =0,03*0,36\#0,00</w:instrText>
            </w:r>
            <w:r w:rsidRPr="00E636A3">
              <w:fldChar w:fldCharType="separate"/>
            </w:r>
            <w:r w:rsidRPr="00E636A3">
              <w:rPr>
                <w:noProof/>
              </w:rPr>
              <w:t>0,01</w:t>
            </w:r>
            <w:r w:rsidRPr="00E636A3">
              <w:fldChar w:fldCharType="end"/>
            </w:r>
          </w:p>
        </w:tc>
      </w:tr>
      <w:tr w:rsidR="00E636A3" w:rsidRPr="00E636A3" w14:paraId="74C4BD93" w14:textId="77777777" w:rsidTr="00E06EF0">
        <w:trPr>
          <w:trHeight w:val="321"/>
        </w:trPr>
        <w:tc>
          <w:tcPr>
            <w:tcW w:w="373" w:type="pct"/>
            <w:shd w:val="clear" w:color="auto" w:fill="auto"/>
            <w:vAlign w:val="center"/>
          </w:tcPr>
          <w:p w14:paraId="65E56D17" w14:textId="77777777" w:rsidR="00E06EF0" w:rsidRPr="00E636A3" w:rsidRDefault="00E06EF0" w:rsidP="00E06EF0">
            <w:pPr>
              <w:numPr>
                <w:ilvl w:val="0"/>
                <w:numId w:val="387"/>
              </w:numPr>
              <w:snapToGrid w:val="0"/>
              <w:spacing w:before="120" w:after="120" w:line="240" w:lineRule="auto"/>
              <w:jc w:val="center"/>
            </w:pPr>
          </w:p>
        </w:tc>
        <w:tc>
          <w:tcPr>
            <w:tcW w:w="1791" w:type="pct"/>
            <w:shd w:val="clear" w:color="auto" w:fill="auto"/>
            <w:vAlign w:val="center"/>
          </w:tcPr>
          <w:p w14:paraId="2D9705B7" w14:textId="77777777" w:rsidR="00E06EF0" w:rsidRPr="00E636A3" w:rsidRDefault="00E06EF0" w:rsidP="006F4909">
            <w:pPr>
              <w:spacing w:before="120" w:after="120"/>
            </w:pPr>
            <w:r w:rsidRPr="00E636A3">
              <w:t>COD</w:t>
            </w:r>
          </w:p>
        </w:tc>
        <w:tc>
          <w:tcPr>
            <w:tcW w:w="1119" w:type="pct"/>
            <w:vAlign w:val="center"/>
          </w:tcPr>
          <w:p w14:paraId="15C308B6" w14:textId="77777777" w:rsidR="00E06EF0" w:rsidRPr="00E636A3" w:rsidRDefault="00E06EF0" w:rsidP="006F4909">
            <w:pPr>
              <w:spacing w:before="120" w:after="120"/>
              <w:jc w:val="center"/>
            </w:pPr>
            <w:r w:rsidRPr="00E636A3">
              <w:t>10 – 20</w:t>
            </w:r>
          </w:p>
        </w:tc>
        <w:tc>
          <w:tcPr>
            <w:tcW w:w="1717" w:type="pct"/>
            <w:vAlign w:val="center"/>
          </w:tcPr>
          <w:p w14:paraId="7631EFAD" w14:textId="77777777" w:rsidR="00E06EF0" w:rsidRPr="00E636A3" w:rsidRDefault="00E06EF0" w:rsidP="006F4909">
            <w:pPr>
              <w:spacing w:before="120" w:after="120"/>
              <w:jc w:val="center"/>
            </w:pPr>
            <w:r w:rsidRPr="00E636A3">
              <w:fldChar w:fldCharType="begin"/>
            </w:r>
            <w:r w:rsidRPr="00E636A3">
              <w:instrText xml:space="preserve"> =10*0,36\#0,00</w:instrText>
            </w:r>
            <w:r w:rsidRPr="00E636A3">
              <w:fldChar w:fldCharType="separate"/>
            </w:r>
            <w:r w:rsidRPr="00E636A3">
              <w:rPr>
                <w:noProof/>
              </w:rPr>
              <w:t>3,60</w:t>
            </w:r>
            <w:r w:rsidRPr="00E636A3">
              <w:fldChar w:fldCharType="end"/>
            </w:r>
            <w:r w:rsidRPr="00E636A3">
              <w:t xml:space="preserve"> – </w:t>
            </w:r>
            <w:r w:rsidRPr="00E636A3">
              <w:fldChar w:fldCharType="begin"/>
            </w:r>
            <w:r w:rsidRPr="00E636A3">
              <w:instrText xml:space="preserve"> =20*0,36\#0,00</w:instrText>
            </w:r>
            <w:r w:rsidRPr="00E636A3">
              <w:fldChar w:fldCharType="separate"/>
            </w:r>
            <w:r w:rsidRPr="00E636A3">
              <w:rPr>
                <w:noProof/>
              </w:rPr>
              <w:t>7,20</w:t>
            </w:r>
            <w:r w:rsidRPr="00E636A3">
              <w:fldChar w:fldCharType="end"/>
            </w:r>
          </w:p>
        </w:tc>
      </w:tr>
      <w:tr w:rsidR="00E636A3" w:rsidRPr="00E636A3" w14:paraId="05C0AC12" w14:textId="77777777" w:rsidTr="00E06EF0">
        <w:trPr>
          <w:trHeight w:val="321"/>
        </w:trPr>
        <w:tc>
          <w:tcPr>
            <w:tcW w:w="373" w:type="pct"/>
            <w:shd w:val="clear" w:color="auto" w:fill="auto"/>
            <w:vAlign w:val="center"/>
          </w:tcPr>
          <w:p w14:paraId="3AA9A8D0" w14:textId="77777777" w:rsidR="00E06EF0" w:rsidRPr="00E636A3" w:rsidRDefault="00E06EF0" w:rsidP="00E06EF0">
            <w:pPr>
              <w:numPr>
                <w:ilvl w:val="0"/>
                <w:numId w:val="387"/>
              </w:numPr>
              <w:snapToGrid w:val="0"/>
              <w:spacing w:before="120" w:after="120" w:line="240" w:lineRule="auto"/>
              <w:jc w:val="center"/>
            </w:pPr>
          </w:p>
        </w:tc>
        <w:tc>
          <w:tcPr>
            <w:tcW w:w="1791" w:type="pct"/>
            <w:shd w:val="clear" w:color="auto" w:fill="auto"/>
            <w:vAlign w:val="center"/>
          </w:tcPr>
          <w:p w14:paraId="19BE0982" w14:textId="77777777" w:rsidR="00E06EF0" w:rsidRPr="00E636A3" w:rsidRDefault="00E06EF0" w:rsidP="006F4909">
            <w:pPr>
              <w:spacing w:before="120" w:after="120"/>
            </w:pPr>
            <w:r w:rsidRPr="00E636A3">
              <w:t>Tổng chất rắn lơ lửng</w:t>
            </w:r>
          </w:p>
        </w:tc>
        <w:tc>
          <w:tcPr>
            <w:tcW w:w="1119" w:type="pct"/>
            <w:vAlign w:val="center"/>
          </w:tcPr>
          <w:p w14:paraId="2A7F80D1" w14:textId="77777777" w:rsidR="00E06EF0" w:rsidRPr="00E636A3" w:rsidRDefault="00E06EF0" w:rsidP="006F4909">
            <w:pPr>
              <w:spacing w:before="120" w:after="120"/>
              <w:jc w:val="center"/>
            </w:pPr>
            <w:r w:rsidRPr="00E636A3">
              <w:t>30 – 50</w:t>
            </w:r>
          </w:p>
        </w:tc>
        <w:tc>
          <w:tcPr>
            <w:tcW w:w="1717" w:type="pct"/>
            <w:vAlign w:val="center"/>
          </w:tcPr>
          <w:p w14:paraId="787D9B6D" w14:textId="77777777" w:rsidR="00E06EF0" w:rsidRPr="00E636A3" w:rsidRDefault="00E06EF0" w:rsidP="006F4909">
            <w:pPr>
              <w:spacing w:before="120" w:after="120"/>
              <w:jc w:val="center"/>
            </w:pPr>
            <w:r w:rsidRPr="00E636A3">
              <w:fldChar w:fldCharType="begin"/>
            </w:r>
            <w:r w:rsidRPr="00E636A3">
              <w:instrText xml:space="preserve"> =30*0,36\#0,00</w:instrText>
            </w:r>
            <w:r w:rsidRPr="00E636A3">
              <w:fldChar w:fldCharType="separate"/>
            </w:r>
            <w:r w:rsidRPr="00E636A3">
              <w:rPr>
                <w:noProof/>
              </w:rPr>
              <w:t>10,80</w:t>
            </w:r>
            <w:r w:rsidRPr="00E636A3">
              <w:fldChar w:fldCharType="end"/>
            </w:r>
            <w:r w:rsidRPr="00E636A3">
              <w:t xml:space="preserve"> – </w:t>
            </w:r>
            <w:r w:rsidRPr="00E636A3">
              <w:fldChar w:fldCharType="begin"/>
            </w:r>
            <w:r w:rsidRPr="00E636A3">
              <w:instrText xml:space="preserve"> =50*0,36\#0,00</w:instrText>
            </w:r>
            <w:r w:rsidRPr="00E636A3">
              <w:fldChar w:fldCharType="separate"/>
            </w:r>
            <w:r w:rsidRPr="00E636A3">
              <w:rPr>
                <w:noProof/>
              </w:rPr>
              <w:t>18,00</w:t>
            </w:r>
            <w:r w:rsidRPr="00E636A3">
              <w:fldChar w:fldCharType="end"/>
            </w:r>
          </w:p>
        </w:tc>
      </w:tr>
    </w:tbl>
    <w:p w14:paraId="546D3323" w14:textId="44FCB66E" w:rsidR="00583F04" w:rsidRPr="00E636A3" w:rsidRDefault="00583F04" w:rsidP="00125D28">
      <w:pPr>
        <w:spacing w:before="120" w:after="120" w:line="240" w:lineRule="auto"/>
        <w:ind w:left="1120"/>
        <w:jc w:val="right"/>
        <w:rPr>
          <w:rFonts w:cs="Times New Roman"/>
          <w:i/>
          <w:szCs w:val="26"/>
        </w:rPr>
      </w:pPr>
      <w:r w:rsidRPr="00E636A3">
        <w:rPr>
          <w:rFonts w:cs="Times New Roman"/>
          <w:i/>
          <w:szCs w:val="26"/>
        </w:rPr>
        <w:t>(Nguồn: Giáo trình cấp thoát nước, Hoàng Huệ,</w:t>
      </w:r>
      <w:r w:rsidRPr="00E636A3">
        <w:rPr>
          <w:rFonts w:cs="Times New Roman"/>
          <w:i/>
          <w:spacing w:val="-11"/>
          <w:szCs w:val="26"/>
        </w:rPr>
        <w:t xml:space="preserve"> </w:t>
      </w:r>
      <w:r w:rsidRPr="00E636A3">
        <w:rPr>
          <w:rFonts w:cs="Times New Roman"/>
          <w:i/>
          <w:szCs w:val="26"/>
        </w:rPr>
        <w:t>1993)</w:t>
      </w:r>
    </w:p>
    <w:p w14:paraId="7C4FAE80" w14:textId="77777777" w:rsidR="00583F04" w:rsidRPr="00E636A3" w:rsidRDefault="00583F04" w:rsidP="004075E0">
      <w:pPr>
        <w:pStyle w:val="ND"/>
        <w:rPr>
          <w:color w:val="auto"/>
        </w:rPr>
      </w:pPr>
      <w:r w:rsidRPr="00E636A3">
        <w:rPr>
          <w:color w:val="auto"/>
        </w:rPr>
        <w:t xml:space="preserve">Lưu lượng nước mưa lớn nhất chảy tràn từ khu vực dự án được xác định theo công thức thực nghiệm sau: </w:t>
      </w:r>
    </w:p>
    <w:tbl>
      <w:tblPr>
        <w:tblW w:w="4905" w:type="pct"/>
        <w:jc w:val="center"/>
        <w:tblLook w:val="01E0" w:firstRow="1" w:lastRow="1" w:firstColumn="1" w:lastColumn="1" w:noHBand="0" w:noVBand="0"/>
      </w:tblPr>
      <w:tblGrid>
        <w:gridCol w:w="513"/>
        <w:gridCol w:w="9233"/>
      </w:tblGrid>
      <w:tr w:rsidR="00E636A3" w:rsidRPr="00E636A3" w14:paraId="2B87FEC6" w14:textId="77777777" w:rsidTr="00D6662E">
        <w:trPr>
          <w:jc w:val="center"/>
        </w:trPr>
        <w:tc>
          <w:tcPr>
            <w:tcW w:w="263" w:type="pct"/>
          </w:tcPr>
          <w:p w14:paraId="17E6527F" w14:textId="77777777" w:rsidR="00583F04" w:rsidRPr="00E636A3" w:rsidRDefault="00583F04" w:rsidP="00125D28">
            <w:pPr>
              <w:spacing w:before="120" w:after="120" w:line="240" w:lineRule="auto"/>
              <w:jc w:val="both"/>
              <w:rPr>
                <w:rFonts w:cs="Times New Roman"/>
                <w:szCs w:val="26"/>
              </w:rPr>
            </w:pPr>
          </w:p>
        </w:tc>
        <w:tc>
          <w:tcPr>
            <w:tcW w:w="4737" w:type="pct"/>
          </w:tcPr>
          <w:p w14:paraId="79F79E7C" w14:textId="77777777" w:rsidR="00583F04" w:rsidRPr="00E636A3" w:rsidRDefault="00583F04" w:rsidP="00125D28">
            <w:pPr>
              <w:spacing w:before="120" w:after="120" w:line="240" w:lineRule="auto"/>
              <w:jc w:val="center"/>
              <w:rPr>
                <w:rFonts w:cs="Times New Roman"/>
                <w:szCs w:val="26"/>
              </w:rPr>
            </w:pPr>
            <w:r w:rsidRPr="00E636A3">
              <w:rPr>
                <w:rFonts w:cs="Times New Roman"/>
                <w:szCs w:val="26"/>
              </w:rPr>
              <w:t>Q  =  C*I*A/1000</w:t>
            </w:r>
          </w:p>
        </w:tc>
      </w:tr>
      <w:tr w:rsidR="00E636A3" w:rsidRPr="00E636A3" w14:paraId="796EB129" w14:textId="77777777" w:rsidTr="00D6662E">
        <w:trPr>
          <w:jc w:val="center"/>
        </w:trPr>
        <w:tc>
          <w:tcPr>
            <w:tcW w:w="263" w:type="pct"/>
          </w:tcPr>
          <w:p w14:paraId="1B45B1FF" w14:textId="77777777" w:rsidR="00583F04" w:rsidRPr="00E636A3" w:rsidRDefault="00583F04" w:rsidP="00125D28">
            <w:pPr>
              <w:spacing w:before="120" w:after="120" w:line="240" w:lineRule="auto"/>
              <w:jc w:val="both"/>
              <w:rPr>
                <w:rFonts w:cs="Times New Roman"/>
                <w:szCs w:val="26"/>
              </w:rPr>
            </w:pPr>
          </w:p>
        </w:tc>
        <w:tc>
          <w:tcPr>
            <w:tcW w:w="4737" w:type="pct"/>
          </w:tcPr>
          <w:p w14:paraId="5BCA42BA" w14:textId="77777777" w:rsidR="00583F04" w:rsidRPr="00E636A3" w:rsidRDefault="00583F04" w:rsidP="00125D28">
            <w:pPr>
              <w:spacing w:before="120" w:after="120" w:line="240" w:lineRule="auto"/>
              <w:jc w:val="both"/>
              <w:rPr>
                <w:rFonts w:cs="Times New Roman"/>
                <w:szCs w:val="26"/>
              </w:rPr>
            </w:pPr>
            <w:r w:rsidRPr="00E636A3">
              <w:rPr>
                <w:rFonts w:cs="Times New Roman"/>
                <w:szCs w:val="26"/>
              </w:rPr>
              <w:t>Trong đó:</w:t>
            </w:r>
          </w:p>
        </w:tc>
      </w:tr>
      <w:tr w:rsidR="00E636A3" w:rsidRPr="00E636A3" w14:paraId="1A1A5E92" w14:textId="77777777" w:rsidTr="00D6662E">
        <w:trPr>
          <w:jc w:val="center"/>
        </w:trPr>
        <w:tc>
          <w:tcPr>
            <w:tcW w:w="263" w:type="pct"/>
          </w:tcPr>
          <w:p w14:paraId="268F58B3" w14:textId="77777777" w:rsidR="00583F04" w:rsidRPr="00E636A3" w:rsidRDefault="00583F04" w:rsidP="00125D28">
            <w:pPr>
              <w:spacing w:before="120" w:after="120" w:line="240" w:lineRule="auto"/>
              <w:jc w:val="both"/>
              <w:rPr>
                <w:rFonts w:cs="Times New Roman"/>
                <w:szCs w:val="26"/>
              </w:rPr>
            </w:pPr>
          </w:p>
        </w:tc>
        <w:tc>
          <w:tcPr>
            <w:tcW w:w="4737" w:type="pct"/>
          </w:tcPr>
          <w:p w14:paraId="644A8698" w14:textId="17994690" w:rsidR="00583F04" w:rsidRPr="00E636A3" w:rsidRDefault="00583F04" w:rsidP="007C079E">
            <w:pPr>
              <w:pStyle w:val="binhthuong"/>
            </w:pPr>
            <w:r w:rsidRPr="00E636A3">
              <w:t>Q  :  Lưu lượng nước mưa chảy tràn cực đại (m</w:t>
            </w:r>
            <w:r w:rsidRPr="00E636A3">
              <w:rPr>
                <w:vertAlign w:val="superscript"/>
              </w:rPr>
              <w:t>3</w:t>
            </w:r>
            <w:r w:rsidRPr="00E636A3">
              <w:t>/ngày)</w:t>
            </w:r>
          </w:p>
        </w:tc>
      </w:tr>
      <w:tr w:rsidR="00E636A3" w:rsidRPr="00E636A3" w14:paraId="6E8658DD" w14:textId="77777777" w:rsidTr="00D6662E">
        <w:trPr>
          <w:jc w:val="center"/>
        </w:trPr>
        <w:tc>
          <w:tcPr>
            <w:tcW w:w="263" w:type="pct"/>
          </w:tcPr>
          <w:p w14:paraId="00AAC95B" w14:textId="77777777" w:rsidR="00583F04" w:rsidRPr="00E636A3" w:rsidRDefault="00583F04" w:rsidP="00125D28">
            <w:pPr>
              <w:spacing w:before="120" w:after="120" w:line="240" w:lineRule="auto"/>
              <w:jc w:val="both"/>
              <w:rPr>
                <w:rFonts w:cs="Times New Roman"/>
                <w:szCs w:val="26"/>
              </w:rPr>
            </w:pPr>
          </w:p>
        </w:tc>
        <w:tc>
          <w:tcPr>
            <w:tcW w:w="4737" w:type="pct"/>
          </w:tcPr>
          <w:p w14:paraId="32FB5205" w14:textId="71C986E3" w:rsidR="00583F04" w:rsidRPr="00E636A3" w:rsidRDefault="00583F04" w:rsidP="007C079E">
            <w:pPr>
              <w:pStyle w:val="binhthuong"/>
            </w:pPr>
            <w:r w:rsidRPr="00E636A3">
              <w:t>C  :  Hệ số chảy tràn</w:t>
            </w:r>
          </w:p>
        </w:tc>
      </w:tr>
      <w:tr w:rsidR="00E636A3" w:rsidRPr="00E636A3" w14:paraId="446D3ED6" w14:textId="77777777" w:rsidTr="00D6662E">
        <w:trPr>
          <w:jc w:val="center"/>
        </w:trPr>
        <w:tc>
          <w:tcPr>
            <w:tcW w:w="263" w:type="pct"/>
          </w:tcPr>
          <w:p w14:paraId="330C13D4" w14:textId="77777777" w:rsidR="00583F04" w:rsidRPr="00E636A3" w:rsidRDefault="00583F04" w:rsidP="00125D28">
            <w:pPr>
              <w:spacing w:before="120" w:after="120" w:line="240" w:lineRule="auto"/>
              <w:jc w:val="both"/>
              <w:rPr>
                <w:rFonts w:cs="Times New Roman"/>
                <w:szCs w:val="26"/>
              </w:rPr>
            </w:pPr>
          </w:p>
        </w:tc>
        <w:tc>
          <w:tcPr>
            <w:tcW w:w="4737" w:type="pct"/>
          </w:tcPr>
          <w:p w14:paraId="71617FB5" w14:textId="453AB489" w:rsidR="00583F04" w:rsidRPr="00E636A3" w:rsidRDefault="00583F04" w:rsidP="007C079E">
            <w:pPr>
              <w:pStyle w:val="binhthuong"/>
            </w:pPr>
            <w:r w:rsidRPr="00E636A3">
              <w:t xml:space="preserve"> I   :  Lượng mưa lớn nhất theo ngày (mm/ngày)</w:t>
            </w:r>
          </w:p>
        </w:tc>
      </w:tr>
      <w:tr w:rsidR="00E636A3" w:rsidRPr="00E636A3" w14:paraId="7F28B73B" w14:textId="77777777" w:rsidTr="00D6662E">
        <w:trPr>
          <w:jc w:val="center"/>
        </w:trPr>
        <w:tc>
          <w:tcPr>
            <w:tcW w:w="263" w:type="pct"/>
          </w:tcPr>
          <w:p w14:paraId="2E1069CA" w14:textId="77777777" w:rsidR="00583F04" w:rsidRPr="00E636A3" w:rsidRDefault="00583F04" w:rsidP="00125D28">
            <w:pPr>
              <w:spacing w:before="120" w:after="120" w:line="240" w:lineRule="auto"/>
              <w:jc w:val="both"/>
              <w:rPr>
                <w:rFonts w:cs="Times New Roman"/>
                <w:szCs w:val="26"/>
              </w:rPr>
            </w:pPr>
          </w:p>
        </w:tc>
        <w:tc>
          <w:tcPr>
            <w:tcW w:w="4737" w:type="pct"/>
          </w:tcPr>
          <w:p w14:paraId="46B74040" w14:textId="270BBAFA" w:rsidR="00583F04" w:rsidRPr="00E636A3" w:rsidRDefault="00583F04" w:rsidP="007C079E">
            <w:pPr>
              <w:pStyle w:val="binhthuong"/>
            </w:pPr>
            <w:r w:rsidRPr="00E636A3">
              <w:t>A   : Diện tích chảy tràn (m</w:t>
            </w:r>
            <w:r w:rsidRPr="00E636A3">
              <w:rPr>
                <w:vertAlign w:val="superscript"/>
              </w:rPr>
              <w:t>2</w:t>
            </w:r>
            <w:r w:rsidRPr="00E636A3">
              <w:t xml:space="preserve">). </w:t>
            </w:r>
          </w:p>
        </w:tc>
      </w:tr>
    </w:tbl>
    <w:p w14:paraId="32470A30" w14:textId="64A66AD1" w:rsidR="00D97429" w:rsidRPr="00E636A3" w:rsidRDefault="00D97429" w:rsidP="00A74F90">
      <w:pPr>
        <w:pStyle w:val="gach"/>
      </w:pPr>
      <w:r w:rsidRPr="00E636A3">
        <w:lastRenderedPageBreak/>
        <w:t xml:space="preserve">I: Cường độ mưa trung bình cao nhất (Căn cứ Niên giám thống kê tỉnh Tây Ninh năm 2021, xuất bản năm 2022: Ngày có lượng mưa cao nhất là ngày 02/10/2021 với lượng mưa đo được là 174 mm, thời gian mưa liên tục là 4 giờ. Vậy I = </w:t>
      </w:r>
      <w:r w:rsidRPr="00E636A3">
        <w:fldChar w:fldCharType="begin"/>
      </w:r>
      <w:r w:rsidRPr="00E636A3">
        <w:instrText xml:space="preserve"> =174/4</w:instrText>
      </w:r>
      <w:r w:rsidRPr="00E636A3">
        <w:fldChar w:fldCharType="separate"/>
      </w:r>
      <w:r w:rsidRPr="00E636A3">
        <w:t>43,5</w:t>
      </w:r>
      <w:r w:rsidRPr="00E636A3">
        <w:fldChar w:fldCharType="end"/>
      </w:r>
      <w:r w:rsidRPr="00E636A3">
        <w:t xml:space="preserve"> mm/giờ).</w:t>
      </w:r>
    </w:p>
    <w:p w14:paraId="6A5E96F2" w14:textId="696862E2" w:rsidR="00D97429" w:rsidRPr="00E636A3" w:rsidRDefault="00D97429" w:rsidP="00A74F90">
      <w:pPr>
        <w:pStyle w:val="gach"/>
      </w:pPr>
      <w:r w:rsidRPr="00E636A3">
        <w:t>C: Hệ số chảy tràn = 0,3 (áp dụng cho vùng đất trống, nền đất chặt) và hệ số chảy tràn = 0,9 (áp dụng cho vùng đất tráng nhựa).</w:t>
      </w:r>
    </w:p>
    <w:p w14:paraId="5409A497" w14:textId="6B7F48CD" w:rsidR="009502FA" w:rsidRPr="00E636A3" w:rsidRDefault="009502FA" w:rsidP="009502FA">
      <w:pPr>
        <w:numPr>
          <w:ilvl w:val="0"/>
          <w:numId w:val="214"/>
        </w:numPr>
        <w:spacing w:before="140" w:after="140" w:line="240" w:lineRule="auto"/>
        <w:ind w:left="851" w:hanging="284"/>
        <w:jc w:val="both"/>
        <w:rPr>
          <w:szCs w:val="26"/>
        </w:rPr>
      </w:pPr>
      <w:r w:rsidRPr="00E636A3">
        <w:rPr>
          <w:szCs w:val="26"/>
        </w:rPr>
        <w:t xml:space="preserve">A: Diện tích khu đất: </w:t>
      </w:r>
      <w:r w:rsidR="00B20DC7" w:rsidRPr="00E636A3">
        <w:rPr>
          <w:szCs w:val="26"/>
          <w:lang w:val="en-US"/>
        </w:rPr>
        <w:t>16.245,45</w:t>
      </w:r>
      <w:r w:rsidRPr="00E636A3">
        <w:rPr>
          <w:szCs w:val="26"/>
        </w:rPr>
        <w:t xml:space="preserve"> m². Trong đó:</w:t>
      </w:r>
    </w:p>
    <w:p w14:paraId="10FC0D33" w14:textId="4B415659" w:rsidR="009502FA" w:rsidRPr="00E636A3" w:rsidRDefault="009502FA" w:rsidP="009502FA">
      <w:pPr>
        <w:pStyle w:val="ListParagraph"/>
        <w:numPr>
          <w:ilvl w:val="0"/>
          <w:numId w:val="388"/>
        </w:numPr>
        <w:tabs>
          <w:tab w:val="clear" w:pos="5670"/>
        </w:tabs>
        <w:spacing w:before="140" w:after="140" w:line="240" w:lineRule="auto"/>
        <w:ind w:left="1135" w:right="0" w:hanging="284"/>
        <w:rPr>
          <w:color w:val="auto"/>
          <w:szCs w:val="26"/>
        </w:rPr>
      </w:pPr>
      <w:r w:rsidRPr="00E636A3">
        <w:rPr>
          <w:color w:val="auto"/>
          <w:szCs w:val="26"/>
        </w:rPr>
        <w:t xml:space="preserve">Diện tích xây dựng, bê tông hóa: </w:t>
      </w:r>
      <w:r w:rsidR="002D50E4" w:rsidRPr="00E636A3">
        <w:rPr>
          <w:color w:val="auto"/>
          <w:szCs w:val="26"/>
        </w:rPr>
        <w:t>12.953,45</w:t>
      </w:r>
      <w:r w:rsidRPr="00E636A3">
        <w:rPr>
          <w:color w:val="auto"/>
          <w:szCs w:val="26"/>
        </w:rPr>
        <w:t xml:space="preserve"> m²</w:t>
      </w:r>
    </w:p>
    <w:p w14:paraId="192BF04C" w14:textId="1059EC55" w:rsidR="009502FA" w:rsidRPr="00E636A3" w:rsidRDefault="009502FA" w:rsidP="009502FA">
      <w:pPr>
        <w:pStyle w:val="ListParagraph"/>
        <w:numPr>
          <w:ilvl w:val="0"/>
          <w:numId w:val="388"/>
        </w:numPr>
        <w:tabs>
          <w:tab w:val="clear" w:pos="5670"/>
        </w:tabs>
        <w:spacing w:before="140" w:after="140" w:line="240" w:lineRule="auto"/>
        <w:ind w:left="1135" w:right="0" w:hanging="284"/>
        <w:rPr>
          <w:color w:val="auto"/>
          <w:szCs w:val="26"/>
        </w:rPr>
      </w:pPr>
      <w:r w:rsidRPr="00E636A3">
        <w:rPr>
          <w:color w:val="auto"/>
          <w:szCs w:val="26"/>
        </w:rPr>
        <w:t xml:space="preserve">Diện tích cây xanh, đất trống: </w:t>
      </w:r>
      <w:r w:rsidR="002D50E4" w:rsidRPr="00E636A3">
        <w:rPr>
          <w:color w:val="auto"/>
          <w:szCs w:val="26"/>
        </w:rPr>
        <w:t>3.292</w:t>
      </w:r>
      <w:r w:rsidRPr="00E636A3">
        <w:rPr>
          <w:color w:val="auto"/>
          <w:szCs w:val="26"/>
        </w:rPr>
        <w:t xml:space="preserve"> m²</w:t>
      </w:r>
    </w:p>
    <w:p w14:paraId="1829806E" w14:textId="77777777" w:rsidR="00852F84" w:rsidRPr="00E636A3" w:rsidRDefault="00852F84" w:rsidP="00852F84">
      <w:pPr>
        <w:pStyle w:val="ND"/>
        <w:rPr>
          <w:color w:val="auto"/>
        </w:rPr>
      </w:pPr>
      <w:r w:rsidRPr="00E636A3">
        <w:rPr>
          <w:color w:val="auto"/>
        </w:rPr>
        <w:t>Lượng nước mưa chảy tràn trung bình mỗi ngày ước tính trên toàn bộ diện tích của khu vực dự án được ước tính như sau:</w:t>
      </w:r>
    </w:p>
    <w:p w14:paraId="023EA6CB" w14:textId="2E090DC1" w:rsidR="00852F84" w:rsidRPr="00E636A3" w:rsidRDefault="00852F84" w:rsidP="00FD4DB0">
      <w:pPr>
        <w:spacing w:before="140" w:after="140" w:line="240" w:lineRule="auto"/>
        <w:rPr>
          <w:lang w:val="en-US"/>
        </w:rPr>
      </w:pPr>
      <w:r w:rsidRPr="00E636A3">
        <w:t xml:space="preserve">Q = 0,3 * 43,5 * </w:t>
      </w:r>
      <w:r w:rsidR="00C75C83" w:rsidRPr="00E636A3">
        <w:t>3.292</w:t>
      </w:r>
      <w:r w:rsidRPr="00E636A3">
        <w:t xml:space="preserve"> /1000</w:t>
      </w:r>
      <w:r w:rsidR="00C75C83" w:rsidRPr="00E636A3">
        <w:t xml:space="preserve"> + 0,9 * 43,5 * 12.953,45/1000 </w:t>
      </w:r>
      <w:r w:rsidRPr="00E636A3">
        <w:t xml:space="preserve"> =  </w:t>
      </w:r>
      <w:r w:rsidR="00C75C83" w:rsidRPr="00E636A3">
        <w:rPr>
          <w:lang w:val="en-US"/>
        </w:rPr>
        <w:t>550,09</w:t>
      </w:r>
      <w:r w:rsidR="00FD4DB0" w:rsidRPr="00E636A3">
        <w:rPr>
          <w:lang w:val="en-US"/>
        </w:rPr>
        <w:t xml:space="preserve"> </w:t>
      </w:r>
      <w:r w:rsidRPr="00E636A3">
        <w:t>m</w:t>
      </w:r>
      <w:r w:rsidRPr="00E636A3">
        <w:rPr>
          <w:vertAlign w:val="superscript"/>
        </w:rPr>
        <w:t>3</w:t>
      </w:r>
      <w:r w:rsidRPr="00E636A3">
        <w:t>/ngày =</w:t>
      </w:r>
      <w:r w:rsidR="00FD4DB0" w:rsidRPr="00E636A3">
        <w:rPr>
          <w:lang w:val="en-US"/>
        </w:rPr>
        <w:t xml:space="preserve"> 0,06 m</w:t>
      </w:r>
      <w:r w:rsidR="00FD4DB0" w:rsidRPr="00E636A3">
        <w:rPr>
          <w:vertAlign w:val="superscript"/>
          <w:lang w:val="en-US"/>
        </w:rPr>
        <w:t>3</w:t>
      </w:r>
      <w:r w:rsidR="00FD4DB0" w:rsidRPr="00E636A3">
        <w:rPr>
          <w:lang w:val="en-US"/>
        </w:rPr>
        <w:t>/s</w:t>
      </w:r>
    </w:p>
    <w:p w14:paraId="670B9095" w14:textId="2168256C" w:rsidR="00646E07" w:rsidRPr="00295BAB" w:rsidRDefault="00646E07" w:rsidP="00646E07">
      <w:pPr>
        <w:pStyle w:val="Caption"/>
        <w:rPr>
          <w:szCs w:val="26"/>
        </w:rPr>
      </w:pPr>
      <w:bookmarkStart w:id="421" w:name="_Toc140340321"/>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31</w:t>
      </w:r>
      <w:r w:rsidR="0039543C" w:rsidRPr="00E636A3">
        <w:fldChar w:fldCharType="end"/>
      </w:r>
      <w:r w:rsidRPr="00295BAB">
        <w:t xml:space="preserve"> Nồng độ các chất ô nhiễm trong nước mưa chảy tràn</w:t>
      </w:r>
      <w:bookmarkEnd w:id="4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3555"/>
        <w:gridCol w:w="2221"/>
        <w:gridCol w:w="3408"/>
      </w:tblGrid>
      <w:tr w:rsidR="00E636A3" w:rsidRPr="00E636A3" w14:paraId="29A4FA20" w14:textId="77777777" w:rsidTr="003803E7">
        <w:trPr>
          <w:trHeight w:val="333"/>
          <w:tblHeader/>
        </w:trPr>
        <w:tc>
          <w:tcPr>
            <w:tcW w:w="373" w:type="pct"/>
            <w:shd w:val="clear" w:color="auto" w:fill="D9D9D9" w:themeFill="background1" w:themeFillShade="D9"/>
            <w:vAlign w:val="center"/>
          </w:tcPr>
          <w:p w14:paraId="2177B18A" w14:textId="77777777" w:rsidR="00852F84" w:rsidRPr="00E636A3" w:rsidRDefault="00852F84" w:rsidP="006F4909">
            <w:pPr>
              <w:spacing w:before="120" w:after="120"/>
              <w:jc w:val="center"/>
              <w:rPr>
                <w:b/>
                <w:bCs/>
              </w:rPr>
            </w:pPr>
            <w:bookmarkStart w:id="422" w:name="_Hlk140326128"/>
            <w:r w:rsidRPr="00E636A3">
              <w:rPr>
                <w:b/>
                <w:bCs/>
              </w:rPr>
              <w:t>STT</w:t>
            </w:r>
          </w:p>
        </w:tc>
        <w:tc>
          <w:tcPr>
            <w:tcW w:w="1791" w:type="pct"/>
            <w:shd w:val="clear" w:color="auto" w:fill="D9D9D9" w:themeFill="background1" w:themeFillShade="D9"/>
            <w:vAlign w:val="center"/>
          </w:tcPr>
          <w:p w14:paraId="07E2B0A3" w14:textId="77777777" w:rsidR="00852F84" w:rsidRPr="00E636A3" w:rsidRDefault="00852F84" w:rsidP="006F4909">
            <w:pPr>
              <w:spacing w:before="120" w:after="120"/>
              <w:jc w:val="center"/>
              <w:rPr>
                <w:b/>
                <w:bCs/>
              </w:rPr>
            </w:pPr>
            <w:r w:rsidRPr="00E636A3">
              <w:rPr>
                <w:b/>
                <w:bCs/>
              </w:rPr>
              <w:t>Thông số ô nhiễm</w:t>
            </w:r>
          </w:p>
        </w:tc>
        <w:tc>
          <w:tcPr>
            <w:tcW w:w="1119" w:type="pct"/>
            <w:shd w:val="clear" w:color="auto" w:fill="D9D9D9" w:themeFill="background1" w:themeFillShade="D9"/>
            <w:vAlign w:val="center"/>
          </w:tcPr>
          <w:p w14:paraId="1E9F04DB" w14:textId="77777777" w:rsidR="00852F84" w:rsidRPr="00E636A3" w:rsidRDefault="00852F84" w:rsidP="006F4909">
            <w:pPr>
              <w:spacing w:before="120" w:after="120"/>
              <w:jc w:val="center"/>
              <w:rPr>
                <w:b/>
                <w:bCs/>
                <w:vertAlign w:val="superscript"/>
              </w:rPr>
            </w:pPr>
            <w:r w:rsidRPr="00E636A3">
              <w:rPr>
                <w:b/>
                <w:bCs/>
              </w:rPr>
              <w:t>Nồng độ (mg/l)</w:t>
            </w:r>
            <w:r w:rsidRPr="00E636A3">
              <w:rPr>
                <w:b/>
                <w:bCs/>
                <w:vertAlign w:val="superscript"/>
              </w:rPr>
              <w:t>2</w:t>
            </w:r>
          </w:p>
        </w:tc>
        <w:tc>
          <w:tcPr>
            <w:tcW w:w="1717" w:type="pct"/>
            <w:shd w:val="clear" w:color="auto" w:fill="D9D9D9" w:themeFill="background1" w:themeFillShade="D9"/>
            <w:vAlign w:val="center"/>
          </w:tcPr>
          <w:p w14:paraId="5589FC68" w14:textId="77777777" w:rsidR="00852F84" w:rsidRPr="00E636A3" w:rsidRDefault="00852F84" w:rsidP="006F4909">
            <w:pPr>
              <w:spacing w:before="120" w:after="120"/>
              <w:jc w:val="center"/>
              <w:rPr>
                <w:b/>
                <w:bCs/>
              </w:rPr>
            </w:pPr>
            <w:r w:rsidRPr="00E636A3">
              <w:rPr>
                <w:b/>
                <w:bCs/>
              </w:rPr>
              <w:t>Tải lượng (g/s)</w:t>
            </w:r>
            <w:r w:rsidRPr="00E636A3">
              <w:rPr>
                <w:b/>
                <w:bCs/>
                <w:vertAlign w:val="superscript"/>
              </w:rPr>
              <w:t>3</w:t>
            </w:r>
          </w:p>
        </w:tc>
      </w:tr>
      <w:tr w:rsidR="00E636A3" w:rsidRPr="00E636A3" w14:paraId="50F67113" w14:textId="77777777" w:rsidTr="003803E7">
        <w:trPr>
          <w:trHeight w:val="321"/>
        </w:trPr>
        <w:tc>
          <w:tcPr>
            <w:tcW w:w="373" w:type="pct"/>
            <w:shd w:val="clear" w:color="auto" w:fill="auto"/>
            <w:vAlign w:val="center"/>
          </w:tcPr>
          <w:p w14:paraId="391C5705" w14:textId="77777777" w:rsidR="00852F84" w:rsidRPr="00E636A3" w:rsidRDefault="00852F84" w:rsidP="00852F84">
            <w:pPr>
              <w:numPr>
                <w:ilvl w:val="0"/>
                <w:numId w:val="389"/>
              </w:numPr>
              <w:snapToGrid w:val="0"/>
              <w:spacing w:before="120" w:after="120" w:line="240" w:lineRule="auto"/>
              <w:jc w:val="center"/>
              <w:rPr>
                <w:b/>
                <w:bCs/>
              </w:rPr>
            </w:pPr>
          </w:p>
        </w:tc>
        <w:tc>
          <w:tcPr>
            <w:tcW w:w="1791" w:type="pct"/>
            <w:shd w:val="clear" w:color="auto" w:fill="auto"/>
            <w:vAlign w:val="center"/>
          </w:tcPr>
          <w:p w14:paraId="0F4339E7" w14:textId="77777777" w:rsidR="00852F84" w:rsidRPr="00E636A3" w:rsidRDefault="00852F84" w:rsidP="006F4909">
            <w:pPr>
              <w:spacing w:before="120" w:after="120"/>
            </w:pPr>
            <w:r w:rsidRPr="00E636A3">
              <w:t>Tổng Nitơ</w:t>
            </w:r>
          </w:p>
        </w:tc>
        <w:tc>
          <w:tcPr>
            <w:tcW w:w="1119" w:type="pct"/>
            <w:vAlign w:val="center"/>
          </w:tcPr>
          <w:p w14:paraId="211119A7" w14:textId="77777777" w:rsidR="00852F84" w:rsidRPr="00E636A3" w:rsidRDefault="00852F84" w:rsidP="006F4909">
            <w:pPr>
              <w:spacing w:before="120" w:after="120"/>
              <w:jc w:val="center"/>
            </w:pPr>
            <w:r w:rsidRPr="00E636A3">
              <w:t>0,5 – 1,5</w:t>
            </w:r>
          </w:p>
        </w:tc>
        <w:tc>
          <w:tcPr>
            <w:tcW w:w="1717" w:type="pct"/>
            <w:vAlign w:val="center"/>
          </w:tcPr>
          <w:p w14:paraId="2811E121" w14:textId="158A7E1F" w:rsidR="00852F84" w:rsidRPr="00E636A3" w:rsidRDefault="00852F84" w:rsidP="006F4909">
            <w:pPr>
              <w:spacing w:before="120" w:after="120"/>
              <w:jc w:val="center"/>
            </w:pPr>
            <w:r w:rsidRPr="00E636A3">
              <w:fldChar w:fldCharType="begin"/>
            </w:r>
            <w:r w:rsidRPr="00E636A3">
              <w:instrText xml:space="preserve"> =0,5*0,</w:instrText>
            </w:r>
            <w:r w:rsidR="00FD4DB0" w:rsidRPr="00E636A3">
              <w:rPr>
                <w:lang w:val="en-US"/>
              </w:rPr>
              <w:instrText>06</w:instrText>
            </w:r>
            <w:r w:rsidRPr="00E636A3">
              <w:instrText>\#0,0</w:instrText>
            </w:r>
            <w:r w:rsidR="00AC0EB2" w:rsidRPr="00E636A3">
              <w:rPr>
                <w:lang w:val="en-US"/>
              </w:rPr>
              <w:instrText>0</w:instrText>
            </w:r>
            <w:r w:rsidRPr="00E636A3">
              <w:fldChar w:fldCharType="separate"/>
            </w:r>
            <w:r w:rsidR="00AC0EB2" w:rsidRPr="00E636A3">
              <w:rPr>
                <w:noProof/>
              </w:rPr>
              <w:t>0,0</w:t>
            </w:r>
            <w:r w:rsidR="00AC0EB2" w:rsidRPr="00E636A3">
              <w:rPr>
                <w:noProof/>
                <w:lang w:val="en-US"/>
              </w:rPr>
              <w:t>3</w:t>
            </w:r>
            <w:r w:rsidRPr="00E636A3">
              <w:fldChar w:fldCharType="end"/>
            </w:r>
            <w:r w:rsidRPr="00E636A3">
              <w:t xml:space="preserve"> – </w:t>
            </w:r>
            <w:r w:rsidRPr="00E636A3">
              <w:fldChar w:fldCharType="begin"/>
            </w:r>
            <w:r w:rsidRPr="00E636A3">
              <w:instrText>=1,5*0,</w:instrText>
            </w:r>
            <w:r w:rsidR="00AC0EB2" w:rsidRPr="00E636A3">
              <w:instrText>06</w:instrText>
            </w:r>
            <w:r w:rsidRPr="00E636A3">
              <w:instrText>\#0,0</w:instrText>
            </w:r>
            <w:r w:rsidRPr="00E636A3">
              <w:fldChar w:fldCharType="separate"/>
            </w:r>
            <w:r w:rsidR="00AC0EB2" w:rsidRPr="00E636A3">
              <w:rPr>
                <w:noProof/>
              </w:rPr>
              <w:t>0,1</w:t>
            </w:r>
            <w:r w:rsidRPr="00E636A3">
              <w:fldChar w:fldCharType="end"/>
            </w:r>
          </w:p>
        </w:tc>
      </w:tr>
      <w:tr w:rsidR="00E636A3" w:rsidRPr="00E636A3" w14:paraId="0B8B77EF" w14:textId="77777777" w:rsidTr="003803E7">
        <w:trPr>
          <w:trHeight w:val="216"/>
        </w:trPr>
        <w:tc>
          <w:tcPr>
            <w:tcW w:w="373" w:type="pct"/>
            <w:shd w:val="clear" w:color="auto" w:fill="auto"/>
            <w:vAlign w:val="center"/>
          </w:tcPr>
          <w:p w14:paraId="195CC7B0" w14:textId="77777777" w:rsidR="00852F84" w:rsidRPr="00E636A3" w:rsidRDefault="00852F84" w:rsidP="00852F84">
            <w:pPr>
              <w:numPr>
                <w:ilvl w:val="0"/>
                <w:numId w:val="389"/>
              </w:numPr>
              <w:snapToGrid w:val="0"/>
              <w:spacing w:before="120" w:after="120" w:line="240" w:lineRule="auto"/>
              <w:jc w:val="center"/>
            </w:pPr>
          </w:p>
        </w:tc>
        <w:tc>
          <w:tcPr>
            <w:tcW w:w="1791" w:type="pct"/>
            <w:shd w:val="clear" w:color="auto" w:fill="auto"/>
            <w:vAlign w:val="center"/>
          </w:tcPr>
          <w:p w14:paraId="17655FFD" w14:textId="77777777" w:rsidR="00852F84" w:rsidRPr="00E636A3" w:rsidRDefault="00852F84" w:rsidP="006F4909">
            <w:pPr>
              <w:spacing w:before="120" w:after="120"/>
            </w:pPr>
            <w:r w:rsidRPr="00E636A3">
              <w:t>Tổng Phospho</w:t>
            </w:r>
          </w:p>
        </w:tc>
        <w:tc>
          <w:tcPr>
            <w:tcW w:w="1119" w:type="pct"/>
            <w:vAlign w:val="center"/>
          </w:tcPr>
          <w:p w14:paraId="27203777" w14:textId="77777777" w:rsidR="00852F84" w:rsidRPr="00E636A3" w:rsidRDefault="00852F84" w:rsidP="006F4909">
            <w:pPr>
              <w:spacing w:before="120" w:after="120"/>
              <w:jc w:val="center"/>
            </w:pPr>
            <w:r w:rsidRPr="00E636A3">
              <w:t>0,004 – 0,03</w:t>
            </w:r>
          </w:p>
        </w:tc>
        <w:tc>
          <w:tcPr>
            <w:tcW w:w="1717" w:type="pct"/>
            <w:vAlign w:val="center"/>
          </w:tcPr>
          <w:p w14:paraId="19FC9FCF" w14:textId="6B9758BA" w:rsidR="00AC0EB2" w:rsidRPr="00E636A3" w:rsidRDefault="00852F84" w:rsidP="00AC0EB2">
            <w:pPr>
              <w:spacing w:before="120" w:after="120"/>
              <w:jc w:val="center"/>
              <w:rPr>
                <w:lang w:val="en-US"/>
              </w:rPr>
            </w:pPr>
            <w:r w:rsidRPr="00E636A3">
              <w:fldChar w:fldCharType="begin"/>
            </w:r>
            <w:r w:rsidRPr="00E636A3">
              <w:instrText xml:space="preserve"> = 0,004*0,</w:instrText>
            </w:r>
            <w:r w:rsidR="00AC0EB2" w:rsidRPr="00E636A3">
              <w:rPr>
                <w:lang w:val="en-US"/>
              </w:rPr>
              <w:instrText>06</w:instrText>
            </w:r>
            <w:r w:rsidRPr="00E636A3">
              <w:instrText>\#0,000</w:instrText>
            </w:r>
            <w:r w:rsidR="00AC0EB2" w:rsidRPr="00E636A3">
              <w:rPr>
                <w:lang w:val="en-US"/>
              </w:rPr>
              <w:instrText>0</w:instrText>
            </w:r>
            <w:r w:rsidRPr="00E636A3">
              <w:fldChar w:fldCharType="separate"/>
            </w:r>
            <w:r w:rsidR="00AC0EB2" w:rsidRPr="00E636A3">
              <w:rPr>
                <w:noProof/>
              </w:rPr>
              <w:t>0,000</w:t>
            </w:r>
            <w:r w:rsidR="00AC0EB2" w:rsidRPr="00E636A3">
              <w:rPr>
                <w:noProof/>
                <w:lang w:val="en-US"/>
              </w:rPr>
              <w:t>2</w:t>
            </w:r>
            <w:r w:rsidRPr="00E636A3">
              <w:fldChar w:fldCharType="end"/>
            </w:r>
            <w:r w:rsidRPr="00E636A3">
              <w:t xml:space="preserve"> – </w:t>
            </w:r>
            <w:r w:rsidRPr="00E636A3">
              <w:fldChar w:fldCharType="begin"/>
            </w:r>
            <w:r w:rsidRPr="00E636A3">
              <w:instrText xml:space="preserve"> =0,03*0,</w:instrText>
            </w:r>
            <w:r w:rsidR="00AC0EB2" w:rsidRPr="00E636A3">
              <w:rPr>
                <w:lang w:val="en-US"/>
              </w:rPr>
              <w:instrText>06</w:instrText>
            </w:r>
            <w:r w:rsidRPr="00E636A3">
              <w:instrText>\#0,00</w:instrText>
            </w:r>
            <w:r w:rsidR="00AC0EB2" w:rsidRPr="00E636A3">
              <w:rPr>
                <w:lang w:val="en-US"/>
              </w:rPr>
              <w:instrText>0</w:instrText>
            </w:r>
            <w:r w:rsidRPr="00E636A3">
              <w:fldChar w:fldCharType="separate"/>
            </w:r>
            <w:r w:rsidR="00AC0EB2" w:rsidRPr="00E636A3">
              <w:rPr>
                <w:noProof/>
              </w:rPr>
              <w:t>0,00</w:t>
            </w:r>
            <w:r w:rsidR="00AC0EB2" w:rsidRPr="00E636A3">
              <w:rPr>
                <w:noProof/>
                <w:lang w:val="en-US"/>
              </w:rPr>
              <w:t>2</w:t>
            </w:r>
            <w:r w:rsidRPr="00E636A3">
              <w:fldChar w:fldCharType="end"/>
            </w:r>
          </w:p>
        </w:tc>
      </w:tr>
      <w:tr w:rsidR="00E636A3" w:rsidRPr="00E636A3" w14:paraId="56A81B00" w14:textId="77777777" w:rsidTr="003803E7">
        <w:trPr>
          <w:trHeight w:val="321"/>
        </w:trPr>
        <w:tc>
          <w:tcPr>
            <w:tcW w:w="373" w:type="pct"/>
            <w:shd w:val="clear" w:color="auto" w:fill="auto"/>
            <w:vAlign w:val="center"/>
          </w:tcPr>
          <w:p w14:paraId="0084B3FD" w14:textId="77777777" w:rsidR="00852F84" w:rsidRPr="00E636A3" w:rsidRDefault="00852F84" w:rsidP="00852F84">
            <w:pPr>
              <w:numPr>
                <w:ilvl w:val="0"/>
                <w:numId w:val="389"/>
              </w:numPr>
              <w:snapToGrid w:val="0"/>
              <w:spacing w:before="120" w:after="120" w:line="240" w:lineRule="auto"/>
              <w:jc w:val="center"/>
            </w:pPr>
          </w:p>
        </w:tc>
        <w:tc>
          <w:tcPr>
            <w:tcW w:w="1791" w:type="pct"/>
            <w:shd w:val="clear" w:color="auto" w:fill="auto"/>
            <w:vAlign w:val="center"/>
          </w:tcPr>
          <w:p w14:paraId="7DF9B22B" w14:textId="77777777" w:rsidR="00852F84" w:rsidRPr="00E636A3" w:rsidRDefault="00852F84" w:rsidP="006F4909">
            <w:pPr>
              <w:spacing w:before="120" w:after="120"/>
            </w:pPr>
            <w:r w:rsidRPr="00E636A3">
              <w:t>COD</w:t>
            </w:r>
          </w:p>
        </w:tc>
        <w:tc>
          <w:tcPr>
            <w:tcW w:w="1119" w:type="pct"/>
            <w:vAlign w:val="center"/>
          </w:tcPr>
          <w:p w14:paraId="6F3523D7" w14:textId="77777777" w:rsidR="00852F84" w:rsidRPr="00E636A3" w:rsidRDefault="00852F84" w:rsidP="006F4909">
            <w:pPr>
              <w:spacing w:before="120" w:after="120"/>
              <w:jc w:val="center"/>
            </w:pPr>
            <w:r w:rsidRPr="00E636A3">
              <w:t>10 – 20</w:t>
            </w:r>
          </w:p>
        </w:tc>
        <w:tc>
          <w:tcPr>
            <w:tcW w:w="1717" w:type="pct"/>
            <w:vAlign w:val="center"/>
          </w:tcPr>
          <w:p w14:paraId="64ACDD06" w14:textId="1681C292" w:rsidR="00852F84" w:rsidRPr="00E636A3" w:rsidRDefault="00852F84" w:rsidP="006F4909">
            <w:pPr>
              <w:spacing w:before="120" w:after="120"/>
              <w:jc w:val="center"/>
            </w:pPr>
            <w:r w:rsidRPr="00E636A3">
              <w:fldChar w:fldCharType="begin"/>
            </w:r>
            <w:r w:rsidRPr="00E636A3">
              <w:instrText xml:space="preserve"> =10*0,</w:instrText>
            </w:r>
            <w:r w:rsidR="00AC0EB2" w:rsidRPr="00E636A3">
              <w:rPr>
                <w:lang w:val="en-US"/>
              </w:rPr>
              <w:instrText>06</w:instrText>
            </w:r>
            <w:r w:rsidRPr="00E636A3">
              <w:instrText>\#0,00</w:instrText>
            </w:r>
            <w:r w:rsidRPr="00E636A3">
              <w:fldChar w:fldCharType="separate"/>
            </w:r>
            <w:r w:rsidR="00AC0EB2" w:rsidRPr="00E636A3">
              <w:rPr>
                <w:noProof/>
              </w:rPr>
              <w:t>0,60</w:t>
            </w:r>
            <w:r w:rsidRPr="00E636A3">
              <w:fldChar w:fldCharType="end"/>
            </w:r>
            <w:r w:rsidRPr="00E636A3">
              <w:t xml:space="preserve"> – </w:t>
            </w:r>
            <w:r w:rsidRPr="00E636A3">
              <w:fldChar w:fldCharType="begin"/>
            </w:r>
            <w:r w:rsidRPr="00E636A3">
              <w:instrText xml:space="preserve"> =20*0,</w:instrText>
            </w:r>
            <w:r w:rsidR="00AC0EB2" w:rsidRPr="00E636A3">
              <w:instrText>06</w:instrText>
            </w:r>
            <w:r w:rsidRPr="00E636A3">
              <w:instrText>\#0,00</w:instrText>
            </w:r>
            <w:r w:rsidRPr="00E636A3">
              <w:fldChar w:fldCharType="separate"/>
            </w:r>
            <w:r w:rsidR="00AC0EB2" w:rsidRPr="00E636A3">
              <w:rPr>
                <w:noProof/>
              </w:rPr>
              <w:t>1,20</w:t>
            </w:r>
            <w:r w:rsidRPr="00E636A3">
              <w:fldChar w:fldCharType="end"/>
            </w:r>
          </w:p>
        </w:tc>
      </w:tr>
      <w:tr w:rsidR="00E636A3" w:rsidRPr="00E636A3" w14:paraId="43D0B42E" w14:textId="77777777" w:rsidTr="003803E7">
        <w:trPr>
          <w:trHeight w:val="321"/>
        </w:trPr>
        <w:tc>
          <w:tcPr>
            <w:tcW w:w="373" w:type="pct"/>
            <w:shd w:val="clear" w:color="auto" w:fill="auto"/>
            <w:vAlign w:val="center"/>
          </w:tcPr>
          <w:p w14:paraId="0A20B774" w14:textId="77777777" w:rsidR="00852F84" w:rsidRPr="00E636A3" w:rsidRDefault="00852F84" w:rsidP="00852F84">
            <w:pPr>
              <w:numPr>
                <w:ilvl w:val="0"/>
                <w:numId w:val="389"/>
              </w:numPr>
              <w:snapToGrid w:val="0"/>
              <w:spacing w:before="120" w:after="120" w:line="240" w:lineRule="auto"/>
              <w:jc w:val="center"/>
            </w:pPr>
          </w:p>
        </w:tc>
        <w:tc>
          <w:tcPr>
            <w:tcW w:w="1791" w:type="pct"/>
            <w:shd w:val="clear" w:color="auto" w:fill="auto"/>
            <w:vAlign w:val="center"/>
          </w:tcPr>
          <w:p w14:paraId="242A9890" w14:textId="77777777" w:rsidR="00852F84" w:rsidRPr="00E636A3" w:rsidRDefault="00852F84" w:rsidP="006F4909">
            <w:pPr>
              <w:spacing w:before="120" w:after="120"/>
            </w:pPr>
            <w:r w:rsidRPr="00E636A3">
              <w:t>Tổng chất rắn lơ lửng</w:t>
            </w:r>
          </w:p>
        </w:tc>
        <w:tc>
          <w:tcPr>
            <w:tcW w:w="1119" w:type="pct"/>
            <w:vAlign w:val="center"/>
          </w:tcPr>
          <w:p w14:paraId="112B815D" w14:textId="77777777" w:rsidR="00852F84" w:rsidRPr="00E636A3" w:rsidRDefault="00852F84" w:rsidP="006F4909">
            <w:pPr>
              <w:spacing w:before="120" w:after="120"/>
              <w:jc w:val="center"/>
            </w:pPr>
            <w:r w:rsidRPr="00E636A3">
              <w:t>30 – 50</w:t>
            </w:r>
          </w:p>
        </w:tc>
        <w:tc>
          <w:tcPr>
            <w:tcW w:w="1717" w:type="pct"/>
            <w:vAlign w:val="center"/>
          </w:tcPr>
          <w:p w14:paraId="4D0E9757" w14:textId="4AB81834" w:rsidR="00852F84" w:rsidRPr="00E636A3" w:rsidRDefault="00852F84" w:rsidP="006F4909">
            <w:pPr>
              <w:spacing w:before="120" w:after="120"/>
              <w:jc w:val="center"/>
            </w:pPr>
            <w:r w:rsidRPr="00E636A3">
              <w:fldChar w:fldCharType="begin"/>
            </w:r>
            <w:r w:rsidRPr="00E636A3">
              <w:instrText xml:space="preserve"> =30*0,</w:instrText>
            </w:r>
            <w:r w:rsidR="00AC0EB2" w:rsidRPr="00E636A3">
              <w:rPr>
                <w:lang w:val="en-US"/>
              </w:rPr>
              <w:instrText>06</w:instrText>
            </w:r>
            <w:r w:rsidRPr="00E636A3">
              <w:instrText>\#0,00</w:instrText>
            </w:r>
            <w:r w:rsidRPr="00E636A3">
              <w:fldChar w:fldCharType="separate"/>
            </w:r>
            <w:r w:rsidR="00AC0EB2" w:rsidRPr="00E636A3">
              <w:rPr>
                <w:noProof/>
              </w:rPr>
              <w:t>1,80</w:t>
            </w:r>
            <w:r w:rsidRPr="00E636A3">
              <w:fldChar w:fldCharType="end"/>
            </w:r>
            <w:r w:rsidRPr="00E636A3">
              <w:t xml:space="preserve"> – </w:t>
            </w:r>
            <w:r w:rsidRPr="00E636A3">
              <w:fldChar w:fldCharType="begin"/>
            </w:r>
            <w:r w:rsidRPr="00E636A3">
              <w:instrText xml:space="preserve"> =50*0,</w:instrText>
            </w:r>
            <w:r w:rsidR="00AC0EB2" w:rsidRPr="00E636A3">
              <w:rPr>
                <w:lang w:val="en-US"/>
              </w:rPr>
              <w:instrText>06</w:instrText>
            </w:r>
            <w:r w:rsidRPr="00E636A3">
              <w:instrText>\#0,00</w:instrText>
            </w:r>
            <w:r w:rsidRPr="00E636A3">
              <w:fldChar w:fldCharType="separate"/>
            </w:r>
            <w:r w:rsidR="00AC0EB2" w:rsidRPr="00E636A3">
              <w:rPr>
                <w:noProof/>
              </w:rPr>
              <w:t>3,00</w:t>
            </w:r>
            <w:r w:rsidRPr="00E636A3">
              <w:fldChar w:fldCharType="end"/>
            </w:r>
          </w:p>
        </w:tc>
      </w:tr>
    </w:tbl>
    <w:bookmarkEnd w:id="422"/>
    <w:p w14:paraId="582F164F" w14:textId="5B794BDF" w:rsidR="00852F84" w:rsidRPr="00E636A3" w:rsidRDefault="00646E07" w:rsidP="00A74F90">
      <w:pPr>
        <w:pStyle w:val="chghich"/>
      </w:pPr>
      <w:r w:rsidRPr="00E636A3">
        <w:t>(Nguồn: (2) Hoàng Huệ, Giáo trình cấp thoát nước 1997, (3) Lê Nguyên tính toán năm 2023)</w:t>
      </w:r>
    </w:p>
    <w:p w14:paraId="0C1FBAB5" w14:textId="6A6A26B7" w:rsidR="00076B10" w:rsidRPr="00E636A3" w:rsidRDefault="00646E07" w:rsidP="00646E07">
      <w:pPr>
        <w:pStyle w:val="Caption"/>
        <w:rPr>
          <w:szCs w:val="26"/>
        </w:rPr>
      </w:pPr>
      <w:bookmarkStart w:id="423" w:name="_Toc140340322"/>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32</w:t>
      </w:r>
      <w:r w:rsidR="0039543C" w:rsidRPr="00E636A3">
        <w:fldChar w:fldCharType="end"/>
      </w:r>
      <w:r w:rsidRPr="00295BAB">
        <w:t xml:space="preserve"> </w:t>
      </w:r>
      <w:r w:rsidR="00076B10" w:rsidRPr="00E636A3">
        <w:rPr>
          <w:szCs w:val="26"/>
        </w:rPr>
        <w:t>Tác động của các chất ô nhiễm trong nước thải</w:t>
      </w:r>
      <w:bookmarkEnd w:id="4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2827"/>
        <w:gridCol w:w="6449"/>
      </w:tblGrid>
      <w:tr w:rsidR="00E636A3" w:rsidRPr="00E636A3" w14:paraId="163F6835" w14:textId="77777777" w:rsidTr="003803E7">
        <w:trPr>
          <w:trHeight w:val="265"/>
          <w:tblHeader/>
          <w:jc w:val="center"/>
        </w:trPr>
        <w:tc>
          <w:tcPr>
            <w:tcW w:w="327" w:type="pct"/>
            <w:shd w:val="clear" w:color="auto" w:fill="D9D9D9" w:themeFill="background1" w:themeFillShade="D9"/>
            <w:vAlign w:val="center"/>
          </w:tcPr>
          <w:p w14:paraId="65376C19" w14:textId="77777777" w:rsidR="004A5426" w:rsidRPr="00E636A3" w:rsidRDefault="004A5426" w:rsidP="00125D28">
            <w:pPr>
              <w:widowControl w:val="0"/>
              <w:spacing w:before="120" w:after="120" w:line="240" w:lineRule="auto"/>
              <w:jc w:val="center"/>
              <w:rPr>
                <w:rFonts w:cs="Times New Roman"/>
                <w:b/>
                <w:szCs w:val="26"/>
              </w:rPr>
            </w:pPr>
            <w:r w:rsidRPr="00E636A3">
              <w:rPr>
                <w:rFonts w:cs="Times New Roman"/>
                <w:b/>
                <w:szCs w:val="26"/>
              </w:rPr>
              <w:t>TT</w:t>
            </w:r>
          </w:p>
        </w:tc>
        <w:tc>
          <w:tcPr>
            <w:tcW w:w="1424" w:type="pct"/>
            <w:shd w:val="clear" w:color="auto" w:fill="D9D9D9" w:themeFill="background1" w:themeFillShade="D9"/>
          </w:tcPr>
          <w:p w14:paraId="1A3AD646" w14:textId="77777777" w:rsidR="004A5426" w:rsidRPr="00E636A3" w:rsidRDefault="004A5426" w:rsidP="00125D28">
            <w:pPr>
              <w:widowControl w:val="0"/>
              <w:spacing w:before="120" w:after="120" w:line="240" w:lineRule="auto"/>
              <w:jc w:val="center"/>
              <w:rPr>
                <w:rFonts w:cs="Times New Roman"/>
                <w:b/>
                <w:szCs w:val="26"/>
              </w:rPr>
            </w:pPr>
            <w:r w:rsidRPr="00E636A3">
              <w:rPr>
                <w:rFonts w:cs="Times New Roman"/>
                <w:b/>
                <w:szCs w:val="26"/>
              </w:rPr>
              <w:t>Thông số</w:t>
            </w:r>
          </w:p>
        </w:tc>
        <w:tc>
          <w:tcPr>
            <w:tcW w:w="3249" w:type="pct"/>
            <w:shd w:val="clear" w:color="auto" w:fill="D9D9D9" w:themeFill="background1" w:themeFillShade="D9"/>
          </w:tcPr>
          <w:p w14:paraId="5E3AF114" w14:textId="77777777" w:rsidR="004A5426" w:rsidRPr="00E636A3" w:rsidRDefault="004A5426" w:rsidP="00125D28">
            <w:pPr>
              <w:widowControl w:val="0"/>
              <w:spacing w:before="120" w:after="120" w:line="240" w:lineRule="auto"/>
              <w:jc w:val="center"/>
              <w:rPr>
                <w:rFonts w:cs="Times New Roman"/>
                <w:b/>
                <w:szCs w:val="26"/>
              </w:rPr>
            </w:pPr>
            <w:r w:rsidRPr="00E636A3">
              <w:rPr>
                <w:rFonts w:cs="Times New Roman"/>
                <w:b/>
                <w:szCs w:val="26"/>
              </w:rPr>
              <w:t>Tác động</w:t>
            </w:r>
          </w:p>
        </w:tc>
      </w:tr>
      <w:tr w:rsidR="00E636A3" w:rsidRPr="00E636A3" w14:paraId="5EA31612" w14:textId="77777777" w:rsidTr="003803E7">
        <w:trPr>
          <w:cantSplit/>
          <w:trHeight w:val="157"/>
          <w:jc w:val="center"/>
        </w:trPr>
        <w:tc>
          <w:tcPr>
            <w:tcW w:w="327" w:type="pct"/>
            <w:vAlign w:val="center"/>
          </w:tcPr>
          <w:p w14:paraId="198D67DD" w14:textId="77777777" w:rsidR="004A5426" w:rsidRPr="00E636A3" w:rsidRDefault="004A5426" w:rsidP="00125D28">
            <w:pPr>
              <w:numPr>
                <w:ilvl w:val="0"/>
                <w:numId w:val="336"/>
              </w:numPr>
              <w:snapToGrid w:val="0"/>
              <w:spacing w:before="120" w:after="120" w:line="240" w:lineRule="auto"/>
              <w:jc w:val="center"/>
              <w:rPr>
                <w:rFonts w:cs="Times New Roman"/>
                <w:szCs w:val="26"/>
              </w:rPr>
            </w:pPr>
          </w:p>
        </w:tc>
        <w:tc>
          <w:tcPr>
            <w:tcW w:w="1424" w:type="pct"/>
            <w:vAlign w:val="center"/>
          </w:tcPr>
          <w:p w14:paraId="60D63C03" w14:textId="77777777" w:rsidR="004A5426" w:rsidRPr="00E636A3" w:rsidRDefault="004A5426" w:rsidP="00125D28">
            <w:pPr>
              <w:widowControl w:val="0"/>
              <w:spacing w:before="120" w:after="120" w:line="240" w:lineRule="auto"/>
              <w:jc w:val="both"/>
              <w:rPr>
                <w:rFonts w:cs="Times New Roman"/>
                <w:szCs w:val="26"/>
              </w:rPr>
            </w:pPr>
            <w:r w:rsidRPr="00E636A3">
              <w:rPr>
                <w:rFonts w:cs="Times New Roman"/>
                <w:szCs w:val="26"/>
              </w:rPr>
              <w:t>pH</w:t>
            </w:r>
          </w:p>
        </w:tc>
        <w:tc>
          <w:tcPr>
            <w:tcW w:w="3249" w:type="pct"/>
          </w:tcPr>
          <w:p w14:paraId="15C917CF"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Ảnh hưởng đến sự tồn tại và phát triển của các loài thuỷ sinh.</w:t>
            </w:r>
          </w:p>
        </w:tc>
      </w:tr>
      <w:tr w:rsidR="00E636A3" w:rsidRPr="00E636A3" w14:paraId="1626952C" w14:textId="77777777" w:rsidTr="003803E7">
        <w:trPr>
          <w:trHeight w:val="966"/>
          <w:jc w:val="center"/>
        </w:trPr>
        <w:tc>
          <w:tcPr>
            <w:tcW w:w="327" w:type="pct"/>
            <w:vAlign w:val="center"/>
          </w:tcPr>
          <w:p w14:paraId="3192A162" w14:textId="77777777" w:rsidR="004A5426" w:rsidRPr="00E636A3" w:rsidRDefault="004A5426" w:rsidP="00125D28">
            <w:pPr>
              <w:numPr>
                <w:ilvl w:val="0"/>
                <w:numId w:val="336"/>
              </w:numPr>
              <w:snapToGrid w:val="0"/>
              <w:spacing w:before="120" w:after="120" w:line="240" w:lineRule="auto"/>
              <w:jc w:val="center"/>
              <w:rPr>
                <w:rFonts w:cs="Times New Roman"/>
                <w:szCs w:val="26"/>
              </w:rPr>
            </w:pPr>
          </w:p>
        </w:tc>
        <w:tc>
          <w:tcPr>
            <w:tcW w:w="1424" w:type="pct"/>
            <w:vAlign w:val="center"/>
          </w:tcPr>
          <w:p w14:paraId="6145F535" w14:textId="77777777" w:rsidR="004A5426" w:rsidRPr="00E636A3" w:rsidRDefault="004A5426" w:rsidP="00125D28">
            <w:pPr>
              <w:widowControl w:val="0"/>
              <w:spacing w:before="120" w:after="120" w:line="240" w:lineRule="auto"/>
              <w:jc w:val="both"/>
              <w:rPr>
                <w:rFonts w:cs="Times New Roman"/>
                <w:szCs w:val="26"/>
              </w:rPr>
            </w:pPr>
            <w:r w:rsidRPr="00E636A3">
              <w:rPr>
                <w:rFonts w:cs="Times New Roman"/>
                <w:szCs w:val="26"/>
              </w:rPr>
              <w:t xml:space="preserve">Các chất hữu cơ </w:t>
            </w:r>
          </w:p>
        </w:tc>
        <w:tc>
          <w:tcPr>
            <w:tcW w:w="3249" w:type="pct"/>
          </w:tcPr>
          <w:p w14:paraId="53DCCC77"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Thuốc nhuộm khó phân giải làm giảm nồng độ ôxy hoà tan trong nước;</w:t>
            </w:r>
          </w:p>
          <w:p w14:paraId="589CE5BE"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Ảnh hưởng đến tài nguyên thủy sinh.</w:t>
            </w:r>
          </w:p>
        </w:tc>
      </w:tr>
      <w:tr w:rsidR="00E636A3" w:rsidRPr="00E636A3" w14:paraId="5216375C" w14:textId="77777777" w:rsidTr="003803E7">
        <w:trPr>
          <w:trHeight w:val="220"/>
          <w:jc w:val="center"/>
        </w:trPr>
        <w:tc>
          <w:tcPr>
            <w:tcW w:w="327" w:type="pct"/>
            <w:vAlign w:val="center"/>
          </w:tcPr>
          <w:p w14:paraId="61358915" w14:textId="77777777" w:rsidR="004A5426" w:rsidRPr="00E636A3" w:rsidRDefault="004A5426" w:rsidP="00125D28">
            <w:pPr>
              <w:numPr>
                <w:ilvl w:val="0"/>
                <w:numId w:val="336"/>
              </w:numPr>
              <w:snapToGrid w:val="0"/>
              <w:spacing w:before="120" w:after="120" w:line="240" w:lineRule="auto"/>
              <w:jc w:val="center"/>
              <w:rPr>
                <w:rFonts w:cs="Times New Roman"/>
                <w:szCs w:val="26"/>
              </w:rPr>
            </w:pPr>
          </w:p>
        </w:tc>
        <w:tc>
          <w:tcPr>
            <w:tcW w:w="1424" w:type="pct"/>
            <w:vAlign w:val="center"/>
          </w:tcPr>
          <w:p w14:paraId="5DD8CB23" w14:textId="77777777" w:rsidR="004A5426" w:rsidRPr="00E636A3" w:rsidRDefault="004A5426" w:rsidP="00125D28">
            <w:pPr>
              <w:widowControl w:val="0"/>
              <w:spacing w:before="120" w:after="120" w:line="240" w:lineRule="auto"/>
              <w:jc w:val="both"/>
              <w:rPr>
                <w:rFonts w:cs="Times New Roman"/>
                <w:szCs w:val="26"/>
              </w:rPr>
            </w:pPr>
            <w:r w:rsidRPr="00E636A3">
              <w:rPr>
                <w:rFonts w:cs="Times New Roman"/>
                <w:szCs w:val="26"/>
              </w:rPr>
              <w:t>Muối hòa tan</w:t>
            </w:r>
          </w:p>
        </w:tc>
        <w:tc>
          <w:tcPr>
            <w:tcW w:w="3249" w:type="pct"/>
          </w:tcPr>
          <w:p w14:paraId="60F5D5C1"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Tiêu diệt các loại thủy sinh.</w:t>
            </w:r>
          </w:p>
        </w:tc>
      </w:tr>
      <w:tr w:rsidR="00E636A3" w:rsidRPr="00E636A3" w14:paraId="7DCC7167" w14:textId="77777777" w:rsidTr="003803E7">
        <w:trPr>
          <w:trHeight w:val="412"/>
          <w:jc w:val="center"/>
        </w:trPr>
        <w:tc>
          <w:tcPr>
            <w:tcW w:w="327" w:type="pct"/>
            <w:vAlign w:val="center"/>
          </w:tcPr>
          <w:p w14:paraId="3956B3FE" w14:textId="77777777" w:rsidR="004A5426" w:rsidRPr="00E636A3" w:rsidRDefault="004A5426" w:rsidP="00125D28">
            <w:pPr>
              <w:numPr>
                <w:ilvl w:val="0"/>
                <w:numId w:val="336"/>
              </w:numPr>
              <w:snapToGrid w:val="0"/>
              <w:spacing w:before="120" w:after="120" w:line="240" w:lineRule="auto"/>
              <w:jc w:val="center"/>
              <w:rPr>
                <w:rFonts w:cs="Times New Roman"/>
                <w:szCs w:val="26"/>
              </w:rPr>
            </w:pPr>
          </w:p>
        </w:tc>
        <w:tc>
          <w:tcPr>
            <w:tcW w:w="1424" w:type="pct"/>
            <w:vAlign w:val="center"/>
          </w:tcPr>
          <w:p w14:paraId="4E43DC82" w14:textId="77777777" w:rsidR="004A5426" w:rsidRPr="00E636A3" w:rsidRDefault="004A5426" w:rsidP="00125D28">
            <w:pPr>
              <w:widowControl w:val="0"/>
              <w:spacing w:before="120" w:after="120" w:line="240" w:lineRule="auto"/>
              <w:jc w:val="both"/>
              <w:rPr>
                <w:rFonts w:cs="Times New Roman"/>
                <w:szCs w:val="26"/>
              </w:rPr>
            </w:pPr>
            <w:r w:rsidRPr="00E636A3">
              <w:rPr>
                <w:rFonts w:cs="Times New Roman"/>
                <w:szCs w:val="26"/>
              </w:rPr>
              <w:t>Chất rắn lơ lửng</w:t>
            </w:r>
          </w:p>
        </w:tc>
        <w:tc>
          <w:tcPr>
            <w:tcW w:w="3249" w:type="pct"/>
          </w:tcPr>
          <w:p w14:paraId="1C6F3AC6"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Giảm khả năng hấp thụ ánh sáng, hòa tan oxy trong nước.</w:t>
            </w:r>
          </w:p>
          <w:p w14:paraId="722E85B5"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Ảnh hưởng đến chất lượng nước, tài nguyên thủy sinh.</w:t>
            </w:r>
          </w:p>
        </w:tc>
      </w:tr>
      <w:tr w:rsidR="00E636A3" w:rsidRPr="00E636A3" w14:paraId="4026E006" w14:textId="77777777" w:rsidTr="003803E7">
        <w:trPr>
          <w:trHeight w:val="378"/>
          <w:jc w:val="center"/>
        </w:trPr>
        <w:tc>
          <w:tcPr>
            <w:tcW w:w="327" w:type="pct"/>
            <w:vAlign w:val="center"/>
          </w:tcPr>
          <w:p w14:paraId="272777FA" w14:textId="77777777" w:rsidR="004A5426" w:rsidRPr="00E636A3" w:rsidRDefault="004A5426" w:rsidP="00125D28">
            <w:pPr>
              <w:numPr>
                <w:ilvl w:val="0"/>
                <w:numId w:val="336"/>
              </w:numPr>
              <w:snapToGrid w:val="0"/>
              <w:spacing w:before="120" w:after="120" w:line="240" w:lineRule="auto"/>
              <w:jc w:val="center"/>
              <w:rPr>
                <w:rFonts w:cs="Times New Roman"/>
                <w:szCs w:val="26"/>
              </w:rPr>
            </w:pPr>
          </w:p>
        </w:tc>
        <w:tc>
          <w:tcPr>
            <w:tcW w:w="1424" w:type="pct"/>
            <w:vAlign w:val="center"/>
          </w:tcPr>
          <w:p w14:paraId="30327987" w14:textId="77777777" w:rsidR="004A5426" w:rsidRPr="00E636A3" w:rsidRDefault="004A5426" w:rsidP="00125D28">
            <w:pPr>
              <w:pStyle w:val="Header"/>
              <w:widowControl w:val="0"/>
              <w:spacing w:before="120" w:after="120" w:line="240" w:lineRule="auto"/>
              <w:jc w:val="both"/>
              <w:rPr>
                <w:rFonts w:cs="Times New Roman"/>
                <w:szCs w:val="26"/>
              </w:rPr>
            </w:pPr>
            <w:r w:rsidRPr="00E636A3">
              <w:rPr>
                <w:rFonts w:cs="Times New Roman"/>
                <w:szCs w:val="26"/>
              </w:rPr>
              <w:t xml:space="preserve">Các chất dinh dưỡng </w:t>
            </w:r>
            <w:r w:rsidRPr="00E636A3">
              <w:rPr>
                <w:rFonts w:cs="Times New Roman"/>
                <w:szCs w:val="26"/>
              </w:rPr>
              <w:br/>
              <w:t>(Nitơ, Photpho)</w:t>
            </w:r>
          </w:p>
        </w:tc>
        <w:tc>
          <w:tcPr>
            <w:tcW w:w="3249" w:type="pct"/>
          </w:tcPr>
          <w:p w14:paraId="1B6D035E"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Gây hiện tượng phú dưỡng, ảnh hưởng tới chất lượng nước, sự sống thủy sinh.</w:t>
            </w:r>
          </w:p>
        </w:tc>
      </w:tr>
      <w:tr w:rsidR="00E636A3" w:rsidRPr="00E636A3" w14:paraId="609DD681" w14:textId="77777777" w:rsidTr="003803E7">
        <w:trPr>
          <w:trHeight w:val="575"/>
          <w:jc w:val="center"/>
        </w:trPr>
        <w:tc>
          <w:tcPr>
            <w:tcW w:w="327" w:type="pct"/>
            <w:vAlign w:val="center"/>
          </w:tcPr>
          <w:p w14:paraId="2E6D2CD5" w14:textId="77777777" w:rsidR="004A5426" w:rsidRPr="00E636A3" w:rsidRDefault="004A5426" w:rsidP="00125D28">
            <w:pPr>
              <w:numPr>
                <w:ilvl w:val="0"/>
                <w:numId w:val="336"/>
              </w:numPr>
              <w:snapToGrid w:val="0"/>
              <w:spacing w:before="120" w:after="120" w:line="240" w:lineRule="auto"/>
              <w:jc w:val="center"/>
              <w:rPr>
                <w:rFonts w:cs="Times New Roman"/>
                <w:szCs w:val="26"/>
              </w:rPr>
            </w:pPr>
          </w:p>
        </w:tc>
        <w:tc>
          <w:tcPr>
            <w:tcW w:w="1424" w:type="pct"/>
            <w:vAlign w:val="center"/>
          </w:tcPr>
          <w:p w14:paraId="2D5DBB60" w14:textId="77777777" w:rsidR="004A5426" w:rsidRPr="00E636A3" w:rsidRDefault="004A5426" w:rsidP="00125D28">
            <w:pPr>
              <w:pStyle w:val="Normal4"/>
              <w:spacing w:after="120" w:line="240" w:lineRule="auto"/>
              <w:rPr>
                <w:sz w:val="26"/>
                <w:szCs w:val="26"/>
              </w:rPr>
            </w:pPr>
            <w:r w:rsidRPr="00E636A3">
              <w:rPr>
                <w:sz w:val="26"/>
                <w:szCs w:val="26"/>
              </w:rPr>
              <w:t>Dầu mỡ</w:t>
            </w:r>
          </w:p>
        </w:tc>
        <w:tc>
          <w:tcPr>
            <w:tcW w:w="3249" w:type="pct"/>
          </w:tcPr>
          <w:p w14:paraId="7FEA1D19"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Ảnh hưởng tiêu cực đến đời sống thuỷ sinh, giảm oxy khuếch tán từ không khí vào trong nước.</w:t>
            </w:r>
          </w:p>
          <w:p w14:paraId="536B565F"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Ảnh hưởng đến mục đích cung cấp nước và nuôi trồng thuỷ sản. Gây chết các động vật nuôi dưới nước.</w:t>
            </w:r>
          </w:p>
          <w:p w14:paraId="57DD51F4"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Chuyển hoá thành các hợp chất độc hại khác như Phenol, các dẫn xuất Clo của Phenol.</w:t>
            </w:r>
          </w:p>
        </w:tc>
      </w:tr>
      <w:tr w:rsidR="00E636A3" w:rsidRPr="00E636A3" w14:paraId="3D236018" w14:textId="77777777" w:rsidTr="003803E7">
        <w:trPr>
          <w:trHeight w:val="1495"/>
          <w:jc w:val="center"/>
        </w:trPr>
        <w:tc>
          <w:tcPr>
            <w:tcW w:w="327" w:type="pct"/>
            <w:vAlign w:val="center"/>
          </w:tcPr>
          <w:p w14:paraId="223AFD0A" w14:textId="77777777" w:rsidR="004A5426" w:rsidRPr="00E636A3" w:rsidRDefault="004A5426" w:rsidP="00125D28">
            <w:pPr>
              <w:numPr>
                <w:ilvl w:val="0"/>
                <w:numId w:val="336"/>
              </w:numPr>
              <w:snapToGrid w:val="0"/>
              <w:spacing w:before="120" w:after="120" w:line="240" w:lineRule="auto"/>
              <w:jc w:val="center"/>
              <w:rPr>
                <w:rFonts w:cs="Times New Roman"/>
                <w:szCs w:val="26"/>
              </w:rPr>
            </w:pPr>
          </w:p>
        </w:tc>
        <w:tc>
          <w:tcPr>
            <w:tcW w:w="1424" w:type="pct"/>
            <w:vAlign w:val="center"/>
          </w:tcPr>
          <w:p w14:paraId="4C0A2ADE" w14:textId="77777777" w:rsidR="004A5426" w:rsidRPr="00E636A3" w:rsidRDefault="004A5426" w:rsidP="00125D28">
            <w:pPr>
              <w:widowControl w:val="0"/>
              <w:spacing w:before="120" w:after="120" w:line="240" w:lineRule="auto"/>
              <w:jc w:val="both"/>
              <w:rPr>
                <w:rFonts w:cs="Times New Roman"/>
                <w:szCs w:val="26"/>
              </w:rPr>
            </w:pPr>
            <w:r w:rsidRPr="00E636A3">
              <w:rPr>
                <w:rFonts w:cs="Times New Roman"/>
                <w:szCs w:val="26"/>
              </w:rPr>
              <w:t>Các vi khuẩn gây bệnh</w:t>
            </w:r>
          </w:p>
        </w:tc>
        <w:tc>
          <w:tcPr>
            <w:tcW w:w="3249" w:type="pct"/>
          </w:tcPr>
          <w:p w14:paraId="3D1B765E"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Nước có lẫn vi khuẩn gây bệnh là nguyên nhân của các dịch bệnh thương hàn, phó thương hàn, lỵ, tả;</w:t>
            </w:r>
          </w:p>
          <w:p w14:paraId="6198C751" w14:textId="77777777" w:rsidR="004A5426" w:rsidRPr="00E636A3" w:rsidRDefault="004A5426" w:rsidP="00125D28">
            <w:pPr>
              <w:pStyle w:val="BodyText"/>
              <w:numPr>
                <w:ilvl w:val="0"/>
                <w:numId w:val="221"/>
              </w:numPr>
              <w:spacing w:before="120" w:after="120" w:line="240" w:lineRule="auto"/>
              <w:ind w:left="181" w:hanging="115"/>
              <w:jc w:val="both"/>
              <w:rPr>
                <w:rFonts w:cs="Times New Roman"/>
                <w:szCs w:val="26"/>
              </w:rPr>
            </w:pPr>
            <w:r w:rsidRPr="00E636A3">
              <w:rPr>
                <w:rFonts w:cs="Times New Roman"/>
                <w:szCs w:val="26"/>
              </w:rPr>
              <w:t>Coliform là nhóm vi khuẩn gây bệnh đường ruột; E.coli (Escherichia Coli) là vi khuẩn thuộc nhóm Coliform, có nhiều trong phân người.</w:t>
            </w:r>
          </w:p>
        </w:tc>
      </w:tr>
    </w:tbl>
    <w:p w14:paraId="42D4E40C" w14:textId="08C5365A" w:rsidR="004A5426" w:rsidRPr="00E636A3" w:rsidRDefault="00AC0432" w:rsidP="003803E7">
      <w:pPr>
        <w:pStyle w:val="a"/>
        <w:ind w:hanging="436"/>
      </w:pPr>
      <w:r w:rsidRPr="00E636A3">
        <w:t>Nguồn phát sinh c</w:t>
      </w:r>
      <w:r w:rsidR="00076B10" w:rsidRPr="00E636A3">
        <w:t>hất thải rắn và chất thải nguy hại</w:t>
      </w:r>
    </w:p>
    <w:p w14:paraId="053881B9" w14:textId="06D7C301" w:rsidR="0041513D" w:rsidRPr="00E636A3" w:rsidRDefault="0041513D" w:rsidP="00A74F90">
      <w:pPr>
        <w:pStyle w:val="a1"/>
      </w:pPr>
      <w:r w:rsidRPr="00E636A3">
        <w:t>c1. Chất thải rắn sinh hoạt</w:t>
      </w:r>
    </w:p>
    <w:p w14:paraId="3630FAF2" w14:textId="77777777" w:rsidR="0041513D" w:rsidRPr="00E636A3" w:rsidRDefault="0041513D" w:rsidP="003803E7">
      <w:pPr>
        <w:pStyle w:val="ND"/>
        <w:rPr>
          <w:color w:val="auto"/>
        </w:rPr>
      </w:pPr>
      <w:r w:rsidRPr="00E636A3">
        <w:rPr>
          <w:color w:val="auto"/>
        </w:rPr>
        <w:t>Căn cứ Mục 2.12.1 Khối lượng chất thải phát sinh của QCVN 01:2021/BXD – Quy chuẩn kỹ thuật quốc gia về quy hoạch xây dựng được ban hành tại Thông tư 01/2021/TT – BXD ngày 19/05/2021 của Bộ Xây dựng: Lượng chất thải rắn sinh hoạt phát sinh được áp dụng cho đô thị loại V là 0,8 kg/người/ngày.</w:t>
      </w:r>
    </w:p>
    <w:p w14:paraId="1017E8B7" w14:textId="77777777" w:rsidR="0041513D" w:rsidRPr="00E636A3" w:rsidRDefault="0041513D" w:rsidP="003803E7">
      <w:pPr>
        <w:pStyle w:val="ND"/>
        <w:rPr>
          <w:color w:val="auto"/>
        </w:rPr>
      </w:pPr>
      <w:r w:rsidRPr="00E636A3">
        <w:rPr>
          <w:color w:val="auto"/>
        </w:rPr>
        <w:t>Số lượng công nhân viên làm việc tại dự án là 110 người, vậy tổng khối lượng chất thải rắn sinh hoạt phát sinh được ước tính theo công thức sau:</w:t>
      </w:r>
    </w:p>
    <w:p w14:paraId="00475CF2" w14:textId="77777777" w:rsidR="0041513D" w:rsidRPr="00E636A3" w:rsidRDefault="0041513D" w:rsidP="00125D28">
      <w:pPr>
        <w:pStyle w:val="Normal3"/>
        <w:spacing w:before="120" w:after="120" w:line="240" w:lineRule="auto"/>
        <w:ind w:firstLine="0"/>
        <w:jc w:val="center"/>
        <w:rPr>
          <w:szCs w:val="26"/>
        </w:rPr>
      </w:pPr>
      <w:r w:rsidRPr="00E636A3">
        <w:rPr>
          <w:szCs w:val="26"/>
        </w:rPr>
        <w:t>M</w:t>
      </w:r>
      <w:r w:rsidRPr="00E636A3">
        <w:rPr>
          <w:szCs w:val="26"/>
          <w:vertAlign w:val="subscript"/>
        </w:rPr>
        <w:t>chất thải rắn sinh hoạt</w:t>
      </w:r>
      <w:r w:rsidRPr="00E636A3">
        <w:rPr>
          <w:szCs w:val="26"/>
        </w:rPr>
        <w:t xml:space="preserve"> = 110 người x 0,8 kg/người/ngày = </w:t>
      </w:r>
      <w:r w:rsidRPr="00E636A3">
        <w:rPr>
          <w:szCs w:val="26"/>
        </w:rPr>
        <w:fldChar w:fldCharType="begin"/>
      </w:r>
      <w:r w:rsidRPr="00E636A3">
        <w:rPr>
          <w:szCs w:val="26"/>
        </w:rPr>
        <w:instrText xml:space="preserve"> =110*0,8 </w:instrText>
      </w:r>
      <w:r w:rsidRPr="00E636A3">
        <w:rPr>
          <w:szCs w:val="26"/>
        </w:rPr>
        <w:fldChar w:fldCharType="separate"/>
      </w:r>
      <w:r w:rsidRPr="00E636A3">
        <w:rPr>
          <w:szCs w:val="26"/>
        </w:rPr>
        <w:t>88</w:t>
      </w:r>
      <w:r w:rsidRPr="00E636A3">
        <w:rPr>
          <w:szCs w:val="26"/>
        </w:rPr>
        <w:fldChar w:fldCharType="end"/>
      </w:r>
      <w:r w:rsidRPr="00E636A3">
        <w:rPr>
          <w:szCs w:val="26"/>
        </w:rPr>
        <w:t xml:space="preserve"> kg/ngày.</w:t>
      </w:r>
    </w:p>
    <w:p w14:paraId="7BEBF69D" w14:textId="4CC566B0" w:rsidR="0041513D" w:rsidRPr="00E636A3" w:rsidRDefault="0041513D" w:rsidP="003803E7">
      <w:pPr>
        <w:pStyle w:val="ND"/>
        <w:rPr>
          <w:color w:val="auto"/>
        </w:rPr>
      </w:pPr>
      <w:r w:rsidRPr="00E636A3">
        <w:rPr>
          <w:color w:val="auto"/>
        </w:rPr>
        <w:t>Thành phần: Bao gồm các loại chất khác nhau như rau, vỏ hoa quả, xương, phân rác, giấy, vỏ đồ hộp,…</w:t>
      </w:r>
    </w:p>
    <w:p w14:paraId="405F7875" w14:textId="4E1EEB80" w:rsidR="00E320CD" w:rsidRPr="00E636A3" w:rsidRDefault="00E320CD" w:rsidP="003803E7">
      <w:pPr>
        <w:pStyle w:val="ND"/>
        <w:rPr>
          <w:color w:val="auto"/>
        </w:rPr>
      </w:pPr>
      <w:r w:rsidRPr="00E636A3">
        <w:rPr>
          <w:i/>
          <w:iCs/>
          <w:color w:val="auto"/>
        </w:rPr>
        <w:t>Tác động:</w:t>
      </w:r>
      <w:r w:rsidRPr="00E636A3">
        <w:rPr>
          <w:color w:val="auto"/>
        </w:rPr>
        <w:t xml:space="preserve"> Rác thải sinh hoạt có hàm lượng hữu cơ cao, dễ phân hủy. Nếu không được thu gom xử lý tốt, kịp thời sẽ gây tác động xấu cho môi trường không khí, nước và đất. Vì các chất hữu cơ bị phân hủy trong điều kiện tự nhiên tạo ra các hợp chất có mùi hôi như H</w:t>
      </w:r>
      <w:r w:rsidRPr="00E636A3">
        <w:rPr>
          <w:color w:val="auto"/>
          <w:vertAlign w:val="subscript"/>
        </w:rPr>
        <w:t>2</w:t>
      </w:r>
      <w:r w:rsidRPr="00E636A3">
        <w:rPr>
          <w:color w:val="auto"/>
        </w:rPr>
        <w:t>S, mercaptan,… ảnh hưởng đến toàn khu vực. Các loại chất thải rắn là môi trường thuận lợi cho vi trùng phát triển, nguồn phát sinh và lây lan các nguồn bệnh do côn trùng (ruồi, chuột, kiến, gián,…). Ảnh hưởng trực tiếp đến sức khỏe và sinh hoạt của con người và mỹ quan khu vực.</w:t>
      </w:r>
    </w:p>
    <w:p w14:paraId="38784656" w14:textId="707A8725" w:rsidR="00E320CD" w:rsidRPr="00E636A3" w:rsidRDefault="00E320CD" w:rsidP="00A74F90">
      <w:pPr>
        <w:pStyle w:val="a1"/>
      </w:pPr>
      <w:r w:rsidRPr="00E636A3">
        <w:t>c</w:t>
      </w:r>
      <w:r w:rsidR="003173DB" w:rsidRPr="00E636A3">
        <w:t>2</w:t>
      </w:r>
      <w:r w:rsidRPr="00E636A3">
        <w:t>. Chất thải rắn công nghiệp thông thường</w:t>
      </w:r>
    </w:p>
    <w:p w14:paraId="79EFCCAF" w14:textId="77777777" w:rsidR="00321096" w:rsidRPr="00E636A3" w:rsidRDefault="00321096" w:rsidP="003803E7">
      <w:pPr>
        <w:pStyle w:val="ND"/>
        <w:rPr>
          <w:color w:val="auto"/>
        </w:rPr>
      </w:pPr>
      <w:r w:rsidRPr="00E636A3">
        <w:rPr>
          <w:color w:val="auto"/>
        </w:rPr>
        <w:t>Nguồn phát sinh: chất thải rắn công nghiệp thông thường phát sinh chủ yếu từ hoạt động sản xuất và văn phòng. Chất thải rắn chủ yếu là: nguyên liệu rơi vãi từ quá trình sản xuất, bao bì nylon đóng gói thải, giấy, pallet gỗ hư hỏng, bao bì carton và phế phẩm từ quá trình sản xuất.</w:t>
      </w:r>
    </w:p>
    <w:p w14:paraId="7F8C47FC" w14:textId="3193431C" w:rsidR="00321096" w:rsidRPr="00E636A3" w:rsidRDefault="00125266" w:rsidP="002075AC">
      <w:pPr>
        <w:pStyle w:val="gachdaudong-"/>
      </w:pPr>
      <w:r w:rsidRPr="00E636A3">
        <w:rPr>
          <w:i/>
        </w:rPr>
        <w:t>Kim loại lẫn trong phế liệu nhựa</w:t>
      </w:r>
      <w:r w:rsidRPr="00E636A3">
        <w:t xml:space="preserve"> : </w:t>
      </w:r>
      <w:r w:rsidR="00CA23D1" w:rsidRPr="00E636A3">
        <w:t xml:space="preserve">Ước tính chiếm khoảng </w:t>
      </w:r>
      <w:r w:rsidR="000F20A9" w:rsidRPr="00E636A3">
        <w:t>1</w:t>
      </w:r>
      <w:r w:rsidR="004409CF" w:rsidRPr="00295BAB">
        <w:t>,22</w:t>
      </w:r>
      <w:r w:rsidR="000F20A9" w:rsidRPr="00E636A3">
        <w:t xml:space="preserve">% nguyên liệu nhựa phế liệu. Tổng nguyên liệu nhựa phế liệu sử dụng là </w:t>
      </w:r>
      <w:r w:rsidR="00CB5764" w:rsidRPr="00E636A3">
        <w:t xml:space="preserve">7.206,7 tấn/năm, tương đương lượng chất thải phát sinh là </w:t>
      </w:r>
      <w:r w:rsidR="00BC17BC" w:rsidRPr="00295BAB">
        <w:t>87,9</w:t>
      </w:r>
      <w:r w:rsidR="00CB5764" w:rsidRPr="00E636A3">
        <w:t xml:space="preserve"> tấn/năm</w:t>
      </w:r>
      <w:r w:rsidR="00264380" w:rsidRPr="00E636A3">
        <w:t xml:space="preserve"> = </w:t>
      </w:r>
      <w:r w:rsidR="00BC17BC" w:rsidRPr="00295BAB">
        <w:t>87.900</w:t>
      </w:r>
      <w:r w:rsidR="00264380" w:rsidRPr="00E636A3">
        <w:t xml:space="preserve"> kg/năm.</w:t>
      </w:r>
    </w:p>
    <w:p w14:paraId="43B29CD6" w14:textId="6806601F" w:rsidR="00321096" w:rsidRPr="00E636A3" w:rsidRDefault="008324FE" w:rsidP="002075AC">
      <w:pPr>
        <w:pStyle w:val="gachdaudong-"/>
      </w:pPr>
      <w:r w:rsidRPr="00295BAB">
        <w:rPr>
          <w:i/>
        </w:rPr>
        <w:t>Bụi nhựa, bavia nhựa</w:t>
      </w:r>
      <w:r w:rsidR="00CB5764" w:rsidRPr="00E636A3">
        <w:rPr>
          <w:i/>
        </w:rPr>
        <w:t xml:space="preserve">: </w:t>
      </w:r>
      <w:r w:rsidR="00CB5764" w:rsidRPr="00E636A3">
        <w:rPr>
          <w:iCs/>
        </w:rPr>
        <w:t xml:space="preserve">Ước tính chiếm khoảng </w:t>
      </w:r>
      <w:r w:rsidR="004409CF" w:rsidRPr="00295BAB">
        <w:rPr>
          <w:iCs/>
        </w:rPr>
        <w:t>1</w:t>
      </w:r>
      <w:r w:rsidR="00CB5764" w:rsidRPr="00E636A3">
        <w:rPr>
          <w:iCs/>
        </w:rPr>
        <w:t>%</w:t>
      </w:r>
      <w:r w:rsidR="00AB293E" w:rsidRPr="00E636A3">
        <w:rPr>
          <w:iCs/>
        </w:rPr>
        <w:t xml:space="preserve"> nguyên liệu nhựa phế liệu đầu vào, tổng nguyên liệu nhựa phế liệu sử dụng là </w:t>
      </w:r>
      <w:r w:rsidR="00AB293E" w:rsidRPr="00E636A3">
        <w:t xml:space="preserve">7.206,7 tấn/năm, </w:t>
      </w:r>
      <w:r w:rsidR="004409CF" w:rsidRPr="00E636A3">
        <w:t>tương đương lượng chất thải phát sinh là 72,1 tấn/năm = 72.100 kg/năm</w:t>
      </w:r>
      <w:r w:rsidR="00264380" w:rsidRPr="00E636A3">
        <w:t>.</w:t>
      </w:r>
    </w:p>
    <w:p w14:paraId="3637952F" w14:textId="603C23E0" w:rsidR="00321096" w:rsidRPr="00E636A3" w:rsidRDefault="00321096" w:rsidP="002075AC">
      <w:pPr>
        <w:pStyle w:val="gachdaudong-"/>
      </w:pPr>
      <w:r w:rsidRPr="00E636A3">
        <w:rPr>
          <w:i/>
        </w:rPr>
        <w:lastRenderedPageBreak/>
        <w:t>Bao bì thải bỏ từ quá trình đóng bao thành phẩm, bao bì chứa nguyên liệu thải bỏ</w:t>
      </w:r>
      <w:r w:rsidR="003173DB" w:rsidRPr="00E636A3">
        <w:rPr>
          <w:i/>
        </w:rPr>
        <w:t xml:space="preserve"> : </w:t>
      </w:r>
      <w:r w:rsidRPr="00E636A3">
        <w:t>phát sinh khoảng 50 kg/tháng tương đương 600 kg/năm.</w:t>
      </w:r>
    </w:p>
    <w:p w14:paraId="18521755" w14:textId="77777777" w:rsidR="00F801B3" w:rsidRPr="00E636A3" w:rsidRDefault="00321096" w:rsidP="002075AC">
      <w:pPr>
        <w:pStyle w:val="gachdaudong-"/>
      </w:pPr>
      <w:r w:rsidRPr="00E636A3">
        <w:rPr>
          <w:i/>
        </w:rPr>
        <w:t>Pallet gỗ hư hỏng, thải bỏ:</w:t>
      </w:r>
      <w:r w:rsidRPr="00E636A3">
        <w:t xml:space="preserve"> phát sinh khoảng 30kg/tháng tương đương 360 kg/năm.</w:t>
      </w:r>
    </w:p>
    <w:p w14:paraId="0D6304F1" w14:textId="5A57F1E3" w:rsidR="00321096" w:rsidRPr="00E636A3" w:rsidRDefault="00F801B3" w:rsidP="002075AC">
      <w:pPr>
        <w:pStyle w:val="gachdaudong-"/>
      </w:pPr>
      <w:r w:rsidRPr="00E636A3">
        <w:rPr>
          <w:i/>
          <w:iCs/>
        </w:rPr>
        <w:t>Giấy và bào bì giấy carton thải bỏ</w:t>
      </w:r>
      <w:r w:rsidRPr="00E636A3">
        <w:t>:</w:t>
      </w:r>
      <w:r w:rsidR="00321096" w:rsidRPr="00E636A3">
        <w:t xml:space="preserve"> </w:t>
      </w:r>
      <w:r w:rsidRPr="00E636A3">
        <w:t>phát sinh khoảng 100 kg/tháng tương đương 1.200 kg/năm</w:t>
      </w:r>
    </w:p>
    <w:p w14:paraId="2C871ECC" w14:textId="00F3D88C" w:rsidR="006C1682" w:rsidRPr="00E636A3" w:rsidRDefault="00A36445" w:rsidP="00863A8A">
      <w:pPr>
        <w:pStyle w:val="ND"/>
      </w:pPr>
      <w:r w:rsidRPr="00E636A3">
        <w:t>Cân đối giữa nguyên liệu đầu vào và sản phẩm đầu ra ước tính lượng chất thải rắn công nghiệp thông thường phát sinh tại dự án từ các hoạt động văn phòng và phát sinh từ các hoạt động sản xuất như sau:</w:t>
      </w:r>
    </w:p>
    <w:p w14:paraId="615362BA" w14:textId="6C31FBE8" w:rsidR="006C1682" w:rsidRPr="00E636A3" w:rsidRDefault="0084317F" w:rsidP="0084317F">
      <w:pPr>
        <w:pStyle w:val="Caption"/>
        <w:rPr>
          <w:szCs w:val="26"/>
        </w:rPr>
      </w:pPr>
      <w:bookmarkStart w:id="424" w:name="_Toc140340323"/>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33</w:t>
      </w:r>
      <w:r w:rsidR="0039543C" w:rsidRPr="00E636A3">
        <w:fldChar w:fldCharType="end"/>
      </w:r>
      <w:r w:rsidRPr="00295BAB">
        <w:t xml:space="preserve"> </w:t>
      </w:r>
      <w:r w:rsidR="006C1682" w:rsidRPr="00E636A3">
        <w:rPr>
          <w:szCs w:val="26"/>
        </w:rPr>
        <w:t>Khối lượng CTR công nghiệp thông thường phát sinh tại dự án</w:t>
      </w:r>
      <w:bookmarkEnd w:id="4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509"/>
        <w:gridCol w:w="1679"/>
        <w:gridCol w:w="1679"/>
        <w:gridCol w:w="1675"/>
        <w:gridCol w:w="1665"/>
      </w:tblGrid>
      <w:tr w:rsidR="00E636A3" w:rsidRPr="00E636A3" w14:paraId="033708BA" w14:textId="77777777" w:rsidTr="00237CB1">
        <w:trPr>
          <w:trHeight w:val="625"/>
          <w:tblHeader/>
        </w:trPr>
        <w:tc>
          <w:tcPr>
            <w:tcW w:w="361" w:type="pct"/>
            <w:shd w:val="clear" w:color="auto" w:fill="D9D9D9" w:themeFill="background1" w:themeFillShade="D9"/>
            <w:vAlign w:val="center"/>
          </w:tcPr>
          <w:p w14:paraId="0DDD3289" w14:textId="77777777" w:rsidR="00CD0BBD" w:rsidRPr="00E636A3" w:rsidRDefault="00CD0BBD" w:rsidP="00125D28">
            <w:pPr>
              <w:spacing w:before="120" w:after="120" w:line="240" w:lineRule="auto"/>
              <w:jc w:val="center"/>
              <w:rPr>
                <w:rFonts w:cs="Times New Roman"/>
                <w:b/>
                <w:bCs/>
                <w:szCs w:val="26"/>
                <w:lang w:eastAsia="zh-TW"/>
              </w:rPr>
            </w:pPr>
            <w:r w:rsidRPr="00E636A3">
              <w:rPr>
                <w:rFonts w:cs="Times New Roman"/>
                <w:b/>
                <w:bCs/>
                <w:szCs w:val="26"/>
                <w:lang w:eastAsia="zh-TW"/>
              </w:rPr>
              <w:t>STT</w:t>
            </w:r>
          </w:p>
        </w:tc>
        <w:tc>
          <w:tcPr>
            <w:tcW w:w="1264" w:type="pct"/>
            <w:shd w:val="clear" w:color="auto" w:fill="D9D9D9" w:themeFill="background1" w:themeFillShade="D9"/>
            <w:vAlign w:val="center"/>
          </w:tcPr>
          <w:p w14:paraId="79E868C4" w14:textId="77777777" w:rsidR="00CD0BBD" w:rsidRPr="00E636A3" w:rsidRDefault="00CD0BBD" w:rsidP="00125D28">
            <w:pPr>
              <w:spacing w:before="120" w:after="120" w:line="240" w:lineRule="auto"/>
              <w:jc w:val="center"/>
              <w:rPr>
                <w:rFonts w:cs="Times New Roman"/>
                <w:b/>
                <w:bCs/>
                <w:szCs w:val="26"/>
                <w:lang w:eastAsia="zh-TW"/>
              </w:rPr>
            </w:pPr>
            <w:bookmarkStart w:id="425" w:name="_Toc459114702"/>
            <w:bookmarkStart w:id="426" w:name="_Toc467711570"/>
            <w:bookmarkStart w:id="427" w:name="_Toc468760692"/>
            <w:bookmarkStart w:id="428" w:name="_Toc494722018"/>
            <w:r w:rsidRPr="00E636A3">
              <w:rPr>
                <w:rFonts w:cs="Times New Roman"/>
                <w:b/>
                <w:bCs/>
                <w:szCs w:val="26"/>
                <w:lang w:eastAsia="zh-TW"/>
              </w:rPr>
              <w:t>Loại chất thải</w:t>
            </w:r>
            <w:bookmarkEnd w:id="425"/>
            <w:bookmarkEnd w:id="426"/>
            <w:bookmarkEnd w:id="427"/>
            <w:bookmarkEnd w:id="428"/>
          </w:p>
        </w:tc>
        <w:tc>
          <w:tcPr>
            <w:tcW w:w="846" w:type="pct"/>
            <w:shd w:val="clear" w:color="auto" w:fill="D9D9D9" w:themeFill="background1" w:themeFillShade="D9"/>
            <w:vAlign w:val="center"/>
          </w:tcPr>
          <w:p w14:paraId="51A5B75C" w14:textId="15B5361A" w:rsidR="00CD0BBD" w:rsidRPr="00E636A3" w:rsidRDefault="00CD0BBD" w:rsidP="00CD0BBD">
            <w:pPr>
              <w:spacing w:before="120" w:after="120" w:line="240" w:lineRule="auto"/>
              <w:jc w:val="center"/>
              <w:rPr>
                <w:rFonts w:cs="Times New Roman"/>
                <w:b/>
                <w:bCs/>
                <w:szCs w:val="26"/>
                <w:lang w:val="en-US" w:eastAsia="zh-TW"/>
              </w:rPr>
            </w:pPr>
            <w:r w:rsidRPr="00E636A3">
              <w:rPr>
                <w:rFonts w:cs="Times New Roman"/>
                <w:b/>
                <w:bCs/>
                <w:szCs w:val="26"/>
                <w:lang w:val="en-US" w:eastAsia="zh-TW"/>
              </w:rPr>
              <w:t>MCT</w:t>
            </w:r>
          </w:p>
        </w:tc>
        <w:tc>
          <w:tcPr>
            <w:tcW w:w="846" w:type="pct"/>
            <w:shd w:val="clear" w:color="auto" w:fill="D9D9D9" w:themeFill="background1" w:themeFillShade="D9"/>
          </w:tcPr>
          <w:p w14:paraId="6AF1AD7B" w14:textId="4E7AA200" w:rsidR="00CD0BBD" w:rsidRPr="00E636A3" w:rsidRDefault="00CD0BBD" w:rsidP="00125D28">
            <w:pPr>
              <w:spacing w:before="120" w:after="120" w:line="240" w:lineRule="auto"/>
              <w:jc w:val="center"/>
              <w:rPr>
                <w:rFonts w:cs="Times New Roman"/>
                <w:b/>
                <w:bCs/>
                <w:szCs w:val="26"/>
                <w:lang w:eastAsia="zh-TW"/>
              </w:rPr>
            </w:pPr>
            <w:r w:rsidRPr="00E636A3">
              <w:rPr>
                <w:rFonts w:cs="Times New Roman"/>
                <w:b/>
                <w:bCs/>
                <w:szCs w:val="26"/>
                <w:lang w:eastAsia="zh-TW"/>
              </w:rPr>
              <w:t>Công đoạn phát sinh</w:t>
            </w:r>
          </w:p>
        </w:tc>
        <w:tc>
          <w:tcPr>
            <w:tcW w:w="844" w:type="pct"/>
            <w:shd w:val="clear" w:color="auto" w:fill="D9D9D9" w:themeFill="background1" w:themeFillShade="D9"/>
            <w:vAlign w:val="center"/>
          </w:tcPr>
          <w:p w14:paraId="276C7780" w14:textId="45CD2AD9" w:rsidR="00CD0BBD" w:rsidRPr="00E636A3" w:rsidRDefault="00CD0BBD" w:rsidP="00125D28">
            <w:pPr>
              <w:spacing w:before="120" w:after="120" w:line="240" w:lineRule="auto"/>
              <w:jc w:val="center"/>
              <w:rPr>
                <w:rFonts w:cs="Times New Roman"/>
                <w:b/>
                <w:bCs/>
                <w:szCs w:val="26"/>
                <w:lang w:eastAsia="zh-TW"/>
              </w:rPr>
            </w:pPr>
            <w:r w:rsidRPr="00E636A3">
              <w:rPr>
                <w:rFonts w:cs="Times New Roman"/>
                <w:b/>
                <w:bCs/>
                <w:szCs w:val="26"/>
                <w:lang w:eastAsia="zh-TW"/>
              </w:rPr>
              <w:t>Khối lượng (kg/tháng)</w:t>
            </w:r>
          </w:p>
        </w:tc>
        <w:tc>
          <w:tcPr>
            <w:tcW w:w="840" w:type="pct"/>
            <w:shd w:val="clear" w:color="auto" w:fill="D9D9D9" w:themeFill="background1" w:themeFillShade="D9"/>
            <w:vAlign w:val="center"/>
          </w:tcPr>
          <w:p w14:paraId="073123CC" w14:textId="77777777" w:rsidR="00CD0BBD" w:rsidRPr="00E636A3" w:rsidRDefault="00CD0BBD" w:rsidP="00125D28">
            <w:pPr>
              <w:spacing w:before="120" w:after="120" w:line="240" w:lineRule="auto"/>
              <w:jc w:val="center"/>
              <w:rPr>
                <w:rFonts w:cs="Times New Roman"/>
                <w:b/>
                <w:bCs/>
                <w:szCs w:val="26"/>
                <w:lang w:eastAsia="zh-TW"/>
              </w:rPr>
            </w:pPr>
            <w:r w:rsidRPr="00E636A3">
              <w:rPr>
                <w:rFonts w:cs="Times New Roman"/>
                <w:b/>
                <w:bCs/>
                <w:szCs w:val="26"/>
                <w:lang w:eastAsia="zh-TW"/>
              </w:rPr>
              <w:t>Khối lượng (kg/năm)</w:t>
            </w:r>
          </w:p>
        </w:tc>
      </w:tr>
      <w:tr w:rsidR="00E636A3" w:rsidRPr="00E636A3" w14:paraId="42FF5A2B" w14:textId="77777777" w:rsidTr="00237CB1">
        <w:trPr>
          <w:trHeight w:val="397"/>
        </w:trPr>
        <w:tc>
          <w:tcPr>
            <w:tcW w:w="361" w:type="pct"/>
            <w:vAlign w:val="center"/>
          </w:tcPr>
          <w:p w14:paraId="71568336" w14:textId="77777777" w:rsidR="00CD0BBD" w:rsidRPr="00E636A3" w:rsidRDefault="00CD0BBD" w:rsidP="00CD0BBD">
            <w:pPr>
              <w:spacing w:before="120" w:after="120" w:line="240" w:lineRule="auto"/>
              <w:jc w:val="center"/>
              <w:rPr>
                <w:rFonts w:cs="Times New Roman"/>
                <w:szCs w:val="26"/>
                <w:lang w:eastAsia="zh-TW"/>
              </w:rPr>
            </w:pPr>
            <w:r w:rsidRPr="00E636A3">
              <w:rPr>
                <w:rFonts w:cs="Times New Roman"/>
                <w:szCs w:val="26"/>
                <w:lang w:eastAsia="zh-TW"/>
              </w:rPr>
              <w:t>1</w:t>
            </w:r>
          </w:p>
        </w:tc>
        <w:tc>
          <w:tcPr>
            <w:tcW w:w="1264" w:type="pct"/>
            <w:vAlign w:val="center"/>
          </w:tcPr>
          <w:p w14:paraId="1EF49EF0" w14:textId="5DE8F97F" w:rsidR="00CD0BBD" w:rsidRPr="00E636A3" w:rsidRDefault="00237CB1" w:rsidP="00CD0BBD">
            <w:pPr>
              <w:spacing w:before="120" w:after="120" w:line="240" w:lineRule="auto"/>
              <w:rPr>
                <w:rFonts w:cs="Times New Roman"/>
                <w:szCs w:val="26"/>
                <w:lang w:eastAsia="zh-TW"/>
              </w:rPr>
            </w:pPr>
            <w:r w:rsidRPr="00E636A3">
              <w:rPr>
                <w:rFonts w:cs="Times New Roman"/>
                <w:szCs w:val="26"/>
              </w:rPr>
              <w:t>Kim loại đen (Kim loại lẫn trong phế liệu nhựa)</w:t>
            </w:r>
          </w:p>
        </w:tc>
        <w:tc>
          <w:tcPr>
            <w:tcW w:w="846" w:type="pct"/>
            <w:vAlign w:val="center"/>
          </w:tcPr>
          <w:p w14:paraId="660AEC8B" w14:textId="1CC60DB5" w:rsidR="00CD0BBD" w:rsidRPr="00E636A3" w:rsidRDefault="00CD0BBD" w:rsidP="00CD0BBD">
            <w:pPr>
              <w:spacing w:before="120" w:after="120" w:line="240" w:lineRule="auto"/>
              <w:jc w:val="center"/>
              <w:rPr>
                <w:rFonts w:cs="Times New Roman"/>
                <w:szCs w:val="26"/>
                <w:lang w:eastAsia="zh-TW"/>
              </w:rPr>
            </w:pPr>
            <w:r w:rsidRPr="00E636A3">
              <w:rPr>
                <w:rFonts w:cs="Times New Roman"/>
                <w:szCs w:val="26"/>
              </w:rPr>
              <w:t>12 08 04</w:t>
            </w:r>
          </w:p>
        </w:tc>
        <w:tc>
          <w:tcPr>
            <w:tcW w:w="846" w:type="pct"/>
            <w:vMerge w:val="restart"/>
            <w:vAlign w:val="center"/>
          </w:tcPr>
          <w:p w14:paraId="16876B4D" w14:textId="5D782AB3" w:rsidR="00CD0BBD" w:rsidRPr="00E636A3" w:rsidRDefault="00CD0BBD" w:rsidP="00CD0BBD">
            <w:pPr>
              <w:spacing w:before="120" w:after="120" w:line="240" w:lineRule="auto"/>
              <w:jc w:val="center"/>
              <w:rPr>
                <w:rFonts w:cs="Times New Roman"/>
                <w:szCs w:val="26"/>
                <w:lang w:eastAsia="zh-TW"/>
              </w:rPr>
            </w:pPr>
            <w:r w:rsidRPr="00E636A3">
              <w:rPr>
                <w:rFonts w:cs="Times New Roman"/>
                <w:szCs w:val="26"/>
                <w:lang w:eastAsia="zh-TW"/>
              </w:rPr>
              <w:t>Hoạt động sản xuất</w:t>
            </w:r>
          </w:p>
        </w:tc>
        <w:tc>
          <w:tcPr>
            <w:tcW w:w="844" w:type="pct"/>
            <w:vAlign w:val="center"/>
          </w:tcPr>
          <w:p w14:paraId="02D3A13D" w14:textId="7E56313A" w:rsidR="00CD0BBD" w:rsidRPr="00E636A3" w:rsidRDefault="00CD0BBD" w:rsidP="00CD0BBD">
            <w:pPr>
              <w:spacing w:before="120" w:after="120" w:line="240" w:lineRule="auto"/>
              <w:jc w:val="center"/>
              <w:rPr>
                <w:rFonts w:cs="Times New Roman"/>
                <w:szCs w:val="26"/>
                <w:lang w:val="en-US" w:eastAsia="zh-TW"/>
              </w:rPr>
            </w:pPr>
            <w:r w:rsidRPr="00E636A3">
              <w:rPr>
                <w:rFonts w:cs="Times New Roman"/>
                <w:szCs w:val="26"/>
                <w:lang w:val="en-US"/>
              </w:rPr>
              <w:t>7.325</w:t>
            </w:r>
          </w:p>
        </w:tc>
        <w:tc>
          <w:tcPr>
            <w:tcW w:w="840" w:type="pct"/>
            <w:vAlign w:val="center"/>
          </w:tcPr>
          <w:p w14:paraId="0BDD4727" w14:textId="7A49B952" w:rsidR="00CD0BBD" w:rsidRPr="00E636A3" w:rsidRDefault="00CD0BBD" w:rsidP="00CD0BBD">
            <w:pPr>
              <w:spacing w:before="120" w:after="120" w:line="240" w:lineRule="auto"/>
              <w:jc w:val="center"/>
              <w:rPr>
                <w:rFonts w:cs="Times New Roman"/>
                <w:szCs w:val="26"/>
                <w:lang w:val="en-US" w:eastAsia="zh-TW"/>
              </w:rPr>
            </w:pPr>
            <w:r w:rsidRPr="00E636A3">
              <w:rPr>
                <w:rFonts w:cs="Times New Roman"/>
                <w:szCs w:val="26"/>
                <w:lang w:val="en-US"/>
              </w:rPr>
              <w:t>87.900</w:t>
            </w:r>
          </w:p>
        </w:tc>
      </w:tr>
      <w:tr w:rsidR="00E636A3" w:rsidRPr="00E636A3" w14:paraId="4CC9F8C5" w14:textId="77777777" w:rsidTr="00237CB1">
        <w:trPr>
          <w:trHeight w:val="397"/>
        </w:trPr>
        <w:tc>
          <w:tcPr>
            <w:tcW w:w="361" w:type="pct"/>
            <w:vAlign w:val="center"/>
          </w:tcPr>
          <w:p w14:paraId="5932FA87" w14:textId="77777777" w:rsidR="00CD0BBD" w:rsidRPr="00E636A3" w:rsidRDefault="00CD0BBD" w:rsidP="00CD0BBD">
            <w:pPr>
              <w:spacing w:before="120" w:after="120" w:line="240" w:lineRule="auto"/>
              <w:jc w:val="center"/>
              <w:rPr>
                <w:rFonts w:cs="Times New Roman"/>
                <w:szCs w:val="26"/>
                <w:lang w:eastAsia="zh-TW"/>
              </w:rPr>
            </w:pPr>
            <w:r w:rsidRPr="00E636A3">
              <w:rPr>
                <w:rFonts w:cs="Times New Roman"/>
                <w:szCs w:val="26"/>
                <w:lang w:eastAsia="zh-TW"/>
              </w:rPr>
              <w:t>2</w:t>
            </w:r>
          </w:p>
        </w:tc>
        <w:tc>
          <w:tcPr>
            <w:tcW w:w="1264" w:type="pct"/>
            <w:vAlign w:val="center"/>
          </w:tcPr>
          <w:p w14:paraId="13C1F293" w14:textId="3E00806A" w:rsidR="00CD0BBD" w:rsidRPr="00E636A3" w:rsidRDefault="00237CB1" w:rsidP="00CD0BBD">
            <w:pPr>
              <w:spacing w:before="120" w:after="120" w:line="240" w:lineRule="auto"/>
              <w:rPr>
                <w:rFonts w:cs="Times New Roman"/>
                <w:szCs w:val="26"/>
                <w:lang w:val="en-US"/>
              </w:rPr>
            </w:pPr>
            <w:r w:rsidRPr="00E636A3">
              <w:rPr>
                <w:rFonts w:cs="Times New Roman"/>
                <w:szCs w:val="26"/>
              </w:rPr>
              <w:t>Nhựa</w:t>
            </w:r>
            <w:r w:rsidRPr="00E636A3">
              <w:rPr>
                <w:rFonts w:cs="Times New Roman"/>
                <w:szCs w:val="26"/>
                <w:lang w:val="en-US"/>
              </w:rPr>
              <w:t xml:space="preserve"> (</w:t>
            </w:r>
            <w:r w:rsidR="00CD0BBD" w:rsidRPr="00E636A3">
              <w:rPr>
                <w:rFonts w:cs="Times New Roman"/>
                <w:szCs w:val="26"/>
                <w:lang w:val="en-US"/>
              </w:rPr>
              <w:t>Bụi, bavia nhựa</w:t>
            </w:r>
            <w:r w:rsidRPr="00E636A3">
              <w:rPr>
                <w:rFonts w:cs="Times New Roman"/>
                <w:szCs w:val="26"/>
                <w:lang w:val="en-US"/>
              </w:rPr>
              <w:t>)</w:t>
            </w:r>
          </w:p>
        </w:tc>
        <w:tc>
          <w:tcPr>
            <w:tcW w:w="846" w:type="pct"/>
            <w:vAlign w:val="center"/>
          </w:tcPr>
          <w:p w14:paraId="39DF2C92" w14:textId="75089C90" w:rsidR="00CD0BBD" w:rsidRPr="00E636A3" w:rsidRDefault="00CD0BBD" w:rsidP="00CD0BBD">
            <w:pPr>
              <w:spacing w:before="120" w:after="120" w:line="240" w:lineRule="auto"/>
              <w:jc w:val="center"/>
              <w:rPr>
                <w:rFonts w:cs="Times New Roman"/>
                <w:szCs w:val="26"/>
                <w:lang w:eastAsia="zh-TW"/>
              </w:rPr>
            </w:pPr>
            <w:r w:rsidRPr="00E636A3">
              <w:rPr>
                <w:rFonts w:cs="Times New Roman"/>
                <w:szCs w:val="26"/>
              </w:rPr>
              <w:t>03 02 12</w:t>
            </w:r>
          </w:p>
        </w:tc>
        <w:tc>
          <w:tcPr>
            <w:tcW w:w="846" w:type="pct"/>
            <w:vMerge/>
          </w:tcPr>
          <w:p w14:paraId="0E73F51D" w14:textId="4C217054" w:rsidR="00CD0BBD" w:rsidRPr="00E636A3" w:rsidRDefault="00CD0BBD" w:rsidP="00CD0BBD">
            <w:pPr>
              <w:spacing w:before="120" w:after="120" w:line="240" w:lineRule="auto"/>
              <w:jc w:val="center"/>
              <w:rPr>
                <w:rFonts w:cs="Times New Roman"/>
                <w:szCs w:val="26"/>
                <w:lang w:eastAsia="zh-TW"/>
              </w:rPr>
            </w:pPr>
          </w:p>
        </w:tc>
        <w:tc>
          <w:tcPr>
            <w:tcW w:w="844" w:type="pct"/>
            <w:vAlign w:val="center"/>
          </w:tcPr>
          <w:p w14:paraId="600E3543" w14:textId="4E08EE13" w:rsidR="00CD0BBD" w:rsidRPr="00E636A3" w:rsidRDefault="00CD0BBD" w:rsidP="00CD0BBD">
            <w:pPr>
              <w:spacing w:before="120" w:after="120" w:line="240" w:lineRule="auto"/>
              <w:jc w:val="center"/>
              <w:rPr>
                <w:rFonts w:cs="Times New Roman"/>
                <w:szCs w:val="26"/>
                <w:lang w:val="en-US" w:eastAsia="zh-TW"/>
              </w:rPr>
            </w:pPr>
            <w:r w:rsidRPr="00E636A3">
              <w:rPr>
                <w:rFonts w:cs="Times New Roman"/>
                <w:szCs w:val="26"/>
                <w:lang w:val="en-US"/>
              </w:rPr>
              <w:t>6.008,3</w:t>
            </w:r>
          </w:p>
        </w:tc>
        <w:tc>
          <w:tcPr>
            <w:tcW w:w="840" w:type="pct"/>
            <w:vAlign w:val="center"/>
          </w:tcPr>
          <w:p w14:paraId="1C1E2DA6" w14:textId="49EAE1BD" w:rsidR="00CD0BBD" w:rsidRPr="00E636A3" w:rsidRDefault="00CD0BBD" w:rsidP="00CD0BBD">
            <w:pPr>
              <w:spacing w:before="120" w:after="120" w:line="240" w:lineRule="auto"/>
              <w:jc w:val="center"/>
              <w:rPr>
                <w:rFonts w:cs="Times New Roman"/>
                <w:szCs w:val="26"/>
              </w:rPr>
            </w:pPr>
            <w:r w:rsidRPr="00E636A3">
              <w:rPr>
                <w:rFonts w:cs="Times New Roman"/>
                <w:szCs w:val="26"/>
              </w:rPr>
              <w:t>72.100</w:t>
            </w:r>
          </w:p>
        </w:tc>
      </w:tr>
      <w:tr w:rsidR="00E636A3" w:rsidRPr="00E636A3" w14:paraId="3CDDA552" w14:textId="77777777" w:rsidTr="00237CB1">
        <w:trPr>
          <w:trHeight w:val="397"/>
        </w:trPr>
        <w:tc>
          <w:tcPr>
            <w:tcW w:w="361" w:type="pct"/>
            <w:vAlign w:val="center"/>
          </w:tcPr>
          <w:p w14:paraId="4067BB79" w14:textId="4205A601" w:rsidR="00237CB1" w:rsidRPr="00E636A3" w:rsidRDefault="00237CB1" w:rsidP="00237CB1">
            <w:pPr>
              <w:spacing w:before="120" w:after="120" w:line="240" w:lineRule="auto"/>
              <w:jc w:val="center"/>
              <w:rPr>
                <w:rFonts w:cs="Times New Roman"/>
                <w:szCs w:val="26"/>
                <w:lang w:val="en-US" w:eastAsia="zh-TW"/>
              </w:rPr>
            </w:pPr>
            <w:r w:rsidRPr="00E636A3">
              <w:rPr>
                <w:rFonts w:cs="Times New Roman"/>
                <w:szCs w:val="26"/>
                <w:lang w:val="en-US" w:eastAsia="zh-TW"/>
              </w:rPr>
              <w:t>3</w:t>
            </w:r>
          </w:p>
        </w:tc>
        <w:tc>
          <w:tcPr>
            <w:tcW w:w="1264" w:type="pct"/>
            <w:vAlign w:val="center"/>
          </w:tcPr>
          <w:p w14:paraId="668FE6BF" w14:textId="2532856F" w:rsidR="00237CB1" w:rsidRPr="00E636A3" w:rsidRDefault="00237CB1" w:rsidP="00237CB1">
            <w:pPr>
              <w:spacing w:before="120" w:after="120" w:line="240" w:lineRule="auto"/>
              <w:jc w:val="both"/>
              <w:rPr>
                <w:rFonts w:cs="Times New Roman"/>
                <w:szCs w:val="26"/>
                <w:lang w:eastAsia="zh-TW"/>
              </w:rPr>
            </w:pPr>
            <w:r w:rsidRPr="00E636A3">
              <w:rPr>
                <w:rFonts w:cs="Times New Roman"/>
                <w:szCs w:val="26"/>
              </w:rPr>
              <w:t xml:space="preserve">Bao bì nhựa </w:t>
            </w:r>
            <w:r w:rsidRPr="00E636A3">
              <w:rPr>
                <w:rFonts w:cs="Times New Roman"/>
                <w:i/>
                <w:iCs/>
                <w:szCs w:val="26"/>
              </w:rPr>
              <w:t>(đã chứa chất khi thải ra không phải là chất thải nguy hại)</w:t>
            </w:r>
            <w:r w:rsidRPr="00E636A3">
              <w:rPr>
                <w:rFonts w:cs="Times New Roman"/>
                <w:szCs w:val="26"/>
              </w:rPr>
              <w:t xml:space="preserve"> thải</w:t>
            </w:r>
          </w:p>
        </w:tc>
        <w:tc>
          <w:tcPr>
            <w:tcW w:w="846" w:type="pct"/>
            <w:vAlign w:val="center"/>
          </w:tcPr>
          <w:p w14:paraId="22A28F81" w14:textId="47A8F25E" w:rsidR="00237CB1" w:rsidRPr="00E636A3" w:rsidRDefault="00237CB1" w:rsidP="00237CB1">
            <w:pPr>
              <w:spacing w:before="120" w:after="120" w:line="240" w:lineRule="auto"/>
              <w:jc w:val="center"/>
              <w:rPr>
                <w:rFonts w:cs="Times New Roman"/>
                <w:szCs w:val="26"/>
              </w:rPr>
            </w:pPr>
            <w:r w:rsidRPr="00E636A3">
              <w:rPr>
                <w:rFonts w:cs="Times New Roman"/>
                <w:szCs w:val="26"/>
              </w:rPr>
              <w:t>18 01 06</w:t>
            </w:r>
          </w:p>
        </w:tc>
        <w:tc>
          <w:tcPr>
            <w:tcW w:w="846" w:type="pct"/>
          </w:tcPr>
          <w:p w14:paraId="54050ED5" w14:textId="41BD9FA7" w:rsidR="00237CB1" w:rsidRPr="00E636A3" w:rsidRDefault="00237CB1" w:rsidP="00237CB1">
            <w:pPr>
              <w:spacing w:before="120" w:after="120" w:line="240" w:lineRule="auto"/>
              <w:jc w:val="center"/>
              <w:rPr>
                <w:rFonts w:cs="Times New Roman"/>
                <w:szCs w:val="26"/>
              </w:rPr>
            </w:pPr>
            <w:r w:rsidRPr="00E636A3">
              <w:rPr>
                <w:rFonts w:cs="Times New Roman"/>
                <w:szCs w:val="26"/>
              </w:rPr>
              <w:t>Bao bì, đóng gói</w:t>
            </w:r>
          </w:p>
        </w:tc>
        <w:tc>
          <w:tcPr>
            <w:tcW w:w="844" w:type="pct"/>
            <w:vAlign w:val="center"/>
          </w:tcPr>
          <w:p w14:paraId="04862CF4" w14:textId="4C828776" w:rsidR="00237CB1" w:rsidRPr="00E636A3" w:rsidRDefault="00237CB1" w:rsidP="00237CB1">
            <w:pPr>
              <w:spacing w:before="120" w:after="120" w:line="240" w:lineRule="auto"/>
              <w:jc w:val="center"/>
              <w:rPr>
                <w:rFonts w:cs="Times New Roman"/>
                <w:szCs w:val="26"/>
                <w:lang w:eastAsia="zh-TW"/>
              </w:rPr>
            </w:pPr>
            <w:r w:rsidRPr="00E636A3">
              <w:rPr>
                <w:rFonts w:cs="Times New Roman"/>
                <w:szCs w:val="26"/>
              </w:rPr>
              <w:t>50</w:t>
            </w:r>
          </w:p>
        </w:tc>
        <w:tc>
          <w:tcPr>
            <w:tcW w:w="840" w:type="pct"/>
            <w:vAlign w:val="center"/>
          </w:tcPr>
          <w:p w14:paraId="2A7746A3" w14:textId="68589042" w:rsidR="00237CB1" w:rsidRPr="00E636A3" w:rsidRDefault="00237CB1" w:rsidP="00237CB1">
            <w:pPr>
              <w:spacing w:before="120" w:after="120" w:line="240" w:lineRule="auto"/>
              <w:jc w:val="center"/>
              <w:rPr>
                <w:rFonts w:cs="Times New Roman"/>
                <w:szCs w:val="26"/>
                <w:lang w:eastAsia="zh-TW"/>
              </w:rPr>
            </w:pPr>
            <w:r w:rsidRPr="00E636A3">
              <w:rPr>
                <w:rFonts w:cs="Times New Roman"/>
                <w:szCs w:val="26"/>
                <w:lang w:eastAsia="zh-TW"/>
              </w:rPr>
              <w:t>600</w:t>
            </w:r>
          </w:p>
        </w:tc>
      </w:tr>
      <w:tr w:rsidR="00E636A3" w:rsidRPr="00E636A3" w14:paraId="20D8D0F2" w14:textId="77777777" w:rsidTr="00237CB1">
        <w:trPr>
          <w:trHeight w:val="397"/>
        </w:trPr>
        <w:tc>
          <w:tcPr>
            <w:tcW w:w="361" w:type="pct"/>
            <w:vAlign w:val="center"/>
          </w:tcPr>
          <w:p w14:paraId="2782777B" w14:textId="39F0255F" w:rsidR="00237CB1" w:rsidRPr="00E636A3" w:rsidRDefault="00237CB1" w:rsidP="00237CB1">
            <w:pPr>
              <w:spacing w:before="120" w:after="120" w:line="240" w:lineRule="auto"/>
              <w:jc w:val="center"/>
              <w:rPr>
                <w:rFonts w:cs="Times New Roman"/>
                <w:szCs w:val="26"/>
                <w:lang w:val="en-US" w:eastAsia="zh-TW"/>
              </w:rPr>
            </w:pPr>
            <w:r w:rsidRPr="00E636A3">
              <w:rPr>
                <w:rFonts w:cs="Times New Roman"/>
                <w:szCs w:val="26"/>
                <w:lang w:val="en-US" w:eastAsia="zh-TW"/>
              </w:rPr>
              <w:t>4</w:t>
            </w:r>
          </w:p>
        </w:tc>
        <w:tc>
          <w:tcPr>
            <w:tcW w:w="1264" w:type="pct"/>
            <w:vAlign w:val="center"/>
          </w:tcPr>
          <w:p w14:paraId="532E6F97" w14:textId="0DED79E3" w:rsidR="00237CB1" w:rsidRPr="00E636A3" w:rsidRDefault="00237CB1" w:rsidP="00237CB1">
            <w:pPr>
              <w:spacing w:before="120" w:after="120" w:line="240" w:lineRule="auto"/>
              <w:jc w:val="both"/>
              <w:rPr>
                <w:rFonts w:cs="Times New Roman"/>
                <w:szCs w:val="26"/>
                <w:lang w:eastAsia="zh-TW"/>
              </w:rPr>
            </w:pPr>
            <w:r w:rsidRPr="00E636A3">
              <w:rPr>
                <w:rFonts w:cs="Times New Roman"/>
                <w:szCs w:val="26"/>
              </w:rPr>
              <w:t>Giấy và bao bì giấy carton thải bỏ</w:t>
            </w:r>
          </w:p>
        </w:tc>
        <w:tc>
          <w:tcPr>
            <w:tcW w:w="846" w:type="pct"/>
            <w:vAlign w:val="center"/>
          </w:tcPr>
          <w:p w14:paraId="1ECB7724" w14:textId="3766EB72" w:rsidR="00237CB1" w:rsidRPr="00E636A3" w:rsidRDefault="00237CB1" w:rsidP="00237CB1">
            <w:pPr>
              <w:spacing w:before="120" w:after="120" w:line="240" w:lineRule="auto"/>
              <w:jc w:val="center"/>
              <w:rPr>
                <w:rFonts w:cs="Times New Roman"/>
                <w:szCs w:val="26"/>
              </w:rPr>
            </w:pPr>
            <w:r w:rsidRPr="00E636A3">
              <w:rPr>
                <w:rFonts w:cs="Times New Roman"/>
                <w:szCs w:val="26"/>
              </w:rPr>
              <w:t>18 01 05</w:t>
            </w:r>
          </w:p>
        </w:tc>
        <w:tc>
          <w:tcPr>
            <w:tcW w:w="846" w:type="pct"/>
          </w:tcPr>
          <w:p w14:paraId="377BDFC1" w14:textId="5168066D" w:rsidR="00237CB1" w:rsidRPr="00E636A3" w:rsidRDefault="00237CB1" w:rsidP="00237CB1">
            <w:pPr>
              <w:spacing w:before="120" w:after="120" w:line="240" w:lineRule="auto"/>
              <w:jc w:val="center"/>
              <w:rPr>
                <w:rFonts w:cs="Times New Roman"/>
                <w:szCs w:val="26"/>
              </w:rPr>
            </w:pPr>
            <w:r w:rsidRPr="00E636A3">
              <w:rPr>
                <w:rFonts w:cs="Times New Roman"/>
                <w:szCs w:val="26"/>
              </w:rPr>
              <w:t>Hoạt động văn phòng</w:t>
            </w:r>
          </w:p>
        </w:tc>
        <w:tc>
          <w:tcPr>
            <w:tcW w:w="844" w:type="pct"/>
            <w:vAlign w:val="center"/>
          </w:tcPr>
          <w:p w14:paraId="2643B82C" w14:textId="2FC08FAA" w:rsidR="00237CB1" w:rsidRPr="00E636A3" w:rsidRDefault="00237CB1" w:rsidP="00237CB1">
            <w:pPr>
              <w:spacing w:before="120" w:after="120" w:line="240" w:lineRule="auto"/>
              <w:jc w:val="center"/>
              <w:rPr>
                <w:rFonts w:cs="Times New Roman"/>
                <w:szCs w:val="26"/>
              </w:rPr>
            </w:pPr>
            <w:r w:rsidRPr="00E636A3">
              <w:rPr>
                <w:rFonts w:cs="Times New Roman"/>
                <w:szCs w:val="26"/>
              </w:rPr>
              <w:t>100</w:t>
            </w:r>
          </w:p>
        </w:tc>
        <w:tc>
          <w:tcPr>
            <w:tcW w:w="840" w:type="pct"/>
            <w:vAlign w:val="center"/>
          </w:tcPr>
          <w:p w14:paraId="0EFD2749" w14:textId="7A1662AB" w:rsidR="00237CB1" w:rsidRPr="00E636A3" w:rsidRDefault="00237CB1" w:rsidP="00237CB1">
            <w:pPr>
              <w:spacing w:before="120" w:after="120" w:line="240" w:lineRule="auto"/>
              <w:jc w:val="center"/>
              <w:rPr>
                <w:rFonts w:cs="Times New Roman"/>
                <w:szCs w:val="26"/>
                <w:lang w:eastAsia="zh-TW"/>
              </w:rPr>
            </w:pPr>
            <w:r w:rsidRPr="00E636A3">
              <w:rPr>
                <w:rFonts w:cs="Times New Roman"/>
                <w:szCs w:val="26"/>
                <w:lang w:eastAsia="zh-TW"/>
              </w:rPr>
              <w:t>1.200</w:t>
            </w:r>
          </w:p>
        </w:tc>
      </w:tr>
      <w:tr w:rsidR="00E636A3" w:rsidRPr="00E636A3" w14:paraId="01D5762E" w14:textId="77777777" w:rsidTr="00237CB1">
        <w:trPr>
          <w:trHeight w:val="397"/>
        </w:trPr>
        <w:tc>
          <w:tcPr>
            <w:tcW w:w="361" w:type="pct"/>
            <w:vAlign w:val="center"/>
          </w:tcPr>
          <w:p w14:paraId="1E1C06EB" w14:textId="5D41574C" w:rsidR="00237CB1" w:rsidRPr="00E636A3" w:rsidRDefault="00237CB1" w:rsidP="00237CB1">
            <w:pPr>
              <w:spacing w:before="120" w:after="120" w:line="240" w:lineRule="auto"/>
              <w:jc w:val="center"/>
              <w:rPr>
                <w:rFonts w:cs="Times New Roman"/>
                <w:szCs w:val="26"/>
                <w:lang w:val="en-US" w:eastAsia="zh-TW"/>
              </w:rPr>
            </w:pPr>
            <w:r w:rsidRPr="00E636A3">
              <w:rPr>
                <w:rFonts w:cs="Times New Roman"/>
                <w:szCs w:val="26"/>
                <w:lang w:val="en-US" w:eastAsia="zh-TW"/>
              </w:rPr>
              <w:t>5</w:t>
            </w:r>
          </w:p>
        </w:tc>
        <w:tc>
          <w:tcPr>
            <w:tcW w:w="1264" w:type="pct"/>
            <w:vAlign w:val="center"/>
          </w:tcPr>
          <w:p w14:paraId="34422DD4" w14:textId="7241F50C" w:rsidR="00237CB1" w:rsidRPr="00E636A3" w:rsidRDefault="00237CB1" w:rsidP="00237CB1">
            <w:pPr>
              <w:spacing w:before="120" w:after="120" w:line="240" w:lineRule="auto"/>
              <w:rPr>
                <w:rFonts w:cs="Times New Roman"/>
                <w:szCs w:val="26"/>
                <w:lang w:eastAsia="zh-TW"/>
              </w:rPr>
            </w:pPr>
            <w:r w:rsidRPr="00E636A3">
              <w:rPr>
                <w:rFonts w:cs="Times New Roman"/>
                <w:szCs w:val="26"/>
              </w:rPr>
              <w:t>Pallet gỗ thải</w:t>
            </w:r>
          </w:p>
        </w:tc>
        <w:tc>
          <w:tcPr>
            <w:tcW w:w="846" w:type="pct"/>
            <w:vAlign w:val="center"/>
          </w:tcPr>
          <w:p w14:paraId="4E647A4F" w14:textId="02635274" w:rsidR="00237CB1" w:rsidRPr="00E636A3" w:rsidRDefault="00237CB1" w:rsidP="00237CB1">
            <w:pPr>
              <w:spacing w:before="120" w:after="120" w:line="240" w:lineRule="auto"/>
              <w:jc w:val="center"/>
              <w:rPr>
                <w:rFonts w:cs="Times New Roman"/>
                <w:szCs w:val="26"/>
              </w:rPr>
            </w:pPr>
            <w:r w:rsidRPr="00E636A3">
              <w:rPr>
                <w:rFonts w:cs="Times New Roman"/>
                <w:szCs w:val="26"/>
              </w:rPr>
              <w:t>11 02 02</w:t>
            </w:r>
          </w:p>
        </w:tc>
        <w:tc>
          <w:tcPr>
            <w:tcW w:w="846" w:type="pct"/>
          </w:tcPr>
          <w:p w14:paraId="485CFD0E" w14:textId="7EA656FF" w:rsidR="00237CB1" w:rsidRPr="00E636A3" w:rsidRDefault="00237CB1" w:rsidP="00237CB1">
            <w:pPr>
              <w:spacing w:before="120" w:after="120" w:line="240" w:lineRule="auto"/>
              <w:jc w:val="center"/>
              <w:rPr>
                <w:rFonts w:cs="Times New Roman"/>
                <w:szCs w:val="26"/>
              </w:rPr>
            </w:pPr>
            <w:r w:rsidRPr="00E636A3">
              <w:rPr>
                <w:rFonts w:cs="Times New Roman"/>
                <w:szCs w:val="26"/>
              </w:rPr>
              <w:t>Kho chứa sản phẩm</w:t>
            </w:r>
          </w:p>
        </w:tc>
        <w:tc>
          <w:tcPr>
            <w:tcW w:w="844" w:type="pct"/>
            <w:vAlign w:val="center"/>
          </w:tcPr>
          <w:p w14:paraId="0DFD15A4" w14:textId="024682E3" w:rsidR="00237CB1" w:rsidRPr="00E636A3" w:rsidRDefault="00237CB1" w:rsidP="00237CB1">
            <w:pPr>
              <w:spacing w:before="120" w:after="120" w:line="240" w:lineRule="auto"/>
              <w:jc w:val="center"/>
              <w:rPr>
                <w:rFonts w:cs="Times New Roman"/>
                <w:szCs w:val="26"/>
                <w:lang w:eastAsia="zh-TW"/>
              </w:rPr>
            </w:pPr>
            <w:r w:rsidRPr="00E636A3">
              <w:rPr>
                <w:rFonts w:cs="Times New Roman"/>
                <w:szCs w:val="26"/>
              </w:rPr>
              <w:t>30</w:t>
            </w:r>
          </w:p>
        </w:tc>
        <w:tc>
          <w:tcPr>
            <w:tcW w:w="840" w:type="pct"/>
            <w:vAlign w:val="center"/>
          </w:tcPr>
          <w:p w14:paraId="4133F89D" w14:textId="3BB90337" w:rsidR="00237CB1" w:rsidRPr="00E636A3" w:rsidRDefault="00237CB1" w:rsidP="00237CB1">
            <w:pPr>
              <w:spacing w:before="120" w:after="120" w:line="240" w:lineRule="auto"/>
              <w:jc w:val="center"/>
              <w:rPr>
                <w:rFonts w:cs="Times New Roman"/>
                <w:szCs w:val="26"/>
                <w:lang w:eastAsia="zh-TW"/>
              </w:rPr>
            </w:pPr>
            <w:r w:rsidRPr="00E636A3">
              <w:rPr>
                <w:rFonts w:cs="Times New Roman"/>
                <w:szCs w:val="26"/>
                <w:lang w:eastAsia="zh-TW"/>
              </w:rPr>
              <w:t>360</w:t>
            </w:r>
          </w:p>
        </w:tc>
      </w:tr>
      <w:tr w:rsidR="00E636A3" w:rsidRPr="00E636A3" w14:paraId="14AF620D" w14:textId="77777777" w:rsidTr="00237CB1">
        <w:trPr>
          <w:trHeight w:val="397"/>
        </w:trPr>
        <w:tc>
          <w:tcPr>
            <w:tcW w:w="3316" w:type="pct"/>
            <w:gridSpan w:val="4"/>
          </w:tcPr>
          <w:p w14:paraId="08F3FB90" w14:textId="7FB50455" w:rsidR="00CD0BBD" w:rsidRPr="00E636A3" w:rsidRDefault="00CD0BBD" w:rsidP="00125D28">
            <w:pPr>
              <w:spacing w:before="120" w:after="120" w:line="240" w:lineRule="auto"/>
              <w:jc w:val="center"/>
              <w:rPr>
                <w:rFonts w:cs="Times New Roman"/>
                <w:b/>
                <w:bCs/>
                <w:szCs w:val="26"/>
              </w:rPr>
            </w:pPr>
            <w:r w:rsidRPr="00E636A3">
              <w:rPr>
                <w:rFonts w:cs="Times New Roman"/>
                <w:b/>
                <w:bCs/>
                <w:szCs w:val="26"/>
              </w:rPr>
              <w:t>Tổng cộng</w:t>
            </w:r>
          </w:p>
        </w:tc>
        <w:tc>
          <w:tcPr>
            <w:tcW w:w="844" w:type="pct"/>
            <w:vAlign w:val="center"/>
          </w:tcPr>
          <w:p w14:paraId="13066E2D" w14:textId="1046DFA3" w:rsidR="00CD0BBD" w:rsidRPr="00E636A3" w:rsidRDefault="00CD0BBD" w:rsidP="00125D28">
            <w:pPr>
              <w:spacing w:before="120" w:after="120" w:line="240" w:lineRule="auto"/>
              <w:jc w:val="center"/>
              <w:rPr>
                <w:rFonts w:cs="Times New Roman"/>
                <w:b/>
                <w:bCs/>
                <w:szCs w:val="26"/>
              </w:rPr>
            </w:pPr>
            <w:r w:rsidRPr="00E636A3">
              <w:rPr>
                <w:rFonts w:cs="Times New Roman"/>
                <w:b/>
                <w:bCs/>
                <w:szCs w:val="26"/>
              </w:rPr>
              <w:t>13.538,3</w:t>
            </w:r>
          </w:p>
        </w:tc>
        <w:tc>
          <w:tcPr>
            <w:tcW w:w="840" w:type="pct"/>
            <w:vAlign w:val="center"/>
          </w:tcPr>
          <w:p w14:paraId="78BD63ED" w14:textId="585DCFA4" w:rsidR="00CD0BBD" w:rsidRPr="00E636A3" w:rsidRDefault="00CD0BBD" w:rsidP="00125D28">
            <w:pPr>
              <w:spacing w:before="120" w:after="120" w:line="240" w:lineRule="auto"/>
              <w:jc w:val="center"/>
              <w:rPr>
                <w:rFonts w:cs="Times New Roman"/>
                <w:b/>
                <w:bCs/>
                <w:szCs w:val="26"/>
                <w:lang w:eastAsia="zh-TW"/>
              </w:rPr>
            </w:pPr>
            <w:r w:rsidRPr="00E636A3">
              <w:rPr>
                <w:rFonts w:cs="Times New Roman"/>
                <w:b/>
                <w:bCs/>
                <w:szCs w:val="26"/>
                <w:lang w:eastAsia="zh-TW"/>
              </w:rPr>
              <w:t>162.460</w:t>
            </w:r>
          </w:p>
        </w:tc>
      </w:tr>
    </w:tbl>
    <w:p w14:paraId="5CCA12E3" w14:textId="4FCF083E" w:rsidR="00A36445" w:rsidRPr="00E636A3" w:rsidRDefault="00C35409" w:rsidP="00A74F90">
      <w:pPr>
        <w:pStyle w:val="chghich"/>
      </w:pPr>
      <w:r w:rsidRPr="00E636A3">
        <w:t>(Nguồn: Công ty TNHH New Materials Blue Ocean, 2023)</w:t>
      </w:r>
    </w:p>
    <w:p w14:paraId="7C99939C" w14:textId="77777777" w:rsidR="00FE3302" w:rsidRPr="00E636A3" w:rsidRDefault="00FE3302" w:rsidP="0084317F">
      <w:pPr>
        <w:pStyle w:val="ND"/>
        <w:rPr>
          <w:i/>
          <w:iCs/>
          <w:color w:val="auto"/>
        </w:rPr>
      </w:pPr>
      <w:r w:rsidRPr="00E636A3">
        <w:rPr>
          <w:i/>
          <w:iCs/>
          <w:color w:val="auto"/>
        </w:rPr>
        <w:t xml:space="preserve">Nhận xét: </w:t>
      </w:r>
      <w:r w:rsidRPr="00E636A3">
        <w:rPr>
          <w:color w:val="auto"/>
        </w:rPr>
        <w:t>Để giảm thiểu chất thải phát sinh do hoạt động của dự án, công ty sẽ có biện pháp giảm thiểu nguồn gây ô nhiễm này và được thể hiện trong mục 4.2.2 của báo cáo. Các loại chất thải này có giá trị tái chế, tái sử dụng, dễ thu gom và vận chuyển nên khả năng tác động đến môi trường không đáng kể. Mặt khác, các loại chất thải trên được phân loại tại nguồn, công ty sẽ bố trí khu lưu chứa phù hợp để quản lý trước khi ký hợp đồng với các đơn vị có nhu cầu thu mua nên không thải ra ngoài môi trường.</w:t>
      </w:r>
    </w:p>
    <w:p w14:paraId="7A071410" w14:textId="6EB4971A" w:rsidR="00FE3302" w:rsidRDefault="00FE3302" w:rsidP="0084317F">
      <w:pPr>
        <w:pStyle w:val="ND"/>
        <w:rPr>
          <w:color w:val="auto"/>
        </w:rPr>
      </w:pPr>
      <w:r w:rsidRPr="00E636A3">
        <w:rPr>
          <w:i/>
          <w:iCs/>
          <w:color w:val="auto"/>
        </w:rPr>
        <w:t xml:space="preserve">Tác động: </w:t>
      </w:r>
      <w:r w:rsidRPr="00E636A3">
        <w:rPr>
          <w:color w:val="auto"/>
        </w:rPr>
        <w:t>Chất thải rắn sản xuất không nguy hại tuy phát sinh không nhiều nhưng có tính trơ. Do đó nếu không có biện pháp thu gom, xử lý sẽ làm gia tăng nồng độ bụi trong không khí, mất mỹ quan khu vực trong suốt quá trình hoạt động sản xuất của dự án. Tuy nhiên trên thực tế thì lượng chất thải này luôn được thu gom hàng ngày nên ảnh hưởng của nguồn thải tới các điều kiện tự nhiên cũng như kinh tế - xã hội hầu như không đáng kể</w:t>
      </w:r>
      <w:r w:rsidR="007B7DE4" w:rsidRPr="00E636A3">
        <w:rPr>
          <w:color w:val="auto"/>
        </w:rPr>
        <w:t>.</w:t>
      </w:r>
    </w:p>
    <w:p w14:paraId="338FF054" w14:textId="77777777" w:rsidR="002075AC" w:rsidRPr="00E636A3" w:rsidRDefault="002075AC" w:rsidP="0084317F">
      <w:pPr>
        <w:pStyle w:val="ND"/>
        <w:rPr>
          <w:color w:val="auto"/>
        </w:rPr>
      </w:pPr>
    </w:p>
    <w:p w14:paraId="57DA9117" w14:textId="6FB78604" w:rsidR="007B7DE4" w:rsidRPr="00E636A3" w:rsidRDefault="007B7DE4" w:rsidP="00A74F90">
      <w:pPr>
        <w:pStyle w:val="a1"/>
      </w:pPr>
      <w:r w:rsidRPr="00E636A3">
        <w:lastRenderedPageBreak/>
        <w:t>c3. Chất thải nguy hại</w:t>
      </w:r>
    </w:p>
    <w:p w14:paraId="4280D4BC" w14:textId="77777777" w:rsidR="003510B2" w:rsidRPr="00E636A3" w:rsidRDefault="003510B2" w:rsidP="0084317F">
      <w:pPr>
        <w:pStyle w:val="ND"/>
        <w:rPr>
          <w:i/>
          <w:iCs/>
          <w:color w:val="auto"/>
        </w:rPr>
      </w:pPr>
      <w:r w:rsidRPr="00E636A3">
        <w:rPr>
          <w:i/>
          <w:iCs/>
          <w:color w:val="auto"/>
        </w:rPr>
        <w:t xml:space="preserve">Nguồn phát sinh: </w:t>
      </w:r>
      <w:r w:rsidRPr="00E636A3">
        <w:rPr>
          <w:color w:val="auto"/>
        </w:rPr>
        <w:t>Chất thải nguy hại phát sinh từ dự án chủ yếu bao gồm bóng đèn huỳnh quang thải, hộp mực in thải và giẻ lau dính keo, bao bì đựng hóa chất....</w:t>
      </w:r>
    </w:p>
    <w:p w14:paraId="229F0C1C" w14:textId="0B2C6F3F" w:rsidR="007B7DE4" w:rsidRPr="00E636A3" w:rsidRDefault="003510B2" w:rsidP="0084317F">
      <w:pPr>
        <w:pStyle w:val="ND"/>
        <w:rPr>
          <w:color w:val="auto"/>
        </w:rPr>
      </w:pPr>
      <w:r w:rsidRPr="00E636A3">
        <w:rPr>
          <w:bCs/>
          <w:i/>
          <w:color w:val="auto"/>
        </w:rPr>
        <w:t xml:space="preserve">Thành phần, khối lượng: </w:t>
      </w:r>
      <w:r w:rsidR="00DB67B2" w:rsidRPr="00E636A3">
        <w:rPr>
          <w:color w:val="auto"/>
        </w:rPr>
        <w:t>Công ty</w:t>
      </w:r>
      <w:r w:rsidRPr="00E636A3">
        <w:rPr>
          <w:color w:val="auto"/>
        </w:rPr>
        <w:t xml:space="preserve"> ước tính thành phần khối lượng chất thải rắn công nghiệp không nguy hại phát sinh tại dự án được thể hiện ở bảng sau đây:</w:t>
      </w:r>
    </w:p>
    <w:p w14:paraId="39088398" w14:textId="724B9129" w:rsidR="00C42365" w:rsidRPr="00E636A3" w:rsidRDefault="0084317F" w:rsidP="0084317F">
      <w:pPr>
        <w:pStyle w:val="Caption"/>
        <w:rPr>
          <w:szCs w:val="26"/>
          <w:lang w:eastAsia="zh-TW"/>
        </w:rPr>
      </w:pPr>
      <w:bookmarkStart w:id="429" w:name="_Toc140340324"/>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34</w:t>
      </w:r>
      <w:r w:rsidR="0039543C" w:rsidRPr="00E636A3">
        <w:fldChar w:fldCharType="end"/>
      </w:r>
      <w:r w:rsidRPr="00295BAB">
        <w:t xml:space="preserve"> </w:t>
      </w:r>
      <w:r w:rsidR="00C42365" w:rsidRPr="00E636A3">
        <w:rPr>
          <w:szCs w:val="26"/>
        </w:rPr>
        <w:t>Bảng tổng hợp loại chất thải nguy hại và khối lượng phát sinh</w:t>
      </w:r>
      <w:bookmarkEnd w:id="4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2170"/>
        <w:gridCol w:w="1707"/>
        <w:gridCol w:w="1453"/>
        <w:gridCol w:w="1376"/>
        <w:gridCol w:w="1304"/>
        <w:gridCol w:w="1300"/>
      </w:tblGrid>
      <w:tr w:rsidR="00E636A3" w:rsidRPr="00E636A3" w14:paraId="0CC2D0AD" w14:textId="77777777" w:rsidTr="004F7347">
        <w:trPr>
          <w:trHeight w:val="624"/>
          <w:tblHeader/>
          <w:jc w:val="center"/>
        </w:trPr>
        <w:tc>
          <w:tcPr>
            <w:tcW w:w="3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1B36C86" w14:textId="77777777" w:rsidR="00C42365" w:rsidRPr="00E636A3" w:rsidRDefault="00C42365" w:rsidP="00125D28">
            <w:pPr>
              <w:spacing w:before="120" w:after="120" w:line="240" w:lineRule="auto"/>
              <w:jc w:val="center"/>
              <w:rPr>
                <w:rFonts w:cs="Times New Roman"/>
                <w:b/>
                <w:szCs w:val="26"/>
              </w:rPr>
            </w:pPr>
            <w:r w:rsidRPr="00E636A3">
              <w:rPr>
                <w:rFonts w:cs="Times New Roman"/>
                <w:b/>
                <w:szCs w:val="26"/>
              </w:rPr>
              <w:t>TT</w:t>
            </w:r>
          </w:p>
        </w:tc>
        <w:tc>
          <w:tcPr>
            <w:tcW w:w="109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B5706B3" w14:textId="77777777" w:rsidR="00C42365" w:rsidRPr="00E636A3" w:rsidRDefault="00C42365" w:rsidP="00125D28">
            <w:pPr>
              <w:spacing w:before="120" w:after="120" w:line="240" w:lineRule="auto"/>
              <w:jc w:val="center"/>
              <w:rPr>
                <w:rFonts w:cs="Times New Roman"/>
                <w:b/>
                <w:szCs w:val="26"/>
              </w:rPr>
            </w:pPr>
            <w:r w:rsidRPr="00E636A3">
              <w:rPr>
                <w:rFonts w:cs="Times New Roman"/>
                <w:b/>
                <w:szCs w:val="26"/>
              </w:rPr>
              <w:t>Thành phần rác thải</w:t>
            </w:r>
          </w:p>
        </w:tc>
        <w:tc>
          <w:tcPr>
            <w:tcW w:w="86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4A8FFCE" w14:textId="77777777" w:rsidR="00C42365" w:rsidRPr="00E636A3" w:rsidRDefault="00C42365" w:rsidP="00125D28">
            <w:pPr>
              <w:spacing w:before="120" w:after="120" w:line="240" w:lineRule="auto"/>
              <w:jc w:val="center"/>
              <w:rPr>
                <w:rFonts w:cs="Times New Roman"/>
                <w:b/>
                <w:szCs w:val="26"/>
              </w:rPr>
            </w:pPr>
            <w:r w:rsidRPr="00E636A3">
              <w:rPr>
                <w:rFonts w:cs="Times New Roman"/>
                <w:b/>
                <w:szCs w:val="26"/>
              </w:rPr>
              <w:t>Nguồn phát sinh</w:t>
            </w:r>
          </w:p>
        </w:tc>
        <w:tc>
          <w:tcPr>
            <w:tcW w:w="732"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26A688F" w14:textId="77777777" w:rsidR="00C42365" w:rsidRPr="00E636A3" w:rsidRDefault="00C42365" w:rsidP="00125D28">
            <w:pPr>
              <w:spacing w:before="120" w:after="120" w:line="240" w:lineRule="auto"/>
              <w:jc w:val="center"/>
              <w:rPr>
                <w:rFonts w:cs="Times New Roman"/>
                <w:b/>
                <w:szCs w:val="26"/>
              </w:rPr>
            </w:pPr>
            <w:r w:rsidRPr="00E636A3">
              <w:rPr>
                <w:rFonts w:cs="Times New Roman"/>
                <w:b/>
                <w:szCs w:val="26"/>
              </w:rPr>
              <w:t>Trạng thái tồn tại</w:t>
            </w:r>
          </w:p>
        </w:tc>
        <w:tc>
          <w:tcPr>
            <w:tcW w:w="135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3A3746" w14:textId="77777777" w:rsidR="00C42365" w:rsidRPr="00E636A3" w:rsidRDefault="00C42365" w:rsidP="00125D28">
            <w:pPr>
              <w:spacing w:before="120" w:after="120" w:line="240" w:lineRule="auto"/>
              <w:jc w:val="center"/>
              <w:rPr>
                <w:rFonts w:cs="Times New Roman"/>
                <w:b/>
                <w:szCs w:val="26"/>
              </w:rPr>
            </w:pPr>
            <w:r w:rsidRPr="00E636A3">
              <w:rPr>
                <w:rFonts w:cs="Times New Roman"/>
                <w:b/>
                <w:szCs w:val="26"/>
              </w:rPr>
              <w:t xml:space="preserve">Khối lượng phát sinh dự kiến </w:t>
            </w:r>
          </w:p>
        </w:tc>
        <w:tc>
          <w:tcPr>
            <w:tcW w:w="65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F67660E" w14:textId="77777777" w:rsidR="00C42365" w:rsidRPr="00E636A3" w:rsidRDefault="00C42365" w:rsidP="00125D28">
            <w:pPr>
              <w:spacing w:before="120" w:after="120" w:line="240" w:lineRule="auto"/>
              <w:jc w:val="center"/>
              <w:rPr>
                <w:rFonts w:cs="Times New Roman"/>
                <w:b/>
                <w:szCs w:val="26"/>
              </w:rPr>
            </w:pPr>
            <w:r w:rsidRPr="00E636A3">
              <w:rPr>
                <w:rFonts w:cs="Times New Roman"/>
                <w:b/>
                <w:szCs w:val="26"/>
              </w:rPr>
              <w:t>Mã CTNH</w:t>
            </w:r>
          </w:p>
        </w:tc>
      </w:tr>
      <w:tr w:rsidR="00E636A3" w:rsidRPr="00E636A3" w14:paraId="779A381B" w14:textId="77777777" w:rsidTr="004F7347">
        <w:trPr>
          <w:trHeight w:val="357"/>
          <w:tblHeader/>
          <w:jc w:val="center"/>
        </w:trPr>
        <w:tc>
          <w:tcPr>
            <w:tcW w:w="310" w:type="pct"/>
            <w:vMerge/>
            <w:tcBorders>
              <w:left w:val="single" w:sz="4" w:space="0" w:color="auto"/>
              <w:bottom w:val="single" w:sz="4" w:space="0" w:color="auto"/>
              <w:right w:val="single" w:sz="4" w:space="0" w:color="auto"/>
            </w:tcBorders>
            <w:shd w:val="clear" w:color="auto" w:fill="auto"/>
            <w:vAlign w:val="center"/>
          </w:tcPr>
          <w:p w14:paraId="28CC290F" w14:textId="77777777" w:rsidR="00C42365" w:rsidRPr="00E636A3" w:rsidRDefault="00C42365" w:rsidP="00125D28">
            <w:pPr>
              <w:spacing w:before="120" w:after="120" w:line="240" w:lineRule="auto"/>
              <w:jc w:val="center"/>
              <w:rPr>
                <w:rFonts w:cs="Times New Roman"/>
                <w:b/>
                <w:szCs w:val="26"/>
              </w:rPr>
            </w:pPr>
          </w:p>
        </w:tc>
        <w:tc>
          <w:tcPr>
            <w:tcW w:w="1093" w:type="pct"/>
            <w:vMerge/>
            <w:tcBorders>
              <w:left w:val="single" w:sz="4" w:space="0" w:color="auto"/>
              <w:bottom w:val="single" w:sz="4" w:space="0" w:color="auto"/>
              <w:right w:val="single" w:sz="4" w:space="0" w:color="auto"/>
            </w:tcBorders>
            <w:shd w:val="clear" w:color="auto" w:fill="auto"/>
            <w:vAlign w:val="center"/>
          </w:tcPr>
          <w:p w14:paraId="3B4FDE5F" w14:textId="77777777" w:rsidR="00C42365" w:rsidRPr="00E636A3" w:rsidRDefault="00C42365" w:rsidP="00125D28">
            <w:pPr>
              <w:spacing w:before="120" w:after="120" w:line="240" w:lineRule="auto"/>
              <w:jc w:val="center"/>
              <w:rPr>
                <w:rFonts w:cs="Times New Roman"/>
                <w:b/>
                <w:szCs w:val="26"/>
              </w:rPr>
            </w:pPr>
          </w:p>
        </w:tc>
        <w:tc>
          <w:tcPr>
            <w:tcW w:w="860" w:type="pct"/>
            <w:vMerge/>
            <w:tcBorders>
              <w:left w:val="single" w:sz="4" w:space="0" w:color="auto"/>
              <w:bottom w:val="single" w:sz="4" w:space="0" w:color="auto"/>
              <w:right w:val="single" w:sz="4" w:space="0" w:color="auto"/>
            </w:tcBorders>
            <w:vAlign w:val="center"/>
          </w:tcPr>
          <w:p w14:paraId="0212A5A7" w14:textId="77777777" w:rsidR="00C42365" w:rsidRPr="00E636A3" w:rsidRDefault="00C42365" w:rsidP="00125D28">
            <w:pPr>
              <w:spacing w:before="120" w:after="120" w:line="240" w:lineRule="auto"/>
              <w:jc w:val="center"/>
              <w:rPr>
                <w:rFonts w:cs="Times New Roman"/>
                <w:b/>
                <w:szCs w:val="26"/>
              </w:rPr>
            </w:pPr>
          </w:p>
        </w:tc>
        <w:tc>
          <w:tcPr>
            <w:tcW w:w="732" w:type="pct"/>
            <w:vMerge/>
            <w:tcBorders>
              <w:left w:val="single" w:sz="4" w:space="0" w:color="auto"/>
              <w:bottom w:val="single" w:sz="4" w:space="0" w:color="auto"/>
              <w:right w:val="single" w:sz="4" w:space="0" w:color="auto"/>
            </w:tcBorders>
            <w:vAlign w:val="center"/>
          </w:tcPr>
          <w:p w14:paraId="2069A18E" w14:textId="77777777" w:rsidR="00C42365" w:rsidRPr="00E636A3" w:rsidRDefault="00C42365" w:rsidP="00125D28">
            <w:pPr>
              <w:spacing w:before="120" w:after="120" w:line="240" w:lineRule="auto"/>
              <w:jc w:val="center"/>
              <w:rPr>
                <w:rFonts w:cs="Times New Roman"/>
                <w:b/>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78CAC" w14:textId="77777777" w:rsidR="00C42365" w:rsidRPr="00E636A3" w:rsidRDefault="00C42365" w:rsidP="00125D28">
            <w:pPr>
              <w:spacing w:before="120" w:after="120" w:line="240" w:lineRule="auto"/>
              <w:jc w:val="center"/>
              <w:rPr>
                <w:rFonts w:cs="Times New Roman"/>
                <w:b/>
                <w:szCs w:val="26"/>
              </w:rPr>
            </w:pPr>
            <w:r w:rsidRPr="00E636A3">
              <w:rPr>
                <w:rFonts w:cs="Times New Roman"/>
                <w:b/>
                <w:szCs w:val="26"/>
              </w:rPr>
              <w:t>Kg/tháng</w:t>
            </w:r>
          </w:p>
        </w:tc>
        <w:tc>
          <w:tcPr>
            <w:tcW w:w="6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8C62ED" w14:textId="77777777" w:rsidR="00C42365" w:rsidRPr="00E636A3" w:rsidRDefault="00C42365" w:rsidP="00125D28">
            <w:pPr>
              <w:spacing w:before="120" w:after="120" w:line="240" w:lineRule="auto"/>
              <w:jc w:val="center"/>
              <w:rPr>
                <w:rFonts w:cs="Times New Roman"/>
                <w:b/>
                <w:szCs w:val="26"/>
              </w:rPr>
            </w:pPr>
            <w:r w:rsidRPr="00E636A3">
              <w:rPr>
                <w:rFonts w:cs="Times New Roman"/>
                <w:b/>
                <w:szCs w:val="26"/>
              </w:rPr>
              <w:t>Kg/năm</w:t>
            </w:r>
          </w:p>
        </w:tc>
        <w:tc>
          <w:tcPr>
            <w:tcW w:w="655" w:type="pct"/>
            <w:vMerge/>
            <w:tcBorders>
              <w:left w:val="single" w:sz="4" w:space="0" w:color="auto"/>
              <w:bottom w:val="single" w:sz="4" w:space="0" w:color="auto"/>
              <w:right w:val="single" w:sz="4" w:space="0" w:color="auto"/>
            </w:tcBorders>
            <w:shd w:val="clear" w:color="auto" w:fill="auto"/>
            <w:vAlign w:val="center"/>
          </w:tcPr>
          <w:p w14:paraId="2EBBD9AB" w14:textId="77777777" w:rsidR="00C42365" w:rsidRPr="00E636A3" w:rsidRDefault="00C42365" w:rsidP="00125D28">
            <w:pPr>
              <w:spacing w:before="120" w:after="120" w:line="240" w:lineRule="auto"/>
              <w:jc w:val="center"/>
              <w:rPr>
                <w:rFonts w:cs="Times New Roman"/>
                <w:b/>
                <w:szCs w:val="26"/>
              </w:rPr>
            </w:pPr>
          </w:p>
        </w:tc>
      </w:tr>
      <w:tr w:rsidR="00E636A3" w:rsidRPr="00E636A3" w14:paraId="035D7B82" w14:textId="77777777" w:rsidTr="004F7347">
        <w:trPr>
          <w:trHeight w:val="624"/>
          <w:jc w:val="center"/>
        </w:trPr>
        <w:tc>
          <w:tcPr>
            <w:tcW w:w="310" w:type="pct"/>
            <w:tcBorders>
              <w:top w:val="single" w:sz="4" w:space="0" w:color="auto"/>
              <w:left w:val="single" w:sz="4" w:space="0" w:color="auto"/>
              <w:right w:val="single" w:sz="4" w:space="0" w:color="auto"/>
            </w:tcBorders>
            <w:vAlign w:val="center"/>
          </w:tcPr>
          <w:p w14:paraId="48395D17" w14:textId="023005A8" w:rsidR="00EB57B6" w:rsidRPr="00E636A3" w:rsidRDefault="00EB57B6" w:rsidP="00125D28">
            <w:pPr>
              <w:spacing w:before="120" w:after="120" w:line="240" w:lineRule="auto"/>
              <w:jc w:val="center"/>
              <w:rPr>
                <w:rFonts w:cs="Times New Roman"/>
                <w:szCs w:val="26"/>
              </w:rPr>
            </w:pPr>
            <w:r w:rsidRPr="00E636A3">
              <w:rPr>
                <w:rFonts w:cs="Times New Roman"/>
                <w:szCs w:val="26"/>
              </w:rPr>
              <w:t>1</w:t>
            </w:r>
          </w:p>
        </w:tc>
        <w:tc>
          <w:tcPr>
            <w:tcW w:w="1093" w:type="pct"/>
            <w:tcBorders>
              <w:top w:val="single" w:sz="4" w:space="0" w:color="auto"/>
              <w:left w:val="single" w:sz="4" w:space="0" w:color="auto"/>
              <w:right w:val="single" w:sz="4" w:space="0" w:color="auto"/>
            </w:tcBorders>
            <w:vAlign w:val="center"/>
          </w:tcPr>
          <w:p w14:paraId="5BB51528" w14:textId="08990253"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Ghẻ lau dính dầu mỡ, thành phần nguy hại</w:t>
            </w:r>
          </w:p>
        </w:tc>
        <w:tc>
          <w:tcPr>
            <w:tcW w:w="860" w:type="pct"/>
            <w:tcBorders>
              <w:top w:val="single" w:sz="4" w:space="0" w:color="auto"/>
              <w:left w:val="single" w:sz="4" w:space="0" w:color="auto"/>
              <w:right w:val="single" w:sz="4" w:space="0" w:color="auto"/>
            </w:tcBorders>
            <w:vAlign w:val="center"/>
          </w:tcPr>
          <w:p w14:paraId="4CF980F0" w14:textId="77777777"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Hoạt động bảo trì, vệ sinh thiết bị và hoạt động sản xuất</w:t>
            </w:r>
          </w:p>
        </w:tc>
        <w:tc>
          <w:tcPr>
            <w:tcW w:w="732" w:type="pct"/>
            <w:tcBorders>
              <w:top w:val="single" w:sz="4" w:space="0" w:color="auto"/>
              <w:left w:val="single" w:sz="4" w:space="0" w:color="auto"/>
              <w:right w:val="single" w:sz="4" w:space="0" w:color="auto"/>
            </w:tcBorders>
            <w:vAlign w:val="center"/>
          </w:tcPr>
          <w:p w14:paraId="1AD45620"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Rắn</w:t>
            </w:r>
          </w:p>
        </w:tc>
        <w:tc>
          <w:tcPr>
            <w:tcW w:w="693" w:type="pct"/>
            <w:tcBorders>
              <w:top w:val="single" w:sz="4" w:space="0" w:color="auto"/>
              <w:left w:val="single" w:sz="4" w:space="0" w:color="auto"/>
              <w:right w:val="single" w:sz="4" w:space="0" w:color="auto"/>
            </w:tcBorders>
            <w:vAlign w:val="center"/>
          </w:tcPr>
          <w:p w14:paraId="5EF8C26B" w14:textId="030C942A"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15</w:t>
            </w:r>
          </w:p>
        </w:tc>
        <w:tc>
          <w:tcPr>
            <w:tcW w:w="657" w:type="pct"/>
            <w:tcBorders>
              <w:top w:val="single" w:sz="4" w:space="0" w:color="auto"/>
              <w:left w:val="single" w:sz="4" w:space="0" w:color="auto"/>
              <w:right w:val="single" w:sz="4" w:space="0" w:color="auto"/>
            </w:tcBorders>
            <w:vAlign w:val="center"/>
          </w:tcPr>
          <w:p w14:paraId="084776F0" w14:textId="6FE47153"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180</w:t>
            </w:r>
          </w:p>
        </w:tc>
        <w:tc>
          <w:tcPr>
            <w:tcW w:w="655" w:type="pct"/>
            <w:tcBorders>
              <w:top w:val="single" w:sz="4" w:space="0" w:color="auto"/>
              <w:left w:val="single" w:sz="4" w:space="0" w:color="auto"/>
              <w:right w:val="single" w:sz="4" w:space="0" w:color="auto"/>
            </w:tcBorders>
            <w:vAlign w:val="center"/>
          </w:tcPr>
          <w:p w14:paraId="38AA9687"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18 02 01</w:t>
            </w:r>
          </w:p>
        </w:tc>
      </w:tr>
      <w:tr w:rsidR="00E636A3" w:rsidRPr="00E636A3" w14:paraId="19B99792" w14:textId="77777777" w:rsidTr="004F7347">
        <w:trPr>
          <w:trHeight w:val="624"/>
          <w:jc w:val="center"/>
        </w:trPr>
        <w:tc>
          <w:tcPr>
            <w:tcW w:w="310" w:type="pct"/>
            <w:tcBorders>
              <w:top w:val="single" w:sz="4" w:space="0" w:color="auto"/>
              <w:left w:val="single" w:sz="4" w:space="0" w:color="auto"/>
              <w:right w:val="single" w:sz="4" w:space="0" w:color="auto"/>
            </w:tcBorders>
            <w:vAlign w:val="center"/>
          </w:tcPr>
          <w:p w14:paraId="3457E220" w14:textId="7D2E7DE8" w:rsidR="00EB57B6" w:rsidRPr="00E636A3" w:rsidRDefault="00EB57B6" w:rsidP="00125D28">
            <w:pPr>
              <w:spacing w:before="120" w:after="120" w:line="240" w:lineRule="auto"/>
              <w:jc w:val="center"/>
              <w:rPr>
                <w:rFonts w:cs="Times New Roman"/>
                <w:szCs w:val="26"/>
              </w:rPr>
            </w:pPr>
            <w:r w:rsidRPr="00E636A3">
              <w:rPr>
                <w:rFonts w:cs="Times New Roman"/>
                <w:szCs w:val="26"/>
              </w:rPr>
              <w:t>2</w:t>
            </w:r>
          </w:p>
        </w:tc>
        <w:tc>
          <w:tcPr>
            <w:tcW w:w="1093" w:type="pct"/>
            <w:tcBorders>
              <w:top w:val="single" w:sz="4" w:space="0" w:color="auto"/>
              <w:left w:val="single" w:sz="4" w:space="0" w:color="auto"/>
              <w:right w:val="single" w:sz="4" w:space="0" w:color="auto"/>
            </w:tcBorders>
            <w:vAlign w:val="center"/>
          </w:tcPr>
          <w:p w14:paraId="2A8AAC6F" w14:textId="643A6DF8" w:rsidR="00EB57B6" w:rsidRPr="00E636A3" w:rsidRDefault="00EB57B6" w:rsidP="00125D28">
            <w:pPr>
              <w:snapToGrid w:val="0"/>
              <w:spacing w:before="120" w:after="120" w:line="240" w:lineRule="auto"/>
              <w:rPr>
                <w:rFonts w:cs="Times New Roman"/>
                <w:szCs w:val="26"/>
              </w:rPr>
            </w:pPr>
            <w:r w:rsidRPr="00E636A3">
              <w:rPr>
                <w:rFonts w:cs="Times New Roman"/>
                <w:szCs w:val="26"/>
              </w:rPr>
              <w:t>Bóng đèn huỳnh quang hỏng</w:t>
            </w:r>
          </w:p>
        </w:tc>
        <w:tc>
          <w:tcPr>
            <w:tcW w:w="860" w:type="pct"/>
            <w:tcBorders>
              <w:top w:val="single" w:sz="4" w:space="0" w:color="auto"/>
              <w:left w:val="single" w:sz="4" w:space="0" w:color="auto"/>
              <w:right w:val="single" w:sz="4" w:space="0" w:color="auto"/>
            </w:tcBorders>
            <w:vAlign w:val="center"/>
          </w:tcPr>
          <w:p w14:paraId="2505EAC1" w14:textId="77777777"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Hoạt động chiếu sáng</w:t>
            </w:r>
          </w:p>
        </w:tc>
        <w:tc>
          <w:tcPr>
            <w:tcW w:w="732" w:type="pct"/>
            <w:tcBorders>
              <w:top w:val="single" w:sz="4" w:space="0" w:color="auto"/>
              <w:left w:val="single" w:sz="4" w:space="0" w:color="auto"/>
              <w:right w:val="single" w:sz="4" w:space="0" w:color="auto"/>
            </w:tcBorders>
            <w:vAlign w:val="center"/>
          </w:tcPr>
          <w:p w14:paraId="6F0BAC14"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Rắn</w:t>
            </w:r>
          </w:p>
        </w:tc>
        <w:tc>
          <w:tcPr>
            <w:tcW w:w="693" w:type="pct"/>
            <w:tcBorders>
              <w:top w:val="single" w:sz="4" w:space="0" w:color="auto"/>
              <w:left w:val="single" w:sz="4" w:space="0" w:color="auto"/>
              <w:right w:val="single" w:sz="4" w:space="0" w:color="auto"/>
            </w:tcBorders>
            <w:vAlign w:val="center"/>
          </w:tcPr>
          <w:p w14:paraId="2DD55D6C" w14:textId="5EF5804E"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5</w:t>
            </w:r>
          </w:p>
        </w:tc>
        <w:tc>
          <w:tcPr>
            <w:tcW w:w="657" w:type="pct"/>
            <w:tcBorders>
              <w:top w:val="single" w:sz="4" w:space="0" w:color="auto"/>
              <w:left w:val="single" w:sz="4" w:space="0" w:color="auto"/>
              <w:right w:val="single" w:sz="4" w:space="0" w:color="auto"/>
            </w:tcBorders>
            <w:vAlign w:val="center"/>
          </w:tcPr>
          <w:p w14:paraId="6D6DD046" w14:textId="0B7CB554"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60</w:t>
            </w:r>
          </w:p>
        </w:tc>
        <w:tc>
          <w:tcPr>
            <w:tcW w:w="655" w:type="pct"/>
            <w:tcBorders>
              <w:top w:val="single" w:sz="4" w:space="0" w:color="auto"/>
              <w:left w:val="single" w:sz="4" w:space="0" w:color="auto"/>
              <w:right w:val="single" w:sz="4" w:space="0" w:color="auto"/>
            </w:tcBorders>
            <w:vAlign w:val="center"/>
          </w:tcPr>
          <w:p w14:paraId="28DBF7AE"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16 01 06</w:t>
            </w:r>
          </w:p>
        </w:tc>
      </w:tr>
      <w:tr w:rsidR="00E636A3" w:rsidRPr="00E636A3" w14:paraId="204F0B5B" w14:textId="77777777" w:rsidTr="004F7347">
        <w:trPr>
          <w:trHeight w:val="624"/>
          <w:jc w:val="center"/>
        </w:trPr>
        <w:tc>
          <w:tcPr>
            <w:tcW w:w="310" w:type="pct"/>
            <w:tcBorders>
              <w:top w:val="single" w:sz="4" w:space="0" w:color="auto"/>
              <w:left w:val="single" w:sz="4" w:space="0" w:color="auto"/>
              <w:right w:val="single" w:sz="4" w:space="0" w:color="auto"/>
            </w:tcBorders>
            <w:vAlign w:val="center"/>
          </w:tcPr>
          <w:p w14:paraId="7FF868D8" w14:textId="05B1A79A" w:rsidR="00EB57B6" w:rsidRPr="00E636A3" w:rsidRDefault="00EB57B6" w:rsidP="00125D28">
            <w:pPr>
              <w:spacing w:before="120" w:after="120" w:line="240" w:lineRule="auto"/>
              <w:jc w:val="center"/>
              <w:rPr>
                <w:rFonts w:cs="Times New Roman"/>
                <w:szCs w:val="26"/>
              </w:rPr>
            </w:pPr>
            <w:r w:rsidRPr="00E636A3">
              <w:rPr>
                <w:rFonts w:cs="Times New Roman"/>
                <w:szCs w:val="26"/>
              </w:rPr>
              <w:t>3</w:t>
            </w:r>
          </w:p>
        </w:tc>
        <w:tc>
          <w:tcPr>
            <w:tcW w:w="1093" w:type="pct"/>
            <w:tcBorders>
              <w:top w:val="single" w:sz="4" w:space="0" w:color="auto"/>
              <w:left w:val="single" w:sz="4" w:space="0" w:color="auto"/>
              <w:right w:val="single" w:sz="4" w:space="0" w:color="auto"/>
            </w:tcBorders>
            <w:vAlign w:val="center"/>
          </w:tcPr>
          <w:p w14:paraId="77DB1822" w14:textId="10544C6E"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Hộp mực in thải (văn phòng)</w:t>
            </w:r>
          </w:p>
        </w:tc>
        <w:tc>
          <w:tcPr>
            <w:tcW w:w="860" w:type="pct"/>
            <w:tcBorders>
              <w:top w:val="single" w:sz="4" w:space="0" w:color="auto"/>
              <w:left w:val="single" w:sz="4" w:space="0" w:color="auto"/>
              <w:right w:val="single" w:sz="4" w:space="0" w:color="auto"/>
            </w:tcBorders>
            <w:vAlign w:val="center"/>
          </w:tcPr>
          <w:p w14:paraId="2B39BF52" w14:textId="319EEE96"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Hoạt động văn phòng</w:t>
            </w:r>
          </w:p>
        </w:tc>
        <w:tc>
          <w:tcPr>
            <w:tcW w:w="732" w:type="pct"/>
            <w:tcBorders>
              <w:top w:val="single" w:sz="4" w:space="0" w:color="auto"/>
              <w:left w:val="single" w:sz="4" w:space="0" w:color="auto"/>
              <w:right w:val="single" w:sz="4" w:space="0" w:color="auto"/>
            </w:tcBorders>
            <w:vAlign w:val="center"/>
          </w:tcPr>
          <w:p w14:paraId="616D8713"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Rắn</w:t>
            </w:r>
          </w:p>
        </w:tc>
        <w:tc>
          <w:tcPr>
            <w:tcW w:w="693" w:type="pct"/>
            <w:tcBorders>
              <w:top w:val="single" w:sz="4" w:space="0" w:color="auto"/>
              <w:left w:val="single" w:sz="4" w:space="0" w:color="auto"/>
              <w:right w:val="single" w:sz="4" w:space="0" w:color="auto"/>
            </w:tcBorders>
            <w:vAlign w:val="center"/>
          </w:tcPr>
          <w:p w14:paraId="41E3DF62" w14:textId="6553B6AC"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10</w:t>
            </w:r>
          </w:p>
        </w:tc>
        <w:tc>
          <w:tcPr>
            <w:tcW w:w="657" w:type="pct"/>
            <w:tcBorders>
              <w:top w:val="single" w:sz="4" w:space="0" w:color="auto"/>
              <w:left w:val="single" w:sz="4" w:space="0" w:color="auto"/>
              <w:right w:val="single" w:sz="4" w:space="0" w:color="auto"/>
            </w:tcBorders>
            <w:vAlign w:val="center"/>
          </w:tcPr>
          <w:p w14:paraId="5DFD99A0" w14:textId="55CC238E"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120</w:t>
            </w:r>
          </w:p>
        </w:tc>
        <w:tc>
          <w:tcPr>
            <w:tcW w:w="655" w:type="pct"/>
            <w:tcBorders>
              <w:top w:val="single" w:sz="4" w:space="0" w:color="auto"/>
              <w:left w:val="single" w:sz="4" w:space="0" w:color="auto"/>
              <w:right w:val="single" w:sz="4" w:space="0" w:color="auto"/>
            </w:tcBorders>
            <w:vAlign w:val="center"/>
          </w:tcPr>
          <w:p w14:paraId="64FB85F6"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08 02 08</w:t>
            </w:r>
          </w:p>
        </w:tc>
      </w:tr>
      <w:tr w:rsidR="00E636A3" w:rsidRPr="00E636A3" w14:paraId="6825C445" w14:textId="77777777" w:rsidTr="004F7347">
        <w:trPr>
          <w:trHeight w:val="624"/>
          <w:jc w:val="center"/>
        </w:trPr>
        <w:tc>
          <w:tcPr>
            <w:tcW w:w="310" w:type="pct"/>
            <w:tcBorders>
              <w:top w:val="single" w:sz="4" w:space="0" w:color="auto"/>
              <w:left w:val="single" w:sz="4" w:space="0" w:color="auto"/>
              <w:right w:val="single" w:sz="4" w:space="0" w:color="auto"/>
            </w:tcBorders>
            <w:vAlign w:val="center"/>
          </w:tcPr>
          <w:p w14:paraId="1373657F" w14:textId="7DB5CA33" w:rsidR="00EB57B6" w:rsidRPr="00E636A3" w:rsidRDefault="00EB57B6" w:rsidP="00125D28">
            <w:pPr>
              <w:spacing w:before="120" w:after="120" w:line="240" w:lineRule="auto"/>
              <w:jc w:val="center"/>
              <w:rPr>
                <w:rFonts w:cs="Times New Roman"/>
                <w:szCs w:val="26"/>
              </w:rPr>
            </w:pPr>
            <w:r w:rsidRPr="00E636A3">
              <w:rPr>
                <w:rFonts w:cs="Times New Roman"/>
                <w:szCs w:val="26"/>
              </w:rPr>
              <w:t>4</w:t>
            </w:r>
          </w:p>
        </w:tc>
        <w:tc>
          <w:tcPr>
            <w:tcW w:w="1093" w:type="pct"/>
            <w:tcBorders>
              <w:top w:val="single" w:sz="4" w:space="0" w:color="auto"/>
              <w:left w:val="single" w:sz="4" w:space="0" w:color="auto"/>
              <w:right w:val="single" w:sz="4" w:space="0" w:color="auto"/>
            </w:tcBorders>
            <w:vAlign w:val="center"/>
          </w:tcPr>
          <w:p w14:paraId="4D097EE5" w14:textId="0D8A0784"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Bao bì mềm (đã chứa chất khi thải ra là CTNH) thải</w:t>
            </w:r>
          </w:p>
        </w:tc>
        <w:tc>
          <w:tcPr>
            <w:tcW w:w="860" w:type="pct"/>
            <w:tcBorders>
              <w:top w:val="single" w:sz="4" w:space="0" w:color="auto"/>
              <w:left w:val="single" w:sz="4" w:space="0" w:color="auto"/>
              <w:right w:val="single" w:sz="4" w:space="0" w:color="auto"/>
            </w:tcBorders>
            <w:vAlign w:val="center"/>
          </w:tcPr>
          <w:p w14:paraId="0055F528" w14:textId="1E8F5FD7"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Bao bì chứa hóa chất</w:t>
            </w:r>
          </w:p>
        </w:tc>
        <w:tc>
          <w:tcPr>
            <w:tcW w:w="732" w:type="pct"/>
            <w:tcBorders>
              <w:top w:val="single" w:sz="4" w:space="0" w:color="auto"/>
              <w:left w:val="single" w:sz="4" w:space="0" w:color="auto"/>
              <w:right w:val="single" w:sz="4" w:space="0" w:color="auto"/>
            </w:tcBorders>
            <w:vAlign w:val="center"/>
          </w:tcPr>
          <w:p w14:paraId="7CAAAA76"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Rắn</w:t>
            </w:r>
          </w:p>
        </w:tc>
        <w:tc>
          <w:tcPr>
            <w:tcW w:w="693" w:type="pct"/>
            <w:tcBorders>
              <w:top w:val="single" w:sz="4" w:space="0" w:color="auto"/>
              <w:left w:val="single" w:sz="4" w:space="0" w:color="auto"/>
              <w:right w:val="single" w:sz="4" w:space="0" w:color="auto"/>
            </w:tcBorders>
            <w:vAlign w:val="center"/>
          </w:tcPr>
          <w:p w14:paraId="3A5A7425" w14:textId="5EE44F2E"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9,83</w:t>
            </w:r>
          </w:p>
        </w:tc>
        <w:tc>
          <w:tcPr>
            <w:tcW w:w="657" w:type="pct"/>
            <w:tcBorders>
              <w:top w:val="single" w:sz="4" w:space="0" w:color="auto"/>
              <w:left w:val="single" w:sz="4" w:space="0" w:color="auto"/>
              <w:right w:val="single" w:sz="4" w:space="0" w:color="auto"/>
            </w:tcBorders>
            <w:vAlign w:val="center"/>
          </w:tcPr>
          <w:p w14:paraId="3B267A4C" w14:textId="3B5BD32C"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117,96</w:t>
            </w:r>
          </w:p>
        </w:tc>
        <w:tc>
          <w:tcPr>
            <w:tcW w:w="655" w:type="pct"/>
            <w:tcBorders>
              <w:top w:val="single" w:sz="4" w:space="0" w:color="auto"/>
              <w:left w:val="single" w:sz="4" w:space="0" w:color="auto"/>
              <w:right w:val="single" w:sz="4" w:space="0" w:color="auto"/>
            </w:tcBorders>
            <w:vAlign w:val="center"/>
          </w:tcPr>
          <w:p w14:paraId="4E2E7AB1"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18 01 01</w:t>
            </w:r>
          </w:p>
        </w:tc>
      </w:tr>
      <w:tr w:rsidR="00E636A3" w:rsidRPr="00E636A3" w14:paraId="5196C253" w14:textId="77777777" w:rsidTr="004F7347">
        <w:trPr>
          <w:trHeight w:val="624"/>
          <w:jc w:val="center"/>
        </w:trPr>
        <w:tc>
          <w:tcPr>
            <w:tcW w:w="310" w:type="pct"/>
            <w:tcBorders>
              <w:top w:val="single" w:sz="4" w:space="0" w:color="auto"/>
              <w:left w:val="single" w:sz="4" w:space="0" w:color="auto"/>
              <w:right w:val="single" w:sz="4" w:space="0" w:color="auto"/>
            </w:tcBorders>
            <w:vAlign w:val="center"/>
          </w:tcPr>
          <w:p w14:paraId="1D3FD2AD" w14:textId="21C706B8" w:rsidR="00EB57B6" w:rsidRPr="00E636A3" w:rsidRDefault="00EB57B6" w:rsidP="00125D28">
            <w:pPr>
              <w:spacing w:before="120" w:after="120" w:line="240" w:lineRule="auto"/>
              <w:jc w:val="center"/>
              <w:rPr>
                <w:rFonts w:cs="Times New Roman"/>
                <w:szCs w:val="26"/>
              </w:rPr>
            </w:pPr>
            <w:r w:rsidRPr="00E636A3">
              <w:rPr>
                <w:rFonts w:cs="Times New Roman"/>
                <w:szCs w:val="26"/>
              </w:rPr>
              <w:t>5</w:t>
            </w:r>
          </w:p>
        </w:tc>
        <w:tc>
          <w:tcPr>
            <w:tcW w:w="1093" w:type="pct"/>
            <w:tcBorders>
              <w:top w:val="single" w:sz="4" w:space="0" w:color="auto"/>
              <w:left w:val="single" w:sz="4" w:space="0" w:color="auto"/>
              <w:right w:val="single" w:sz="4" w:space="0" w:color="auto"/>
            </w:tcBorders>
            <w:vAlign w:val="center"/>
          </w:tcPr>
          <w:p w14:paraId="3481EDFF" w14:textId="0AA7F0C6"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Pin, Ắc quy thải</w:t>
            </w:r>
          </w:p>
        </w:tc>
        <w:tc>
          <w:tcPr>
            <w:tcW w:w="860" w:type="pct"/>
            <w:tcBorders>
              <w:top w:val="single" w:sz="4" w:space="0" w:color="auto"/>
              <w:left w:val="single" w:sz="4" w:space="0" w:color="auto"/>
              <w:right w:val="single" w:sz="4" w:space="0" w:color="auto"/>
            </w:tcBorders>
            <w:vAlign w:val="center"/>
          </w:tcPr>
          <w:p w14:paraId="77941D7C" w14:textId="0E5E9FEE"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Hoạt động sản xuất</w:t>
            </w:r>
          </w:p>
        </w:tc>
        <w:tc>
          <w:tcPr>
            <w:tcW w:w="732" w:type="pct"/>
            <w:tcBorders>
              <w:top w:val="single" w:sz="4" w:space="0" w:color="auto"/>
              <w:left w:val="single" w:sz="4" w:space="0" w:color="auto"/>
              <w:right w:val="single" w:sz="4" w:space="0" w:color="auto"/>
            </w:tcBorders>
            <w:vAlign w:val="center"/>
          </w:tcPr>
          <w:p w14:paraId="083C13B0"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Rắn</w:t>
            </w:r>
          </w:p>
        </w:tc>
        <w:tc>
          <w:tcPr>
            <w:tcW w:w="693" w:type="pct"/>
            <w:tcBorders>
              <w:top w:val="single" w:sz="4" w:space="0" w:color="auto"/>
              <w:left w:val="single" w:sz="4" w:space="0" w:color="auto"/>
              <w:right w:val="single" w:sz="4" w:space="0" w:color="auto"/>
            </w:tcBorders>
            <w:vAlign w:val="center"/>
          </w:tcPr>
          <w:p w14:paraId="03CC0150" w14:textId="5FBB0408"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25</w:t>
            </w:r>
          </w:p>
        </w:tc>
        <w:tc>
          <w:tcPr>
            <w:tcW w:w="657" w:type="pct"/>
            <w:tcBorders>
              <w:top w:val="single" w:sz="4" w:space="0" w:color="auto"/>
              <w:left w:val="single" w:sz="4" w:space="0" w:color="auto"/>
              <w:right w:val="single" w:sz="4" w:space="0" w:color="auto"/>
            </w:tcBorders>
            <w:vAlign w:val="center"/>
          </w:tcPr>
          <w:p w14:paraId="445AFA48" w14:textId="233072E0"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300</w:t>
            </w:r>
          </w:p>
        </w:tc>
        <w:tc>
          <w:tcPr>
            <w:tcW w:w="655" w:type="pct"/>
            <w:tcBorders>
              <w:top w:val="single" w:sz="4" w:space="0" w:color="auto"/>
              <w:left w:val="single" w:sz="4" w:space="0" w:color="auto"/>
              <w:right w:val="single" w:sz="4" w:space="0" w:color="auto"/>
            </w:tcBorders>
            <w:vAlign w:val="center"/>
          </w:tcPr>
          <w:p w14:paraId="71407A0A"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16 01 12</w:t>
            </w:r>
          </w:p>
        </w:tc>
      </w:tr>
      <w:tr w:rsidR="00E636A3" w:rsidRPr="00E636A3" w14:paraId="29397BDD" w14:textId="77777777" w:rsidTr="004F7347">
        <w:trPr>
          <w:trHeight w:val="624"/>
          <w:jc w:val="center"/>
        </w:trPr>
        <w:tc>
          <w:tcPr>
            <w:tcW w:w="310" w:type="pct"/>
            <w:tcBorders>
              <w:top w:val="single" w:sz="4" w:space="0" w:color="auto"/>
              <w:left w:val="single" w:sz="4" w:space="0" w:color="auto"/>
              <w:right w:val="single" w:sz="4" w:space="0" w:color="auto"/>
            </w:tcBorders>
            <w:vAlign w:val="center"/>
          </w:tcPr>
          <w:p w14:paraId="1FA9CB30" w14:textId="61FB5D85" w:rsidR="00EB57B6" w:rsidRPr="00E636A3" w:rsidRDefault="00EB57B6" w:rsidP="00125D28">
            <w:pPr>
              <w:spacing w:before="120" w:after="120" w:line="240" w:lineRule="auto"/>
              <w:jc w:val="center"/>
              <w:rPr>
                <w:rFonts w:cs="Times New Roman"/>
                <w:szCs w:val="26"/>
              </w:rPr>
            </w:pPr>
            <w:r w:rsidRPr="00E636A3">
              <w:rPr>
                <w:rFonts w:cs="Times New Roman"/>
                <w:szCs w:val="26"/>
              </w:rPr>
              <w:t>6</w:t>
            </w:r>
          </w:p>
        </w:tc>
        <w:tc>
          <w:tcPr>
            <w:tcW w:w="1093" w:type="pct"/>
            <w:tcBorders>
              <w:top w:val="single" w:sz="4" w:space="0" w:color="auto"/>
              <w:left w:val="single" w:sz="4" w:space="0" w:color="auto"/>
              <w:right w:val="single" w:sz="4" w:space="0" w:color="auto"/>
            </w:tcBorders>
            <w:vAlign w:val="center"/>
          </w:tcPr>
          <w:p w14:paraId="4FE4AC88" w14:textId="2D72B3C7"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Các loại dầu thải</w:t>
            </w:r>
          </w:p>
        </w:tc>
        <w:tc>
          <w:tcPr>
            <w:tcW w:w="860" w:type="pct"/>
            <w:tcBorders>
              <w:top w:val="single" w:sz="4" w:space="0" w:color="auto"/>
              <w:left w:val="single" w:sz="4" w:space="0" w:color="auto"/>
              <w:right w:val="single" w:sz="4" w:space="0" w:color="auto"/>
            </w:tcBorders>
            <w:vAlign w:val="center"/>
          </w:tcPr>
          <w:p w14:paraId="12BBAACF" w14:textId="77777777"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Bảo trì, vệ sinh máy móc</w:t>
            </w:r>
          </w:p>
        </w:tc>
        <w:tc>
          <w:tcPr>
            <w:tcW w:w="732" w:type="pct"/>
            <w:tcBorders>
              <w:top w:val="single" w:sz="4" w:space="0" w:color="auto"/>
              <w:left w:val="single" w:sz="4" w:space="0" w:color="auto"/>
              <w:right w:val="single" w:sz="4" w:space="0" w:color="auto"/>
            </w:tcBorders>
            <w:vAlign w:val="center"/>
          </w:tcPr>
          <w:p w14:paraId="44949307"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Lỏng</w:t>
            </w:r>
          </w:p>
        </w:tc>
        <w:tc>
          <w:tcPr>
            <w:tcW w:w="693" w:type="pct"/>
            <w:tcBorders>
              <w:top w:val="single" w:sz="4" w:space="0" w:color="auto"/>
              <w:left w:val="single" w:sz="4" w:space="0" w:color="auto"/>
              <w:right w:val="single" w:sz="4" w:space="0" w:color="auto"/>
            </w:tcBorders>
            <w:vAlign w:val="center"/>
          </w:tcPr>
          <w:p w14:paraId="12D9467E" w14:textId="3F4E549B"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25,83</w:t>
            </w:r>
          </w:p>
        </w:tc>
        <w:tc>
          <w:tcPr>
            <w:tcW w:w="657" w:type="pct"/>
            <w:tcBorders>
              <w:top w:val="single" w:sz="4" w:space="0" w:color="auto"/>
              <w:left w:val="single" w:sz="4" w:space="0" w:color="auto"/>
              <w:right w:val="single" w:sz="4" w:space="0" w:color="auto"/>
            </w:tcBorders>
            <w:vAlign w:val="center"/>
          </w:tcPr>
          <w:p w14:paraId="3472062C" w14:textId="4E2D7D03"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309,96</w:t>
            </w:r>
          </w:p>
        </w:tc>
        <w:tc>
          <w:tcPr>
            <w:tcW w:w="655" w:type="pct"/>
            <w:tcBorders>
              <w:top w:val="single" w:sz="4" w:space="0" w:color="auto"/>
              <w:left w:val="single" w:sz="4" w:space="0" w:color="auto"/>
              <w:right w:val="single" w:sz="4" w:space="0" w:color="auto"/>
            </w:tcBorders>
            <w:vAlign w:val="center"/>
          </w:tcPr>
          <w:p w14:paraId="15639AE2"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17 07 03</w:t>
            </w:r>
          </w:p>
        </w:tc>
      </w:tr>
      <w:tr w:rsidR="00E636A3" w:rsidRPr="00E636A3" w14:paraId="265070F0" w14:textId="77777777" w:rsidTr="004F7347">
        <w:trPr>
          <w:trHeight w:val="624"/>
          <w:jc w:val="center"/>
        </w:trPr>
        <w:tc>
          <w:tcPr>
            <w:tcW w:w="310" w:type="pct"/>
            <w:tcBorders>
              <w:top w:val="single" w:sz="4" w:space="0" w:color="auto"/>
              <w:left w:val="single" w:sz="4" w:space="0" w:color="auto"/>
              <w:right w:val="single" w:sz="4" w:space="0" w:color="auto"/>
            </w:tcBorders>
            <w:vAlign w:val="center"/>
          </w:tcPr>
          <w:p w14:paraId="3E2B42FB" w14:textId="3ADE241D" w:rsidR="00EB57B6" w:rsidRPr="00E636A3" w:rsidRDefault="00EB57B6" w:rsidP="00125D28">
            <w:pPr>
              <w:spacing w:before="120" w:after="120" w:line="240" w:lineRule="auto"/>
              <w:jc w:val="center"/>
              <w:rPr>
                <w:rFonts w:cs="Times New Roman"/>
                <w:szCs w:val="26"/>
              </w:rPr>
            </w:pPr>
            <w:r w:rsidRPr="00E636A3">
              <w:rPr>
                <w:rFonts w:cs="Times New Roman"/>
                <w:szCs w:val="26"/>
              </w:rPr>
              <w:t>7</w:t>
            </w:r>
          </w:p>
        </w:tc>
        <w:tc>
          <w:tcPr>
            <w:tcW w:w="1093" w:type="pct"/>
            <w:tcBorders>
              <w:top w:val="single" w:sz="4" w:space="0" w:color="auto"/>
              <w:left w:val="single" w:sz="4" w:space="0" w:color="auto"/>
              <w:right w:val="single" w:sz="4" w:space="0" w:color="auto"/>
            </w:tcBorders>
            <w:vAlign w:val="center"/>
          </w:tcPr>
          <w:p w14:paraId="1CB55C45" w14:textId="3536C03A"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Bùn thải có các thành phần nguy hại từ quá trình xử lý hóa - lý</w:t>
            </w:r>
          </w:p>
        </w:tc>
        <w:tc>
          <w:tcPr>
            <w:tcW w:w="860" w:type="pct"/>
            <w:tcBorders>
              <w:top w:val="single" w:sz="4" w:space="0" w:color="auto"/>
              <w:left w:val="single" w:sz="4" w:space="0" w:color="auto"/>
              <w:right w:val="single" w:sz="4" w:space="0" w:color="auto"/>
            </w:tcBorders>
            <w:vAlign w:val="center"/>
          </w:tcPr>
          <w:p w14:paraId="74A188AC" w14:textId="1D2F73F6"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Hoạt động xử lý nước thải</w:t>
            </w:r>
          </w:p>
        </w:tc>
        <w:tc>
          <w:tcPr>
            <w:tcW w:w="732" w:type="pct"/>
            <w:tcBorders>
              <w:top w:val="single" w:sz="4" w:space="0" w:color="auto"/>
              <w:left w:val="single" w:sz="4" w:space="0" w:color="auto"/>
              <w:right w:val="single" w:sz="4" w:space="0" w:color="auto"/>
            </w:tcBorders>
            <w:vAlign w:val="center"/>
          </w:tcPr>
          <w:p w14:paraId="740524DE" w14:textId="2BC45F89"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Bùn</w:t>
            </w:r>
          </w:p>
        </w:tc>
        <w:tc>
          <w:tcPr>
            <w:tcW w:w="693" w:type="pct"/>
            <w:tcBorders>
              <w:top w:val="single" w:sz="4" w:space="0" w:color="auto"/>
              <w:left w:val="single" w:sz="4" w:space="0" w:color="auto"/>
              <w:right w:val="single" w:sz="4" w:space="0" w:color="auto"/>
            </w:tcBorders>
            <w:vAlign w:val="center"/>
          </w:tcPr>
          <w:p w14:paraId="0464588E" w14:textId="08B4E3F1"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145,83</w:t>
            </w:r>
          </w:p>
        </w:tc>
        <w:tc>
          <w:tcPr>
            <w:tcW w:w="657" w:type="pct"/>
            <w:tcBorders>
              <w:top w:val="single" w:sz="4" w:space="0" w:color="auto"/>
              <w:left w:val="single" w:sz="4" w:space="0" w:color="auto"/>
              <w:right w:val="single" w:sz="4" w:space="0" w:color="auto"/>
            </w:tcBorders>
            <w:vAlign w:val="center"/>
          </w:tcPr>
          <w:p w14:paraId="18A5F576" w14:textId="41FAA932"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1.749,96</w:t>
            </w:r>
          </w:p>
        </w:tc>
        <w:tc>
          <w:tcPr>
            <w:tcW w:w="655" w:type="pct"/>
            <w:tcBorders>
              <w:top w:val="single" w:sz="4" w:space="0" w:color="auto"/>
              <w:left w:val="single" w:sz="4" w:space="0" w:color="auto"/>
              <w:right w:val="single" w:sz="4" w:space="0" w:color="auto"/>
            </w:tcBorders>
            <w:vAlign w:val="center"/>
          </w:tcPr>
          <w:p w14:paraId="31C67A59" w14:textId="2E168C45"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12 02 02</w:t>
            </w:r>
          </w:p>
        </w:tc>
      </w:tr>
      <w:tr w:rsidR="00E636A3" w:rsidRPr="00E636A3" w14:paraId="157AC1C9" w14:textId="77777777" w:rsidTr="004F7347">
        <w:trPr>
          <w:trHeight w:val="624"/>
          <w:jc w:val="center"/>
        </w:trPr>
        <w:tc>
          <w:tcPr>
            <w:tcW w:w="310" w:type="pct"/>
            <w:tcBorders>
              <w:top w:val="single" w:sz="4" w:space="0" w:color="auto"/>
              <w:left w:val="single" w:sz="4" w:space="0" w:color="auto"/>
              <w:right w:val="single" w:sz="4" w:space="0" w:color="auto"/>
            </w:tcBorders>
            <w:vAlign w:val="center"/>
          </w:tcPr>
          <w:p w14:paraId="7ADB8CE5" w14:textId="139F2FB9" w:rsidR="00EB57B6" w:rsidRPr="00E636A3" w:rsidRDefault="00EB57B6" w:rsidP="00125D28">
            <w:pPr>
              <w:spacing w:before="120" w:after="120" w:line="240" w:lineRule="auto"/>
              <w:jc w:val="center"/>
              <w:rPr>
                <w:rFonts w:cs="Times New Roman"/>
                <w:szCs w:val="26"/>
              </w:rPr>
            </w:pPr>
            <w:r w:rsidRPr="00E636A3">
              <w:rPr>
                <w:rFonts w:cs="Times New Roman"/>
                <w:szCs w:val="26"/>
              </w:rPr>
              <w:t>8</w:t>
            </w:r>
          </w:p>
        </w:tc>
        <w:tc>
          <w:tcPr>
            <w:tcW w:w="1093" w:type="pct"/>
            <w:tcBorders>
              <w:top w:val="single" w:sz="4" w:space="0" w:color="auto"/>
              <w:left w:val="single" w:sz="4" w:space="0" w:color="auto"/>
              <w:right w:val="single" w:sz="4" w:space="0" w:color="auto"/>
            </w:tcBorders>
            <w:vAlign w:val="center"/>
          </w:tcPr>
          <w:p w14:paraId="53B92A3F" w14:textId="195DF142"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Nước thải từ quá trình xử lý khí và các loại nước thải khác</w:t>
            </w:r>
          </w:p>
        </w:tc>
        <w:tc>
          <w:tcPr>
            <w:tcW w:w="860" w:type="pct"/>
            <w:tcBorders>
              <w:top w:val="single" w:sz="4" w:space="0" w:color="auto"/>
              <w:left w:val="single" w:sz="4" w:space="0" w:color="auto"/>
              <w:right w:val="single" w:sz="4" w:space="0" w:color="auto"/>
            </w:tcBorders>
            <w:vAlign w:val="center"/>
          </w:tcPr>
          <w:p w14:paraId="019692E0" w14:textId="30464A33"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Hoạt động xử lý nước thải</w:t>
            </w:r>
          </w:p>
        </w:tc>
        <w:tc>
          <w:tcPr>
            <w:tcW w:w="732" w:type="pct"/>
            <w:tcBorders>
              <w:top w:val="single" w:sz="4" w:space="0" w:color="auto"/>
              <w:left w:val="single" w:sz="4" w:space="0" w:color="auto"/>
              <w:right w:val="single" w:sz="4" w:space="0" w:color="auto"/>
            </w:tcBorders>
            <w:vAlign w:val="center"/>
          </w:tcPr>
          <w:p w14:paraId="088D42A4" w14:textId="66A813BF"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Lỏng</w:t>
            </w:r>
          </w:p>
        </w:tc>
        <w:tc>
          <w:tcPr>
            <w:tcW w:w="693" w:type="pct"/>
            <w:tcBorders>
              <w:top w:val="single" w:sz="4" w:space="0" w:color="auto"/>
              <w:left w:val="single" w:sz="4" w:space="0" w:color="auto"/>
              <w:right w:val="single" w:sz="4" w:space="0" w:color="auto"/>
            </w:tcBorders>
            <w:vAlign w:val="center"/>
          </w:tcPr>
          <w:p w14:paraId="2E4247F3" w14:textId="7BF0E93E"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175</w:t>
            </w:r>
          </w:p>
        </w:tc>
        <w:tc>
          <w:tcPr>
            <w:tcW w:w="657" w:type="pct"/>
            <w:tcBorders>
              <w:top w:val="single" w:sz="4" w:space="0" w:color="auto"/>
              <w:left w:val="single" w:sz="4" w:space="0" w:color="auto"/>
              <w:right w:val="single" w:sz="4" w:space="0" w:color="auto"/>
            </w:tcBorders>
            <w:vAlign w:val="center"/>
          </w:tcPr>
          <w:p w14:paraId="3FCF075D" w14:textId="4839BB6E"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2.100</w:t>
            </w:r>
          </w:p>
        </w:tc>
        <w:tc>
          <w:tcPr>
            <w:tcW w:w="655" w:type="pct"/>
            <w:tcBorders>
              <w:top w:val="single" w:sz="4" w:space="0" w:color="auto"/>
              <w:left w:val="single" w:sz="4" w:space="0" w:color="auto"/>
              <w:right w:val="single" w:sz="4" w:space="0" w:color="auto"/>
            </w:tcBorders>
            <w:vAlign w:val="center"/>
          </w:tcPr>
          <w:p w14:paraId="045A40F6" w14:textId="334A03C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12 01 02</w:t>
            </w:r>
          </w:p>
        </w:tc>
      </w:tr>
      <w:tr w:rsidR="00E636A3" w:rsidRPr="00E636A3" w14:paraId="3F4EEF54" w14:textId="77777777" w:rsidTr="004F7347">
        <w:trPr>
          <w:trHeight w:val="624"/>
          <w:jc w:val="center"/>
        </w:trPr>
        <w:tc>
          <w:tcPr>
            <w:tcW w:w="310" w:type="pct"/>
            <w:tcBorders>
              <w:top w:val="single" w:sz="4" w:space="0" w:color="auto"/>
              <w:left w:val="single" w:sz="4" w:space="0" w:color="auto"/>
              <w:right w:val="single" w:sz="4" w:space="0" w:color="auto"/>
            </w:tcBorders>
            <w:vAlign w:val="center"/>
          </w:tcPr>
          <w:p w14:paraId="1D5183C3" w14:textId="7AF14730" w:rsidR="00EB57B6" w:rsidRPr="00E636A3" w:rsidRDefault="00EB57B6" w:rsidP="00125D28">
            <w:pPr>
              <w:spacing w:before="120" w:after="120" w:line="240" w:lineRule="auto"/>
              <w:jc w:val="center"/>
              <w:rPr>
                <w:rFonts w:cs="Times New Roman"/>
                <w:szCs w:val="26"/>
              </w:rPr>
            </w:pPr>
            <w:r w:rsidRPr="00E636A3">
              <w:rPr>
                <w:rFonts w:cs="Times New Roman"/>
                <w:szCs w:val="26"/>
              </w:rPr>
              <w:t>9</w:t>
            </w:r>
          </w:p>
        </w:tc>
        <w:tc>
          <w:tcPr>
            <w:tcW w:w="1093" w:type="pct"/>
            <w:tcBorders>
              <w:top w:val="single" w:sz="4" w:space="0" w:color="auto"/>
              <w:left w:val="single" w:sz="4" w:space="0" w:color="auto"/>
              <w:right w:val="single" w:sz="4" w:space="0" w:color="auto"/>
            </w:tcBorders>
            <w:vAlign w:val="center"/>
          </w:tcPr>
          <w:p w14:paraId="5B388556" w14:textId="62385EA1"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t xml:space="preserve">Than hoạt tính (trong buồng hấp phụ) đã qua sử </w:t>
            </w:r>
            <w:r w:rsidRPr="00E636A3">
              <w:rPr>
                <w:rFonts w:cs="Times New Roman"/>
                <w:szCs w:val="26"/>
              </w:rPr>
              <w:lastRenderedPageBreak/>
              <w:t>dụng từ quá trình xử lý khí thải</w:t>
            </w:r>
          </w:p>
        </w:tc>
        <w:tc>
          <w:tcPr>
            <w:tcW w:w="860" w:type="pct"/>
            <w:tcBorders>
              <w:top w:val="single" w:sz="4" w:space="0" w:color="auto"/>
              <w:left w:val="single" w:sz="4" w:space="0" w:color="auto"/>
              <w:right w:val="single" w:sz="4" w:space="0" w:color="auto"/>
            </w:tcBorders>
            <w:vAlign w:val="center"/>
          </w:tcPr>
          <w:p w14:paraId="2260289C" w14:textId="77777777" w:rsidR="00EB57B6" w:rsidRPr="00E636A3" w:rsidRDefault="00EB57B6" w:rsidP="00125D28">
            <w:pPr>
              <w:snapToGrid w:val="0"/>
              <w:spacing w:before="120" w:after="120" w:line="240" w:lineRule="auto"/>
              <w:jc w:val="both"/>
              <w:rPr>
                <w:rFonts w:cs="Times New Roman"/>
                <w:szCs w:val="26"/>
              </w:rPr>
            </w:pPr>
            <w:r w:rsidRPr="00E636A3">
              <w:rPr>
                <w:rFonts w:cs="Times New Roman"/>
                <w:szCs w:val="26"/>
              </w:rPr>
              <w:lastRenderedPageBreak/>
              <w:t>Hoạt động xử lý khí thải</w:t>
            </w:r>
          </w:p>
        </w:tc>
        <w:tc>
          <w:tcPr>
            <w:tcW w:w="732" w:type="pct"/>
            <w:tcBorders>
              <w:top w:val="single" w:sz="4" w:space="0" w:color="auto"/>
              <w:left w:val="single" w:sz="4" w:space="0" w:color="auto"/>
              <w:right w:val="single" w:sz="4" w:space="0" w:color="auto"/>
            </w:tcBorders>
            <w:vAlign w:val="center"/>
          </w:tcPr>
          <w:p w14:paraId="5E029F85"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Rắn</w:t>
            </w:r>
          </w:p>
        </w:tc>
        <w:tc>
          <w:tcPr>
            <w:tcW w:w="693" w:type="pct"/>
            <w:tcBorders>
              <w:top w:val="single" w:sz="4" w:space="0" w:color="auto"/>
              <w:left w:val="single" w:sz="4" w:space="0" w:color="auto"/>
              <w:right w:val="single" w:sz="4" w:space="0" w:color="auto"/>
            </w:tcBorders>
            <w:vAlign w:val="center"/>
          </w:tcPr>
          <w:p w14:paraId="25AE89A9" w14:textId="43FC493B"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135,04</w:t>
            </w:r>
          </w:p>
        </w:tc>
        <w:tc>
          <w:tcPr>
            <w:tcW w:w="657" w:type="pct"/>
            <w:tcBorders>
              <w:top w:val="single" w:sz="4" w:space="0" w:color="auto"/>
              <w:left w:val="single" w:sz="4" w:space="0" w:color="auto"/>
              <w:right w:val="single" w:sz="4" w:space="0" w:color="auto"/>
            </w:tcBorders>
            <w:vAlign w:val="center"/>
          </w:tcPr>
          <w:p w14:paraId="33E3D1CA" w14:textId="69D843C0"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1.620,48</w:t>
            </w:r>
          </w:p>
        </w:tc>
        <w:tc>
          <w:tcPr>
            <w:tcW w:w="655" w:type="pct"/>
            <w:tcBorders>
              <w:top w:val="single" w:sz="4" w:space="0" w:color="auto"/>
              <w:left w:val="single" w:sz="4" w:space="0" w:color="auto"/>
              <w:right w:val="single" w:sz="4" w:space="0" w:color="auto"/>
            </w:tcBorders>
            <w:vAlign w:val="center"/>
          </w:tcPr>
          <w:p w14:paraId="45F41177" w14:textId="77777777" w:rsidR="00EB57B6" w:rsidRPr="00E636A3" w:rsidRDefault="00EB57B6" w:rsidP="00125D28">
            <w:pPr>
              <w:snapToGrid w:val="0"/>
              <w:spacing w:before="120" w:after="120" w:line="240" w:lineRule="auto"/>
              <w:jc w:val="center"/>
              <w:rPr>
                <w:rFonts w:cs="Times New Roman"/>
                <w:szCs w:val="26"/>
              </w:rPr>
            </w:pPr>
            <w:r w:rsidRPr="00E636A3">
              <w:rPr>
                <w:rFonts w:cs="Times New Roman"/>
                <w:szCs w:val="26"/>
              </w:rPr>
              <w:t>12 01 04</w:t>
            </w:r>
          </w:p>
        </w:tc>
      </w:tr>
      <w:tr w:rsidR="00E636A3" w:rsidRPr="00E636A3" w14:paraId="37E014A0" w14:textId="77777777" w:rsidTr="00D6662E">
        <w:trPr>
          <w:trHeight w:val="624"/>
          <w:jc w:val="center"/>
        </w:trPr>
        <w:tc>
          <w:tcPr>
            <w:tcW w:w="2995" w:type="pct"/>
            <w:gridSpan w:val="4"/>
            <w:tcBorders>
              <w:top w:val="single" w:sz="4" w:space="0" w:color="auto"/>
              <w:left w:val="single" w:sz="4" w:space="0" w:color="auto"/>
              <w:bottom w:val="single" w:sz="4" w:space="0" w:color="auto"/>
              <w:right w:val="single" w:sz="4" w:space="0" w:color="auto"/>
            </w:tcBorders>
            <w:vAlign w:val="center"/>
          </w:tcPr>
          <w:p w14:paraId="52402EF9" w14:textId="77777777" w:rsidR="00023F87" w:rsidRPr="00E636A3" w:rsidRDefault="00023F87" w:rsidP="00125D28">
            <w:pPr>
              <w:snapToGrid w:val="0"/>
              <w:spacing w:before="120" w:after="120" w:line="240" w:lineRule="auto"/>
              <w:jc w:val="center"/>
              <w:rPr>
                <w:rFonts w:cs="Times New Roman"/>
                <w:b/>
                <w:szCs w:val="26"/>
              </w:rPr>
            </w:pPr>
            <w:r w:rsidRPr="00E636A3">
              <w:rPr>
                <w:rFonts w:cs="Times New Roman"/>
                <w:b/>
                <w:szCs w:val="26"/>
              </w:rPr>
              <w:t>Tổng cộng</w:t>
            </w:r>
          </w:p>
        </w:tc>
        <w:tc>
          <w:tcPr>
            <w:tcW w:w="693" w:type="pct"/>
            <w:tcBorders>
              <w:top w:val="single" w:sz="4" w:space="0" w:color="auto"/>
              <w:left w:val="single" w:sz="4" w:space="0" w:color="auto"/>
              <w:bottom w:val="single" w:sz="4" w:space="0" w:color="auto"/>
              <w:right w:val="single" w:sz="4" w:space="0" w:color="auto"/>
            </w:tcBorders>
            <w:vAlign w:val="center"/>
          </w:tcPr>
          <w:p w14:paraId="0356EEE9" w14:textId="0EEE929A" w:rsidR="00023F87" w:rsidRPr="00E636A3" w:rsidRDefault="00023F87" w:rsidP="00125D28">
            <w:pPr>
              <w:spacing w:before="120" w:after="120" w:line="240" w:lineRule="auto"/>
              <w:jc w:val="center"/>
              <w:rPr>
                <w:rFonts w:cs="Times New Roman"/>
                <w:b/>
                <w:bCs/>
                <w:szCs w:val="26"/>
              </w:rPr>
            </w:pPr>
            <w:r w:rsidRPr="00E636A3">
              <w:rPr>
                <w:rFonts w:cs="Times New Roman"/>
                <w:b/>
                <w:bCs/>
                <w:szCs w:val="26"/>
              </w:rPr>
              <w:t>5</w:t>
            </w:r>
            <w:r w:rsidR="00FB0F1A" w:rsidRPr="00E636A3">
              <w:rPr>
                <w:rFonts w:cs="Times New Roman"/>
                <w:b/>
                <w:bCs/>
                <w:szCs w:val="26"/>
              </w:rPr>
              <w:t>46</w:t>
            </w:r>
            <w:r w:rsidRPr="00E636A3">
              <w:rPr>
                <w:rFonts w:cs="Times New Roman"/>
                <w:b/>
                <w:bCs/>
                <w:szCs w:val="26"/>
              </w:rPr>
              <w:t>,53</w:t>
            </w:r>
          </w:p>
        </w:tc>
        <w:tc>
          <w:tcPr>
            <w:tcW w:w="657" w:type="pct"/>
            <w:tcBorders>
              <w:top w:val="single" w:sz="4" w:space="0" w:color="auto"/>
              <w:left w:val="single" w:sz="4" w:space="0" w:color="auto"/>
              <w:bottom w:val="single" w:sz="4" w:space="0" w:color="auto"/>
              <w:right w:val="single" w:sz="4" w:space="0" w:color="auto"/>
            </w:tcBorders>
            <w:vAlign w:val="center"/>
          </w:tcPr>
          <w:p w14:paraId="39181C10" w14:textId="2FF88E3B" w:rsidR="00023F87" w:rsidRPr="00E636A3" w:rsidRDefault="00FB0F1A" w:rsidP="00125D28">
            <w:pPr>
              <w:snapToGrid w:val="0"/>
              <w:spacing w:before="120" w:after="120" w:line="240" w:lineRule="auto"/>
              <w:jc w:val="center"/>
              <w:rPr>
                <w:rFonts w:cs="Times New Roman"/>
                <w:b/>
                <w:bCs/>
                <w:szCs w:val="26"/>
              </w:rPr>
            </w:pPr>
            <w:r w:rsidRPr="00E636A3">
              <w:rPr>
                <w:rFonts w:cs="Times New Roman"/>
                <w:b/>
                <w:bCs/>
                <w:szCs w:val="26"/>
              </w:rPr>
              <w:t>6.558,36</w:t>
            </w:r>
          </w:p>
        </w:tc>
        <w:tc>
          <w:tcPr>
            <w:tcW w:w="655" w:type="pct"/>
            <w:tcBorders>
              <w:top w:val="single" w:sz="4" w:space="0" w:color="auto"/>
              <w:left w:val="single" w:sz="4" w:space="0" w:color="auto"/>
              <w:bottom w:val="single" w:sz="4" w:space="0" w:color="auto"/>
              <w:right w:val="single" w:sz="4" w:space="0" w:color="auto"/>
            </w:tcBorders>
            <w:vAlign w:val="center"/>
          </w:tcPr>
          <w:p w14:paraId="6CF96D39" w14:textId="77777777" w:rsidR="00023F87" w:rsidRPr="00E636A3" w:rsidRDefault="00023F87" w:rsidP="00125D28">
            <w:pPr>
              <w:snapToGrid w:val="0"/>
              <w:spacing w:before="120" w:after="120" w:line="240" w:lineRule="auto"/>
              <w:jc w:val="center"/>
              <w:rPr>
                <w:rFonts w:cs="Times New Roman"/>
                <w:szCs w:val="26"/>
              </w:rPr>
            </w:pPr>
          </w:p>
        </w:tc>
      </w:tr>
    </w:tbl>
    <w:p w14:paraId="7036DF8E" w14:textId="6BB3BF56" w:rsidR="003510B2" w:rsidRPr="00E636A3" w:rsidRDefault="00C42365" w:rsidP="00A74F90">
      <w:pPr>
        <w:pStyle w:val="chghich"/>
      </w:pPr>
      <w:r w:rsidRPr="00E636A3">
        <w:t>(Nguồn: Công ty TNHH New Materials Blue Ocean, 2023)</w:t>
      </w:r>
    </w:p>
    <w:p w14:paraId="2AF0B84C" w14:textId="26E58243" w:rsidR="00FF0E25" w:rsidRPr="00E636A3" w:rsidRDefault="009E46DC" w:rsidP="00E04A3F">
      <w:pPr>
        <w:pStyle w:val="ND"/>
        <w:rPr>
          <w:color w:val="auto"/>
        </w:rPr>
      </w:pPr>
      <w:r w:rsidRPr="00E636A3">
        <w:rPr>
          <w:i/>
          <w:color w:val="auto"/>
        </w:rPr>
        <w:t>Tác động:</w:t>
      </w:r>
      <w:r w:rsidRPr="00E636A3">
        <w:rPr>
          <w:iCs/>
          <w:color w:val="auto"/>
        </w:rPr>
        <w:t xml:space="preserve"> </w:t>
      </w:r>
      <w:r w:rsidRPr="00E636A3">
        <w:rPr>
          <w:color w:val="auto"/>
        </w:rPr>
        <w:t>Chất thải nguy hại chứa các chất hoặc hợp chất có các đặc tính gây nguy hại trực tiếp (dễ cháy, dễ nổ, làm ngộ độc, dễ ăn mòn, dễ lây nhiễm…) và có thể tương tác với các chất khác gây nguy hại tới môi trường và sức khỏe con người. CTNH khi thải vào cống rãnh mà chưa được xử lý sẽ làm ô nhiễm nguồn nước, chúng tồn tại lâu trong môi trường và khó phân hủy, có khả năng tích lũy sinh học trong các nguồn nước, mô mỡ của động vật gây ra hàng loạt các bệnh nguy hiểm đối với con người, phổ biến nhất là bệnh ung thư. Khi thải bỏ chung với chất thải sinh hoạt, các chất thải có thể xảy ra các phản ứng hóa học trong xe chở rác hoặc bên trong bãi rác làm ảnh hưởng đến sức khỏe của công nhân vệ sinh. Do đó, nếu không được thu gom và xử lý đúng theo quy định trước khi thải bỏ sẽ gây ảnh hưởng rất lớn đến môi trường.</w:t>
      </w:r>
    </w:p>
    <w:p w14:paraId="0428DE16" w14:textId="39FE2429" w:rsidR="00FF52FB" w:rsidRPr="00E636A3" w:rsidRDefault="007D5636" w:rsidP="00E04A3F">
      <w:pPr>
        <w:pStyle w:val="a"/>
        <w:ind w:hanging="436"/>
      </w:pPr>
      <w:r w:rsidRPr="00E636A3">
        <w:t>Tác động đến môi trường đất</w:t>
      </w:r>
    </w:p>
    <w:p w14:paraId="72C29C48" w14:textId="479C6AAF" w:rsidR="0020203A" w:rsidRPr="00E636A3" w:rsidRDefault="0020203A" w:rsidP="00E04A3F">
      <w:pPr>
        <w:pStyle w:val="ND"/>
        <w:rPr>
          <w:color w:val="auto"/>
        </w:rPr>
      </w:pPr>
      <w:r w:rsidRPr="00E636A3">
        <w:rPr>
          <w:color w:val="auto"/>
        </w:rPr>
        <w:t>Chất lượng môi trường đất trong khu vực dự án và khu vực lân cận sẽ chịu ảnh hưởng từ nguồn nước bị ô nhiễm từ hoạt động của Dự án và nước mưa chảy tràn kéo các chất bẩn khác. Ngoài ra, trong giai đoạn hoạt động, việc thải bỏ bừa bãi các chất thải rắn làm phát sinh quá trình phân hủy rác và hệ thống xử lý nước thải hoạt động không hiệu quả cũng là nguyên nhân gây ô nhiễm môi trường đất. Tuy nhiên, nếu các phương án quản lý và xử lý chất thải (nước thải, chất thải rắn) đề ra đều được thực hiện nghiêm túc thì mức độ tác động đến chất lượng môi trường đất trong khu vực là có thể chấp nhận được.</w:t>
      </w:r>
    </w:p>
    <w:p w14:paraId="5DD2DD41" w14:textId="497889CC" w:rsidR="00B87889" w:rsidRPr="00E636A3" w:rsidRDefault="009E5168" w:rsidP="00125D28">
      <w:pPr>
        <w:pStyle w:val="Heading4"/>
        <w:rPr>
          <w:rFonts w:cs="Times New Roman"/>
          <w:szCs w:val="26"/>
        </w:rPr>
      </w:pPr>
      <w:bookmarkStart w:id="430" w:name="_Toc140340221"/>
      <w:r w:rsidRPr="00E636A3">
        <w:rPr>
          <w:rFonts w:cs="Times New Roman"/>
          <w:szCs w:val="26"/>
        </w:rPr>
        <w:t>Đánh giá, dự báo tác động của các nguồn không liên quan đến chất thải</w:t>
      </w:r>
      <w:bookmarkEnd w:id="430"/>
    </w:p>
    <w:p w14:paraId="0BECD62A" w14:textId="77777777" w:rsidR="009E5168" w:rsidRPr="00E636A3" w:rsidRDefault="009E5168" w:rsidP="0045370E">
      <w:pPr>
        <w:pStyle w:val="a"/>
        <w:numPr>
          <w:ilvl w:val="0"/>
          <w:numId w:val="390"/>
        </w:numPr>
        <w:rPr>
          <w:lang w:eastAsia="zh-TW"/>
        </w:rPr>
      </w:pPr>
      <w:r w:rsidRPr="00E636A3">
        <w:rPr>
          <w:lang w:eastAsia="zh-TW"/>
        </w:rPr>
        <w:t xml:space="preserve">Tác động của tiếng ồn  </w:t>
      </w:r>
    </w:p>
    <w:p w14:paraId="17E0C607" w14:textId="77777777" w:rsidR="009E5168" w:rsidRPr="00E636A3" w:rsidRDefault="009E5168" w:rsidP="0045370E">
      <w:pPr>
        <w:pStyle w:val="ND"/>
        <w:rPr>
          <w:color w:val="auto"/>
          <w:lang w:eastAsia="zh-TW"/>
        </w:rPr>
      </w:pPr>
      <w:r w:rsidRPr="00E636A3">
        <w:rPr>
          <w:color w:val="auto"/>
          <w:lang w:eastAsia="zh-TW"/>
        </w:rPr>
        <w:t>Nguồn ồn phát sinh do những nguyên nhân sau:</w:t>
      </w:r>
    </w:p>
    <w:p w14:paraId="2519B9EF" w14:textId="7A61468D" w:rsidR="009E5168" w:rsidRPr="00E636A3" w:rsidRDefault="009E5168" w:rsidP="0045370E">
      <w:pPr>
        <w:pStyle w:val="gachdaudong-"/>
        <w:rPr>
          <w:color w:val="auto"/>
        </w:rPr>
      </w:pPr>
      <w:r w:rsidRPr="00E636A3">
        <w:rPr>
          <w:color w:val="auto"/>
        </w:rPr>
        <w:t xml:space="preserve">Tiếng ồn khi vận hành nhà xưởng phát sinh chủ yếu từ quá trình hoạt động của các máy móc thiết bị trong </w:t>
      </w:r>
      <w:r w:rsidR="00D00E68" w:rsidRPr="00E636A3">
        <w:rPr>
          <w:color w:val="auto"/>
        </w:rPr>
        <w:t>rung, sàn</w:t>
      </w:r>
      <w:r w:rsidRPr="00E636A3">
        <w:rPr>
          <w:color w:val="auto"/>
        </w:rPr>
        <w:t>, đóng gói. Ngoài các tác động riêng lẻ, hoạt động cùng lúc của các máy móc sẽ gây ra tác động cộng hưởng rung và ồn lớn.</w:t>
      </w:r>
    </w:p>
    <w:p w14:paraId="66FED2EC" w14:textId="24F642B2" w:rsidR="009E5168" w:rsidRPr="00E636A3" w:rsidRDefault="009E5168" w:rsidP="0045370E">
      <w:pPr>
        <w:pStyle w:val="gachdaudong-"/>
        <w:rPr>
          <w:color w:val="auto"/>
        </w:rPr>
      </w:pPr>
      <w:r w:rsidRPr="00E636A3">
        <w:rPr>
          <w:color w:val="auto"/>
        </w:rPr>
        <w:t>Một số nguồn gây tiếng ồn đáng kể nữa là tiếng ồn từ phương tiện giao thông xe máy, xe tải ra vào vận chuyển hàng hóa.</w:t>
      </w:r>
    </w:p>
    <w:p w14:paraId="58EEA46A" w14:textId="66A4E6DB" w:rsidR="009E5168" w:rsidRPr="00E636A3" w:rsidRDefault="009E5168" w:rsidP="0045370E">
      <w:pPr>
        <w:pStyle w:val="gachdaudong-"/>
        <w:rPr>
          <w:color w:val="auto"/>
        </w:rPr>
      </w:pPr>
      <w:r w:rsidRPr="00E636A3">
        <w:rPr>
          <w:color w:val="auto"/>
        </w:rPr>
        <w:t>Do đó, tiếng ồn tại dự án ảnh hưởng trực tiếp đến công nhân, tiếng ồn không ảnh hưởng nhiều đến môi trường xung quanh.</w:t>
      </w:r>
    </w:p>
    <w:p w14:paraId="562659F0" w14:textId="77777777" w:rsidR="009E5168" w:rsidRPr="00E636A3" w:rsidRDefault="009E5168" w:rsidP="0045370E">
      <w:pPr>
        <w:pStyle w:val="ND"/>
        <w:rPr>
          <w:color w:val="auto"/>
        </w:rPr>
      </w:pPr>
      <w:r w:rsidRPr="00E636A3">
        <w:rPr>
          <w:color w:val="auto"/>
        </w:rPr>
        <w:t>Để đánh giá mức độ ồn phát sinh tại dự án, chúng tôi tham khảo tài liệu tiếng ồn “</w:t>
      </w:r>
      <w:r w:rsidRPr="00E636A3">
        <w:rPr>
          <w:i/>
          <w:iCs/>
          <w:color w:val="auto"/>
        </w:rPr>
        <w:t>Noise sources</w:t>
      </w:r>
      <w:r w:rsidRPr="00E636A3">
        <w:rPr>
          <w:color w:val="auto"/>
        </w:rPr>
        <w:t>” của tác giả Samir Gerges năm 2001. Mức độ ồn được thể hiện trong bảng sau:</w:t>
      </w:r>
    </w:p>
    <w:p w14:paraId="18552774" w14:textId="1B79BF9F" w:rsidR="009E5168" w:rsidRPr="00E636A3" w:rsidRDefault="0045370E" w:rsidP="0045370E">
      <w:pPr>
        <w:pStyle w:val="Caption"/>
        <w:rPr>
          <w:szCs w:val="26"/>
        </w:rPr>
      </w:pPr>
      <w:bookmarkStart w:id="431" w:name="_Toc48939409"/>
      <w:bookmarkStart w:id="432" w:name="_Toc85383124"/>
      <w:bookmarkStart w:id="433" w:name="_Toc109803327"/>
      <w:bookmarkStart w:id="434" w:name="_Toc111559835"/>
      <w:bookmarkStart w:id="435" w:name="_Toc121207642"/>
      <w:bookmarkStart w:id="436" w:name="_Toc140340325"/>
      <w:bookmarkStart w:id="437" w:name="_Toc46477147"/>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35</w:t>
      </w:r>
      <w:r w:rsidR="0039543C" w:rsidRPr="00E636A3">
        <w:fldChar w:fldCharType="end"/>
      </w:r>
      <w:r w:rsidRPr="00295BAB">
        <w:t xml:space="preserve"> </w:t>
      </w:r>
      <w:r w:rsidR="009E5168" w:rsidRPr="00E636A3">
        <w:rPr>
          <w:szCs w:val="26"/>
        </w:rPr>
        <w:t>Độ ồn của các ngành nghề sản xuất</w:t>
      </w:r>
      <w:bookmarkEnd w:id="431"/>
      <w:bookmarkEnd w:id="432"/>
      <w:bookmarkEnd w:id="433"/>
      <w:bookmarkEnd w:id="434"/>
      <w:bookmarkEnd w:id="435"/>
      <w:bookmarkEnd w:id="436"/>
      <w:r w:rsidR="009E5168" w:rsidRPr="00E636A3">
        <w:rPr>
          <w:szCs w:val="26"/>
        </w:rPr>
        <w:t xml:space="preserve"> </w:t>
      </w:r>
      <w:bookmarkEnd w:id="437"/>
    </w:p>
    <w:tbl>
      <w:tblPr>
        <w:tblStyle w:val="TableGrid"/>
        <w:tblW w:w="5000" w:type="pct"/>
        <w:tblLook w:val="04A0" w:firstRow="1" w:lastRow="0" w:firstColumn="1" w:lastColumn="0" w:noHBand="0" w:noVBand="1"/>
      </w:tblPr>
      <w:tblGrid>
        <w:gridCol w:w="868"/>
        <w:gridCol w:w="3791"/>
        <w:gridCol w:w="2257"/>
        <w:gridCol w:w="3009"/>
      </w:tblGrid>
      <w:tr w:rsidR="00E636A3" w:rsidRPr="00E636A3" w14:paraId="6B792493" w14:textId="77777777" w:rsidTr="00A636F4">
        <w:trPr>
          <w:trHeight w:val="283"/>
          <w:tblHeader/>
        </w:trPr>
        <w:tc>
          <w:tcPr>
            <w:tcW w:w="437" w:type="pct"/>
            <w:shd w:val="clear" w:color="auto" w:fill="D9D9D9" w:themeFill="background1" w:themeFillShade="D9"/>
            <w:vAlign w:val="center"/>
          </w:tcPr>
          <w:p w14:paraId="15D749C3" w14:textId="77777777" w:rsidR="009E5168" w:rsidRPr="00E636A3" w:rsidRDefault="009E5168" w:rsidP="00125D28">
            <w:pPr>
              <w:spacing w:before="120" w:after="120"/>
              <w:jc w:val="center"/>
              <w:rPr>
                <w:rFonts w:cs="Times New Roman"/>
                <w:b/>
                <w:szCs w:val="26"/>
              </w:rPr>
            </w:pPr>
            <w:r w:rsidRPr="00E636A3">
              <w:rPr>
                <w:rFonts w:cs="Times New Roman"/>
                <w:b/>
                <w:szCs w:val="26"/>
              </w:rPr>
              <w:t>STT</w:t>
            </w:r>
          </w:p>
        </w:tc>
        <w:tc>
          <w:tcPr>
            <w:tcW w:w="1910" w:type="pct"/>
            <w:shd w:val="clear" w:color="auto" w:fill="D9D9D9" w:themeFill="background1" w:themeFillShade="D9"/>
            <w:vAlign w:val="center"/>
          </w:tcPr>
          <w:p w14:paraId="7F356F4A" w14:textId="77777777" w:rsidR="009E5168" w:rsidRPr="00E636A3" w:rsidRDefault="009E5168" w:rsidP="00125D28">
            <w:pPr>
              <w:spacing w:before="120" w:after="120"/>
              <w:jc w:val="center"/>
              <w:rPr>
                <w:rFonts w:cs="Times New Roman"/>
                <w:b/>
                <w:szCs w:val="26"/>
              </w:rPr>
            </w:pPr>
            <w:r w:rsidRPr="00E636A3">
              <w:rPr>
                <w:rFonts w:cs="Times New Roman"/>
                <w:b/>
                <w:szCs w:val="26"/>
              </w:rPr>
              <w:t>Ngành</w:t>
            </w:r>
          </w:p>
        </w:tc>
        <w:tc>
          <w:tcPr>
            <w:tcW w:w="1137" w:type="pct"/>
            <w:shd w:val="clear" w:color="auto" w:fill="D9D9D9" w:themeFill="background1" w:themeFillShade="D9"/>
            <w:vAlign w:val="center"/>
          </w:tcPr>
          <w:p w14:paraId="3FFB6597" w14:textId="77777777" w:rsidR="009E5168" w:rsidRPr="00E636A3" w:rsidRDefault="009E5168" w:rsidP="00125D28">
            <w:pPr>
              <w:spacing w:before="120" w:after="120"/>
              <w:jc w:val="center"/>
              <w:rPr>
                <w:rFonts w:cs="Times New Roman"/>
                <w:b/>
                <w:szCs w:val="26"/>
              </w:rPr>
            </w:pPr>
            <w:r w:rsidRPr="00E636A3">
              <w:rPr>
                <w:rFonts w:cs="Times New Roman"/>
                <w:b/>
                <w:szCs w:val="26"/>
              </w:rPr>
              <w:t>Độ ồn (dB)</w:t>
            </w:r>
          </w:p>
        </w:tc>
        <w:tc>
          <w:tcPr>
            <w:tcW w:w="1516" w:type="pct"/>
            <w:shd w:val="clear" w:color="auto" w:fill="D9D9D9" w:themeFill="background1" w:themeFillShade="D9"/>
            <w:vAlign w:val="center"/>
          </w:tcPr>
          <w:p w14:paraId="2A752780" w14:textId="77777777" w:rsidR="009E5168" w:rsidRPr="00E636A3" w:rsidRDefault="009E5168" w:rsidP="00125D28">
            <w:pPr>
              <w:spacing w:before="120" w:after="120"/>
              <w:jc w:val="center"/>
              <w:rPr>
                <w:rFonts w:cs="Times New Roman"/>
                <w:b/>
                <w:szCs w:val="26"/>
              </w:rPr>
            </w:pPr>
            <w:r w:rsidRPr="00E636A3">
              <w:rPr>
                <w:rFonts w:cs="Times New Roman"/>
                <w:b/>
                <w:szCs w:val="26"/>
              </w:rPr>
              <w:t>Độ ồn trung bình (dB)</w:t>
            </w:r>
          </w:p>
        </w:tc>
      </w:tr>
      <w:tr w:rsidR="00E636A3" w:rsidRPr="00E636A3" w14:paraId="27013442" w14:textId="77777777" w:rsidTr="00A636F4">
        <w:trPr>
          <w:trHeight w:val="283"/>
        </w:trPr>
        <w:tc>
          <w:tcPr>
            <w:tcW w:w="437" w:type="pct"/>
            <w:vAlign w:val="center"/>
          </w:tcPr>
          <w:p w14:paraId="217D1BC2" w14:textId="77777777" w:rsidR="009E5168" w:rsidRPr="00E636A3" w:rsidRDefault="009E5168" w:rsidP="00125D28">
            <w:pPr>
              <w:spacing w:before="120" w:after="120"/>
              <w:jc w:val="center"/>
              <w:rPr>
                <w:rFonts w:cs="Times New Roman"/>
                <w:szCs w:val="26"/>
              </w:rPr>
            </w:pPr>
            <w:r w:rsidRPr="00E636A3">
              <w:rPr>
                <w:rFonts w:cs="Times New Roman"/>
                <w:szCs w:val="26"/>
              </w:rPr>
              <w:t>1</w:t>
            </w:r>
          </w:p>
        </w:tc>
        <w:tc>
          <w:tcPr>
            <w:tcW w:w="1910" w:type="pct"/>
            <w:vAlign w:val="center"/>
          </w:tcPr>
          <w:p w14:paraId="579E9ACC" w14:textId="77777777" w:rsidR="009E5168" w:rsidRPr="00E636A3" w:rsidRDefault="009E5168" w:rsidP="00125D28">
            <w:pPr>
              <w:spacing w:before="120" w:after="120"/>
              <w:jc w:val="both"/>
              <w:rPr>
                <w:rFonts w:cs="Times New Roman"/>
                <w:szCs w:val="26"/>
              </w:rPr>
            </w:pPr>
            <w:r w:rsidRPr="00E636A3">
              <w:rPr>
                <w:rFonts w:cs="Times New Roman"/>
                <w:szCs w:val="26"/>
              </w:rPr>
              <w:t>Chế biến thực phẩm</w:t>
            </w:r>
          </w:p>
        </w:tc>
        <w:tc>
          <w:tcPr>
            <w:tcW w:w="1137" w:type="pct"/>
            <w:vAlign w:val="center"/>
          </w:tcPr>
          <w:p w14:paraId="7AA55C39" w14:textId="77777777" w:rsidR="009E5168" w:rsidRPr="00E636A3" w:rsidRDefault="009E5168" w:rsidP="00125D28">
            <w:pPr>
              <w:spacing w:before="120" w:after="120"/>
              <w:jc w:val="center"/>
              <w:rPr>
                <w:rFonts w:cs="Times New Roman"/>
                <w:szCs w:val="26"/>
              </w:rPr>
            </w:pPr>
            <w:r w:rsidRPr="00E636A3">
              <w:rPr>
                <w:rFonts w:cs="Times New Roman"/>
                <w:szCs w:val="26"/>
              </w:rPr>
              <w:t>85 – 111</w:t>
            </w:r>
          </w:p>
        </w:tc>
        <w:tc>
          <w:tcPr>
            <w:tcW w:w="1516" w:type="pct"/>
            <w:vAlign w:val="center"/>
          </w:tcPr>
          <w:p w14:paraId="34CFE7ED" w14:textId="77777777" w:rsidR="009E5168" w:rsidRPr="00E636A3" w:rsidRDefault="009E5168" w:rsidP="00125D28">
            <w:pPr>
              <w:spacing w:before="120" w:after="120"/>
              <w:jc w:val="center"/>
              <w:rPr>
                <w:rFonts w:cs="Times New Roman"/>
                <w:szCs w:val="26"/>
              </w:rPr>
            </w:pPr>
            <w:r w:rsidRPr="00E636A3">
              <w:rPr>
                <w:rFonts w:cs="Times New Roman"/>
                <w:szCs w:val="26"/>
              </w:rPr>
              <w:t>92</w:t>
            </w:r>
          </w:p>
        </w:tc>
      </w:tr>
      <w:tr w:rsidR="00E636A3" w:rsidRPr="00E636A3" w14:paraId="4E4302E8" w14:textId="77777777" w:rsidTr="00A636F4">
        <w:trPr>
          <w:trHeight w:val="283"/>
        </w:trPr>
        <w:tc>
          <w:tcPr>
            <w:tcW w:w="437" w:type="pct"/>
            <w:vAlign w:val="center"/>
          </w:tcPr>
          <w:p w14:paraId="743E948D" w14:textId="77777777" w:rsidR="009E5168" w:rsidRPr="00E636A3" w:rsidRDefault="009E5168" w:rsidP="00125D28">
            <w:pPr>
              <w:spacing w:before="120" w:after="120"/>
              <w:jc w:val="center"/>
              <w:rPr>
                <w:rFonts w:cs="Times New Roman"/>
                <w:szCs w:val="26"/>
              </w:rPr>
            </w:pPr>
            <w:r w:rsidRPr="00E636A3">
              <w:rPr>
                <w:rFonts w:cs="Times New Roman"/>
                <w:szCs w:val="26"/>
              </w:rPr>
              <w:t>2</w:t>
            </w:r>
          </w:p>
        </w:tc>
        <w:tc>
          <w:tcPr>
            <w:tcW w:w="1910" w:type="pct"/>
            <w:vAlign w:val="center"/>
          </w:tcPr>
          <w:p w14:paraId="1FD5D77E" w14:textId="77777777" w:rsidR="009E5168" w:rsidRPr="00E636A3" w:rsidRDefault="009E5168" w:rsidP="00125D28">
            <w:pPr>
              <w:spacing w:before="120" w:after="120"/>
              <w:jc w:val="both"/>
              <w:rPr>
                <w:rFonts w:cs="Times New Roman"/>
                <w:szCs w:val="26"/>
              </w:rPr>
            </w:pPr>
            <w:r w:rsidRPr="00E636A3">
              <w:rPr>
                <w:rFonts w:cs="Times New Roman"/>
                <w:szCs w:val="26"/>
              </w:rPr>
              <w:t>Sản xuất đồ nội thất</w:t>
            </w:r>
          </w:p>
        </w:tc>
        <w:tc>
          <w:tcPr>
            <w:tcW w:w="1137" w:type="pct"/>
            <w:vAlign w:val="center"/>
          </w:tcPr>
          <w:p w14:paraId="69B8B066" w14:textId="77777777" w:rsidR="009E5168" w:rsidRPr="00E636A3" w:rsidRDefault="009E5168" w:rsidP="00125D28">
            <w:pPr>
              <w:spacing w:before="120" w:after="120"/>
              <w:jc w:val="center"/>
              <w:rPr>
                <w:rFonts w:cs="Times New Roman"/>
                <w:szCs w:val="26"/>
              </w:rPr>
            </w:pPr>
            <w:r w:rsidRPr="00E636A3">
              <w:rPr>
                <w:rFonts w:cs="Times New Roman"/>
                <w:szCs w:val="26"/>
              </w:rPr>
              <w:t>85 – 115</w:t>
            </w:r>
          </w:p>
        </w:tc>
        <w:tc>
          <w:tcPr>
            <w:tcW w:w="1516" w:type="pct"/>
            <w:vAlign w:val="center"/>
          </w:tcPr>
          <w:p w14:paraId="6D5418A9" w14:textId="77777777" w:rsidR="009E5168" w:rsidRPr="00E636A3" w:rsidRDefault="009E5168" w:rsidP="00125D28">
            <w:pPr>
              <w:spacing w:before="120" w:after="120"/>
              <w:jc w:val="center"/>
              <w:rPr>
                <w:rFonts w:cs="Times New Roman"/>
                <w:szCs w:val="26"/>
              </w:rPr>
            </w:pPr>
            <w:r w:rsidRPr="00E636A3">
              <w:rPr>
                <w:rFonts w:cs="Times New Roman"/>
                <w:szCs w:val="26"/>
              </w:rPr>
              <w:t>93</w:t>
            </w:r>
          </w:p>
        </w:tc>
      </w:tr>
      <w:tr w:rsidR="00E636A3" w:rsidRPr="00E636A3" w14:paraId="5DCA4786" w14:textId="77777777" w:rsidTr="00A636F4">
        <w:trPr>
          <w:trHeight w:val="283"/>
        </w:trPr>
        <w:tc>
          <w:tcPr>
            <w:tcW w:w="437" w:type="pct"/>
            <w:vAlign w:val="center"/>
          </w:tcPr>
          <w:p w14:paraId="7BD34D54" w14:textId="77777777" w:rsidR="009E5168" w:rsidRPr="00E636A3" w:rsidRDefault="009E5168" w:rsidP="00125D28">
            <w:pPr>
              <w:spacing w:before="120" w:after="120"/>
              <w:jc w:val="center"/>
              <w:rPr>
                <w:rFonts w:cs="Times New Roman"/>
                <w:szCs w:val="26"/>
              </w:rPr>
            </w:pPr>
            <w:r w:rsidRPr="00E636A3">
              <w:rPr>
                <w:rFonts w:cs="Times New Roman"/>
                <w:szCs w:val="26"/>
              </w:rPr>
              <w:t>3</w:t>
            </w:r>
          </w:p>
        </w:tc>
        <w:tc>
          <w:tcPr>
            <w:tcW w:w="1910" w:type="pct"/>
            <w:vAlign w:val="center"/>
          </w:tcPr>
          <w:p w14:paraId="744A818E" w14:textId="77777777" w:rsidR="009E5168" w:rsidRPr="00E636A3" w:rsidRDefault="009E5168" w:rsidP="00125D28">
            <w:pPr>
              <w:spacing w:before="120" w:after="120"/>
              <w:jc w:val="both"/>
              <w:rPr>
                <w:rFonts w:cs="Times New Roman"/>
                <w:szCs w:val="26"/>
              </w:rPr>
            </w:pPr>
            <w:r w:rsidRPr="00E636A3">
              <w:rPr>
                <w:rFonts w:cs="Times New Roman"/>
                <w:szCs w:val="26"/>
              </w:rPr>
              <w:t>Sản xuất giấy và các sản phẩm từ giấy</w:t>
            </w:r>
          </w:p>
        </w:tc>
        <w:tc>
          <w:tcPr>
            <w:tcW w:w="1137" w:type="pct"/>
            <w:vAlign w:val="center"/>
          </w:tcPr>
          <w:p w14:paraId="6959101B" w14:textId="77777777" w:rsidR="009E5168" w:rsidRPr="00E636A3" w:rsidRDefault="009E5168" w:rsidP="00125D28">
            <w:pPr>
              <w:spacing w:before="120" w:after="120"/>
              <w:jc w:val="center"/>
              <w:rPr>
                <w:rFonts w:cs="Times New Roman"/>
                <w:szCs w:val="26"/>
              </w:rPr>
            </w:pPr>
            <w:r w:rsidRPr="00E636A3">
              <w:rPr>
                <w:rFonts w:cs="Times New Roman"/>
                <w:szCs w:val="26"/>
              </w:rPr>
              <w:t>85 – 102</w:t>
            </w:r>
          </w:p>
        </w:tc>
        <w:tc>
          <w:tcPr>
            <w:tcW w:w="1516" w:type="pct"/>
            <w:vAlign w:val="center"/>
          </w:tcPr>
          <w:p w14:paraId="18CBCED4" w14:textId="77777777" w:rsidR="009E5168" w:rsidRPr="00E636A3" w:rsidRDefault="009E5168" w:rsidP="00125D28">
            <w:pPr>
              <w:spacing w:before="120" w:after="120"/>
              <w:jc w:val="center"/>
              <w:rPr>
                <w:rFonts w:cs="Times New Roman"/>
                <w:szCs w:val="26"/>
              </w:rPr>
            </w:pPr>
            <w:r w:rsidRPr="00E636A3">
              <w:rPr>
                <w:rFonts w:cs="Times New Roman"/>
                <w:szCs w:val="26"/>
              </w:rPr>
              <w:t>92</w:t>
            </w:r>
          </w:p>
        </w:tc>
      </w:tr>
      <w:tr w:rsidR="00E636A3" w:rsidRPr="00E636A3" w14:paraId="4DC8D95B" w14:textId="77777777" w:rsidTr="00A636F4">
        <w:trPr>
          <w:trHeight w:val="283"/>
        </w:trPr>
        <w:tc>
          <w:tcPr>
            <w:tcW w:w="437" w:type="pct"/>
            <w:vAlign w:val="center"/>
          </w:tcPr>
          <w:p w14:paraId="3426B579" w14:textId="77777777" w:rsidR="009E5168" w:rsidRPr="00E636A3" w:rsidRDefault="009E5168" w:rsidP="00125D28">
            <w:pPr>
              <w:spacing w:before="120" w:after="120"/>
              <w:jc w:val="center"/>
              <w:rPr>
                <w:rFonts w:cs="Times New Roman"/>
                <w:szCs w:val="26"/>
              </w:rPr>
            </w:pPr>
            <w:r w:rsidRPr="00E636A3">
              <w:rPr>
                <w:rFonts w:cs="Times New Roman"/>
                <w:szCs w:val="26"/>
              </w:rPr>
              <w:t>4</w:t>
            </w:r>
          </w:p>
        </w:tc>
        <w:tc>
          <w:tcPr>
            <w:tcW w:w="1910" w:type="pct"/>
            <w:vAlign w:val="center"/>
          </w:tcPr>
          <w:p w14:paraId="4C0CBBF9" w14:textId="77777777" w:rsidR="009E5168" w:rsidRPr="00E636A3" w:rsidRDefault="009E5168" w:rsidP="00125D28">
            <w:pPr>
              <w:spacing w:before="120" w:after="120"/>
              <w:jc w:val="both"/>
              <w:rPr>
                <w:rFonts w:cs="Times New Roman"/>
                <w:szCs w:val="26"/>
              </w:rPr>
            </w:pPr>
            <w:r w:rsidRPr="00E636A3">
              <w:rPr>
                <w:rFonts w:cs="Times New Roman"/>
                <w:szCs w:val="26"/>
              </w:rPr>
              <w:t>Sản xuất hóa chất, sơn</w:t>
            </w:r>
          </w:p>
        </w:tc>
        <w:tc>
          <w:tcPr>
            <w:tcW w:w="1137" w:type="pct"/>
            <w:vAlign w:val="center"/>
          </w:tcPr>
          <w:p w14:paraId="1F941135" w14:textId="77777777" w:rsidR="009E5168" w:rsidRPr="00E636A3" w:rsidRDefault="009E5168" w:rsidP="00125D28">
            <w:pPr>
              <w:spacing w:before="120" w:after="120"/>
              <w:jc w:val="center"/>
              <w:rPr>
                <w:rFonts w:cs="Times New Roman"/>
                <w:szCs w:val="26"/>
              </w:rPr>
            </w:pPr>
            <w:r w:rsidRPr="00E636A3">
              <w:rPr>
                <w:rFonts w:cs="Times New Roman"/>
                <w:szCs w:val="26"/>
              </w:rPr>
              <w:t>85 – 104</w:t>
            </w:r>
          </w:p>
        </w:tc>
        <w:tc>
          <w:tcPr>
            <w:tcW w:w="1516" w:type="pct"/>
            <w:vAlign w:val="center"/>
          </w:tcPr>
          <w:p w14:paraId="0E64D840" w14:textId="77777777" w:rsidR="009E5168" w:rsidRPr="00E636A3" w:rsidRDefault="009E5168" w:rsidP="00125D28">
            <w:pPr>
              <w:spacing w:before="120" w:after="120"/>
              <w:jc w:val="center"/>
              <w:rPr>
                <w:rFonts w:cs="Times New Roman"/>
                <w:szCs w:val="26"/>
              </w:rPr>
            </w:pPr>
            <w:r w:rsidRPr="00E636A3">
              <w:rPr>
                <w:rFonts w:cs="Times New Roman"/>
                <w:szCs w:val="26"/>
              </w:rPr>
              <w:t>92</w:t>
            </w:r>
          </w:p>
        </w:tc>
      </w:tr>
      <w:tr w:rsidR="00E636A3" w:rsidRPr="00E636A3" w14:paraId="4C47C0F2" w14:textId="77777777" w:rsidTr="00A636F4">
        <w:trPr>
          <w:trHeight w:val="283"/>
        </w:trPr>
        <w:tc>
          <w:tcPr>
            <w:tcW w:w="437" w:type="pct"/>
            <w:vAlign w:val="center"/>
          </w:tcPr>
          <w:p w14:paraId="2D474430" w14:textId="77777777" w:rsidR="009E5168" w:rsidRPr="00E636A3" w:rsidRDefault="009E5168" w:rsidP="00125D28">
            <w:pPr>
              <w:spacing w:before="120" w:after="120"/>
              <w:jc w:val="center"/>
              <w:rPr>
                <w:rFonts w:cs="Times New Roman"/>
                <w:szCs w:val="26"/>
              </w:rPr>
            </w:pPr>
            <w:r w:rsidRPr="00E636A3">
              <w:rPr>
                <w:rFonts w:cs="Times New Roman"/>
                <w:szCs w:val="26"/>
              </w:rPr>
              <w:t>5</w:t>
            </w:r>
          </w:p>
        </w:tc>
        <w:tc>
          <w:tcPr>
            <w:tcW w:w="1910" w:type="pct"/>
            <w:vAlign w:val="center"/>
          </w:tcPr>
          <w:p w14:paraId="220FADE5" w14:textId="77777777" w:rsidR="009E5168" w:rsidRPr="00E636A3" w:rsidRDefault="009E5168" w:rsidP="00125D28">
            <w:pPr>
              <w:spacing w:before="120" w:after="120"/>
              <w:jc w:val="both"/>
              <w:rPr>
                <w:rFonts w:cs="Times New Roman"/>
                <w:szCs w:val="26"/>
              </w:rPr>
            </w:pPr>
            <w:r w:rsidRPr="00E636A3">
              <w:rPr>
                <w:rFonts w:cs="Times New Roman"/>
                <w:szCs w:val="26"/>
              </w:rPr>
              <w:t>Sản xuất máy móc, công cụ</w:t>
            </w:r>
          </w:p>
        </w:tc>
        <w:tc>
          <w:tcPr>
            <w:tcW w:w="1137" w:type="pct"/>
            <w:vAlign w:val="center"/>
          </w:tcPr>
          <w:p w14:paraId="4E8EF678" w14:textId="77777777" w:rsidR="009E5168" w:rsidRPr="00E636A3" w:rsidRDefault="009E5168" w:rsidP="00125D28">
            <w:pPr>
              <w:spacing w:before="120" w:after="120"/>
              <w:jc w:val="center"/>
              <w:rPr>
                <w:rFonts w:cs="Times New Roman"/>
                <w:szCs w:val="26"/>
              </w:rPr>
            </w:pPr>
            <w:r w:rsidRPr="00E636A3">
              <w:rPr>
                <w:rFonts w:cs="Times New Roman"/>
                <w:szCs w:val="26"/>
              </w:rPr>
              <w:t>85 – 120</w:t>
            </w:r>
          </w:p>
        </w:tc>
        <w:tc>
          <w:tcPr>
            <w:tcW w:w="1516" w:type="pct"/>
            <w:vAlign w:val="center"/>
          </w:tcPr>
          <w:p w14:paraId="5D922FFC" w14:textId="77777777" w:rsidR="009E5168" w:rsidRPr="00E636A3" w:rsidRDefault="009E5168" w:rsidP="00125D28">
            <w:pPr>
              <w:spacing w:before="120" w:after="120"/>
              <w:jc w:val="center"/>
              <w:rPr>
                <w:rFonts w:cs="Times New Roman"/>
                <w:szCs w:val="26"/>
              </w:rPr>
            </w:pPr>
            <w:r w:rsidRPr="00E636A3">
              <w:rPr>
                <w:rFonts w:cs="Times New Roman"/>
                <w:szCs w:val="26"/>
              </w:rPr>
              <w:t>92</w:t>
            </w:r>
          </w:p>
        </w:tc>
      </w:tr>
      <w:tr w:rsidR="00E636A3" w:rsidRPr="00E636A3" w14:paraId="04618AC4" w14:textId="77777777" w:rsidTr="00A636F4">
        <w:trPr>
          <w:trHeight w:val="283"/>
        </w:trPr>
        <w:tc>
          <w:tcPr>
            <w:tcW w:w="437" w:type="pct"/>
            <w:vAlign w:val="center"/>
          </w:tcPr>
          <w:p w14:paraId="77C1DB0D" w14:textId="77777777" w:rsidR="009E5168" w:rsidRPr="00E636A3" w:rsidRDefault="009E5168" w:rsidP="00125D28">
            <w:pPr>
              <w:spacing w:before="120" w:after="120"/>
              <w:jc w:val="center"/>
              <w:rPr>
                <w:rFonts w:cs="Times New Roman"/>
                <w:szCs w:val="26"/>
              </w:rPr>
            </w:pPr>
            <w:r w:rsidRPr="00E636A3">
              <w:rPr>
                <w:rFonts w:cs="Times New Roman"/>
                <w:szCs w:val="26"/>
              </w:rPr>
              <w:t>6</w:t>
            </w:r>
          </w:p>
        </w:tc>
        <w:tc>
          <w:tcPr>
            <w:tcW w:w="1910" w:type="pct"/>
            <w:vAlign w:val="center"/>
          </w:tcPr>
          <w:p w14:paraId="62FD8B70" w14:textId="77777777" w:rsidR="009E5168" w:rsidRPr="00E636A3" w:rsidRDefault="009E5168" w:rsidP="00125D28">
            <w:pPr>
              <w:spacing w:before="120" w:after="120"/>
              <w:jc w:val="both"/>
              <w:rPr>
                <w:rFonts w:cs="Times New Roman"/>
                <w:szCs w:val="26"/>
              </w:rPr>
            </w:pPr>
            <w:r w:rsidRPr="00E636A3">
              <w:rPr>
                <w:rFonts w:cs="Times New Roman"/>
                <w:szCs w:val="26"/>
              </w:rPr>
              <w:t>Sản xuất máy móc, thiết bị điện</w:t>
            </w:r>
          </w:p>
        </w:tc>
        <w:tc>
          <w:tcPr>
            <w:tcW w:w="1137" w:type="pct"/>
            <w:vAlign w:val="center"/>
          </w:tcPr>
          <w:p w14:paraId="33DB427F" w14:textId="77777777" w:rsidR="009E5168" w:rsidRPr="00E636A3" w:rsidRDefault="009E5168" w:rsidP="00125D28">
            <w:pPr>
              <w:spacing w:before="120" w:after="120"/>
              <w:jc w:val="center"/>
              <w:rPr>
                <w:rFonts w:cs="Times New Roman"/>
                <w:szCs w:val="26"/>
              </w:rPr>
            </w:pPr>
            <w:r w:rsidRPr="00E636A3">
              <w:rPr>
                <w:rFonts w:cs="Times New Roman"/>
                <w:szCs w:val="26"/>
              </w:rPr>
              <w:t>85 – 108</w:t>
            </w:r>
          </w:p>
        </w:tc>
        <w:tc>
          <w:tcPr>
            <w:tcW w:w="1516" w:type="pct"/>
            <w:vAlign w:val="center"/>
          </w:tcPr>
          <w:p w14:paraId="7D92D0CF" w14:textId="77777777" w:rsidR="009E5168" w:rsidRPr="00E636A3" w:rsidRDefault="009E5168" w:rsidP="00125D28">
            <w:pPr>
              <w:spacing w:before="120" w:after="120"/>
              <w:jc w:val="center"/>
              <w:rPr>
                <w:rFonts w:cs="Times New Roman"/>
                <w:szCs w:val="26"/>
              </w:rPr>
            </w:pPr>
            <w:r w:rsidRPr="00E636A3">
              <w:rPr>
                <w:rFonts w:cs="Times New Roman"/>
                <w:szCs w:val="26"/>
              </w:rPr>
              <w:t>91</w:t>
            </w:r>
          </w:p>
        </w:tc>
      </w:tr>
      <w:tr w:rsidR="00E636A3" w:rsidRPr="00E636A3" w14:paraId="2654A404" w14:textId="77777777" w:rsidTr="00A636F4">
        <w:trPr>
          <w:trHeight w:val="283"/>
        </w:trPr>
        <w:tc>
          <w:tcPr>
            <w:tcW w:w="437" w:type="pct"/>
            <w:vAlign w:val="center"/>
          </w:tcPr>
          <w:p w14:paraId="2D153488" w14:textId="77777777" w:rsidR="009E5168" w:rsidRPr="00E636A3" w:rsidRDefault="009E5168" w:rsidP="00125D28">
            <w:pPr>
              <w:spacing w:before="120" w:after="120"/>
              <w:jc w:val="center"/>
              <w:rPr>
                <w:rFonts w:cs="Times New Roman"/>
                <w:szCs w:val="26"/>
              </w:rPr>
            </w:pPr>
            <w:r w:rsidRPr="00E636A3">
              <w:rPr>
                <w:rFonts w:cs="Times New Roman"/>
                <w:szCs w:val="26"/>
              </w:rPr>
              <w:t>7</w:t>
            </w:r>
          </w:p>
        </w:tc>
        <w:tc>
          <w:tcPr>
            <w:tcW w:w="1910" w:type="pct"/>
            <w:vAlign w:val="center"/>
          </w:tcPr>
          <w:p w14:paraId="218D0925" w14:textId="77777777" w:rsidR="009E5168" w:rsidRPr="00E636A3" w:rsidRDefault="009E5168" w:rsidP="00125D28">
            <w:pPr>
              <w:spacing w:before="120" w:after="120"/>
              <w:jc w:val="both"/>
              <w:rPr>
                <w:rFonts w:cs="Times New Roman"/>
                <w:szCs w:val="26"/>
              </w:rPr>
            </w:pPr>
            <w:r w:rsidRPr="00E636A3">
              <w:rPr>
                <w:rFonts w:cs="Times New Roman"/>
                <w:szCs w:val="26"/>
              </w:rPr>
              <w:t>Cơ khí</w:t>
            </w:r>
          </w:p>
        </w:tc>
        <w:tc>
          <w:tcPr>
            <w:tcW w:w="1137" w:type="pct"/>
            <w:vAlign w:val="center"/>
          </w:tcPr>
          <w:p w14:paraId="3AA48BB6" w14:textId="77777777" w:rsidR="009E5168" w:rsidRPr="00E636A3" w:rsidRDefault="009E5168" w:rsidP="00125D28">
            <w:pPr>
              <w:spacing w:before="120" w:after="120"/>
              <w:jc w:val="center"/>
              <w:rPr>
                <w:rFonts w:cs="Times New Roman"/>
                <w:szCs w:val="26"/>
              </w:rPr>
            </w:pPr>
            <w:r w:rsidRPr="00E636A3">
              <w:rPr>
                <w:rFonts w:cs="Times New Roman"/>
                <w:szCs w:val="26"/>
              </w:rPr>
              <w:t>85 – 100</w:t>
            </w:r>
          </w:p>
        </w:tc>
        <w:tc>
          <w:tcPr>
            <w:tcW w:w="1516" w:type="pct"/>
            <w:vAlign w:val="center"/>
          </w:tcPr>
          <w:p w14:paraId="55909298" w14:textId="77777777" w:rsidR="009E5168" w:rsidRPr="00E636A3" w:rsidRDefault="009E5168" w:rsidP="00125D28">
            <w:pPr>
              <w:spacing w:before="120" w:after="120"/>
              <w:jc w:val="center"/>
              <w:rPr>
                <w:rFonts w:cs="Times New Roman"/>
                <w:szCs w:val="26"/>
              </w:rPr>
            </w:pPr>
            <w:r w:rsidRPr="00E636A3">
              <w:rPr>
                <w:rFonts w:cs="Times New Roman"/>
                <w:szCs w:val="26"/>
              </w:rPr>
              <w:t>92</w:t>
            </w:r>
          </w:p>
        </w:tc>
      </w:tr>
      <w:tr w:rsidR="00E636A3" w:rsidRPr="00E636A3" w14:paraId="0502C4B1" w14:textId="77777777" w:rsidTr="00A636F4">
        <w:trPr>
          <w:trHeight w:val="283"/>
        </w:trPr>
        <w:tc>
          <w:tcPr>
            <w:tcW w:w="437" w:type="pct"/>
            <w:vAlign w:val="center"/>
          </w:tcPr>
          <w:p w14:paraId="1824FC48" w14:textId="77777777" w:rsidR="009E5168" w:rsidRPr="00E636A3" w:rsidRDefault="009E5168" w:rsidP="00125D28">
            <w:pPr>
              <w:spacing w:before="120" w:after="120"/>
              <w:jc w:val="center"/>
              <w:rPr>
                <w:rFonts w:cs="Times New Roman"/>
                <w:b/>
                <w:bCs/>
                <w:szCs w:val="26"/>
              </w:rPr>
            </w:pPr>
            <w:r w:rsidRPr="00E636A3">
              <w:rPr>
                <w:rFonts w:cs="Times New Roman"/>
                <w:b/>
                <w:bCs/>
                <w:szCs w:val="26"/>
              </w:rPr>
              <w:t>8</w:t>
            </w:r>
          </w:p>
        </w:tc>
        <w:tc>
          <w:tcPr>
            <w:tcW w:w="1910" w:type="pct"/>
            <w:vAlign w:val="center"/>
          </w:tcPr>
          <w:p w14:paraId="5DEF0CED" w14:textId="77777777" w:rsidR="009E5168" w:rsidRPr="00E636A3" w:rsidRDefault="009E5168" w:rsidP="00125D28">
            <w:pPr>
              <w:spacing w:before="120" w:after="120"/>
              <w:jc w:val="both"/>
              <w:rPr>
                <w:rFonts w:cs="Times New Roman"/>
                <w:b/>
                <w:bCs/>
                <w:szCs w:val="26"/>
              </w:rPr>
            </w:pPr>
            <w:r w:rsidRPr="00E636A3">
              <w:rPr>
                <w:rFonts w:cs="Times New Roman"/>
                <w:b/>
                <w:bCs/>
                <w:szCs w:val="26"/>
              </w:rPr>
              <w:t>Các ngành công nghiệp khác</w:t>
            </w:r>
          </w:p>
        </w:tc>
        <w:tc>
          <w:tcPr>
            <w:tcW w:w="1137" w:type="pct"/>
            <w:vAlign w:val="center"/>
          </w:tcPr>
          <w:p w14:paraId="36CFD7D5" w14:textId="77777777" w:rsidR="009E5168" w:rsidRPr="00E636A3" w:rsidRDefault="009E5168" w:rsidP="00125D28">
            <w:pPr>
              <w:spacing w:before="120" w:after="120"/>
              <w:jc w:val="center"/>
              <w:rPr>
                <w:rFonts w:cs="Times New Roman"/>
                <w:b/>
                <w:bCs/>
                <w:szCs w:val="26"/>
              </w:rPr>
            </w:pPr>
            <w:r w:rsidRPr="00E636A3">
              <w:rPr>
                <w:rFonts w:cs="Times New Roman"/>
                <w:b/>
                <w:bCs/>
                <w:szCs w:val="26"/>
              </w:rPr>
              <w:t>85 - 105</w:t>
            </w:r>
          </w:p>
        </w:tc>
        <w:tc>
          <w:tcPr>
            <w:tcW w:w="1516" w:type="pct"/>
            <w:vAlign w:val="center"/>
          </w:tcPr>
          <w:p w14:paraId="5E97EA42" w14:textId="77777777" w:rsidR="009E5168" w:rsidRPr="00E636A3" w:rsidRDefault="009E5168" w:rsidP="00125D28">
            <w:pPr>
              <w:spacing w:before="120" w:after="120"/>
              <w:jc w:val="center"/>
              <w:rPr>
                <w:rFonts w:cs="Times New Roman"/>
                <w:b/>
                <w:bCs/>
                <w:szCs w:val="26"/>
              </w:rPr>
            </w:pPr>
            <w:r w:rsidRPr="00E636A3">
              <w:rPr>
                <w:rFonts w:cs="Times New Roman"/>
                <w:b/>
                <w:bCs/>
                <w:szCs w:val="26"/>
              </w:rPr>
              <w:t>91</w:t>
            </w:r>
          </w:p>
        </w:tc>
      </w:tr>
    </w:tbl>
    <w:p w14:paraId="56405E31" w14:textId="77777777" w:rsidR="009E5168" w:rsidRPr="00E636A3" w:rsidRDefault="009E5168" w:rsidP="00A74F90">
      <w:pPr>
        <w:pStyle w:val="chghich"/>
      </w:pPr>
      <w:r w:rsidRPr="00E636A3">
        <w:t>(Nguồn: Samir Gerges (2001). Noise Sources)</w:t>
      </w:r>
    </w:p>
    <w:p w14:paraId="7E6A57DC" w14:textId="77777777" w:rsidR="009E5168" w:rsidRPr="00E636A3" w:rsidRDefault="009E5168" w:rsidP="0045370E">
      <w:pPr>
        <w:pStyle w:val="ND"/>
        <w:rPr>
          <w:color w:val="auto"/>
          <w:lang w:eastAsia="zh-TW"/>
        </w:rPr>
      </w:pPr>
      <w:r w:rsidRPr="00E636A3">
        <w:rPr>
          <w:i/>
          <w:iCs/>
          <w:color w:val="auto"/>
          <w:lang w:eastAsia="zh-TW"/>
        </w:rPr>
        <w:t>Nhận xét</w:t>
      </w:r>
      <w:r w:rsidRPr="00E636A3">
        <w:rPr>
          <w:color w:val="auto"/>
          <w:lang w:eastAsia="zh-TW"/>
        </w:rPr>
        <w:t xml:space="preserve">: </w:t>
      </w:r>
      <w:r w:rsidRPr="00E636A3">
        <w:rPr>
          <w:color w:val="auto"/>
        </w:rPr>
        <w:t xml:space="preserve">Qua kết quả tham khảo thể hiện tại </w:t>
      </w:r>
      <w:r w:rsidRPr="00E636A3">
        <w:rPr>
          <w:i/>
          <w:color w:val="auto"/>
        </w:rPr>
        <w:t>bảng 4.33</w:t>
      </w:r>
      <w:r w:rsidRPr="00E636A3">
        <w:rPr>
          <w:color w:val="auto"/>
        </w:rPr>
        <w:t>, độ ồn phát sinh tại khu vực sản xuất ngành nghề tương tự dự án nhóm ngành công nghiệp khác vượt quy định cho phép của QCVN 24:2016/BYT. Chủ dự án cần có biện pháp giảm thiểu tiếng ồn, cụ thể được trình bày tại mục 4.2.2 của báo cáo.</w:t>
      </w:r>
    </w:p>
    <w:p w14:paraId="50B99FDC" w14:textId="77777777" w:rsidR="009E5168" w:rsidRPr="00E636A3" w:rsidRDefault="009E5168" w:rsidP="0045370E">
      <w:pPr>
        <w:pStyle w:val="ND"/>
        <w:rPr>
          <w:color w:val="auto"/>
        </w:rPr>
      </w:pPr>
      <w:r w:rsidRPr="00E636A3">
        <w:rPr>
          <w:color w:val="auto"/>
        </w:rPr>
        <w:t>Theo quy định của QCVN 24:2016/BYT thì mức ồn tại nơi làm việc không được vượt quá 85 dBA trong vòng 8 giờ và mức ồn cực đại không quá 120 dBA. Nếu thời gian tiếp xúc với tiếng ồn giảm một nửa thì mức ồn cho phép tăng lên 5 dBA (VD: tiếp xúc 8h liên tục thì mức ồn cho phép là 85 dBA nhưng nếu thời gian tiếp xúc còn 4 giờ thì mức cho phép tăng lên đến 90 dBA).</w:t>
      </w:r>
    </w:p>
    <w:p w14:paraId="7C36AE62" w14:textId="77777777" w:rsidR="009E5168" w:rsidRPr="00E636A3" w:rsidRDefault="009E5168" w:rsidP="0045370E">
      <w:pPr>
        <w:pStyle w:val="ND"/>
        <w:rPr>
          <w:color w:val="auto"/>
        </w:rPr>
      </w:pPr>
      <w:r w:rsidRPr="00E636A3">
        <w:rPr>
          <w:color w:val="auto"/>
        </w:rPr>
        <w:t>Dưới đây là một số tác động của tiếng ồn gây ra:</w:t>
      </w:r>
    </w:p>
    <w:p w14:paraId="58CCE248" w14:textId="77777777" w:rsidR="009E5168" w:rsidRPr="00E636A3" w:rsidRDefault="009E5168" w:rsidP="0045370E">
      <w:pPr>
        <w:pStyle w:val="ND"/>
        <w:rPr>
          <w:color w:val="auto"/>
        </w:rPr>
      </w:pPr>
      <w:r w:rsidRPr="00E636A3">
        <w:rPr>
          <w:color w:val="auto"/>
        </w:rPr>
        <w:t>Ảnh hưởng của tiếng ồn đến sức khỏe con người: tiếng ồn có ảnh hưởng trực tiếp đến các cơ quan thính giác với các biểu hiện như giảm độ nhạy của tai, thính lực giảm sút, gây nên bệnh điếc nghề nghiệp; tiếng ồn gây ra các chứng đau đầu, ù tai, chóng mặt, rối loạn tim mạch… làm suy yếu về thể lực, suy nhược thần kinh.</w:t>
      </w:r>
    </w:p>
    <w:p w14:paraId="4711C796" w14:textId="77777777" w:rsidR="009E5168" w:rsidRPr="00E636A3" w:rsidRDefault="009E5168" w:rsidP="0045370E">
      <w:pPr>
        <w:pStyle w:val="ND"/>
        <w:rPr>
          <w:color w:val="auto"/>
        </w:rPr>
      </w:pPr>
      <w:r w:rsidRPr="00E636A3">
        <w:rPr>
          <w:color w:val="auto"/>
        </w:rPr>
        <w:t>Ảnh hưởng của tiếng ồn đến sức khoẻ con người từ đó làm giảm hiệu quả và năng suất lao động.</w:t>
      </w:r>
    </w:p>
    <w:p w14:paraId="1022A0C2" w14:textId="77777777" w:rsidR="009E5168" w:rsidRPr="00E636A3" w:rsidRDefault="009E5168" w:rsidP="0045370E">
      <w:pPr>
        <w:pStyle w:val="ND"/>
        <w:rPr>
          <w:color w:val="auto"/>
        </w:rPr>
      </w:pPr>
      <w:r w:rsidRPr="00E636A3">
        <w:rPr>
          <w:color w:val="auto"/>
        </w:rPr>
        <w:t>Ảnh hưởng của tiếng ồn đối với việc trao đổi thông tin: khi mức ồn &gt; 70dBA làm giảm khả năng trao đổi thông tin tại dự án, điều này có thể dẫn đến các sự cố trong quá trình sản xuất và an toàn lao động của công nhân.</w:t>
      </w:r>
    </w:p>
    <w:p w14:paraId="1B7DEF19" w14:textId="77777777" w:rsidR="009E5168" w:rsidRPr="00E636A3" w:rsidRDefault="009E5168" w:rsidP="0045370E">
      <w:pPr>
        <w:pStyle w:val="ND"/>
        <w:rPr>
          <w:rFonts w:cs="Times New Roman"/>
          <w:color w:val="auto"/>
          <w:szCs w:val="26"/>
          <w:lang w:eastAsia="zh-TW"/>
        </w:rPr>
      </w:pPr>
      <w:r w:rsidRPr="00E636A3">
        <w:rPr>
          <w:rFonts w:cs="Times New Roman"/>
          <w:color w:val="auto"/>
          <w:szCs w:val="26"/>
          <w:lang w:eastAsia="zh-TW"/>
        </w:rPr>
        <w:t>Tác động của tiếng ồn phụ thuộc vào tần số và cường độ âm, tần số lặp lại của tiếng ồn.</w:t>
      </w:r>
    </w:p>
    <w:p w14:paraId="494A4389" w14:textId="77777777" w:rsidR="009E5168" w:rsidRPr="00E636A3" w:rsidRDefault="009E5168" w:rsidP="0045370E">
      <w:pPr>
        <w:pStyle w:val="hoathi0"/>
        <w:rPr>
          <w:color w:val="auto"/>
        </w:rPr>
      </w:pPr>
      <w:r w:rsidRPr="00E636A3">
        <w:rPr>
          <w:color w:val="auto"/>
        </w:rPr>
        <w:t>Tác động đến các cơ quan khác:</w:t>
      </w:r>
    </w:p>
    <w:p w14:paraId="410DB41D" w14:textId="77777777" w:rsidR="009E5168" w:rsidRPr="00E636A3" w:rsidRDefault="009E5168" w:rsidP="0045370E">
      <w:pPr>
        <w:pStyle w:val="ND"/>
        <w:rPr>
          <w:color w:val="auto"/>
        </w:rPr>
      </w:pPr>
      <w:r w:rsidRPr="00E636A3">
        <w:rPr>
          <w:color w:val="auto"/>
        </w:rPr>
        <w:t>Hệ thần kinh trung ương: Tiếng ồn gây kích thích hệ thần kinh trung ương, ảnh hưởng đến bộ não gây đau đầu, chóng mặt, sợ hãi, giận dữ vô cớ.</w:t>
      </w:r>
    </w:p>
    <w:p w14:paraId="45C3921A" w14:textId="77777777" w:rsidR="009E5168" w:rsidRPr="00E636A3" w:rsidRDefault="009E5168" w:rsidP="0045370E">
      <w:pPr>
        <w:pStyle w:val="ND"/>
        <w:rPr>
          <w:color w:val="auto"/>
        </w:rPr>
      </w:pPr>
      <w:r w:rsidRPr="00E636A3">
        <w:rPr>
          <w:color w:val="auto"/>
        </w:rPr>
        <w:lastRenderedPageBreak/>
        <w:t>Hệ tim mạch: làm rối loạn nhịp tim, ảnh hưởng tới sự hoạt động bình thường của tuần hoàn máu, làm tăng huyết áp.</w:t>
      </w:r>
    </w:p>
    <w:p w14:paraId="7AC8D9EA" w14:textId="77777777" w:rsidR="009E5168" w:rsidRPr="00E636A3" w:rsidRDefault="009E5168" w:rsidP="0045370E">
      <w:pPr>
        <w:pStyle w:val="ND"/>
        <w:rPr>
          <w:color w:val="auto"/>
        </w:rPr>
      </w:pPr>
      <w:r w:rsidRPr="00E636A3">
        <w:rPr>
          <w:color w:val="auto"/>
        </w:rPr>
        <w:t>Dạ dày: làm rối loạn quá trình tiết dịch, tăng axit trong dạ dày, làm rối loạn sự co bóp, gây viêm loét dạ dày.</w:t>
      </w:r>
    </w:p>
    <w:p w14:paraId="065CEA7C" w14:textId="77777777" w:rsidR="009E5168" w:rsidRPr="00E636A3" w:rsidRDefault="009E5168" w:rsidP="0045370E">
      <w:pPr>
        <w:pStyle w:val="ND"/>
        <w:rPr>
          <w:color w:val="auto"/>
        </w:rPr>
      </w:pPr>
      <w:r w:rsidRPr="00E636A3">
        <w:rPr>
          <w:color w:val="auto"/>
        </w:rPr>
        <w:t>Tác động lâu dài của tiếng ồn đối với con người sẽ gây mất trạng thái cân bằng, giật mình mất ngủ, ngủ chập chờn, suy nhược thần kinh, cũng như làm trầm trọng thêm các bệnh về tim mạch và huyết áp cao. Ngoài ra, còn làm giảm sức lao động sáng tạo, giảm sự nhạy cảm, mất tập trung.</w:t>
      </w:r>
      <w:bookmarkStart w:id="438" w:name="_Toc536292389"/>
      <w:bookmarkStart w:id="439" w:name="_Toc317776674"/>
      <w:bookmarkStart w:id="440" w:name="_Toc325115620"/>
      <w:bookmarkStart w:id="441" w:name="_Toc325117095"/>
      <w:bookmarkStart w:id="442" w:name="_Toc534484907"/>
      <w:bookmarkStart w:id="443" w:name="_Toc353548855"/>
      <w:bookmarkStart w:id="444" w:name="_Toc353631145"/>
      <w:bookmarkStart w:id="445" w:name="_Toc361834535"/>
      <w:bookmarkStart w:id="446" w:name="_Toc393401251"/>
      <w:bookmarkStart w:id="447" w:name="_Toc394430498"/>
      <w:bookmarkStart w:id="448" w:name="_Toc401826201"/>
      <w:bookmarkStart w:id="449" w:name="_Toc401826266"/>
      <w:bookmarkStart w:id="450" w:name="_Toc403739066"/>
      <w:bookmarkStart w:id="451" w:name="_Toc420510297"/>
      <w:bookmarkStart w:id="452" w:name="_Toc427227236"/>
      <w:bookmarkStart w:id="453" w:name="_Toc428113298"/>
      <w:bookmarkStart w:id="454" w:name="_Toc432170256"/>
      <w:bookmarkStart w:id="455" w:name="_Toc444863700"/>
      <w:bookmarkStart w:id="456" w:name="_Toc454756056"/>
      <w:bookmarkStart w:id="457" w:name="_Toc471657517"/>
      <w:bookmarkStart w:id="458" w:name="_Toc498004302"/>
      <w:bookmarkStart w:id="459" w:name="_Toc512338998"/>
      <w:bookmarkStart w:id="460" w:name="_Toc49614035"/>
      <w:bookmarkStart w:id="461" w:name="_Toc85383125"/>
      <w:bookmarkStart w:id="462" w:name="_Toc109803328"/>
      <w:bookmarkStart w:id="463" w:name="_Toc111559836"/>
      <w:bookmarkStart w:id="464" w:name="_Toc306715773"/>
      <w:bookmarkStart w:id="465" w:name="_Toc308444625"/>
      <w:bookmarkStart w:id="466" w:name="_Toc313084071"/>
    </w:p>
    <w:p w14:paraId="359C4FEB" w14:textId="4DAE2948" w:rsidR="009E5168" w:rsidRPr="00E636A3" w:rsidRDefault="0045370E" w:rsidP="0045370E">
      <w:pPr>
        <w:pStyle w:val="Caption"/>
        <w:rPr>
          <w:szCs w:val="26"/>
        </w:rPr>
      </w:pPr>
      <w:bookmarkStart w:id="467" w:name="_Toc121207643"/>
      <w:bookmarkStart w:id="468" w:name="_Toc140340326"/>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36</w:t>
      </w:r>
      <w:r w:rsidR="0039543C" w:rsidRPr="00E636A3">
        <w:fldChar w:fldCharType="end"/>
      </w:r>
      <w:r w:rsidRPr="00295BAB">
        <w:t xml:space="preserve"> </w:t>
      </w:r>
      <w:r w:rsidR="009E5168" w:rsidRPr="00E636A3">
        <w:rPr>
          <w:szCs w:val="26"/>
        </w:rPr>
        <w:t xml:space="preserve">Mức </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009E5168" w:rsidRPr="00E636A3">
        <w:rPr>
          <w:szCs w:val="26"/>
        </w:rPr>
        <w:t>độ dễ chịu tiếng ồn</w:t>
      </w:r>
      <w:bookmarkEnd w:id="457"/>
      <w:bookmarkEnd w:id="458"/>
      <w:bookmarkEnd w:id="459"/>
      <w:bookmarkEnd w:id="460"/>
      <w:bookmarkEnd w:id="461"/>
      <w:bookmarkEnd w:id="462"/>
      <w:bookmarkEnd w:id="463"/>
      <w:bookmarkEnd w:id="467"/>
      <w:bookmarkEnd w:id="4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412"/>
        <w:gridCol w:w="5413"/>
      </w:tblGrid>
      <w:tr w:rsidR="00E636A3" w:rsidRPr="00E636A3" w14:paraId="47E5A2AA" w14:textId="77777777" w:rsidTr="00A636F4">
        <w:trPr>
          <w:cantSplit/>
          <w:trHeight w:val="227"/>
          <w:tblHeader/>
        </w:trPr>
        <w:tc>
          <w:tcPr>
            <w:tcW w:w="554" w:type="pct"/>
            <w:shd w:val="clear" w:color="auto" w:fill="D9D9D9" w:themeFill="background1" w:themeFillShade="D9"/>
            <w:vAlign w:val="center"/>
          </w:tcPr>
          <w:p w14:paraId="48B2BF0A" w14:textId="77777777" w:rsidR="009E5168" w:rsidRPr="00E636A3" w:rsidRDefault="009E5168" w:rsidP="00125D28">
            <w:pPr>
              <w:spacing w:before="120" w:after="120" w:line="240" w:lineRule="auto"/>
              <w:jc w:val="center"/>
              <w:rPr>
                <w:rFonts w:eastAsia="Calibri" w:cs="Times New Roman"/>
                <w:b/>
                <w:bCs/>
                <w:szCs w:val="26"/>
              </w:rPr>
            </w:pPr>
            <w:r w:rsidRPr="00E636A3">
              <w:rPr>
                <w:rFonts w:eastAsia="Calibri" w:cs="Times New Roman"/>
                <w:b/>
                <w:bCs/>
                <w:szCs w:val="26"/>
              </w:rPr>
              <w:t>STT</w:t>
            </w:r>
          </w:p>
        </w:tc>
        <w:tc>
          <w:tcPr>
            <w:tcW w:w="1719" w:type="pct"/>
            <w:shd w:val="clear" w:color="auto" w:fill="D9D9D9" w:themeFill="background1" w:themeFillShade="D9"/>
            <w:vAlign w:val="center"/>
          </w:tcPr>
          <w:p w14:paraId="0C57C637" w14:textId="77777777" w:rsidR="009E5168" w:rsidRPr="00E636A3" w:rsidRDefault="009E5168" w:rsidP="00125D28">
            <w:pPr>
              <w:spacing w:before="120" w:after="120" w:line="240" w:lineRule="auto"/>
              <w:jc w:val="center"/>
              <w:rPr>
                <w:rFonts w:eastAsia="Calibri" w:cs="Times New Roman"/>
                <w:b/>
                <w:bCs/>
                <w:szCs w:val="26"/>
              </w:rPr>
            </w:pPr>
            <w:r w:rsidRPr="00E636A3">
              <w:rPr>
                <w:rFonts w:eastAsia="Calibri" w:cs="Times New Roman"/>
                <w:b/>
                <w:bCs/>
                <w:szCs w:val="26"/>
              </w:rPr>
              <w:t>Cường độ ồn</w:t>
            </w:r>
          </w:p>
        </w:tc>
        <w:tc>
          <w:tcPr>
            <w:tcW w:w="2727" w:type="pct"/>
            <w:shd w:val="clear" w:color="auto" w:fill="D9D9D9" w:themeFill="background1" w:themeFillShade="D9"/>
            <w:vAlign w:val="center"/>
          </w:tcPr>
          <w:p w14:paraId="1E5BEED2" w14:textId="77777777" w:rsidR="009E5168" w:rsidRPr="00E636A3" w:rsidRDefault="009E5168" w:rsidP="00125D28">
            <w:pPr>
              <w:spacing w:before="120" w:after="120" w:line="240" w:lineRule="auto"/>
              <w:jc w:val="center"/>
              <w:rPr>
                <w:rFonts w:eastAsia="Calibri" w:cs="Times New Roman"/>
                <w:b/>
                <w:bCs/>
                <w:szCs w:val="26"/>
              </w:rPr>
            </w:pPr>
            <w:r w:rsidRPr="00E636A3">
              <w:rPr>
                <w:rFonts w:eastAsia="Calibri" w:cs="Times New Roman"/>
                <w:b/>
                <w:bCs/>
                <w:szCs w:val="26"/>
              </w:rPr>
              <w:t>Ảnh hưởng tới cơ thể</w:t>
            </w:r>
          </w:p>
        </w:tc>
      </w:tr>
      <w:tr w:rsidR="00E636A3" w:rsidRPr="00E636A3" w14:paraId="00ED5426" w14:textId="77777777" w:rsidTr="00A636F4">
        <w:trPr>
          <w:cantSplit/>
          <w:trHeight w:val="227"/>
        </w:trPr>
        <w:tc>
          <w:tcPr>
            <w:tcW w:w="554" w:type="pct"/>
            <w:shd w:val="clear" w:color="auto" w:fill="auto"/>
            <w:vAlign w:val="center"/>
          </w:tcPr>
          <w:p w14:paraId="4F9E2C53" w14:textId="77777777" w:rsidR="009E5168" w:rsidRPr="00E636A3" w:rsidRDefault="009E5168" w:rsidP="00125D28">
            <w:pPr>
              <w:spacing w:before="120" w:after="120" w:line="240" w:lineRule="auto"/>
              <w:jc w:val="center"/>
              <w:rPr>
                <w:rFonts w:eastAsia="Calibri" w:cs="Times New Roman"/>
                <w:bCs/>
                <w:szCs w:val="26"/>
              </w:rPr>
            </w:pPr>
            <w:r w:rsidRPr="00E636A3">
              <w:rPr>
                <w:rFonts w:eastAsia="Calibri" w:cs="Times New Roman"/>
                <w:bCs/>
                <w:szCs w:val="26"/>
              </w:rPr>
              <w:t>1</w:t>
            </w:r>
          </w:p>
        </w:tc>
        <w:tc>
          <w:tcPr>
            <w:tcW w:w="1719" w:type="pct"/>
            <w:shd w:val="clear" w:color="auto" w:fill="auto"/>
            <w:vAlign w:val="center"/>
          </w:tcPr>
          <w:p w14:paraId="02173A75" w14:textId="77777777" w:rsidR="009E5168" w:rsidRPr="00E636A3" w:rsidRDefault="009E5168" w:rsidP="00125D28">
            <w:pPr>
              <w:spacing w:before="120" w:after="120" w:line="240" w:lineRule="auto"/>
              <w:jc w:val="center"/>
              <w:rPr>
                <w:rFonts w:eastAsia="Calibri" w:cs="Times New Roman"/>
                <w:bCs/>
                <w:szCs w:val="26"/>
              </w:rPr>
            </w:pPr>
            <w:r w:rsidRPr="00E636A3">
              <w:rPr>
                <w:rFonts w:eastAsia="Calibri" w:cs="Times New Roman"/>
                <w:bCs/>
                <w:szCs w:val="26"/>
              </w:rPr>
              <w:t>20 – 35dBA</w:t>
            </w:r>
          </w:p>
        </w:tc>
        <w:tc>
          <w:tcPr>
            <w:tcW w:w="2727" w:type="pct"/>
            <w:shd w:val="clear" w:color="auto" w:fill="auto"/>
            <w:vAlign w:val="center"/>
          </w:tcPr>
          <w:p w14:paraId="502A46DC" w14:textId="77777777" w:rsidR="009E5168" w:rsidRPr="00E636A3" w:rsidRDefault="009E5168" w:rsidP="00125D28">
            <w:pPr>
              <w:spacing w:before="120" w:after="120" w:line="240" w:lineRule="auto"/>
              <w:rPr>
                <w:rFonts w:eastAsia="Calibri" w:cs="Times New Roman"/>
                <w:bCs/>
                <w:szCs w:val="26"/>
              </w:rPr>
            </w:pPr>
            <w:r w:rsidRPr="00E636A3">
              <w:rPr>
                <w:rFonts w:eastAsia="Calibri" w:cs="Times New Roman"/>
                <w:bCs/>
                <w:szCs w:val="26"/>
              </w:rPr>
              <w:t>Dễ chịu (phục hồi sức nghe, sức khỏe)</w:t>
            </w:r>
          </w:p>
        </w:tc>
      </w:tr>
      <w:tr w:rsidR="00E636A3" w:rsidRPr="00E636A3" w14:paraId="79AF10B2" w14:textId="77777777" w:rsidTr="00A636F4">
        <w:trPr>
          <w:cantSplit/>
          <w:trHeight w:val="227"/>
        </w:trPr>
        <w:tc>
          <w:tcPr>
            <w:tcW w:w="554" w:type="pct"/>
            <w:shd w:val="clear" w:color="auto" w:fill="auto"/>
            <w:vAlign w:val="center"/>
          </w:tcPr>
          <w:p w14:paraId="2BC1E157" w14:textId="77777777" w:rsidR="009E5168" w:rsidRPr="00E636A3" w:rsidRDefault="009E5168" w:rsidP="00125D28">
            <w:pPr>
              <w:spacing w:before="120" w:after="120" w:line="240" w:lineRule="auto"/>
              <w:jc w:val="center"/>
              <w:rPr>
                <w:rFonts w:eastAsia="Calibri" w:cs="Times New Roman"/>
                <w:bCs/>
                <w:szCs w:val="26"/>
              </w:rPr>
            </w:pPr>
            <w:r w:rsidRPr="00E636A3">
              <w:rPr>
                <w:rFonts w:eastAsia="Calibri" w:cs="Times New Roman"/>
                <w:bCs/>
                <w:szCs w:val="26"/>
              </w:rPr>
              <w:t>2</w:t>
            </w:r>
          </w:p>
        </w:tc>
        <w:tc>
          <w:tcPr>
            <w:tcW w:w="1719" w:type="pct"/>
            <w:shd w:val="clear" w:color="auto" w:fill="auto"/>
            <w:vAlign w:val="center"/>
          </w:tcPr>
          <w:p w14:paraId="47EE8E8A" w14:textId="77777777" w:rsidR="009E5168" w:rsidRPr="00E636A3" w:rsidRDefault="009E5168" w:rsidP="00125D28">
            <w:pPr>
              <w:spacing w:before="120" w:after="120" w:line="240" w:lineRule="auto"/>
              <w:jc w:val="center"/>
              <w:rPr>
                <w:rFonts w:eastAsia="Calibri" w:cs="Times New Roman"/>
                <w:szCs w:val="26"/>
              </w:rPr>
            </w:pPr>
            <w:r w:rsidRPr="00E636A3">
              <w:rPr>
                <w:rFonts w:eastAsia="Calibri" w:cs="Times New Roman"/>
                <w:bCs/>
                <w:szCs w:val="26"/>
              </w:rPr>
              <w:t>40 – 50 dBA</w:t>
            </w:r>
          </w:p>
        </w:tc>
        <w:tc>
          <w:tcPr>
            <w:tcW w:w="2727" w:type="pct"/>
            <w:shd w:val="clear" w:color="auto" w:fill="auto"/>
            <w:vAlign w:val="center"/>
          </w:tcPr>
          <w:p w14:paraId="25DF1180" w14:textId="77777777" w:rsidR="009E5168" w:rsidRPr="00E636A3" w:rsidRDefault="009E5168" w:rsidP="00125D28">
            <w:pPr>
              <w:spacing w:before="120" w:after="120" w:line="240" w:lineRule="auto"/>
              <w:rPr>
                <w:rFonts w:eastAsia="Calibri" w:cs="Times New Roman"/>
                <w:bCs/>
                <w:szCs w:val="26"/>
              </w:rPr>
            </w:pPr>
            <w:r w:rsidRPr="00E636A3">
              <w:rPr>
                <w:rFonts w:eastAsia="Calibri" w:cs="Times New Roman"/>
                <w:bCs/>
                <w:szCs w:val="26"/>
              </w:rPr>
              <w:t>Thích hợp (thoải mái để làm việc)</w:t>
            </w:r>
          </w:p>
        </w:tc>
      </w:tr>
      <w:tr w:rsidR="00E636A3" w:rsidRPr="00E636A3" w14:paraId="3A3FE22D" w14:textId="77777777" w:rsidTr="00A636F4">
        <w:trPr>
          <w:cantSplit/>
          <w:trHeight w:val="227"/>
        </w:trPr>
        <w:tc>
          <w:tcPr>
            <w:tcW w:w="554" w:type="pct"/>
            <w:shd w:val="clear" w:color="auto" w:fill="auto"/>
            <w:vAlign w:val="center"/>
          </w:tcPr>
          <w:p w14:paraId="4C207B84" w14:textId="77777777" w:rsidR="009E5168" w:rsidRPr="00E636A3" w:rsidRDefault="009E5168" w:rsidP="00125D28">
            <w:pPr>
              <w:spacing w:before="120" w:after="120" w:line="240" w:lineRule="auto"/>
              <w:jc w:val="center"/>
              <w:rPr>
                <w:rFonts w:eastAsia="Calibri" w:cs="Times New Roman"/>
                <w:bCs/>
                <w:szCs w:val="26"/>
              </w:rPr>
            </w:pPr>
            <w:r w:rsidRPr="00E636A3">
              <w:rPr>
                <w:rFonts w:eastAsia="Calibri" w:cs="Times New Roman"/>
                <w:bCs/>
                <w:szCs w:val="26"/>
              </w:rPr>
              <w:t>3</w:t>
            </w:r>
          </w:p>
        </w:tc>
        <w:tc>
          <w:tcPr>
            <w:tcW w:w="1719" w:type="pct"/>
            <w:shd w:val="clear" w:color="auto" w:fill="auto"/>
            <w:vAlign w:val="center"/>
          </w:tcPr>
          <w:p w14:paraId="152F64BA" w14:textId="77777777" w:rsidR="009E5168" w:rsidRPr="00E636A3" w:rsidRDefault="009E5168" w:rsidP="00125D28">
            <w:pPr>
              <w:spacing w:before="120" w:after="120" w:line="240" w:lineRule="auto"/>
              <w:jc w:val="center"/>
              <w:rPr>
                <w:rFonts w:eastAsia="Calibri" w:cs="Times New Roman"/>
                <w:szCs w:val="26"/>
              </w:rPr>
            </w:pPr>
            <w:r w:rsidRPr="00E636A3">
              <w:rPr>
                <w:rFonts w:eastAsia="Calibri" w:cs="Times New Roman"/>
                <w:bCs/>
                <w:szCs w:val="26"/>
              </w:rPr>
              <w:t>60 – 80 dBA</w:t>
            </w:r>
          </w:p>
        </w:tc>
        <w:tc>
          <w:tcPr>
            <w:tcW w:w="2727" w:type="pct"/>
            <w:shd w:val="clear" w:color="auto" w:fill="auto"/>
            <w:vAlign w:val="center"/>
          </w:tcPr>
          <w:p w14:paraId="5637EB04" w14:textId="77777777" w:rsidR="009E5168" w:rsidRPr="00E636A3" w:rsidRDefault="009E5168" w:rsidP="00125D28">
            <w:pPr>
              <w:spacing w:before="120" w:after="120" w:line="240" w:lineRule="auto"/>
              <w:rPr>
                <w:rFonts w:eastAsia="Calibri" w:cs="Times New Roman"/>
                <w:bCs/>
                <w:szCs w:val="26"/>
              </w:rPr>
            </w:pPr>
            <w:r w:rsidRPr="00E636A3">
              <w:rPr>
                <w:rFonts w:eastAsia="Calibri" w:cs="Times New Roman"/>
                <w:bCs/>
                <w:szCs w:val="26"/>
              </w:rPr>
              <w:t>Chịu được (trong thời gian có hạn)</w:t>
            </w:r>
          </w:p>
        </w:tc>
      </w:tr>
      <w:tr w:rsidR="00E636A3" w:rsidRPr="00E636A3" w14:paraId="501D8528" w14:textId="77777777" w:rsidTr="00A636F4">
        <w:trPr>
          <w:cantSplit/>
          <w:trHeight w:val="227"/>
        </w:trPr>
        <w:tc>
          <w:tcPr>
            <w:tcW w:w="554" w:type="pct"/>
            <w:shd w:val="clear" w:color="auto" w:fill="auto"/>
            <w:vAlign w:val="center"/>
          </w:tcPr>
          <w:p w14:paraId="3FD4BD80" w14:textId="77777777" w:rsidR="009E5168" w:rsidRPr="00E636A3" w:rsidRDefault="009E5168" w:rsidP="00125D28">
            <w:pPr>
              <w:spacing w:before="120" w:after="120" w:line="240" w:lineRule="auto"/>
              <w:jc w:val="center"/>
              <w:rPr>
                <w:rFonts w:eastAsia="Calibri" w:cs="Times New Roman"/>
                <w:bCs/>
                <w:szCs w:val="26"/>
              </w:rPr>
            </w:pPr>
            <w:r w:rsidRPr="00E636A3">
              <w:rPr>
                <w:rFonts w:eastAsia="Calibri" w:cs="Times New Roman"/>
                <w:bCs/>
                <w:szCs w:val="26"/>
              </w:rPr>
              <w:t>4</w:t>
            </w:r>
          </w:p>
        </w:tc>
        <w:tc>
          <w:tcPr>
            <w:tcW w:w="1719" w:type="pct"/>
            <w:shd w:val="clear" w:color="auto" w:fill="auto"/>
            <w:vAlign w:val="center"/>
          </w:tcPr>
          <w:p w14:paraId="5F76B994" w14:textId="77777777" w:rsidR="009E5168" w:rsidRPr="00E636A3" w:rsidRDefault="009E5168" w:rsidP="00125D28">
            <w:pPr>
              <w:spacing w:before="120" w:after="120" w:line="240" w:lineRule="auto"/>
              <w:jc w:val="center"/>
              <w:rPr>
                <w:rFonts w:eastAsia="Calibri" w:cs="Times New Roman"/>
                <w:szCs w:val="26"/>
              </w:rPr>
            </w:pPr>
            <w:r w:rsidRPr="00E636A3">
              <w:rPr>
                <w:rFonts w:eastAsia="Calibri" w:cs="Times New Roman"/>
                <w:bCs/>
                <w:szCs w:val="26"/>
              </w:rPr>
              <w:t>&gt;80 dBA</w:t>
            </w:r>
          </w:p>
        </w:tc>
        <w:tc>
          <w:tcPr>
            <w:tcW w:w="2727" w:type="pct"/>
            <w:shd w:val="clear" w:color="auto" w:fill="auto"/>
            <w:vAlign w:val="center"/>
          </w:tcPr>
          <w:p w14:paraId="68BA5A0D" w14:textId="77777777" w:rsidR="009E5168" w:rsidRPr="00E636A3" w:rsidRDefault="009E5168" w:rsidP="00125D28">
            <w:pPr>
              <w:spacing w:before="120" w:after="120" w:line="240" w:lineRule="auto"/>
              <w:rPr>
                <w:rFonts w:eastAsia="Calibri" w:cs="Times New Roman"/>
                <w:bCs/>
                <w:szCs w:val="26"/>
              </w:rPr>
            </w:pPr>
            <w:r w:rsidRPr="00E636A3">
              <w:rPr>
                <w:rFonts w:eastAsia="Calibri" w:cs="Times New Roman"/>
                <w:bCs/>
                <w:szCs w:val="26"/>
              </w:rPr>
              <w:t>Gây đau hại đến sức nghe, sức khỏe</w:t>
            </w:r>
          </w:p>
        </w:tc>
      </w:tr>
      <w:tr w:rsidR="00E636A3" w:rsidRPr="00E636A3" w14:paraId="479E9ABB" w14:textId="77777777" w:rsidTr="00A636F4">
        <w:trPr>
          <w:cantSplit/>
          <w:trHeight w:val="227"/>
        </w:trPr>
        <w:tc>
          <w:tcPr>
            <w:tcW w:w="554" w:type="pct"/>
            <w:shd w:val="clear" w:color="auto" w:fill="auto"/>
            <w:vAlign w:val="center"/>
          </w:tcPr>
          <w:p w14:paraId="178A209B" w14:textId="77777777" w:rsidR="009E5168" w:rsidRPr="00E636A3" w:rsidRDefault="009E5168" w:rsidP="00125D28">
            <w:pPr>
              <w:spacing w:before="120" w:after="120" w:line="240" w:lineRule="auto"/>
              <w:jc w:val="center"/>
              <w:rPr>
                <w:rFonts w:eastAsia="Calibri" w:cs="Times New Roman"/>
                <w:bCs/>
                <w:szCs w:val="26"/>
              </w:rPr>
            </w:pPr>
            <w:r w:rsidRPr="00E636A3">
              <w:rPr>
                <w:rFonts w:eastAsia="Calibri" w:cs="Times New Roman"/>
                <w:bCs/>
                <w:szCs w:val="26"/>
              </w:rPr>
              <w:t>5</w:t>
            </w:r>
          </w:p>
        </w:tc>
        <w:tc>
          <w:tcPr>
            <w:tcW w:w="1719" w:type="pct"/>
            <w:shd w:val="clear" w:color="auto" w:fill="auto"/>
            <w:vAlign w:val="center"/>
          </w:tcPr>
          <w:p w14:paraId="2911A251" w14:textId="77777777" w:rsidR="009E5168" w:rsidRPr="00E636A3" w:rsidRDefault="009E5168" w:rsidP="00125D28">
            <w:pPr>
              <w:spacing w:before="120" w:after="120" w:line="240" w:lineRule="auto"/>
              <w:jc w:val="center"/>
              <w:rPr>
                <w:rFonts w:eastAsia="Calibri" w:cs="Times New Roman"/>
                <w:szCs w:val="26"/>
              </w:rPr>
            </w:pPr>
            <w:r w:rsidRPr="00E636A3">
              <w:rPr>
                <w:rFonts w:eastAsia="Calibri" w:cs="Times New Roman"/>
                <w:bCs/>
                <w:szCs w:val="26"/>
              </w:rPr>
              <w:t>130 dBA</w:t>
            </w:r>
          </w:p>
        </w:tc>
        <w:tc>
          <w:tcPr>
            <w:tcW w:w="2727" w:type="pct"/>
            <w:shd w:val="clear" w:color="auto" w:fill="auto"/>
            <w:vAlign w:val="center"/>
          </w:tcPr>
          <w:p w14:paraId="248CC642" w14:textId="77777777" w:rsidR="009E5168" w:rsidRPr="00E636A3" w:rsidRDefault="009E5168" w:rsidP="00125D28">
            <w:pPr>
              <w:spacing w:before="120" w:after="120" w:line="240" w:lineRule="auto"/>
              <w:rPr>
                <w:rFonts w:eastAsia="Calibri" w:cs="Times New Roman"/>
                <w:bCs/>
                <w:szCs w:val="26"/>
              </w:rPr>
            </w:pPr>
            <w:r w:rsidRPr="00E636A3">
              <w:rPr>
                <w:rFonts w:eastAsia="Calibri" w:cs="Times New Roman"/>
                <w:bCs/>
                <w:szCs w:val="26"/>
              </w:rPr>
              <w:t>Gây đau</w:t>
            </w:r>
          </w:p>
        </w:tc>
      </w:tr>
      <w:tr w:rsidR="00E636A3" w:rsidRPr="00E636A3" w14:paraId="035FDB33" w14:textId="77777777" w:rsidTr="00A636F4">
        <w:trPr>
          <w:cantSplit/>
          <w:trHeight w:val="227"/>
        </w:trPr>
        <w:tc>
          <w:tcPr>
            <w:tcW w:w="554" w:type="pct"/>
            <w:shd w:val="clear" w:color="auto" w:fill="auto"/>
            <w:vAlign w:val="center"/>
          </w:tcPr>
          <w:p w14:paraId="2AA2E016" w14:textId="77777777" w:rsidR="009E5168" w:rsidRPr="00E636A3" w:rsidRDefault="009E5168" w:rsidP="00125D28">
            <w:pPr>
              <w:spacing w:before="120" w:after="120" w:line="240" w:lineRule="auto"/>
              <w:jc w:val="center"/>
              <w:rPr>
                <w:rFonts w:eastAsia="Calibri" w:cs="Times New Roman"/>
                <w:bCs/>
                <w:szCs w:val="26"/>
              </w:rPr>
            </w:pPr>
            <w:r w:rsidRPr="00E636A3">
              <w:rPr>
                <w:rFonts w:eastAsia="Calibri" w:cs="Times New Roman"/>
                <w:bCs/>
                <w:szCs w:val="26"/>
              </w:rPr>
              <w:t>6</w:t>
            </w:r>
          </w:p>
        </w:tc>
        <w:tc>
          <w:tcPr>
            <w:tcW w:w="1719" w:type="pct"/>
            <w:shd w:val="clear" w:color="auto" w:fill="auto"/>
            <w:vAlign w:val="center"/>
          </w:tcPr>
          <w:p w14:paraId="457B71E6" w14:textId="77777777" w:rsidR="009E5168" w:rsidRPr="00E636A3" w:rsidRDefault="009E5168" w:rsidP="00125D28">
            <w:pPr>
              <w:spacing w:before="120" w:after="120" w:line="240" w:lineRule="auto"/>
              <w:jc w:val="center"/>
              <w:rPr>
                <w:rFonts w:eastAsia="Calibri" w:cs="Times New Roman"/>
                <w:szCs w:val="26"/>
              </w:rPr>
            </w:pPr>
            <w:r w:rsidRPr="00E636A3">
              <w:rPr>
                <w:rFonts w:eastAsia="Calibri" w:cs="Times New Roman"/>
                <w:bCs/>
                <w:szCs w:val="26"/>
              </w:rPr>
              <w:t>140 dBA</w:t>
            </w:r>
          </w:p>
        </w:tc>
        <w:tc>
          <w:tcPr>
            <w:tcW w:w="2727" w:type="pct"/>
            <w:shd w:val="clear" w:color="auto" w:fill="auto"/>
            <w:vAlign w:val="center"/>
          </w:tcPr>
          <w:p w14:paraId="2BCD7074" w14:textId="77777777" w:rsidR="009E5168" w:rsidRPr="00E636A3" w:rsidRDefault="009E5168" w:rsidP="00125D28">
            <w:pPr>
              <w:spacing w:before="120" w:after="120" w:line="240" w:lineRule="auto"/>
              <w:rPr>
                <w:rFonts w:eastAsia="Calibri" w:cs="Times New Roman"/>
                <w:bCs/>
                <w:szCs w:val="26"/>
              </w:rPr>
            </w:pPr>
            <w:r w:rsidRPr="00E636A3">
              <w:rPr>
                <w:rFonts w:eastAsia="Calibri" w:cs="Times New Roman"/>
                <w:bCs/>
                <w:szCs w:val="26"/>
              </w:rPr>
              <w:t>Gây chấn thương (gây điếc, chảy máu)</w:t>
            </w:r>
          </w:p>
        </w:tc>
      </w:tr>
    </w:tbl>
    <w:p w14:paraId="0F68EAD4" w14:textId="14894722" w:rsidR="009E5168" w:rsidRPr="00E636A3" w:rsidRDefault="00982E92" w:rsidP="00125D28">
      <w:pPr>
        <w:spacing w:before="120" w:after="120" w:line="240" w:lineRule="auto"/>
        <w:ind w:left="3402"/>
        <w:contextualSpacing/>
        <w:jc w:val="right"/>
        <w:rPr>
          <w:rFonts w:eastAsia="Calibri" w:cs="Times New Roman"/>
          <w:bCs/>
          <w:i/>
          <w:szCs w:val="26"/>
        </w:rPr>
      </w:pPr>
      <w:r w:rsidRPr="00E636A3">
        <w:rPr>
          <w:rFonts w:eastAsia="Calibri" w:cs="Times New Roman"/>
          <w:bCs/>
          <w:i/>
          <w:szCs w:val="26"/>
        </w:rPr>
        <w:t>(</w:t>
      </w:r>
      <w:r w:rsidR="009E5168" w:rsidRPr="00E636A3">
        <w:rPr>
          <w:rFonts w:eastAsia="Calibri" w:cs="Times New Roman"/>
          <w:bCs/>
          <w:i/>
          <w:szCs w:val="26"/>
        </w:rPr>
        <w:t>Nguồn: Bệnh viện tai mũi họng TP.Hồ Chí M</w:t>
      </w:r>
      <w:r w:rsidRPr="00E636A3">
        <w:rPr>
          <w:rFonts w:eastAsia="Calibri" w:cs="Times New Roman"/>
          <w:bCs/>
          <w:i/>
          <w:szCs w:val="26"/>
        </w:rPr>
        <w:t>inh)</w:t>
      </w:r>
    </w:p>
    <w:bookmarkEnd w:id="464"/>
    <w:bookmarkEnd w:id="465"/>
    <w:bookmarkEnd w:id="466"/>
    <w:p w14:paraId="47057C70" w14:textId="21A44D54" w:rsidR="009E5168" w:rsidRPr="00E636A3" w:rsidRDefault="009E5168" w:rsidP="00AB5E7A">
      <w:pPr>
        <w:pStyle w:val="ND"/>
        <w:rPr>
          <w:rStyle w:val="2NDUNGChar"/>
          <w:color w:val="auto"/>
          <w:szCs w:val="26"/>
        </w:rPr>
      </w:pPr>
      <w:r w:rsidRPr="00E636A3">
        <w:rPr>
          <w:i/>
          <w:iCs/>
          <w:color w:val="auto"/>
        </w:rPr>
        <w:t xml:space="preserve">Nhận xét: </w:t>
      </w:r>
      <w:r w:rsidRPr="00E636A3">
        <w:rPr>
          <w:color w:val="auto"/>
        </w:rPr>
        <w:t xml:space="preserve">Tiếng ồn tại hầu </w:t>
      </w:r>
      <w:r w:rsidRPr="00E636A3">
        <w:rPr>
          <w:rStyle w:val="2NDUNGChar"/>
          <w:color w:val="auto"/>
          <w:szCs w:val="26"/>
        </w:rPr>
        <w:t xml:space="preserve">hết các khu vực sản xuất của dự án đều vượt quy định cho phép là QCVN 26:2010/BTNMT, QCVN 24:2016/BYT. </w:t>
      </w:r>
      <w:r w:rsidR="00DB67B2" w:rsidRPr="00E636A3">
        <w:rPr>
          <w:rStyle w:val="2NDUNGChar"/>
          <w:color w:val="auto"/>
          <w:szCs w:val="26"/>
        </w:rPr>
        <w:t>Công ty</w:t>
      </w:r>
      <w:r w:rsidRPr="00E636A3">
        <w:rPr>
          <w:rStyle w:val="2NDUNGChar"/>
          <w:color w:val="auto"/>
          <w:szCs w:val="26"/>
        </w:rPr>
        <w:t xml:space="preserve"> sẽ có biện pháp giảm thiểu nguồn gây ô nhiễm này.</w:t>
      </w:r>
    </w:p>
    <w:p w14:paraId="34953556" w14:textId="77777777" w:rsidR="009E5168" w:rsidRPr="00E636A3" w:rsidRDefault="009E5168" w:rsidP="00DB67B2">
      <w:pPr>
        <w:pStyle w:val="a"/>
        <w:ind w:hanging="436"/>
        <w:rPr>
          <w:lang w:eastAsia="zh-TW"/>
        </w:rPr>
      </w:pPr>
      <w:r w:rsidRPr="00E636A3">
        <w:rPr>
          <w:lang w:eastAsia="zh-TW"/>
        </w:rPr>
        <w:t xml:space="preserve">Tác động của độ rung </w:t>
      </w:r>
    </w:p>
    <w:p w14:paraId="5B2BE128" w14:textId="77777777" w:rsidR="009E5168" w:rsidRPr="00E636A3" w:rsidRDefault="009E5168" w:rsidP="00DB67B2">
      <w:pPr>
        <w:pStyle w:val="ND"/>
        <w:rPr>
          <w:color w:val="auto"/>
        </w:rPr>
      </w:pPr>
      <w:r w:rsidRPr="00E636A3">
        <w:rPr>
          <w:color w:val="auto"/>
        </w:rPr>
        <w:t xml:space="preserve">Trong quá trình hoạt động sản xuất, độ rung phát sinh chủ yếu từ hoạt động của máy móc thiết bị và phương tiện giao thông. </w:t>
      </w:r>
    </w:p>
    <w:p w14:paraId="3D69AF39" w14:textId="77777777" w:rsidR="009E5168" w:rsidRPr="00E636A3" w:rsidRDefault="009E5168" w:rsidP="00DB67B2">
      <w:pPr>
        <w:pStyle w:val="ND"/>
        <w:rPr>
          <w:color w:val="auto"/>
        </w:rPr>
      </w:pPr>
      <w:r w:rsidRPr="00E636A3">
        <w:rPr>
          <w:color w:val="auto"/>
        </w:rPr>
        <w:t>Độ rung có thể gây ra những tác động có hại:</w:t>
      </w:r>
    </w:p>
    <w:p w14:paraId="1A73E292" w14:textId="7E781498" w:rsidR="009E5168" w:rsidRPr="00E636A3" w:rsidRDefault="009E5168" w:rsidP="00DB67B2">
      <w:pPr>
        <w:pStyle w:val="gachdaudong-"/>
        <w:rPr>
          <w:color w:val="auto"/>
        </w:rPr>
      </w:pPr>
      <w:r w:rsidRPr="00E636A3">
        <w:rPr>
          <w:color w:val="auto"/>
        </w:rPr>
        <w:t xml:space="preserve">Đối với các công trình xây dựng: độ rung có thể làm hư hỏng các công trình xây dựng: giảm độ bền vững của kết cấu, nền móng,… </w:t>
      </w:r>
    </w:p>
    <w:p w14:paraId="6AC7ABBD" w14:textId="2680F6AC" w:rsidR="009E5168" w:rsidRPr="00E636A3" w:rsidRDefault="009E5168" w:rsidP="00DB67B2">
      <w:pPr>
        <w:pStyle w:val="gachdaudong-"/>
        <w:rPr>
          <w:color w:val="auto"/>
        </w:rPr>
      </w:pPr>
      <w:r w:rsidRPr="00E636A3">
        <w:rPr>
          <w:color w:val="auto"/>
        </w:rPr>
        <w:t>Đối với con người: độ rung và tiếng ồn do rung có thể gây đau đầu, chóng mặt, buồn nôn giống trạng thái say tàu xe do thế đứng không vững, từ đó ảnh hưởng tới trực tiếp tới sức khỏe công nhân trực tiếp vận hành, hiệu suất làm việc cũng như lan truyền trên nền đất ra môi trường xung quanh.</w:t>
      </w:r>
    </w:p>
    <w:p w14:paraId="0914746A" w14:textId="524801F7" w:rsidR="009E5168" w:rsidRPr="00E636A3" w:rsidRDefault="00DB67B2" w:rsidP="00DB67B2">
      <w:pPr>
        <w:pStyle w:val="ND"/>
        <w:rPr>
          <w:color w:val="auto"/>
        </w:rPr>
      </w:pPr>
      <w:r w:rsidRPr="00295BAB">
        <w:rPr>
          <w:color w:val="auto"/>
        </w:rPr>
        <w:t>Công ty</w:t>
      </w:r>
      <w:r w:rsidR="009E5168" w:rsidRPr="00E636A3">
        <w:rPr>
          <w:color w:val="auto"/>
        </w:rPr>
        <w:t xml:space="preserve"> sẽ có các biện pháp để giảm thiểu độ rung khi hoạt động của thiết bị, máy móc.</w:t>
      </w:r>
    </w:p>
    <w:p w14:paraId="70C2B8A2" w14:textId="77777777" w:rsidR="009E5168" w:rsidRPr="00E636A3" w:rsidRDefault="009E5168" w:rsidP="00DB67B2">
      <w:pPr>
        <w:pStyle w:val="a"/>
        <w:ind w:hanging="436"/>
        <w:rPr>
          <w:lang w:eastAsia="zh-TW"/>
        </w:rPr>
      </w:pPr>
      <w:r w:rsidRPr="00E636A3">
        <w:rPr>
          <w:lang w:eastAsia="zh-TW"/>
        </w:rPr>
        <w:t xml:space="preserve">Tác động của nhiệt độ </w:t>
      </w:r>
    </w:p>
    <w:p w14:paraId="79320C8B" w14:textId="77777777" w:rsidR="009E5168" w:rsidRPr="00E636A3" w:rsidRDefault="009E5168" w:rsidP="00DB67B2">
      <w:pPr>
        <w:pStyle w:val="ND"/>
        <w:rPr>
          <w:color w:val="auto"/>
        </w:rPr>
      </w:pPr>
      <w:r w:rsidRPr="00E636A3">
        <w:rPr>
          <w:color w:val="auto"/>
        </w:rPr>
        <w:t xml:space="preserve">Nhiệt độ cao do nhiều nguyên nhân như: khả năng thông thoáng nhà xưởng kém, các mô tơ vận hành máy móc thiết bị trong nhà xưởng, nhiệt phát sinh từ công đoạn gia nhiệt phản ứng, sản xuất hóa chất. </w:t>
      </w:r>
    </w:p>
    <w:p w14:paraId="10182DB4" w14:textId="77777777" w:rsidR="009E5168" w:rsidRPr="00E636A3" w:rsidRDefault="009E5168" w:rsidP="00DB67B2">
      <w:pPr>
        <w:pStyle w:val="ND"/>
        <w:rPr>
          <w:color w:val="auto"/>
        </w:rPr>
      </w:pPr>
      <w:r w:rsidRPr="00E636A3">
        <w:rPr>
          <w:color w:val="auto"/>
        </w:rPr>
        <w:lastRenderedPageBreak/>
        <w:t xml:space="preserve">Một trong những nguyên nhân khác không thể không kể đến có thể làm gia tăng nhiệt cho các xưởng sản xuất, việc tập trung một số lượng lao động bên trong nhà xưởng cũng là một nguồn làm phát sinh nhiệt dư. </w:t>
      </w:r>
    </w:p>
    <w:p w14:paraId="0A9E19F3" w14:textId="77777777" w:rsidR="009E5168" w:rsidRPr="00E636A3" w:rsidRDefault="009E5168" w:rsidP="00DB67B2">
      <w:pPr>
        <w:pStyle w:val="ND"/>
        <w:rPr>
          <w:color w:val="auto"/>
        </w:rPr>
      </w:pPr>
      <w:r w:rsidRPr="00E636A3">
        <w:rPr>
          <w:color w:val="auto"/>
        </w:rPr>
        <w:t xml:space="preserve">Ngoài ra, lượng nhiệt truyền qua kết cấu nhà xưởng như mái nhà, tường nhà, trần nhà vào bên trong nhà xưởng cũng là nguyên nhân làm gia tăng nhiệt độ trong nhà xưởng. Tất cả các lượng nhiệt trên sinh ra sẽ tồn tại bên trong nhà xưởng, nếu không có biện pháp khống chế tốt, chúng sẽ làm cho nhiệt độ trong nhà xưởng tăng lên rất nhiều so với nhiệt độ môi trường bên ngoài, có ảnh hưởng trực tiếp đến sức khỏe của công nhân làm việc tại nhà xưởng, giảm năng suất lao động của công nhân. </w:t>
      </w:r>
    </w:p>
    <w:p w14:paraId="6E5644A9" w14:textId="77777777" w:rsidR="009E5168" w:rsidRPr="00E636A3" w:rsidRDefault="009E5168" w:rsidP="00DB67B2">
      <w:pPr>
        <w:pStyle w:val="hoathi0"/>
        <w:rPr>
          <w:color w:val="auto"/>
        </w:rPr>
      </w:pPr>
      <w:r w:rsidRPr="00E636A3">
        <w:rPr>
          <w:color w:val="auto"/>
        </w:rPr>
        <w:t>Một số tác động do nhiệt độ cao như sau:</w:t>
      </w:r>
    </w:p>
    <w:p w14:paraId="7E94E8DF" w14:textId="77777777" w:rsidR="009E5168" w:rsidRPr="00E636A3" w:rsidRDefault="009E5168" w:rsidP="00DB67B2">
      <w:pPr>
        <w:pStyle w:val="gachdaudong-"/>
        <w:rPr>
          <w:color w:val="auto"/>
        </w:rPr>
      </w:pPr>
      <w:r w:rsidRPr="00E636A3">
        <w:rPr>
          <w:color w:val="auto"/>
        </w:rPr>
        <w:t>Rôm sẩy: do da bị kích ứng do mồ hôi tiết ra.</w:t>
      </w:r>
    </w:p>
    <w:p w14:paraId="31B6BF5B" w14:textId="77777777" w:rsidR="009E5168" w:rsidRPr="00E636A3" w:rsidRDefault="009E5168" w:rsidP="00DB67B2">
      <w:pPr>
        <w:pStyle w:val="gachdaudong-"/>
        <w:rPr>
          <w:color w:val="auto"/>
        </w:rPr>
      </w:pPr>
      <w:r w:rsidRPr="00E636A3">
        <w:rPr>
          <w:color w:val="auto"/>
        </w:rPr>
        <w:t>Vọp bẻ: do sự co rút cơ khi lao động vất vả trong môi trường có nhiệt độ cao.</w:t>
      </w:r>
    </w:p>
    <w:p w14:paraId="4AD7C1C7" w14:textId="77777777" w:rsidR="009E5168" w:rsidRPr="00E636A3" w:rsidRDefault="009E5168" w:rsidP="00DB67B2">
      <w:pPr>
        <w:pStyle w:val="gachdaudong-"/>
        <w:rPr>
          <w:color w:val="auto"/>
        </w:rPr>
      </w:pPr>
      <w:r w:rsidRPr="00E636A3">
        <w:rPr>
          <w:color w:val="auto"/>
        </w:rPr>
        <w:t>Chóng mặt, ngất xỉu: do mất nước, máu dẫn về não bị giảm, sức nóng gây máu tụ có thể làm giảm huyết áp.</w:t>
      </w:r>
    </w:p>
    <w:p w14:paraId="5231C037" w14:textId="77777777" w:rsidR="009E5168" w:rsidRPr="00E636A3" w:rsidRDefault="009E5168" w:rsidP="00DB67B2">
      <w:pPr>
        <w:pStyle w:val="gachdaudong-"/>
        <w:rPr>
          <w:color w:val="auto"/>
        </w:rPr>
      </w:pPr>
      <w:r w:rsidRPr="00E636A3">
        <w:rPr>
          <w:color w:val="auto"/>
        </w:rPr>
        <w:t>Kiệt sức: do mất nước và chất điện giải. Dấu hiệu là: khát nước, khó chịu, mặt mày lợt lạt, toát mồ hôi, tim đập nhanh, thở gấp, nhức đầu, buồn nôn, choáng váng và ngất xỉu.</w:t>
      </w:r>
    </w:p>
    <w:p w14:paraId="59A7DE69" w14:textId="77777777" w:rsidR="009E5168" w:rsidRPr="00E636A3" w:rsidRDefault="009E5168" w:rsidP="00DB67B2">
      <w:pPr>
        <w:pStyle w:val="gachdaudong-"/>
        <w:rPr>
          <w:color w:val="auto"/>
        </w:rPr>
      </w:pPr>
      <w:r w:rsidRPr="00E636A3">
        <w:rPr>
          <w:color w:val="auto"/>
        </w:rPr>
        <w:t>Cảm nhiệt: nhiệt độ cơ thể trên 40</w:t>
      </w:r>
      <w:r w:rsidRPr="00E636A3">
        <w:rPr>
          <w:color w:val="auto"/>
          <w:vertAlign w:val="superscript"/>
        </w:rPr>
        <w:t>0</w:t>
      </w:r>
      <w:r w:rsidRPr="00E636A3">
        <w:rPr>
          <w:color w:val="auto"/>
        </w:rPr>
        <w:t>C các bộ phận cơ thể kém hoạt động, hư hại mô tế bào…</w:t>
      </w:r>
    </w:p>
    <w:p w14:paraId="180C5995" w14:textId="77777777" w:rsidR="009E5168" w:rsidRPr="00E636A3" w:rsidRDefault="009E5168" w:rsidP="00DB67B2">
      <w:pPr>
        <w:pStyle w:val="gachdaudong-"/>
        <w:rPr>
          <w:color w:val="auto"/>
        </w:rPr>
      </w:pPr>
      <w:r w:rsidRPr="00E636A3">
        <w:rPr>
          <w:color w:val="auto"/>
        </w:rPr>
        <w:t>Trong môi trường lao động nóng bức người công nhân dễ bị mệt mỏi, nhức đầu dẫn đến năng suất lao động thấp.</w:t>
      </w:r>
    </w:p>
    <w:p w14:paraId="2CD57123" w14:textId="77777777" w:rsidR="009E5168" w:rsidRPr="00E636A3" w:rsidRDefault="009E5168" w:rsidP="00DB67B2">
      <w:pPr>
        <w:pStyle w:val="a"/>
        <w:ind w:hanging="436"/>
        <w:rPr>
          <w:lang w:eastAsia="zh-TW"/>
        </w:rPr>
      </w:pPr>
      <w:r w:rsidRPr="00E636A3">
        <w:rPr>
          <w:lang w:eastAsia="zh-TW"/>
        </w:rPr>
        <w:t>Đánh giá tổng hợp các thông số về vi khí hậu</w:t>
      </w:r>
    </w:p>
    <w:p w14:paraId="1362148C" w14:textId="77777777" w:rsidR="009E5168" w:rsidRPr="00E636A3" w:rsidRDefault="009E5168" w:rsidP="00DB67B2">
      <w:pPr>
        <w:pStyle w:val="ND"/>
        <w:rPr>
          <w:color w:val="auto"/>
        </w:rPr>
      </w:pPr>
      <w:r w:rsidRPr="00E636A3">
        <w:rPr>
          <w:color w:val="auto"/>
        </w:rPr>
        <w:t>Để đánh giá tác dụng tổng hợp của các yếu tố nhiệt độ, độ ẩm và vận tốc gió của không khí lên cơ thể người sử dụng khái niệm nhiệt độ hiệu dụng tương đương t</w:t>
      </w:r>
      <w:r w:rsidRPr="00E636A3">
        <w:rPr>
          <w:color w:val="auto"/>
          <w:vertAlign w:val="subscript"/>
        </w:rPr>
        <w:t>hdtd</w:t>
      </w:r>
      <w:r w:rsidRPr="00E636A3">
        <w:rPr>
          <w:color w:val="auto"/>
        </w:rPr>
        <w:t>.</w:t>
      </w:r>
    </w:p>
    <w:p w14:paraId="34BB079E" w14:textId="77777777" w:rsidR="009E5168" w:rsidRPr="00E636A3" w:rsidRDefault="009E5168" w:rsidP="00DB67B2">
      <w:pPr>
        <w:pStyle w:val="ND"/>
        <w:rPr>
          <w:color w:val="auto"/>
        </w:rPr>
      </w:pPr>
      <w:r w:rsidRPr="00E636A3">
        <w:rPr>
          <w:color w:val="auto"/>
        </w:rPr>
        <w:t>Quy đổi: Nhiệt độ hiệu dụng tương đương là nhiệt độ của không khí bão hoà hơi nước (độ ẩm 100%) trong môi trường không có gió (vận tốc gió v= 0).</w:t>
      </w:r>
    </w:p>
    <w:p w14:paraId="061FFA30" w14:textId="77777777" w:rsidR="009E5168" w:rsidRPr="00E636A3" w:rsidRDefault="009E5168" w:rsidP="00DB67B2">
      <w:pPr>
        <w:pStyle w:val="ND"/>
        <w:rPr>
          <w:color w:val="auto"/>
        </w:rPr>
      </w:pPr>
      <w:r w:rsidRPr="00E636A3">
        <w:rPr>
          <w:color w:val="auto"/>
        </w:rPr>
        <w:t>Ở Việt Nam, đối với cơ thể người ôn hoà dễ chịu thì mùa hè ứng với T</w:t>
      </w:r>
      <w:r w:rsidRPr="00E636A3">
        <w:rPr>
          <w:color w:val="auto"/>
          <w:vertAlign w:val="subscript"/>
        </w:rPr>
        <w:t>hqtd</w:t>
      </w:r>
      <w:r w:rsidRPr="00E636A3">
        <w:rPr>
          <w:color w:val="auto"/>
        </w:rPr>
        <w:t xml:space="preserve"> = (23-27) </w:t>
      </w:r>
      <w:r w:rsidRPr="00E636A3">
        <w:rPr>
          <w:color w:val="auto"/>
          <w:vertAlign w:val="superscript"/>
        </w:rPr>
        <w:t>0</w:t>
      </w:r>
      <w:r w:rsidRPr="00E636A3">
        <w:rPr>
          <w:color w:val="auto"/>
        </w:rPr>
        <w:t>C; mùa đông ứng với T</w:t>
      </w:r>
      <w:r w:rsidRPr="00E636A3">
        <w:rPr>
          <w:color w:val="auto"/>
          <w:vertAlign w:val="subscript"/>
        </w:rPr>
        <w:t xml:space="preserve">hqtd </w:t>
      </w:r>
      <w:r w:rsidRPr="00E636A3">
        <w:rPr>
          <w:color w:val="auto"/>
        </w:rPr>
        <w:t>= (20-25 )</w:t>
      </w:r>
      <w:r w:rsidRPr="00E636A3">
        <w:rPr>
          <w:color w:val="auto"/>
          <w:vertAlign w:val="superscript"/>
        </w:rPr>
        <w:t>0</w:t>
      </w:r>
      <w:r w:rsidRPr="00E636A3">
        <w:rPr>
          <w:color w:val="auto"/>
        </w:rPr>
        <w:t>C.</w:t>
      </w:r>
    </w:p>
    <w:p w14:paraId="13CDC959" w14:textId="77777777" w:rsidR="009E5168" w:rsidRPr="00E636A3" w:rsidRDefault="009E5168" w:rsidP="00DB67B2">
      <w:pPr>
        <w:pStyle w:val="hoathi0"/>
        <w:rPr>
          <w:color w:val="auto"/>
        </w:rPr>
      </w:pPr>
      <w:r w:rsidRPr="00E636A3">
        <w:rPr>
          <w:color w:val="auto"/>
        </w:rPr>
        <w:t>Ảnh hưởng của vi khí hậu nóng</w:t>
      </w:r>
    </w:p>
    <w:p w14:paraId="58B220DD" w14:textId="1DDA60A4" w:rsidR="009E5168" w:rsidRPr="00E636A3" w:rsidRDefault="009E5168" w:rsidP="00DB67B2">
      <w:pPr>
        <w:pStyle w:val="gachdaudong-"/>
        <w:rPr>
          <w:color w:val="auto"/>
          <w:lang w:bidi="en-US"/>
        </w:rPr>
      </w:pPr>
      <w:r w:rsidRPr="00E636A3">
        <w:rPr>
          <w:color w:val="auto"/>
          <w:lang w:bidi="en-US"/>
        </w:rPr>
        <w:t>Thân nhiệt - báo động, có nguy hiểm, sinh chứng say nắng, say sóng.</w:t>
      </w:r>
    </w:p>
    <w:p w14:paraId="44A3ADB4" w14:textId="48CF7D63" w:rsidR="009E5168" w:rsidRPr="00E636A3" w:rsidRDefault="009E5168" w:rsidP="00DB67B2">
      <w:pPr>
        <w:pStyle w:val="gachdaudong-"/>
        <w:rPr>
          <w:color w:val="auto"/>
          <w:lang w:bidi="en-US"/>
        </w:rPr>
      </w:pPr>
      <w:r w:rsidRPr="00E636A3">
        <w:rPr>
          <w:color w:val="auto"/>
          <w:lang w:bidi="en-US"/>
        </w:rPr>
        <w:t>Thân nhiệt (dưới lưỡi) tăng thêm - cơ thể có sự tích nhiệt.</w:t>
      </w:r>
    </w:p>
    <w:p w14:paraId="564BB00D" w14:textId="77777777" w:rsidR="009E5168" w:rsidRPr="00E636A3" w:rsidRDefault="009E5168" w:rsidP="00DB67B2">
      <w:pPr>
        <w:pStyle w:val="hoathi0"/>
        <w:rPr>
          <w:color w:val="auto"/>
        </w:rPr>
      </w:pPr>
      <w:r w:rsidRPr="00E636A3">
        <w:rPr>
          <w:color w:val="auto"/>
        </w:rPr>
        <w:t>Ảnh hưởng của vi khí hậu lạnh</w:t>
      </w:r>
    </w:p>
    <w:p w14:paraId="30ADBE83" w14:textId="02D22BF6" w:rsidR="009E5168" w:rsidRPr="00E636A3" w:rsidRDefault="009E5168" w:rsidP="00DB67B2">
      <w:pPr>
        <w:pStyle w:val="gachdaudong-"/>
        <w:rPr>
          <w:color w:val="auto"/>
          <w:lang w:bidi="en-US"/>
        </w:rPr>
      </w:pPr>
      <w:r w:rsidRPr="00E636A3">
        <w:rPr>
          <w:color w:val="auto"/>
          <w:lang w:bidi="en-US"/>
        </w:rPr>
        <w:t>Cơ thể mất nhiệt, giảm nhịp tim, nhịp thở, tăng lượng tiêu thụ ôxy.</w:t>
      </w:r>
    </w:p>
    <w:p w14:paraId="14726EA0" w14:textId="4BF292EC" w:rsidR="009E5168" w:rsidRPr="00E636A3" w:rsidRDefault="009E5168" w:rsidP="00DB67B2">
      <w:pPr>
        <w:pStyle w:val="gachdaudong-"/>
        <w:rPr>
          <w:color w:val="auto"/>
          <w:lang w:bidi="en-US"/>
        </w:rPr>
      </w:pPr>
      <w:r w:rsidRPr="00E636A3">
        <w:rPr>
          <w:color w:val="auto"/>
          <w:lang w:bidi="en-US"/>
        </w:rPr>
        <w:t>Mạch máu co thắt, cảm giác tê cóng tay chân, vận động khó khăn.</w:t>
      </w:r>
    </w:p>
    <w:p w14:paraId="050AAB19" w14:textId="474C2A61" w:rsidR="009E5168" w:rsidRPr="00E636A3" w:rsidRDefault="009E5168" w:rsidP="00DB67B2">
      <w:pPr>
        <w:pStyle w:val="gachdaudong-"/>
        <w:rPr>
          <w:color w:val="auto"/>
          <w:lang w:bidi="en-US"/>
        </w:rPr>
      </w:pPr>
      <w:r w:rsidRPr="00E636A3">
        <w:rPr>
          <w:color w:val="auto"/>
          <w:lang w:bidi="en-US"/>
        </w:rPr>
        <w:t>Máu kém lưu thông, sức đề kháng giảm.</w:t>
      </w:r>
    </w:p>
    <w:p w14:paraId="05528FB0" w14:textId="0FAC2BA4" w:rsidR="009E5168" w:rsidRDefault="009E5168" w:rsidP="00DB67B2">
      <w:pPr>
        <w:pStyle w:val="gachdaudong-"/>
        <w:rPr>
          <w:color w:val="auto"/>
          <w:lang w:bidi="en-US"/>
        </w:rPr>
      </w:pPr>
      <w:r w:rsidRPr="00E636A3">
        <w:rPr>
          <w:color w:val="auto"/>
          <w:lang w:bidi="en-US"/>
        </w:rPr>
        <w:t>Thường xuất hiện bệnh viêm dây thần kinh, viêm khớp, viêm phế quản, hen và một số bệnh mãn tính khác.</w:t>
      </w:r>
    </w:p>
    <w:p w14:paraId="0D89861D" w14:textId="77777777" w:rsidR="00D111E4" w:rsidRDefault="00D111E4" w:rsidP="00D111E4">
      <w:pPr>
        <w:pStyle w:val="gachdaudong-"/>
        <w:numPr>
          <w:ilvl w:val="0"/>
          <w:numId w:val="0"/>
        </w:numPr>
        <w:ind w:firstLine="454"/>
        <w:rPr>
          <w:color w:val="auto"/>
          <w:lang w:bidi="en-US"/>
        </w:rPr>
      </w:pPr>
    </w:p>
    <w:p w14:paraId="1A259FD1" w14:textId="77777777" w:rsidR="00D111E4" w:rsidRPr="00E636A3" w:rsidRDefault="00D111E4" w:rsidP="00D111E4">
      <w:pPr>
        <w:pStyle w:val="gachdaudong-"/>
        <w:numPr>
          <w:ilvl w:val="0"/>
          <w:numId w:val="0"/>
        </w:numPr>
        <w:ind w:firstLine="454"/>
        <w:rPr>
          <w:color w:val="auto"/>
          <w:lang w:bidi="en-US"/>
        </w:rPr>
      </w:pPr>
    </w:p>
    <w:p w14:paraId="4B5F0FDB" w14:textId="77777777" w:rsidR="009E5168" w:rsidRPr="00E636A3" w:rsidRDefault="009E5168" w:rsidP="00DB67B2">
      <w:pPr>
        <w:pStyle w:val="hoathi0"/>
        <w:rPr>
          <w:color w:val="auto"/>
        </w:rPr>
      </w:pPr>
      <w:r w:rsidRPr="00E636A3">
        <w:rPr>
          <w:color w:val="auto"/>
        </w:rPr>
        <w:lastRenderedPageBreak/>
        <w:t>Tác động của độ ẩm tới sức khoẻ con người</w:t>
      </w:r>
    </w:p>
    <w:p w14:paraId="18F011E3" w14:textId="46A04F95" w:rsidR="009E5168" w:rsidRPr="00E636A3" w:rsidRDefault="009E5168" w:rsidP="00DB67B2">
      <w:pPr>
        <w:pStyle w:val="gachdaudong-"/>
        <w:rPr>
          <w:color w:val="auto"/>
          <w:lang w:bidi="en-US"/>
        </w:rPr>
      </w:pPr>
      <w:r w:rsidRPr="00E636A3">
        <w:rPr>
          <w:color w:val="auto"/>
          <w:lang w:bidi="en-US"/>
        </w:rPr>
        <w:t>Khi độ ẩm quá cao: Làm giảm lượng ôxy hít thở vào phổi (do hàm lượng hơi nước trong không khí tăng lên), cơ thể thiếu ôxy sinh uể oải, phản xạ chậm, dễ gây tai nạn. Biện pháp khắc phục: Bố trí hệ thống thông gió với lượng khí khô thích hợp để điều chỉnh độ ẩm.</w:t>
      </w:r>
    </w:p>
    <w:p w14:paraId="4CEAF653" w14:textId="6E6B20AD" w:rsidR="009E5168" w:rsidRPr="00E636A3" w:rsidRDefault="009E5168" w:rsidP="00DB67B2">
      <w:pPr>
        <w:pStyle w:val="gachdaudong-"/>
        <w:rPr>
          <w:color w:val="auto"/>
          <w:lang w:bidi="en-US"/>
        </w:rPr>
      </w:pPr>
      <w:r w:rsidRPr="00E636A3">
        <w:rPr>
          <w:color w:val="auto"/>
          <w:lang w:bidi="en-US"/>
        </w:rPr>
        <w:t>Khi độ ẩm cao: Làm tăng lắng đọng hơi nước, nền</w:t>
      </w:r>
      <w:r w:rsidR="00A636F4" w:rsidRPr="00E636A3">
        <w:rPr>
          <w:color w:val="auto"/>
          <w:lang w:bidi="en-US"/>
        </w:rPr>
        <w:t xml:space="preserve"> </w:t>
      </w:r>
      <w:r w:rsidRPr="00E636A3">
        <w:rPr>
          <w:color w:val="auto"/>
          <w:lang w:bidi="en-US"/>
        </w:rPr>
        <w:t>trơn trượt, dễ ngã. Làm tăng khả năng chạm mạch điện, dễ gây chạm chập, tai nạn điện.</w:t>
      </w:r>
    </w:p>
    <w:p w14:paraId="6CF8A537" w14:textId="688478D0" w:rsidR="009E5168" w:rsidRPr="00E636A3" w:rsidRDefault="009E5168" w:rsidP="00DB67B2">
      <w:pPr>
        <w:pStyle w:val="gachdaudong-"/>
        <w:rPr>
          <w:color w:val="auto"/>
          <w:lang w:bidi="en-US"/>
        </w:rPr>
      </w:pPr>
      <w:r w:rsidRPr="00E636A3">
        <w:rPr>
          <w:color w:val="auto"/>
          <w:lang w:bidi="en-US"/>
        </w:rPr>
        <w:t>Khi độ ẩm thấp: Không khí hanh khô, da khô nẻ, chân tay nứt nẻ giảm độ linh hoạt, dễ gây tai nạn.</w:t>
      </w:r>
      <w:bookmarkStart w:id="469" w:name="_Toc359548437"/>
      <w:bookmarkStart w:id="470" w:name="_Toc387373816"/>
      <w:bookmarkStart w:id="471" w:name="_Toc387374214"/>
      <w:bookmarkStart w:id="472" w:name="_Toc399146766"/>
      <w:bookmarkStart w:id="473" w:name="_Toc400700015"/>
      <w:bookmarkStart w:id="474" w:name="_Toc401299467"/>
    </w:p>
    <w:p w14:paraId="19E731BC" w14:textId="77777777" w:rsidR="009E5168" w:rsidRPr="00E636A3" w:rsidRDefault="009E5168" w:rsidP="00DB67B2">
      <w:pPr>
        <w:pStyle w:val="a"/>
        <w:ind w:hanging="436"/>
        <w:rPr>
          <w:lang w:eastAsia="zh-TW"/>
        </w:rPr>
      </w:pPr>
      <w:r w:rsidRPr="00E636A3">
        <w:rPr>
          <w:lang w:eastAsia="zh-TW"/>
        </w:rPr>
        <w:t>Tác động từ nhà chứa chất thải</w:t>
      </w:r>
      <w:bookmarkEnd w:id="469"/>
      <w:bookmarkEnd w:id="470"/>
      <w:bookmarkEnd w:id="471"/>
      <w:bookmarkEnd w:id="472"/>
      <w:bookmarkEnd w:id="473"/>
      <w:bookmarkEnd w:id="474"/>
    </w:p>
    <w:p w14:paraId="556BAB6C" w14:textId="77777777" w:rsidR="009E5168" w:rsidRPr="00E636A3" w:rsidRDefault="009E5168" w:rsidP="00DB67B2">
      <w:pPr>
        <w:pStyle w:val="gachdaudong-"/>
        <w:rPr>
          <w:color w:val="auto"/>
        </w:rPr>
      </w:pPr>
      <w:r w:rsidRPr="00E636A3">
        <w:rPr>
          <w:color w:val="auto"/>
        </w:rPr>
        <w:t>Nhà chứa chất thải tập trung tất cả chất thải từ Dự án, có phân riêng khu lưu trữ CTNH và CTTT.</w:t>
      </w:r>
    </w:p>
    <w:p w14:paraId="1E9C3BEF" w14:textId="77777777" w:rsidR="009E5168" w:rsidRPr="00E636A3" w:rsidRDefault="009E5168" w:rsidP="00DB67B2">
      <w:pPr>
        <w:pStyle w:val="gachdaudong-"/>
        <w:rPr>
          <w:color w:val="auto"/>
        </w:rPr>
      </w:pPr>
      <w:r w:rsidRPr="00E636A3">
        <w:rPr>
          <w:color w:val="auto"/>
        </w:rPr>
        <w:t>Nhà chứa thường có mùi hôi, chua và ruồi nhặng do sự phân hủy các chất thải thực phẩm.</w:t>
      </w:r>
    </w:p>
    <w:p w14:paraId="6AB3F04D" w14:textId="77777777" w:rsidR="009E5168" w:rsidRPr="00E636A3" w:rsidRDefault="009E5168" w:rsidP="00DB67B2">
      <w:pPr>
        <w:pStyle w:val="gachdaudong-"/>
        <w:rPr>
          <w:color w:val="auto"/>
        </w:rPr>
      </w:pPr>
      <w:r w:rsidRPr="00E636A3">
        <w:rPr>
          <w:color w:val="auto"/>
        </w:rPr>
        <w:t>Các CTNH nếu không được lưu trữ đúng cách có thể phát tán ra môi trường gây tác động tiêu cực, ô nhiễm không khí, mất mỹ quan và ảnh hưởng tới công nhân, nhất là công nhân vệ sinh.</w:t>
      </w:r>
    </w:p>
    <w:p w14:paraId="1416A7D2" w14:textId="4A9501B6" w:rsidR="009E5168" w:rsidRPr="00E636A3" w:rsidRDefault="009E5168" w:rsidP="00DB67B2">
      <w:pPr>
        <w:pStyle w:val="gachdaudong-"/>
        <w:rPr>
          <w:color w:val="auto"/>
        </w:rPr>
      </w:pPr>
      <w:r w:rsidRPr="00E636A3">
        <w:rPr>
          <w:color w:val="auto"/>
        </w:rPr>
        <w:t xml:space="preserve">Để hạn chế các tác động này </w:t>
      </w:r>
      <w:r w:rsidR="002C57EE" w:rsidRPr="00E636A3">
        <w:rPr>
          <w:color w:val="auto"/>
        </w:rPr>
        <w:t>Công ty</w:t>
      </w:r>
      <w:r w:rsidRPr="00E636A3">
        <w:rPr>
          <w:color w:val="auto"/>
        </w:rPr>
        <w:t xml:space="preserve"> sẽ xây dựng nhà chứa cách xa khu vực tập trung công nhân và trong thiết kế sẽ tuân thủ các quy định của pháp luật về lưu trữ chất thải cả nguy hại và không nguy hại.</w:t>
      </w:r>
    </w:p>
    <w:p w14:paraId="4430E1B4" w14:textId="77777777" w:rsidR="009E5168" w:rsidRPr="00E636A3" w:rsidRDefault="009E5168" w:rsidP="00DB67B2">
      <w:pPr>
        <w:pStyle w:val="gachdaudong-"/>
        <w:rPr>
          <w:color w:val="auto"/>
        </w:rPr>
      </w:pPr>
      <w:r w:rsidRPr="00E636A3">
        <w:rPr>
          <w:color w:val="auto"/>
        </w:rPr>
        <w:t>Đánh giá tổng hợp các yếu tố nhiệt độ, độ ẩm, hơi hóa chất, bụi thải trong nhà xưởng ảnh hưởng trực tiếp đến công nhân</w:t>
      </w:r>
    </w:p>
    <w:p w14:paraId="224F9BFF" w14:textId="77777777" w:rsidR="009E5168" w:rsidRPr="00E636A3" w:rsidRDefault="009E5168" w:rsidP="00DB67B2">
      <w:pPr>
        <w:pStyle w:val="gachdaudong-"/>
        <w:rPr>
          <w:color w:val="auto"/>
        </w:rPr>
      </w:pPr>
      <w:r w:rsidRPr="00E636A3">
        <w:rPr>
          <w:color w:val="auto"/>
        </w:rPr>
        <w:t>Trong quá trình sản xuất trong nhà xưởng thì công nhân lao động sẽ chịu các tác động như nhiệt độ cao, độ ẩm thấp, hơi hóa chất từ hoạt động sản xuất với điều kiện làm việc như vậy sẽ ảnh hưởng trực tiếp đến sức khỏe công nhân và làm giảm hiệu quả, năng suất công việc. Để đảm bảo về sức khỏe và hiệu quả công việc, công nhân phải được làm việc trong môi trường làm việc tốt, ổn định, có nhiệt độ hiệu quả tương đương.</w:t>
      </w:r>
    </w:p>
    <w:p w14:paraId="632044CD" w14:textId="77777777" w:rsidR="009E5168" w:rsidRPr="00E636A3" w:rsidRDefault="009E5168" w:rsidP="00DB67B2">
      <w:pPr>
        <w:pStyle w:val="gachdaudong-"/>
        <w:rPr>
          <w:color w:val="auto"/>
        </w:rPr>
      </w:pPr>
      <w:r w:rsidRPr="00E636A3">
        <w:rPr>
          <w:color w:val="auto"/>
        </w:rPr>
        <w:t>Nhiệt độ hiệu quả tương đương của không khí là khi ta có hai môi trường không khí, môi trường thứ nhất có nhiệt độ, độ ẩm và vận tốc chuyển động giống hệt như nhiệt độ, độ ẩm và vận tốc chuyển động của môi trường thứ hai đều gây ra cảm giác nóng lạnh như nhau đối với cơ thể con người. Biểu đồ xác định nhiệt độ hiệu quả tương đương được Hội sưởi ấm và thông gió Hoa Kỳ lập ra dựa trên cơ sở thực nghiệm trong môi trường không khí có các yếu tố vi khí hậu thay đổi với rất nhiều người ở lứa tuổi khác nhau, ăn mặc bình thường (không dày, không mỏng) ở trạng thái tĩnh (nghỉ ngơi).</w:t>
      </w:r>
    </w:p>
    <w:p w14:paraId="67FC4B08" w14:textId="77777777" w:rsidR="009E5168" w:rsidRPr="00E636A3" w:rsidRDefault="009E5168" w:rsidP="00DB67B2">
      <w:pPr>
        <w:pStyle w:val="gachdaudong-"/>
        <w:rPr>
          <w:color w:val="auto"/>
        </w:rPr>
      </w:pPr>
      <w:r w:rsidRPr="00E636A3">
        <w:rPr>
          <w:color w:val="auto"/>
        </w:rPr>
        <w:t xml:space="preserve">Với đặc thù của các nhà máy thường có nhiệt độ cao; độ ẩm không khí thấp kết hợp với độ trong sạch của không khí chịu ảnh hưởng của mùi hóa chất với nồng độ thường thấp hơn tiêu chuẩn. Tổ hợp các yếu tố trên sẽ tạo cho con người cảm giác khó chịu; gây ảnh hưởng đến năng suất lao động do mất nước; mất muối do mồ hôi thải ra nhiều; bên cạch đó mùi hôi cũng có thể gây cảm giác khó chịu và phần nào ảnh hưởng đến thần kinh của công nhân. Tất cả các tác động trên làm cho con người mau mệt mỏi và làm giảm năng suất lao động và tăng khả năng xảy ra tai nạn lao động. </w:t>
      </w:r>
    </w:p>
    <w:p w14:paraId="54D75496" w14:textId="607BE023" w:rsidR="009E5168" w:rsidRDefault="009E5168" w:rsidP="00DB67B2">
      <w:pPr>
        <w:pStyle w:val="gachdaudong-"/>
        <w:rPr>
          <w:color w:val="auto"/>
        </w:rPr>
      </w:pPr>
      <w:r w:rsidRPr="00E636A3">
        <w:rPr>
          <w:color w:val="auto"/>
        </w:rPr>
        <w:t xml:space="preserve"> Do đó, </w:t>
      </w:r>
      <w:r w:rsidR="00DB67B2" w:rsidRPr="00E636A3">
        <w:rPr>
          <w:color w:val="auto"/>
        </w:rPr>
        <w:t>Công ty</w:t>
      </w:r>
      <w:r w:rsidRPr="00E636A3">
        <w:rPr>
          <w:color w:val="auto"/>
        </w:rPr>
        <w:t xml:space="preserve"> cần có biện pháp thông thoáng nhà xưởng cũng như trang bị bảo hộ lao động cho công nhân thích hợp trong quá trình làm việc tại Nhà máy, cụ thể được thể hiện tại mục 4.2.2. của báo cáo.</w:t>
      </w:r>
    </w:p>
    <w:p w14:paraId="63D4E0CC" w14:textId="77777777" w:rsidR="009E5168" w:rsidRPr="00E636A3" w:rsidRDefault="009E5168" w:rsidP="00DB67B2">
      <w:pPr>
        <w:pStyle w:val="a"/>
        <w:ind w:hanging="436"/>
        <w:rPr>
          <w:lang w:eastAsia="zh-TW"/>
        </w:rPr>
      </w:pPr>
      <w:bookmarkStart w:id="475" w:name="_Toc359548438"/>
      <w:bookmarkStart w:id="476" w:name="_Toc387373818"/>
      <w:bookmarkStart w:id="477" w:name="_Toc387374216"/>
      <w:bookmarkStart w:id="478" w:name="_Toc399146768"/>
      <w:bookmarkStart w:id="479" w:name="_Toc400700017"/>
      <w:bookmarkStart w:id="480" w:name="_Toc401299469"/>
      <w:r w:rsidRPr="00E636A3">
        <w:rPr>
          <w:lang w:eastAsia="zh-TW"/>
        </w:rPr>
        <w:lastRenderedPageBreak/>
        <w:t>Tác động của Dự án đến sự phát triển kinh tế - xã hội</w:t>
      </w:r>
      <w:bookmarkEnd w:id="475"/>
      <w:bookmarkEnd w:id="476"/>
      <w:bookmarkEnd w:id="477"/>
      <w:bookmarkEnd w:id="478"/>
      <w:bookmarkEnd w:id="479"/>
      <w:bookmarkEnd w:id="480"/>
    </w:p>
    <w:p w14:paraId="78C0D7EF" w14:textId="77777777" w:rsidR="009E5168" w:rsidRPr="00E636A3" w:rsidRDefault="009E5168" w:rsidP="00DB67B2">
      <w:pPr>
        <w:pStyle w:val="ND"/>
        <w:rPr>
          <w:color w:val="auto"/>
        </w:rPr>
      </w:pPr>
      <w:r w:rsidRPr="00E636A3">
        <w:rPr>
          <w:color w:val="auto"/>
        </w:rPr>
        <w:t>Dự án đi vào hoạt động sản xuất kinh doanh ổn định và lâu dài sẽ có những tác động có lợi và có hại đồng thời đối với kinh tế xã hội trong khu vực như sau:</w:t>
      </w:r>
    </w:p>
    <w:p w14:paraId="1928E642" w14:textId="77777777" w:rsidR="009E5168" w:rsidRPr="00E636A3" w:rsidRDefault="009E5168" w:rsidP="00DB67B2">
      <w:pPr>
        <w:pStyle w:val="hoathi0"/>
        <w:rPr>
          <w:color w:val="auto"/>
        </w:rPr>
      </w:pPr>
      <w:r w:rsidRPr="00E636A3">
        <w:rPr>
          <w:color w:val="auto"/>
        </w:rPr>
        <w:t>Các tác động có lợi:</w:t>
      </w:r>
    </w:p>
    <w:p w14:paraId="51164452" w14:textId="23E562B8" w:rsidR="009E5168" w:rsidRPr="00E636A3" w:rsidRDefault="009E5168" w:rsidP="00DB67B2">
      <w:pPr>
        <w:pStyle w:val="gachdaudong-"/>
        <w:rPr>
          <w:color w:val="auto"/>
        </w:rPr>
      </w:pPr>
      <w:r w:rsidRPr="00E636A3">
        <w:rPr>
          <w:color w:val="auto"/>
        </w:rPr>
        <w:t xml:space="preserve">Góp phần thúc đẩy sự phát triển ổn định của </w:t>
      </w:r>
      <w:r w:rsidR="001B0A9B" w:rsidRPr="00E636A3">
        <w:rPr>
          <w:color w:val="auto"/>
        </w:rPr>
        <w:t>phường An Hòa, thị xã Trảng Bàng, tỉnh Tây Ninh</w:t>
      </w:r>
      <w:r w:rsidRPr="00E636A3">
        <w:rPr>
          <w:color w:val="auto"/>
        </w:rPr>
        <w:t>.</w:t>
      </w:r>
    </w:p>
    <w:p w14:paraId="5E47EF87" w14:textId="77777777" w:rsidR="009E5168" w:rsidRPr="00E636A3" w:rsidRDefault="009E5168" w:rsidP="00DB67B2">
      <w:pPr>
        <w:pStyle w:val="gachdaudong-"/>
        <w:rPr>
          <w:color w:val="auto"/>
        </w:rPr>
      </w:pPr>
      <w:r w:rsidRPr="00E636A3">
        <w:rPr>
          <w:color w:val="auto"/>
        </w:rPr>
        <w:t>Tạo việc làm và thu nhập ổn định cho lao động địa phương, góp phần ổn định cuộc sống nhân dân, góp phần xóa đói giảm nghèo.</w:t>
      </w:r>
    </w:p>
    <w:p w14:paraId="08BD03E9" w14:textId="3E330847" w:rsidR="009E5168" w:rsidRPr="00E636A3" w:rsidRDefault="009E5168" w:rsidP="00DB67B2">
      <w:pPr>
        <w:pStyle w:val="gachdaudong-"/>
        <w:rPr>
          <w:color w:val="auto"/>
        </w:rPr>
      </w:pPr>
      <w:r w:rsidRPr="00E636A3">
        <w:rPr>
          <w:color w:val="auto"/>
        </w:rPr>
        <w:t xml:space="preserve">Bổ sung vào ngân sách cho tỉnh </w:t>
      </w:r>
      <w:r w:rsidR="001B0A9B" w:rsidRPr="00E636A3">
        <w:rPr>
          <w:color w:val="auto"/>
        </w:rPr>
        <w:t>Tây Ninh</w:t>
      </w:r>
      <w:r w:rsidRPr="00E636A3">
        <w:rPr>
          <w:color w:val="auto"/>
        </w:rPr>
        <w:t xml:space="preserve"> thông qua các khoản thuế và thuê đất.</w:t>
      </w:r>
    </w:p>
    <w:p w14:paraId="564BAA68" w14:textId="77777777" w:rsidR="009E5168" w:rsidRPr="00E636A3" w:rsidRDefault="009E5168" w:rsidP="00DB67B2">
      <w:pPr>
        <w:pStyle w:val="gachdaudong-"/>
        <w:rPr>
          <w:color w:val="auto"/>
        </w:rPr>
      </w:pPr>
      <w:r w:rsidRPr="00E636A3">
        <w:rPr>
          <w:color w:val="auto"/>
        </w:rPr>
        <w:t>Nâng cao nhận thức bảo vệ môi trường cho công nhân thông qua hoạt động sản xuất của Công ty qua đó nâng cao được trình độ dân trí trong nhân dân.</w:t>
      </w:r>
    </w:p>
    <w:p w14:paraId="2FD52A6E" w14:textId="77777777" w:rsidR="009E5168" w:rsidRPr="00E636A3" w:rsidRDefault="009E5168" w:rsidP="00DB67B2">
      <w:pPr>
        <w:pStyle w:val="hoathi0"/>
        <w:rPr>
          <w:color w:val="auto"/>
        </w:rPr>
      </w:pPr>
      <w:r w:rsidRPr="00E636A3">
        <w:rPr>
          <w:color w:val="auto"/>
        </w:rPr>
        <w:t>Các tác động có hại:</w:t>
      </w:r>
    </w:p>
    <w:p w14:paraId="1FC97EDA" w14:textId="77777777" w:rsidR="009E5168" w:rsidRPr="00E636A3" w:rsidRDefault="009E5168" w:rsidP="00DB67B2">
      <w:pPr>
        <w:pStyle w:val="gachdaudong-"/>
        <w:rPr>
          <w:color w:val="auto"/>
        </w:rPr>
      </w:pPr>
      <w:r w:rsidRPr="00E636A3">
        <w:rPr>
          <w:color w:val="auto"/>
        </w:rPr>
        <w:t>Nhìn chung tác động tiêu cực của Dự án không nhiều, có thể kể đến các tác động như:</w:t>
      </w:r>
    </w:p>
    <w:p w14:paraId="10143037" w14:textId="77777777" w:rsidR="009E5168" w:rsidRPr="00E636A3" w:rsidRDefault="009E5168" w:rsidP="00DB67B2">
      <w:pPr>
        <w:pStyle w:val="gachdaudong-"/>
        <w:rPr>
          <w:color w:val="auto"/>
        </w:rPr>
      </w:pPr>
      <w:r w:rsidRPr="00E636A3">
        <w:rPr>
          <w:color w:val="auto"/>
        </w:rPr>
        <w:t>Gây ảnh hưởng đến an ninh trật tự khu vực do tập trung lao động;</w:t>
      </w:r>
    </w:p>
    <w:p w14:paraId="718A583D" w14:textId="77777777" w:rsidR="009E5168" w:rsidRPr="00E636A3" w:rsidRDefault="009E5168" w:rsidP="00DB67B2">
      <w:pPr>
        <w:pStyle w:val="gachdaudong-"/>
        <w:rPr>
          <w:color w:val="auto"/>
        </w:rPr>
      </w:pPr>
      <w:r w:rsidRPr="00E636A3">
        <w:rPr>
          <w:color w:val="auto"/>
        </w:rPr>
        <w:t>Tai nạn giao thông có thể xảy ra vào giờ tan ca;</w:t>
      </w:r>
    </w:p>
    <w:p w14:paraId="63680715" w14:textId="77777777" w:rsidR="009E5168" w:rsidRPr="00E636A3" w:rsidRDefault="009E5168" w:rsidP="00DB67B2">
      <w:pPr>
        <w:pStyle w:val="gachdaudong-"/>
        <w:rPr>
          <w:color w:val="auto"/>
        </w:rPr>
      </w:pPr>
      <w:r w:rsidRPr="00E636A3">
        <w:rPr>
          <w:color w:val="auto"/>
        </w:rPr>
        <w:t>Tác động về giao thông, an ninh trật tự trong khu vực.</w:t>
      </w:r>
    </w:p>
    <w:p w14:paraId="28E49243" w14:textId="77777777" w:rsidR="009E5168" w:rsidRPr="00E636A3" w:rsidRDefault="009E5168" w:rsidP="00DB67B2">
      <w:pPr>
        <w:pStyle w:val="a"/>
        <w:ind w:hanging="436"/>
        <w:rPr>
          <w:lang w:eastAsia="zh-TW"/>
        </w:rPr>
      </w:pPr>
      <w:r w:rsidRPr="00E636A3">
        <w:rPr>
          <w:lang w:eastAsia="zh-TW"/>
        </w:rPr>
        <w:t>Tác động về trật tự xã hội</w:t>
      </w:r>
    </w:p>
    <w:p w14:paraId="63CBE1D0" w14:textId="77777777" w:rsidR="009E5168" w:rsidRPr="00E636A3" w:rsidRDefault="009E5168" w:rsidP="00DB67B2">
      <w:pPr>
        <w:pStyle w:val="ND"/>
        <w:rPr>
          <w:color w:val="auto"/>
        </w:rPr>
      </w:pPr>
      <w:r w:rsidRPr="00E636A3">
        <w:rPr>
          <w:color w:val="auto"/>
        </w:rPr>
        <w:t xml:space="preserve">Trong giai đoạn hoạt động, sự tập trung của công nhân, các nhà cung cấp hàng hóa, dịch vụ từ các nơi khác nhau. Sự tập trung công nhân dễ dẫn đến tình trạng mâu thuẫn giữa các công nhân với nhau ảnh hưởng tới an ninh trật tự tại khu vực Dự án. </w:t>
      </w:r>
    </w:p>
    <w:p w14:paraId="1FA2E1B9" w14:textId="77777777" w:rsidR="009E5168" w:rsidRPr="00E636A3" w:rsidRDefault="009E5168" w:rsidP="00DB67B2">
      <w:pPr>
        <w:pStyle w:val="ND"/>
        <w:rPr>
          <w:color w:val="auto"/>
        </w:rPr>
      </w:pPr>
      <w:r w:rsidRPr="00E636A3">
        <w:rPr>
          <w:color w:val="auto"/>
        </w:rPr>
        <w:t xml:space="preserve">Công nhân, các nhà cung cấp hàng hóa, dịch vụ gồm những người có thành phần dân tộc, tuổi tác, giới tính, trình độ văn hoá, phong tục tập quán, sở thích, nếp sinh hoạt, tính cách, thói quen tiêu dùng khác nhau. Bên cạnh những mặt tích cực thì cũng có không ít những tác động tiêu cực đến môi trường tự nhiên và môi trường xã hội tại khu vực Dự án. Đó là các hiện tượng như: làm ô nhiễm môi trường tự nhiên: vứt rác và đồ thải bừa bãi, vệ sinh không đúng nơi quy định, có những hành vi tác động xấu đến môi trường xã hội của địa phương như: mâu thuẫn dẫn đến xung đột, đánh nhau, cờ bạc,... </w:t>
      </w:r>
    </w:p>
    <w:p w14:paraId="46BA4508" w14:textId="77777777" w:rsidR="009E5168" w:rsidRPr="00E636A3" w:rsidRDefault="009E5168" w:rsidP="00DB67B2">
      <w:pPr>
        <w:pStyle w:val="a"/>
        <w:ind w:hanging="436"/>
        <w:rPr>
          <w:lang w:eastAsia="zh-TW"/>
        </w:rPr>
      </w:pPr>
      <w:r w:rsidRPr="00E636A3">
        <w:rPr>
          <w:lang w:eastAsia="zh-TW"/>
        </w:rPr>
        <w:t>Tác động về giao thông</w:t>
      </w:r>
    </w:p>
    <w:p w14:paraId="72F7210A" w14:textId="77777777" w:rsidR="009E5168" w:rsidRPr="00E636A3" w:rsidRDefault="009E5168" w:rsidP="00DB67B2">
      <w:pPr>
        <w:pStyle w:val="ND"/>
        <w:rPr>
          <w:color w:val="auto"/>
          <w:lang w:eastAsia="zh-TW"/>
        </w:rPr>
      </w:pPr>
      <w:r w:rsidRPr="00E636A3">
        <w:rPr>
          <w:color w:val="auto"/>
          <w:lang w:eastAsia="zh-TW"/>
        </w:rPr>
        <w:t>Nhu cầu giao thông bộ trong giai đoạn này sẽ gia tăng do tập trung số lượng phương tiện giao thông đi lại, đi đến nơi làm việc, vận chuyển nguyên nhiên vật liệu và thành phẩm có thể dẫn đến một số tác động tiêu cực về giao thông như:</w:t>
      </w:r>
    </w:p>
    <w:p w14:paraId="0DBB745F" w14:textId="77777777" w:rsidR="009E5168" w:rsidRPr="00E636A3" w:rsidRDefault="009E5168" w:rsidP="00DB67B2">
      <w:pPr>
        <w:pStyle w:val="gachdaudong-"/>
        <w:rPr>
          <w:color w:val="auto"/>
        </w:rPr>
      </w:pPr>
      <w:r w:rsidRPr="00E636A3">
        <w:rPr>
          <w:color w:val="auto"/>
        </w:rPr>
        <w:t>Tăng mật độ phương tiện lưu thông trên tuyến nội bộ KCN trong những giờ cao điểm.</w:t>
      </w:r>
    </w:p>
    <w:p w14:paraId="6B6C1E2D" w14:textId="77777777" w:rsidR="009E5168" w:rsidRPr="00E636A3" w:rsidRDefault="009E5168" w:rsidP="00DB67B2">
      <w:pPr>
        <w:pStyle w:val="gachdaudong-"/>
        <w:rPr>
          <w:color w:val="auto"/>
        </w:rPr>
      </w:pPr>
      <w:r w:rsidRPr="00E636A3">
        <w:rPr>
          <w:color w:val="auto"/>
        </w:rPr>
        <w:t>Có thể gây ùn tắc giao thông cục bộ, ùn tắc tại vị trí ra vào dự án, ảnh hưởng đến việc đi lại của công nhân viên các nhà máy lân cận trong khu vực KCN;</w:t>
      </w:r>
    </w:p>
    <w:p w14:paraId="2DCE90FF" w14:textId="77777777" w:rsidR="009E5168" w:rsidRPr="00E636A3" w:rsidRDefault="009E5168" w:rsidP="00DB67B2">
      <w:pPr>
        <w:pStyle w:val="gachdaudong-"/>
        <w:rPr>
          <w:color w:val="auto"/>
        </w:rPr>
      </w:pPr>
      <w:r w:rsidRPr="00E636A3">
        <w:rPr>
          <w:color w:val="auto"/>
        </w:rPr>
        <w:t>Gây mất an toàn giao thông, tai nạn giao thông gia tăng;</w:t>
      </w:r>
    </w:p>
    <w:p w14:paraId="689D48CC" w14:textId="3D86CFC3" w:rsidR="009E5168" w:rsidRPr="00E636A3" w:rsidRDefault="009E5168" w:rsidP="00DB67B2">
      <w:pPr>
        <w:pStyle w:val="ND"/>
        <w:rPr>
          <w:color w:val="auto"/>
        </w:rPr>
      </w:pPr>
      <w:r w:rsidRPr="00E636A3">
        <w:rPr>
          <w:color w:val="auto"/>
        </w:rPr>
        <w:t xml:space="preserve">Các tác động này gây ảnh hưởng tiêu cực đến dự án và hệ thống giao thông khu vực, do đó, </w:t>
      </w:r>
      <w:r w:rsidR="002C57EE" w:rsidRPr="00E636A3">
        <w:rPr>
          <w:color w:val="auto"/>
        </w:rPr>
        <w:t>Công ty</w:t>
      </w:r>
      <w:r w:rsidRPr="00E636A3">
        <w:rPr>
          <w:color w:val="auto"/>
        </w:rPr>
        <w:t xml:space="preserve"> cần phải đề ra các giải pháp để giảm thiểu các tác động này.</w:t>
      </w:r>
    </w:p>
    <w:p w14:paraId="74FEA2DB" w14:textId="77777777" w:rsidR="009E5168" w:rsidRPr="00E636A3" w:rsidRDefault="009E5168" w:rsidP="00511CDA">
      <w:pPr>
        <w:pStyle w:val="Heading4"/>
        <w:ind w:left="0" w:firstLine="0"/>
        <w:rPr>
          <w:rFonts w:cs="Times New Roman"/>
          <w:szCs w:val="26"/>
        </w:rPr>
      </w:pPr>
      <w:bookmarkStart w:id="481" w:name="_Toc521701544"/>
      <w:bookmarkStart w:id="482" w:name="_Toc521701634"/>
      <w:bookmarkStart w:id="483" w:name="_Toc140340222"/>
      <w:r w:rsidRPr="00E636A3">
        <w:rPr>
          <w:rFonts w:cs="Times New Roman"/>
          <w:szCs w:val="26"/>
        </w:rPr>
        <w:lastRenderedPageBreak/>
        <w:t xml:space="preserve">Đánh giá, dự báo </w:t>
      </w:r>
      <w:bookmarkEnd w:id="481"/>
      <w:bookmarkEnd w:id="482"/>
      <w:r w:rsidRPr="00E636A3">
        <w:rPr>
          <w:rFonts w:cs="Times New Roman"/>
          <w:szCs w:val="26"/>
        </w:rPr>
        <w:t>tác động gây nên bởi các rủi ro, sự cố của Dự án trong giai đoạn vận hành thử nghiệm và vận hành thương mại</w:t>
      </w:r>
      <w:bookmarkEnd w:id="483"/>
    </w:p>
    <w:p w14:paraId="67BAA936" w14:textId="77777777" w:rsidR="009E5168" w:rsidRPr="00E636A3" w:rsidRDefault="009E5168" w:rsidP="00315683">
      <w:pPr>
        <w:pStyle w:val="a"/>
        <w:numPr>
          <w:ilvl w:val="0"/>
          <w:numId w:val="391"/>
        </w:numPr>
      </w:pPr>
      <w:r w:rsidRPr="00E636A3">
        <w:t>Sự cố cháy nổ</w:t>
      </w:r>
    </w:p>
    <w:p w14:paraId="7EFA6DFB" w14:textId="77777777" w:rsidR="009E5168" w:rsidRPr="00E636A3" w:rsidRDefault="009E5168" w:rsidP="00315683">
      <w:pPr>
        <w:pStyle w:val="ND"/>
        <w:rPr>
          <w:color w:val="auto"/>
          <w:lang w:eastAsia="zh-TW"/>
        </w:rPr>
      </w:pPr>
      <w:r w:rsidRPr="00E636A3">
        <w:rPr>
          <w:noProof/>
          <w:color w:val="auto"/>
          <w:lang w:eastAsia="zh-TW"/>
        </w:rPr>
        <mc:AlternateContent>
          <mc:Choice Requires="wpg">
            <w:drawing>
              <wp:anchor distT="0" distB="0" distL="114300" distR="114300" simplePos="0" relativeHeight="251664384" behindDoc="0" locked="0" layoutInCell="1" allowOverlap="1" wp14:anchorId="060D7FBA" wp14:editId="3D1196B4">
                <wp:simplePos x="0" y="0"/>
                <wp:positionH relativeFrom="column">
                  <wp:posOffset>-102870</wp:posOffset>
                </wp:positionH>
                <wp:positionV relativeFrom="paragraph">
                  <wp:posOffset>609600</wp:posOffset>
                </wp:positionV>
                <wp:extent cx="6341110" cy="6400800"/>
                <wp:effectExtent l="0" t="0" r="78740" b="95250"/>
                <wp:wrapTopAndBottom/>
                <wp:docPr id="985" name="Group 985"/>
                <wp:cNvGraphicFramePr/>
                <a:graphic xmlns:a="http://schemas.openxmlformats.org/drawingml/2006/main">
                  <a:graphicData uri="http://schemas.microsoft.com/office/word/2010/wordprocessingGroup">
                    <wpg:wgp>
                      <wpg:cNvGrpSpPr/>
                      <wpg:grpSpPr>
                        <a:xfrm>
                          <a:off x="0" y="0"/>
                          <a:ext cx="6341110" cy="6400800"/>
                          <a:chOff x="-125730" y="0"/>
                          <a:chExt cx="6295943" cy="6370652"/>
                        </a:xfrm>
                      </wpg:grpSpPr>
                      <wps:wsp>
                        <wps:cNvPr id="987" name="Straight Connector 987"/>
                        <wps:cNvCnPr>
                          <a:cxnSpLocks noChangeShapeType="1"/>
                        </wps:cNvCnPr>
                        <wps:spPr bwMode="auto">
                          <a:xfrm flipH="1">
                            <a:off x="3219450" y="3648075"/>
                            <a:ext cx="0" cy="2695492"/>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988" name="Straight Connector 988"/>
                        <wps:cNvCnPr>
                          <a:cxnSpLocks noChangeShapeType="1"/>
                        </wps:cNvCnPr>
                        <wps:spPr bwMode="auto">
                          <a:xfrm flipV="1">
                            <a:off x="95250" y="6362700"/>
                            <a:ext cx="315087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989" name="Group 989"/>
                        <wpg:cNvGrpSpPr/>
                        <wpg:grpSpPr>
                          <a:xfrm>
                            <a:off x="-125730" y="0"/>
                            <a:ext cx="6295943" cy="6370652"/>
                            <a:chOff x="-125730" y="0"/>
                            <a:chExt cx="6295943" cy="6370652"/>
                          </a:xfrm>
                        </wpg:grpSpPr>
                        <wps:wsp>
                          <wps:cNvPr id="990" name="Straight Connector 990"/>
                          <wps:cNvCnPr>
                            <a:cxnSpLocks noChangeShapeType="1"/>
                          </wps:cNvCnPr>
                          <wps:spPr bwMode="auto">
                            <a:xfrm flipV="1">
                              <a:off x="3246121" y="6362700"/>
                              <a:ext cx="2924092" cy="7952"/>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992" name="Oval 992"/>
                          <wps:cNvSpPr>
                            <a:spLocks noChangeArrowheads="1"/>
                          </wps:cNvSpPr>
                          <wps:spPr bwMode="auto">
                            <a:xfrm>
                              <a:off x="1924050" y="5385914"/>
                              <a:ext cx="1242005" cy="846252"/>
                            </a:xfrm>
                            <a:prstGeom prst="ellipse">
                              <a:avLst/>
                            </a:prstGeom>
                            <a:solidFill>
                              <a:srgbClr val="FFFFFF"/>
                            </a:solidFill>
                            <a:ln w="9525">
                              <a:solidFill>
                                <a:srgbClr val="000000"/>
                              </a:solidFill>
                              <a:round/>
                              <a:headEnd/>
                              <a:tailEnd/>
                            </a:ln>
                          </wps:spPr>
                          <wps:txbx>
                            <w:txbxContent>
                              <w:p w14:paraId="7CBE500D" w14:textId="77777777" w:rsidR="009E5168" w:rsidRPr="004C42ED" w:rsidRDefault="009E5168" w:rsidP="009E5168">
                                <w:pPr>
                                  <w:jc w:val="center"/>
                                  <w:rPr>
                                    <w:bCs/>
                                    <w:iCs/>
                                  </w:rPr>
                                </w:pPr>
                                <w:r w:rsidRPr="004C42ED">
                                  <w:rPr>
                                    <w:bCs/>
                                    <w:iCs/>
                                  </w:rPr>
                                  <w:t>Cây sai lầm</w:t>
                                </w:r>
                              </w:p>
                              <w:p w14:paraId="2C1206E6" w14:textId="77777777" w:rsidR="009E5168" w:rsidRPr="004C42ED" w:rsidRDefault="009E5168" w:rsidP="009E5168">
                                <w:pPr>
                                  <w:rPr>
                                    <w:bCs/>
                                    <w:iCs/>
                                  </w:rPr>
                                </w:pPr>
                              </w:p>
                            </w:txbxContent>
                          </wps:txbx>
                          <wps:bodyPr rot="0" vert="horz" wrap="square" lIns="91440" tIns="126000" rIns="91440" bIns="45720" anchor="ctr" anchorCtr="0" upright="1">
                            <a:noAutofit/>
                          </wps:bodyPr>
                        </wps:wsp>
                        <wps:wsp>
                          <wps:cNvPr id="2304" name="Straight Connector 2304"/>
                          <wps:cNvCnPr>
                            <a:cxnSpLocks noChangeShapeType="1"/>
                          </wps:cNvCnPr>
                          <wps:spPr bwMode="auto">
                            <a:xfrm flipV="1">
                              <a:off x="3810000" y="1676400"/>
                              <a:ext cx="753745" cy="17272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5" name="Straight Connector 2305"/>
                          <wps:cNvCnPr>
                            <a:cxnSpLocks noChangeShapeType="1"/>
                            <a:stCxn id="2318" idx="1"/>
                            <a:endCxn id="2332" idx="3"/>
                          </wps:cNvCnPr>
                          <wps:spPr bwMode="auto">
                            <a:xfrm flipH="1">
                              <a:off x="1808480" y="3393440"/>
                              <a:ext cx="801370" cy="24882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6" name="Straight Connector 2306"/>
                          <wps:cNvCnPr>
                            <a:cxnSpLocks noChangeShapeType="1"/>
                            <a:endCxn id="2319" idx="3"/>
                          </wps:cNvCnPr>
                          <wps:spPr bwMode="auto">
                            <a:xfrm flipH="1" flipV="1">
                              <a:off x="1808480" y="2700519"/>
                              <a:ext cx="784860" cy="69546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7" name="Straight Connector 2307"/>
                          <wps:cNvCnPr>
                            <a:cxnSpLocks noChangeShapeType="1"/>
                            <a:endCxn id="2320" idx="3"/>
                          </wps:cNvCnPr>
                          <wps:spPr bwMode="auto">
                            <a:xfrm flipH="1" flipV="1">
                              <a:off x="1808480" y="1598139"/>
                              <a:ext cx="808357" cy="177053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8" name="Straight Connector 2308"/>
                          <wps:cNvCnPr>
                            <a:cxnSpLocks noChangeShapeType="1"/>
                          </wps:cNvCnPr>
                          <wps:spPr bwMode="auto">
                            <a:xfrm flipV="1">
                              <a:off x="3810000" y="3105150"/>
                              <a:ext cx="753745" cy="25336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9" name="Straight Connector 2309"/>
                          <wps:cNvCnPr>
                            <a:cxnSpLocks noChangeShapeType="1"/>
                          </wps:cNvCnPr>
                          <wps:spPr bwMode="auto">
                            <a:xfrm>
                              <a:off x="3829050" y="3409950"/>
                              <a:ext cx="769648" cy="25603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10" name="Straight Connector 2310"/>
                          <wps:cNvCnPr>
                            <a:cxnSpLocks noChangeShapeType="1"/>
                          </wps:cNvCnPr>
                          <wps:spPr bwMode="auto">
                            <a:xfrm flipH="1" flipV="1">
                              <a:off x="1885950" y="438150"/>
                              <a:ext cx="725805" cy="29470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12" name="Straight Connector 2312"/>
                          <wps:cNvCnPr>
                            <a:cxnSpLocks noChangeShapeType="1"/>
                          </wps:cNvCnPr>
                          <wps:spPr bwMode="auto">
                            <a:xfrm flipV="1">
                              <a:off x="3829050" y="1104900"/>
                              <a:ext cx="731520" cy="225728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13" name="Straight Connector 2313"/>
                          <wps:cNvCnPr>
                            <a:cxnSpLocks noChangeShapeType="1"/>
                          </wps:cNvCnPr>
                          <wps:spPr bwMode="auto">
                            <a:xfrm flipV="1">
                              <a:off x="3790950" y="304800"/>
                              <a:ext cx="739472" cy="305548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14" name="Straight Connector 2314"/>
                          <wps:cNvCnPr>
                            <a:cxnSpLocks noChangeShapeType="1"/>
                          </wps:cNvCnPr>
                          <wps:spPr bwMode="auto">
                            <a:xfrm>
                              <a:off x="3810000" y="3333750"/>
                              <a:ext cx="764540" cy="17252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15" name="Straight Connector 2315"/>
                          <wps:cNvCnPr>
                            <a:cxnSpLocks noChangeShapeType="1"/>
                          </wps:cNvCnPr>
                          <wps:spPr bwMode="auto">
                            <a:xfrm flipV="1">
                              <a:off x="3848100" y="2266950"/>
                              <a:ext cx="753745" cy="10591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16" name="Straight Connector 2316"/>
                          <wps:cNvCnPr>
                            <a:cxnSpLocks noChangeShapeType="1"/>
                          </wps:cNvCnPr>
                          <wps:spPr bwMode="auto">
                            <a:xfrm>
                              <a:off x="3810000" y="3352800"/>
                              <a:ext cx="788035" cy="66992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17" name="Oval 2317"/>
                          <wps:cNvSpPr>
                            <a:spLocks noChangeArrowheads="1"/>
                          </wps:cNvSpPr>
                          <wps:spPr bwMode="auto">
                            <a:xfrm>
                              <a:off x="3257550" y="5482591"/>
                              <a:ext cx="1268012" cy="772795"/>
                            </a:xfrm>
                            <a:prstGeom prst="ellipse">
                              <a:avLst/>
                            </a:prstGeom>
                            <a:solidFill>
                              <a:srgbClr val="FFFFFF"/>
                            </a:solidFill>
                            <a:ln w="9525">
                              <a:solidFill>
                                <a:srgbClr val="000000"/>
                              </a:solidFill>
                              <a:round/>
                              <a:headEnd/>
                              <a:tailEnd/>
                            </a:ln>
                          </wps:spPr>
                          <wps:txbx>
                            <w:txbxContent>
                              <w:p w14:paraId="6088BE29" w14:textId="77777777" w:rsidR="009E5168" w:rsidRPr="004C42ED" w:rsidRDefault="009E5168" w:rsidP="009E5168">
                                <w:pPr>
                                  <w:jc w:val="center"/>
                                  <w:rPr>
                                    <w:bCs/>
                                    <w:iCs/>
                                  </w:rPr>
                                </w:pPr>
                                <w:r w:rsidRPr="004C42ED">
                                  <w:t>Cây</w:t>
                                </w:r>
                                <w:r w:rsidRPr="004C42ED">
                                  <w:rPr>
                                    <w:bCs/>
                                    <w:iCs/>
                                  </w:rPr>
                                  <w:t xml:space="preserve"> hiện tượng</w:t>
                                </w:r>
                              </w:p>
                              <w:p w14:paraId="78F40CF9" w14:textId="77777777" w:rsidR="009E5168" w:rsidRPr="004C42ED" w:rsidRDefault="009E5168" w:rsidP="009E5168">
                                <w:pPr>
                                  <w:rPr>
                                    <w:bCs/>
                                    <w:iCs/>
                                  </w:rPr>
                                </w:pPr>
                              </w:p>
                            </w:txbxContent>
                          </wps:txbx>
                          <wps:bodyPr rot="0" vert="horz" wrap="square" lIns="0" tIns="0" rIns="0" bIns="0" anchor="ctr" anchorCtr="0" upright="1">
                            <a:noAutofit/>
                          </wps:bodyPr>
                        </wps:wsp>
                        <wps:wsp>
                          <wps:cNvPr id="2318" name="Rounded Rectangle 2318"/>
                          <wps:cNvSpPr>
                            <a:spLocks noChangeArrowheads="1"/>
                          </wps:cNvSpPr>
                          <wps:spPr bwMode="auto">
                            <a:xfrm>
                              <a:off x="2609850" y="3124200"/>
                              <a:ext cx="1196975" cy="538480"/>
                            </a:xfrm>
                            <a:prstGeom prst="roundRect">
                              <a:avLst>
                                <a:gd name="adj" fmla="val 16667"/>
                              </a:avLst>
                            </a:prstGeom>
                            <a:solidFill>
                              <a:srgbClr val="FFFFFF"/>
                            </a:solidFill>
                            <a:ln w="9525">
                              <a:solidFill>
                                <a:srgbClr val="000000"/>
                              </a:solidFill>
                              <a:round/>
                              <a:headEnd/>
                              <a:tailEnd/>
                            </a:ln>
                          </wps:spPr>
                          <wps:txbx>
                            <w:txbxContent>
                              <w:p w14:paraId="0B709076" w14:textId="77777777" w:rsidR="009E5168" w:rsidRPr="004C42ED" w:rsidRDefault="009E5168" w:rsidP="009E5168">
                                <w:pPr>
                                  <w:jc w:val="center"/>
                                  <w:rPr>
                                    <w:b/>
                                    <w:bCs/>
                                    <w:iCs/>
                                  </w:rPr>
                                </w:pPr>
                                <w:r w:rsidRPr="004C42ED">
                                  <w:rPr>
                                    <w:rStyle w:val="2NDUNGChar"/>
                                    <w:b/>
                                    <w:sz w:val="24"/>
                                    <w:szCs w:val="24"/>
                                  </w:rPr>
                                  <w:t>Sự cố cháy</w:t>
                                </w:r>
                                <w:r w:rsidRPr="004C42ED">
                                  <w:rPr>
                                    <w:b/>
                                    <w:bCs/>
                                    <w:iCs/>
                                  </w:rPr>
                                  <w:t xml:space="preserve"> nổ</w:t>
                                </w:r>
                              </w:p>
                            </w:txbxContent>
                          </wps:txbx>
                          <wps:bodyPr rot="0" vert="horz" wrap="square" lIns="18000" tIns="82800" rIns="18000" bIns="45720" anchor="ctr" anchorCtr="0" upright="1">
                            <a:noAutofit/>
                          </wps:bodyPr>
                        </wps:wsp>
                        <wps:wsp>
                          <wps:cNvPr id="2319" name="Rounded Rectangle 2319"/>
                          <wps:cNvSpPr>
                            <a:spLocks noChangeArrowheads="1"/>
                          </wps:cNvSpPr>
                          <wps:spPr bwMode="auto">
                            <a:xfrm>
                              <a:off x="-125730" y="2356575"/>
                              <a:ext cx="1934210" cy="687888"/>
                            </a:xfrm>
                            <a:prstGeom prst="roundRect">
                              <a:avLst>
                                <a:gd name="adj" fmla="val 16667"/>
                              </a:avLst>
                            </a:prstGeom>
                            <a:solidFill>
                              <a:srgbClr val="FFFFFF"/>
                            </a:solidFill>
                            <a:ln w="9525">
                              <a:solidFill>
                                <a:srgbClr val="000000"/>
                              </a:solidFill>
                              <a:round/>
                              <a:headEnd/>
                              <a:tailEnd/>
                            </a:ln>
                          </wps:spPr>
                          <wps:txbx>
                            <w:txbxContent>
                              <w:p w14:paraId="7C105AC5" w14:textId="77777777" w:rsidR="009E5168" w:rsidRPr="004C42ED" w:rsidRDefault="009E5168" w:rsidP="009E5168">
                                <w:pPr>
                                  <w:jc w:val="center"/>
                                  <w:rPr>
                                    <w:bCs/>
                                    <w:iCs/>
                                  </w:rPr>
                                </w:pPr>
                                <w:r w:rsidRPr="004C42ED">
                                  <w:rPr>
                                    <w:bCs/>
                                    <w:iCs/>
                                  </w:rPr>
                                  <w:t>Bất cẩn sử dụng ngọn lửa trần trong khu vực lưu trữ hóa chất</w:t>
                                </w:r>
                              </w:p>
                            </w:txbxContent>
                          </wps:txbx>
                          <wps:bodyPr rot="0" vert="horz" wrap="square" lIns="0" tIns="0" rIns="0" bIns="0" anchor="ctr" anchorCtr="0" upright="1">
                            <a:noAutofit/>
                          </wps:bodyPr>
                        </wps:wsp>
                        <wps:wsp>
                          <wps:cNvPr id="2320" name="Rounded Rectangle 2320"/>
                          <wps:cNvSpPr>
                            <a:spLocks noChangeArrowheads="1"/>
                          </wps:cNvSpPr>
                          <wps:spPr bwMode="auto">
                            <a:xfrm>
                              <a:off x="-76200" y="1104902"/>
                              <a:ext cx="1884680" cy="986475"/>
                            </a:xfrm>
                            <a:prstGeom prst="roundRect">
                              <a:avLst>
                                <a:gd name="adj" fmla="val 16667"/>
                              </a:avLst>
                            </a:prstGeom>
                            <a:solidFill>
                              <a:srgbClr val="FFFFFF"/>
                            </a:solidFill>
                            <a:ln w="9525">
                              <a:solidFill>
                                <a:srgbClr val="000000"/>
                              </a:solidFill>
                              <a:round/>
                              <a:headEnd/>
                              <a:tailEnd/>
                            </a:ln>
                          </wps:spPr>
                          <wps:txbx>
                            <w:txbxContent>
                              <w:p w14:paraId="6819AF8A" w14:textId="77777777" w:rsidR="009E5168" w:rsidRPr="004C42ED" w:rsidRDefault="009E5168" w:rsidP="009E5168">
                                <w:pPr>
                                  <w:jc w:val="center"/>
                                </w:pPr>
                                <w:r w:rsidRPr="004C42ED">
                                  <w:t xml:space="preserve">Hệ </w:t>
                                </w:r>
                                <w:r w:rsidRPr="004C42ED">
                                  <w:rPr>
                                    <w:bCs/>
                                    <w:iCs/>
                                  </w:rPr>
                                  <w:t>thống</w:t>
                                </w:r>
                                <w:r w:rsidRPr="004C42ED">
                                  <w:t xml:space="preserve"> điện không an toàn dẫn đến chập điện gây cháy nổ trong nhà máy.</w:t>
                                </w:r>
                              </w:p>
                            </w:txbxContent>
                          </wps:txbx>
                          <wps:bodyPr rot="0" vert="horz" wrap="square" lIns="18000" tIns="46800" rIns="18000" bIns="45720" anchor="ctr" anchorCtr="0" upright="1">
                            <a:noAutofit/>
                          </wps:bodyPr>
                        </wps:wsp>
                        <wps:wsp>
                          <wps:cNvPr id="2321" name="Rounded Rectangle 2321"/>
                          <wps:cNvSpPr>
                            <a:spLocks noChangeArrowheads="1"/>
                          </wps:cNvSpPr>
                          <wps:spPr bwMode="auto">
                            <a:xfrm>
                              <a:off x="-76835" y="51759"/>
                              <a:ext cx="1961515" cy="881691"/>
                            </a:xfrm>
                            <a:prstGeom prst="roundRect">
                              <a:avLst>
                                <a:gd name="adj" fmla="val 16667"/>
                              </a:avLst>
                            </a:prstGeom>
                            <a:solidFill>
                              <a:srgbClr val="FFFFFF"/>
                            </a:solidFill>
                            <a:ln w="9525">
                              <a:solidFill>
                                <a:srgbClr val="000000"/>
                              </a:solidFill>
                              <a:round/>
                              <a:headEnd/>
                              <a:tailEnd/>
                            </a:ln>
                          </wps:spPr>
                          <wps:txbx>
                            <w:txbxContent>
                              <w:p w14:paraId="3659D684" w14:textId="77777777" w:rsidR="009E5168" w:rsidRPr="004C42ED" w:rsidRDefault="009E5168" w:rsidP="009E5168">
                                <w:pPr>
                                  <w:jc w:val="center"/>
                                  <w:rPr>
                                    <w:bCs/>
                                    <w:iCs/>
                                  </w:rPr>
                                </w:pPr>
                                <w:r w:rsidRPr="004C42ED">
                                  <w:rPr>
                                    <w:bCs/>
                                    <w:iCs/>
                                  </w:rPr>
                                  <w:t>Không tuân thủ quy định về an toàn lưu trữ hóa chất tại nhà máy</w:t>
                                </w:r>
                              </w:p>
                              <w:p w14:paraId="2F874857" w14:textId="77777777" w:rsidR="009E5168" w:rsidRPr="004C42ED" w:rsidRDefault="009E5168" w:rsidP="009E5168"/>
                            </w:txbxContent>
                          </wps:txbx>
                          <wps:bodyPr rot="0" vert="horz" wrap="square" lIns="18000" tIns="46800" rIns="18000" bIns="45720" anchor="ctr" anchorCtr="0" upright="1">
                            <a:noAutofit/>
                          </wps:bodyPr>
                        </wps:wsp>
                        <wps:wsp>
                          <wps:cNvPr id="2322" name="Rounded Rectangle 2322"/>
                          <wps:cNvSpPr>
                            <a:spLocks noChangeArrowheads="1"/>
                          </wps:cNvSpPr>
                          <wps:spPr bwMode="auto">
                            <a:xfrm>
                              <a:off x="-76835" y="3409950"/>
                              <a:ext cx="1884680" cy="797770"/>
                            </a:xfrm>
                            <a:prstGeom prst="roundRect">
                              <a:avLst>
                                <a:gd name="adj" fmla="val 16667"/>
                              </a:avLst>
                            </a:prstGeom>
                            <a:solidFill>
                              <a:srgbClr val="FFFFFF"/>
                            </a:solidFill>
                            <a:ln w="9525">
                              <a:solidFill>
                                <a:srgbClr val="000000"/>
                              </a:solidFill>
                              <a:round/>
                              <a:headEnd/>
                              <a:tailEnd/>
                            </a:ln>
                          </wps:spPr>
                          <wps:txbx>
                            <w:txbxContent>
                              <w:p w14:paraId="34352A7C" w14:textId="77777777" w:rsidR="009E5168" w:rsidRPr="004C42ED" w:rsidRDefault="009E5168" w:rsidP="009E5168">
                                <w:pPr>
                                  <w:jc w:val="center"/>
                                </w:pPr>
                                <w:r w:rsidRPr="004C42ED">
                                  <w:t xml:space="preserve">Phát sinh tia lửa điện do hoạt </w:t>
                                </w:r>
                                <w:r w:rsidRPr="004C42ED">
                                  <w:rPr>
                                    <w:bCs/>
                                    <w:iCs/>
                                  </w:rPr>
                                  <w:t>động</w:t>
                                </w:r>
                                <w:r w:rsidRPr="004C42ED">
                                  <w:t xml:space="preserve"> bảo trì thiết bị điện trong nhà Nhà máy</w:t>
                                </w:r>
                              </w:p>
                              <w:p w14:paraId="76ABA319" w14:textId="77777777" w:rsidR="009E5168" w:rsidRPr="004C42ED" w:rsidRDefault="009E5168" w:rsidP="009E5168">
                                <w:pPr>
                                  <w:jc w:val="center"/>
                                </w:pPr>
                              </w:p>
                            </w:txbxContent>
                          </wps:txbx>
                          <wps:bodyPr rot="0" vert="horz" wrap="square" lIns="18000" tIns="46800" rIns="18000" bIns="45720" anchor="ctr" anchorCtr="0" upright="1">
                            <a:noAutofit/>
                          </wps:bodyPr>
                        </wps:wsp>
                        <wps:wsp>
                          <wps:cNvPr id="2324" name="Rounded Rectangle 2324"/>
                          <wps:cNvSpPr>
                            <a:spLocks noChangeArrowheads="1"/>
                          </wps:cNvSpPr>
                          <wps:spPr bwMode="auto">
                            <a:xfrm>
                              <a:off x="4572000" y="2152650"/>
                              <a:ext cx="1508125" cy="403860"/>
                            </a:xfrm>
                            <a:prstGeom prst="roundRect">
                              <a:avLst>
                                <a:gd name="adj" fmla="val 16667"/>
                              </a:avLst>
                            </a:prstGeom>
                            <a:solidFill>
                              <a:srgbClr val="FFFFFF"/>
                            </a:solidFill>
                            <a:ln w="9525">
                              <a:solidFill>
                                <a:srgbClr val="000000"/>
                              </a:solidFill>
                              <a:round/>
                              <a:headEnd/>
                              <a:tailEnd/>
                            </a:ln>
                          </wps:spPr>
                          <wps:txbx>
                            <w:txbxContent>
                              <w:p w14:paraId="69FAEA5F" w14:textId="77777777" w:rsidR="009E5168" w:rsidRPr="004C42ED" w:rsidRDefault="009E5168" w:rsidP="009E5168">
                                <w:pPr>
                                  <w:jc w:val="center"/>
                                  <w:rPr>
                                    <w:bCs/>
                                    <w:iCs/>
                                  </w:rPr>
                                </w:pPr>
                                <w:r w:rsidRPr="004C42ED">
                                  <w:rPr>
                                    <w:bCs/>
                                    <w:iCs/>
                                  </w:rPr>
                                  <w:t>Ô nhiễm nước</w:t>
                                </w:r>
                              </w:p>
                            </w:txbxContent>
                          </wps:txbx>
                          <wps:bodyPr rot="0" vert="horz" wrap="square" lIns="18000" tIns="46800" rIns="18000" bIns="45720" anchor="ctr" anchorCtr="0" upright="1">
                            <a:noAutofit/>
                          </wps:bodyPr>
                        </wps:wsp>
                        <wps:wsp>
                          <wps:cNvPr id="2325" name="Rounded Rectangle 2325"/>
                          <wps:cNvSpPr>
                            <a:spLocks noChangeArrowheads="1"/>
                          </wps:cNvSpPr>
                          <wps:spPr bwMode="auto">
                            <a:xfrm>
                              <a:off x="4572000" y="0"/>
                              <a:ext cx="1507490" cy="577215"/>
                            </a:xfrm>
                            <a:prstGeom prst="roundRect">
                              <a:avLst>
                                <a:gd name="adj" fmla="val 16667"/>
                              </a:avLst>
                            </a:prstGeom>
                            <a:solidFill>
                              <a:srgbClr val="FFFFFF"/>
                            </a:solidFill>
                            <a:ln w="9525">
                              <a:solidFill>
                                <a:srgbClr val="000000"/>
                              </a:solidFill>
                              <a:round/>
                              <a:headEnd/>
                              <a:tailEnd/>
                            </a:ln>
                          </wps:spPr>
                          <wps:txbx>
                            <w:txbxContent>
                              <w:p w14:paraId="057D14E9" w14:textId="77777777" w:rsidR="009E5168" w:rsidRPr="004C42ED" w:rsidRDefault="009E5168" w:rsidP="009E5168">
                                <w:pPr>
                                  <w:jc w:val="center"/>
                                </w:pPr>
                                <w:r w:rsidRPr="004C42ED">
                                  <w:t>Giảm chất lượng môi trường</w:t>
                                </w:r>
                              </w:p>
                            </w:txbxContent>
                          </wps:txbx>
                          <wps:bodyPr rot="0" vert="horz" wrap="square" lIns="18000" tIns="46800" rIns="18000" bIns="45720" anchor="ctr" anchorCtr="0" upright="1">
                            <a:noAutofit/>
                          </wps:bodyPr>
                        </wps:wsp>
                        <wps:wsp>
                          <wps:cNvPr id="2326" name="Rounded Rectangle 2326"/>
                          <wps:cNvSpPr>
                            <a:spLocks noChangeArrowheads="1"/>
                          </wps:cNvSpPr>
                          <wps:spPr bwMode="auto">
                            <a:xfrm>
                              <a:off x="4552950" y="933450"/>
                              <a:ext cx="1508125" cy="403225"/>
                            </a:xfrm>
                            <a:prstGeom prst="roundRect">
                              <a:avLst>
                                <a:gd name="adj" fmla="val 16667"/>
                              </a:avLst>
                            </a:prstGeom>
                            <a:solidFill>
                              <a:srgbClr val="FFFFFF"/>
                            </a:solidFill>
                            <a:ln w="9525">
                              <a:solidFill>
                                <a:srgbClr val="000000"/>
                              </a:solidFill>
                              <a:round/>
                              <a:headEnd/>
                              <a:tailEnd/>
                            </a:ln>
                          </wps:spPr>
                          <wps:txbx>
                            <w:txbxContent>
                              <w:p w14:paraId="229650BC" w14:textId="77777777" w:rsidR="009E5168" w:rsidRPr="004C42ED" w:rsidRDefault="009E5168" w:rsidP="009E5168">
                                <w:pPr>
                                  <w:jc w:val="center"/>
                                  <w:rPr>
                                    <w:bCs/>
                                    <w:iCs/>
                                  </w:rPr>
                                </w:pPr>
                                <w:r w:rsidRPr="004C42ED">
                                  <w:rPr>
                                    <w:bCs/>
                                    <w:iCs/>
                                  </w:rPr>
                                  <w:t xml:space="preserve">Ô </w:t>
                                </w:r>
                                <w:r w:rsidRPr="004C42ED">
                                  <w:t>nhiễm</w:t>
                                </w:r>
                                <w:r w:rsidRPr="004C42ED">
                                  <w:rPr>
                                    <w:bCs/>
                                    <w:iCs/>
                                  </w:rPr>
                                  <w:t xml:space="preserve"> không khí</w:t>
                                </w:r>
                              </w:p>
                            </w:txbxContent>
                          </wps:txbx>
                          <wps:bodyPr rot="0" vert="horz" wrap="square" lIns="18000" tIns="46800" rIns="18000" bIns="45720" anchor="ctr" anchorCtr="0" upright="1">
                            <a:noAutofit/>
                          </wps:bodyPr>
                        </wps:wsp>
                        <wps:wsp>
                          <wps:cNvPr id="2327" name="Rounded Rectangle 2327"/>
                          <wps:cNvSpPr>
                            <a:spLocks noChangeArrowheads="1"/>
                          </wps:cNvSpPr>
                          <wps:spPr bwMode="auto">
                            <a:xfrm>
                              <a:off x="4572000" y="1466850"/>
                              <a:ext cx="1507490" cy="403860"/>
                            </a:xfrm>
                            <a:prstGeom prst="roundRect">
                              <a:avLst>
                                <a:gd name="adj" fmla="val 16667"/>
                              </a:avLst>
                            </a:prstGeom>
                            <a:solidFill>
                              <a:srgbClr val="FFFFFF"/>
                            </a:solidFill>
                            <a:ln w="9525">
                              <a:solidFill>
                                <a:srgbClr val="000000"/>
                              </a:solidFill>
                              <a:round/>
                              <a:headEnd/>
                              <a:tailEnd/>
                            </a:ln>
                          </wps:spPr>
                          <wps:txbx>
                            <w:txbxContent>
                              <w:p w14:paraId="5C93E0B1" w14:textId="77777777" w:rsidR="009E5168" w:rsidRPr="004C42ED" w:rsidRDefault="009E5168" w:rsidP="009E5168">
                                <w:pPr>
                                  <w:jc w:val="center"/>
                                  <w:rPr>
                                    <w:bCs/>
                                    <w:iCs/>
                                  </w:rPr>
                                </w:pPr>
                                <w:r w:rsidRPr="004C42ED">
                                  <w:rPr>
                                    <w:bCs/>
                                    <w:iCs/>
                                  </w:rPr>
                                  <w:t>Ô nhiễm đất</w:t>
                                </w:r>
                              </w:p>
                            </w:txbxContent>
                          </wps:txbx>
                          <wps:bodyPr rot="0" vert="horz" wrap="square" lIns="18000" tIns="46800" rIns="18000" bIns="45720" anchor="ctr" anchorCtr="0" upright="1">
                            <a:noAutofit/>
                          </wps:bodyPr>
                        </wps:wsp>
                        <wps:wsp>
                          <wps:cNvPr id="2328" name="Rounded Rectangle 2328"/>
                          <wps:cNvSpPr>
                            <a:spLocks noChangeArrowheads="1"/>
                          </wps:cNvSpPr>
                          <wps:spPr bwMode="auto">
                            <a:xfrm>
                              <a:off x="4572000" y="2819400"/>
                              <a:ext cx="1508125" cy="565785"/>
                            </a:xfrm>
                            <a:prstGeom prst="roundRect">
                              <a:avLst>
                                <a:gd name="adj" fmla="val 16667"/>
                              </a:avLst>
                            </a:prstGeom>
                            <a:solidFill>
                              <a:srgbClr val="FFFFFF"/>
                            </a:solidFill>
                            <a:ln w="9525">
                              <a:solidFill>
                                <a:srgbClr val="000000"/>
                              </a:solidFill>
                              <a:round/>
                              <a:headEnd/>
                              <a:tailEnd/>
                            </a:ln>
                          </wps:spPr>
                          <wps:txbx>
                            <w:txbxContent>
                              <w:p w14:paraId="51930347" w14:textId="77777777" w:rsidR="009E5168" w:rsidRPr="004C42ED" w:rsidRDefault="009E5168" w:rsidP="009E5168">
                                <w:pPr>
                                  <w:rPr>
                                    <w:bCs/>
                                    <w:iCs/>
                                  </w:rPr>
                                </w:pPr>
                                <w:r w:rsidRPr="004C42ED">
                                  <w:rPr>
                                    <w:bCs/>
                                    <w:iCs/>
                                  </w:rPr>
                                  <w:t>Thiệt hại về tài sản, con người</w:t>
                                </w:r>
                              </w:p>
                              <w:p w14:paraId="0FF19DA0" w14:textId="77777777" w:rsidR="009E5168" w:rsidRPr="004C42ED" w:rsidRDefault="009E5168" w:rsidP="009E5168"/>
                            </w:txbxContent>
                          </wps:txbx>
                          <wps:bodyPr rot="0" vert="horz" wrap="square" lIns="18000" tIns="46800" rIns="18000" bIns="45720" anchor="ctr" anchorCtr="0" upright="1">
                            <a:noAutofit/>
                          </wps:bodyPr>
                        </wps:wsp>
                        <wps:wsp>
                          <wps:cNvPr id="2329" name="Rounded Rectangle 2329"/>
                          <wps:cNvSpPr>
                            <a:spLocks noChangeArrowheads="1"/>
                          </wps:cNvSpPr>
                          <wps:spPr bwMode="auto">
                            <a:xfrm>
                              <a:off x="4610100" y="3676650"/>
                              <a:ext cx="1469390" cy="849372"/>
                            </a:xfrm>
                            <a:prstGeom prst="roundRect">
                              <a:avLst>
                                <a:gd name="adj" fmla="val 16667"/>
                              </a:avLst>
                            </a:prstGeom>
                            <a:solidFill>
                              <a:srgbClr val="FFFFFF"/>
                            </a:solidFill>
                            <a:ln w="9525">
                              <a:solidFill>
                                <a:srgbClr val="000000"/>
                              </a:solidFill>
                              <a:round/>
                              <a:headEnd/>
                              <a:tailEnd/>
                            </a:ln>
                          </wps:spPr>
                          <wps:txbx>
                            <w:txbxContent>
                              <w:p w14:paraId="751D7CF2" w14:textId="77777777" w:rsidR="009E5168" w:rsidRPr="004C42ED" w:rsidRDefault="009E5168" w:rsidP="009E5168">
                                <w:pPr>
                                  <w:rPr>
                                    <w:bCs/>
                                    <w:iCs/>
                                  </w:rPr>
                                </w:pPr>
                                <w:r w:rsidRPr="004C42ED">
                                  <w:rPr>
                                    <w:bCs/>
                                    <w:iCs/>
                                  </w:rPr>
                                  <w:t>Rủi ro và nguy hiểm đối với sức khỏe con người</w:t>
                                </w:r>
                              </w:p>
                            </w:txbxContent>
                          </wps:txbx>
                          <wps:bodyPr rot="0" vert="horz" wrap="square" lIns="18000" tIns="46800" rIns="18000" bIns="45720" anchor="ctr" anchorCtr="0" upright="1">
                            <a:noAutofit/>
                          </wps:bodyPr>
                        </wps:wsp>
                        <wps:wsp>
                          <wps:cNvPr id="2330" name="Rounded Rectangle 2330"/>
                          <wps:cNvSpPr>
                            <a:spLocks noChangeArrowheads="1"/>
                          </wps:cNvSpPr>
                          <wps:spPr bwMode="auto">
                            <a:xfrm>
                              <a:off x="4610100" y="5482592"/>
                              <a:ext cx="1508760" cy="772795"/>
                            </a:xfrm>
                            <a:prstGeom prst="roundRect">
                              <a:avLst>
                                <a:gd name="adj" fmla="val 16667"/>
                              </a:avLst>
                            </a:prstGeom>
                            <a:solidFill>
                              <a:srgbClr val="FFFFFF"/>
                            </a:solidFill>
                            <a:ln w="9525">
                              <a:solidFill>
                                <a:srgbClr val="000000"/>
                              </a:solidFill>
                              <a:round/>
                              <a:headEnd/>
                              <a:tailEnd/>
                            </a:ln>
                          </wps:spPr>
                          <wps:txbx>
                            <w:txbxContent>
                              <w:p w14:paraId="0800C93D" w14:textId="77777777" w:rsidR="009E5168" w:rsidRPr="004C42ED" w:rsidRDefault="009E5168" w:rsidP="009E5168">
                                <w:pPr>
                                  <w:rPr>
                                    <w:bCs/>
                                    <w:iCs/>
                                  </w:rPr>
                                </w:pPr>
                                <w:r w:rsidRPr="004C42ED">
                                  <w:rPr>
                                    <w:bCs/>
                                    <w:iCs/>
                                  </w:rPr>
                                  <w:t xml:space="preserve">Ảnh </w:t>
                                </w:r>
                                <w:r w:rsidRPr="004C42ED">
                                  <w:t>hưởng</w:t>
                                </w:r>
                                <w:r w:rsidRPr="004C42ED">
                                  <w:rPr>
                                    <w:bCs/>
                                    <w:iCs/>
                                  </w:rPr>
                                  <w:t xml:space="preserve"> đến kinh tế và  xã hội, giảm chất lượng cuộc sống</w:t>
                                </w:r>
                              </w:p>
                              <w:p w14:paraId="2134E3C2" w14:textId="77777777" w:rsidR="009E5168" w:rsidRPr="004C42ED" w:rsidRDefault="009E5168" w:rsidP="009E5168">
                                <w:pPr>
                                  <w:rPr>
                                    <w:bCs/>
                                    <w:iCs/>
                                  </w:rPr>
                                </w:pPr>
                              </w:p>
                              <w:p w14:paraId="05123E9B" w14:textId="77777777" w:rsidR="009E5168" w:rsidRPr="004C42ED" w:rsidRDefault="009E5168" w:rsidP="009E5168"/>
                            </w:txbxContent>
                          </wps:txbx>
                          <wps:bodyPr rot="0" vert="horz" wrap="square" lIns="18000" tIns="46800" rIns="18000" bIns="45720" anchor="ctr" anchorCtr="0" upright="1">
                            <a:noAutofit/>
                          </wps:bodyPr>
                        </wps:wsp>
                        <wps:wsp>
                          <wps:cNvPr id="2331" name="Rounded Rectangle 2331"/>
                          <wps:cNvSpPr>
                            <a:spLocks noChangeArrowheads="1"/>
                          </wps:cNvSpPr>
                          <wps:spPr bwMode="auto">
                            <a:xfrm>
                              <a:off x="4610100" y="4648730"/>
                              <a:ext cx="1508760" cy="739770"/>
                            </a:xfrm>
                            <a:prstGeom prst="roundRect">
                              <a:avLst>
                                <a:gd name="adj" fmla="val 16667"/>
                              </a:avLst>
                            </a:prstGeom>
                            <a:solidFill>
                              <a:srgbClr val="FFFFFF"/>
                            </a:solidFill>
                            <a:ln w="9525">
                              <a:solidFill>
                                <a:srgbClr val="000000"/>
                              </a:solidFill>
                              <a:round/>
                              <a:headEnd/>
                              <a:tailEnd/>
                            </a:ln>
                          </wps:spPr>
                          <wps:txbx>
                            <w:txbxContent>
                              <w:p w14:paraId="003FA60D" w14:textId="77777777" w:rsidR="009E5168" w:rsidRPr="004C42ED" w:rsidRDefault="009E5168" w:rsidP="009E5168">
                                <w:pPr>
                                  <w:rPr>
                                    <w:bCs/>
                                    <w:iCs/>
                                  </w:rPr>
                                </w:pPr>
                                <w:r w:rsidRPr="004C42ED">
                                  <w:rPr>
                                    <w:bCs/>
                                    <w:iCs/>
                                  </w:rPr>
                                  <w:t>Giảm đa dạng sinh học, phá hủy hệ sinh thái.</w:t>
                                </w:r>
                              </w:p>
                              <w:p w14:paraId="24D1F0D4" w14:textId="77777777" w:rsidR="009E5168" w:rsidRPr="004C42ED" w:rsidRDefault="009E5168" w:rsidP="009E5168"/>
                            </w:txbxContent>
                          </wps:txbx>
                          <wps:bodyPr rot="0" vert="horz" wrap="square" lIns="18000" tIns="46800" rIns="18000" bIns="45720" anchor="ctr" anchorCtr="0" upright="1">
                            <a:noAutofit/>
                          </wps:bodyPr>
                        </wps:wsp>
                        <wps:wsp>
                          <wps:cNvPr id="2332" name="Rounded Rectangle 2332"/>
                          <wps:cNvSpPr>
                            <a:spLocks noChangeArrowheads="1"/>
                          </wps:cNvSpPr>
                          <wps:spPr bwMode="auto">
                            <a:xfrm>
                              <a:off x="-76835" y="5581650"/>
                              <a:ext cx="1885315" cy="600075"/>
                            </a:xfrm>
                            <a:prstGeom prst="roundRect">
                              <a:avLst>
                                <a:gd name="adj" fmla="val 16667"/>
                              </a:avLst>
                            </a:prstGeom>
                            <a:solidFill>
                              <a:srgbClr val="FFFFFF"/>
                            </a:solidFill>
                            <a:ln w="9525">
                              <a:solidFill>
                                <a:srgbClr val="000000"/>
                              </a:solidFill>
                              <a:round/>
                              <a:headEnd/>
                              <a:tailEnd/>
                            </a:ln>
                          </wps:spPr>
                          <wps:txbx>
                            <w:txbxContent>
                              <w:p w14:paraId="0EA3613A" w14:textId="77777777" w:rsidR="009E5168" w:rsidRPr="004C42ED" w:rsidRDefault="009E5168" w:rsidP="009E5168">
                                <w:pPr>
                                  <w:jc w:val="center"/>
                                  <w:rPr>
                                    <w:bCs/>
                                    <w:iCs/>
                                  </w:rPr>
                                </w:pPr>
                                <w:r w:rsidRPr="004C42ED">
                                  <w:t>Máy</w:t>
                                </w:r>
                                <w:r w:rsidRPr="004C42ED">
                                  <w:rPr>
                                    <w:bCs/>
                                    <w:iCs/>
                                  </w:rPr>
                                  <w:t xml:space="preserve"> móc, thiết bị hoạt động quá công suất thiết kế</w:t>
                                </w:r>
                              </w:p>
                            </w:txbxContent>
                          </wps:txbx>
                          <wps:bodyPr rot="0" vert="horz" wrap="square" lIns="18000" tIns="46800" rIns="18000" bIns="45720" anchor="ctr" anchorCtr="0" upright="1">
                            <a:noAutofit/>
                          </wps:bodyPr>
                        </wps:wsp>
                        <wps:wsp>
                          <wps:cNvPr id="2334" name="Rounded Rectangle 2334"/>
                          <wps:cNvSpPr>
                            <a:spLocks noChangeArrowheads="1"/>
                          </wps:cNvSpPr>
                          <wps:spPr bwMode="auto">
                            <a:xfrm>
                              <a:off x="-76200" y="4526021"/>
                              <a:ext cx="1885315" cy="769458"/>
                            </a:xfrm>
                            <a:prstGeom prst="roundRect">
                              <a:avLst>
                                <a:gd name="adj" fmla="val 16667"/>
                              </a:avLst>
                            </a:prstGeom>
                            <a:solidFill>
                              <a:srgbClr val="FFFFFF"/>
                            </a:solidFill>
                            <a:ln w="9525">
                              <a:solidFill>
                                <a:srgbClr val="000000"/>
                              </a:solidFill>
                              <a:round/>
                              <a:headEnd/>
                              <a:tailEnd/>
                            </a:ln>
                          </wps:spPr>
                          <wps:txbx>
                            <w:txbxContent>
                              <w:p w14:paraId="1B66C0BD" w14:textId="77777777" w:rsidR="009E5168" w:rsidRPr="004C42ED" w:rsidRDefault="009E5168" w:rsidP="009E5168">
                                <w:pPr>
                                  <w:jc w:val="center"/>
                                </w:pPr>
                                <w:r w:rsidRPr="004C42ED">
                                  <w:t>Bất cẩn trong quá trình sử dụng lò hơi hoặc do HT kém chất lượng</w:t>
                                </w:r>
                              </w:p>
                              <w:p w14:paraId="4FFCE05C" w14:textId="77777777" w:rsidR="009E5168" w:rsidRPr="004C42ED" w:rsidRDefault="009E5168" w:rsidP="009E5168">
                                <w:pPr>
                                  <w:jc w:val="center"/>
                                </w:pPr>
                              </w:p>
                            </w:txbxContent>
                          </wps:txbx>
                          <wps:bodyPr rot="0" vert="horz" wrap="square" lIns="0" tIns="0" rIns="0" bIns="0" anchor="ctr" anchorCtr="0" upright="1">
                            <a:noAutofit/>
                          </wps:bodyPr>
                        </wps:wsp>
                        <wps:wsp>
                          <wps:cNvPr id="2335" name="Straight Connector 2335"/>
                          <wps:cNvCnPr>
                            <a:cxnSpLocks noChangeShapeType="1"/>
                            <a:endCxn id="2334" idx="3"/>
                          </wps:cNvCnPr>
                          <wps:spPr bwMode="auto">
                            <a:xfrm flipH="1">
                              <a:off x="1809115" y="3390900"/>
                              <a:ext cx="805953" cy="151985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37" name="Straight Connector 2337"/>
                          <wps:cNvCnPr>
                            <a:cxnSpLocks noChangeShapeType="1"/>
                            <a:endCxn id="2322" idx="3"/>
                          </wps:cNvCnPr>
                          <wps:spPr bwMode="auto">
                            <a:xfrm flipH="1">
                              <a:off x="1807845" y="3390900"/>
                              <a:ext cx="802642" cy="4179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60D7FBA" id="Group 985" o:spid="_x0000_s1102" style="position:absolute;left:0;text-align:left;margin-left:-8.1pt;margin-top:48pt;width:499.3pt;height:7in;z-index:251664384;mso-position-horizontal-relative:text;mso-position-vertical-relative:text;mso-width-relative:margin;mso-height-relative:margin" coordorigin="-1257" coordsize="62959,6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">
                <v:line id="Straight Connector 987" o:spid="_x0000_s1103" style="position:absolute;flip:x;visibility:visible;mso-wrap-style:square" from="32194,36480" to="32194,6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">
                  <v:stroke startarrow="classic" startarrowwidth="narrow" endarrow="classic" endarrowwidth="narrow"/>
                </v:line>
                <v:line id="Straight Connector 988" o:spid="_x0000_s1104" style="position:absolute;flip:y;visibility:visible;mso-wrap-style:square" from="952,63627" to="32461,6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">
                  <v:stroke startarrow="classic" startarrowwidth="narrow" endarrow="classic" endarrowwidth="narrow"/>
                </v:line>
                <v:group id="Group 989" o:spid="_x0000_s1105" style="position:absolute;left:-1257;width:62959;height:63706" coordorigin="-1257" coordsize="62959,6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line id="Straight Connector 990" o:spid="_x0000_s1106" style="position:absolute;flip:y;visibility:visible;mso-wrap-style:square" from="32461,63627" to="61702,6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">
                    <v:stroke startarrow="classic" startarrowwidth="narrow" endarrow="classic" endarrowwidth="narrow"/>
                  </v:line>
                  <v:oval id="Oval 992" o:spid="_x0000_s1107" style="position:absolute;left:19240;top:53859;width:12420;height:8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">
                    <v:textbox inset=",3.5mm">
                      <w:txbxContent>
                        <w:p w14:paraId="7CBE500D" w14:textId="77777777" w:rsidR="009E5168" w:rsidRPr="004C42ED" w:rsidRDefault="009E5168" w:rsidP="009E5168">
                          <w:pPr>
                            <w:jc w:val="center"/>
                            <w:rPr>
                              <w:bCs/>
                              <w:iCs/>
                            </w:rPr>
                          </w:pPr>
                          <w:r w:rsidRPr="004C42ED">
                            <w:rPr>
                              <w:bCs/>
                              <w:iCs/>
                            </w:rPr>
                            <w:t>Cây sai lầm</w:t>
                          </w:r>
                        </w:p>
                        <w:p w14:paraId="2C1206E6" w14:textId="77777777" w:rsidR="009E5168" w:rsidRPr="004C42ED" w:rsidRDefault="009E5168" w:rsidP="009E5168">
                          <w:pPr>
                            <w:rPr>
                              <w:bCs/>
                              <w:iCs/>
                            </w:rPr>
                          </w:pPr>
                        </w:p>
                      </w:txbxContent>
                    </v:textbox>
                  </v:oval>
                  <v:line id="Straight Connector 2304" o:spid="_x0000_s1108" style="position:absolute;flip:y;visibility:visible;mso-wrap-style:square" from="38100,16764" to="45637,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">
                    <v:stroke endarrow="block" endarrowwidth="narrow"/>
                  </v:line>
                  <v:line id="Straight Connector 2305" o:spid="_x0000_s1109" style="position:absolute;flip:x;visibility:visible;mso-wrap-style:square" from="18084,33934" to="26098,5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">
                    <v:stroke endarrow="block" endarrowwidth="narrow"/>
                  </v:line>
                  <v:line id="Straight Connector 2306" o:spid="_x0000_s1110" style="position:absolute;flip:x y;visibility:visible;mso-wrap-style:square" from="18084,27005" to="25933,3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">
                    <v:stroke endarrow="block" endarrowwidth="narrow"/>
                  </v:line>
                  <v:line id="Straight Connector 2307" o:spid="_x0000_s1111" style="position:absolute;flip:x y;visibility:visible;mso-wrap-style:square" from="18084,15981" to="26168,3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">
                    <v:stroke endarrow="block" endarrowwidth="narrow"/>
                  </v:line>
                  <v:line id="Straight Connector 2308" o:spid="_x0000_s1112" style="position:absolute;flip:y;visibility:visible;mso-wrap-style:square" from="38100,31051" to="45637,3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">
                    <v:stroke endarrow="block" endarrowwidth="narrow"/>
                  </v:line>
                  <v:line id="Straight Connector 2309" o:spid="_x0000_s1113" style="position:absolute;visibility:visible;mso-wrap-style:square" from="38290,34099" to="45986,5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">
                    <v:stroke endarrow="block" endarrowwidth="narrow"/>
                  </v:line>
                  <v:line id="Straight Connector 2310" o:spid="_x0000_s1114" style="position:absolute;flip:x y;visibility:visible;mso-wrap-style:square" from="18859,4381" to="26117,3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">
                    <v:stroke endarrow="block" endarrowwidth="narrow"/>
                  </v:line>
                  <v:line id="Straight Connector 2312" o:spid="_x0000_s1115" style="position:absolute;flip:y;visibility:visible;mso-wrap-style:square" from="38290,11049" to="45605,3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">
                    <v:stroke endarrow="block" endarrowwidth="narrow"/>
                  </v:line>
                  <v:line id="Straight Connector 2313" o:spid="_x0000_s1116" style="position:absolute;flip:y;visibility:visible;mso-wrap-style:square" from="37909,3048" to="45304,3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">
                    <v:stroke endarrow="block" endarrowwidth="narrow"/>
                  </v:line>
                  <v:line id="Straight Connector 2314" o:spid="_x0000_s1117" style="position:absolute;visibility:visible;mso-wrap-style:square" from="38100,33337" to="45745,5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">
                    <v:stroke endarrow="block" endarrowwidth="narrow"/>
                  </v:line>
                  <v:line id="Straight Connector 2315" o:spid="_x0000_s1118" style="position:absolute;flip:y;visibility:visible;mso-wrap-style:square" from="38481,22669" to="46018,3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">
                    <v:stroke endarrow="block" endarrowwidth="narrow"/>
                  </v:line>
                  <v:line id="Straight Connector 2316" o:spid="_x0000_s1119" style="position:absolute;visibility:visible;mso-wrap-style:square" from="38100,33528" to="45980,4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">
                    <v:stroke endarrow="block" endarrowwidth="narrow"/>
                  </v:line>
                  <v:oval id="Oval 2317" o:spid="_x0000_s1120" style="position:absolute;left:32575;top:54825;width:12680;height:7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">
                    <v:textbox inset="0,0,0,0">
                      <w:txbxContent>
                        <w:p w14:paraId="6088BE29" w14:textId="77777777" w:rsidR="009E5168" w:rsidRPr="004C42ED" w:rsidRDefault="009E5168" w:rsidP="009E5168">
                          <w:pPr>
                            <w:jc w:val="center"/>
                            <w:rPr>
                              <w:bCs/>
                              <w:iCs/>
                            </w:rPr>
                          </w:pPr>
                          <w:r w:rsidRPr="004C42ED">
                            <w:t>Cây</w:t>
                          </w:r>
                          <w:r w:rsidRPr="004C42ED">
                            <w:rPr>
                              <w:bCs/>
                              <w:iCs/>
                            </w:rPr>
                            <w:t xml:space="preserve"> hiện tượng</w:t>
                          </w:r>
                        </w:p>
                        <w:p w14:paraId="78F40CF9" w14:textId="77777777" w:rsidR="009E5168" w:rsidRPr="004C42ED" w:rsidRDefault="009E5168" w:rsidP="009E5168">
                          <w:pPr>
                            <w:rPr>
                              <w:bCs/>
                              <w:iCs/>
                            </w:rPr>
                          </w:pPr>
                        </w:p>
                      </w:txbxContent>
                    </v:textbox>
                  </v:oval>
                  <v:roundrect id="Rounded Rectangle 2318" o:spid="_x0000_s1121" style="position:absolute;left:26098;top:31242;width:11970;height:5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">
                    <v:textbox inset=".5mm,2.3mm,.5mm">
                      <w:txbxContent>
                        <w:p w14:paraId="0B709076" w14:textId="77777777" w:rsidR="009E5168" w:rsidRPr="004C42ED" w:rsidRDefault="009E5168" w:rsidP="009E5168">
                          <w:pPr>
                            <w:jc w:val="center"/>
                            <w:rPr>
                              <w:b/>
                              <w:bCs/>
                              <w:iCs/>
                            </w:rPr>
                          </w:pPr>
                          <w:r w:rsidRPr="004C42ED">
                            <w:rPr>
                              <w:rStyle w:val="2NDUNGChar"/>
                              <w:b/>
                              <w:sz w:val="24"/>
                              <w:szCs w:val="24"/>
                            </w:rPr>
                            <w:t>Sự cố cháy</w:t>
                          </w:r>
                          <w:r w:rsidRPr="004C42ED">
                            <w:rPr>
                              <w:b/>
                              <w:bCs/>
                              <w:iCs/>
                            </w:rPr>
                            <w:t xml:space="preserve"> nổ</w:t>
                          </w:r>
                        </w:p>
                      </w:txbxContent>
                    </v:textbox>
                  </v:roundrect>
                  <v:roundrect id="Rounded Rectangle 2319" o:spid="_x0000_s1122" style="position:absolute;left:-1257;top:23565;width:19341;height:6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">
                    <v:textbox inset="0,0,0,0">
                      <w:txbxContent>
                        <w:p w14:paraId="7C105AC5" w14:textId="77777777" w:rsidR="009E5168" w:rsidRPr="004C42ED" w:rsidRDefault="009E5168" w:rsidP="009E5168">
                          <w:pPr>
                            <w:jc w:val="center"/>
                            <w:rPr>
                              <w:bCs/>
                              <w:iCs/>
                            </w:rPr>
                          </w:pPr>
                          <w:r w:rsidRPr="004C42ED">
                            <w:rPr>
                              <w:bCs/>
                              <w:iCs/>
                            </w:rPr>
                            <w:t>Bất cẩn sử dụng ngọn lửa trần trong khu vực lưu trữ hóa chất</w:t>
                          </w:r>
                        </w:p>
                      </w:txbxContent>
                    </v:textbox>
                  </v:roundrect>
                  <v:roundrect id="Rounded Rectangle 2320" o:spid="_x0000_s1123" style="position:absolute;left:-762;top:11049;width:18846;height:9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">
                    <v:textbox inset=".5mm,1.3mm,.5mm">
                      <w:txbxContent>
                        <w:p w14:paraId="6819AF8A" w14:textId="77777777" w:rsidR="009E5168" w:rsidRPr="004C42ED" w:rsidRDefault="009E5168" w:rsidP="009E5168">
                          <w:pPr>
                            <w:jc w:val="center"/>
                          </w:pPr>
                          <w:r w:rsidRPr="004C42ED">
                            <w:t xml:space="preserve">Hệ </w:t>
                          </w:r>
                          <w:r w:rsidRPr="004C42ED">
                            <w:rPr>
                              <w:bCs/>
                              <w:iCs/>
                            </w:rPr>
                            <w:t>thống</w:t>
                          </w:r>
                          <w:r w:rsidRPr="004C42ED">
                            <w:t xml:space="preserve"> điện không an toàn dẫn đến chập điện gây cháy nổ trong nhà máy.</w:t>
                          </w:r>
                        </w:p>
                      </w:txbxContent>
                    </v:textbox>
                  </v:roundrect>
                  <v:roundrect id="Rounded Rectangle 2321" o:spid="_x0000_s1124" style="position:absolute;left:-768;top:517;width:19614;height:88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">
                    <v:textbox inset=".5mm,1.3mm,.5mm">
                      <w:txbxContent>
                        <w:p w14:paraId="3659D684" w14:textId="77777777" w:rsidR="009E5168" w:rsidRPr="004C42ED" w:rsidRDefault="009E5168" w:rsidP="009E5168">
                          <w:pPr>
                            <w:jc w:val="center"/>
                            <w:rPr>
                              <w:bCs/>
                              <w:iCs/>
                            </w:rPr>
                          </w:pPr>
                          <w:r w:rsidRPr="004C42ED">
                            <w:rPr>
                              <w:bCs/>
                              <w:iCs/>
                            </w:rPr>
                            <w:t>Không tuân thủ quy định về an toàn lưu trữ hóa chất tại nhà máy</w:t>
                          </w:r>
                        </w:p>
                        <w:p w14:paraId="2F874857" w14:textId="77777777" w:rsidR="009E5168" w:rsidRPr="004C42ED" w:rsidRDefault="009E5168" w:rsidP="009E5168"/>
                      </w:txbxContent>
                    </v:textbox>
                  </v:roundrect>
                  <v:roundrect id="Rounded Rectangle 2322" o:spid="_x0000_s1125" style="position:absolute;left:-768;top:34099;width:18846;height:7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">
                    <v:textbox inset=".5mm,1.3mm,.5mm">
                      <w:txbxContent>
                        <w:p w14:paraId="34352A7C" w14:textId="77777777" w:rsidR="009E5168" w:rsidRPr="004C42ED" w:rsidRDefault="009E5168" w:rsidP="009E5168">
                          <w:pPr>
                            <w:jc w:val="center"/>
                          </w:pPr>
                          <w:r w:rsidRPr="004C42ED">
                            <w:t xml:space="preserve">Phát sinh tia lửa điện do hoạt </w:t>
                          </w:r>
                          <w:r w:rsidRPr="004C42ED">
                            <w:rPr>
                              <w:bCs/>
                              <w:iCs/>
                            </w:rPr>
                            <w:t>động</w:t>
                          </w:r>
                          <w:r w:rsidRPr="004C42ED">
                            <w:t xml:space="preserve"> bảo trì thiết bị điện trong nhà Nhà máy</w:t>
                          </w:r>
                        </w:p>
                        <w:p w14:paraId="76ABA319" w14:textId="77777777" w:rsidR="009E5168" w:rsidRPr="004C42ED" w:rsidRDefault="009E5168" w:rsidP="009E5168">
                          <w:pPr>
                            <w:jc w:val="center"/>
                          </w:pPr>
                        </w:p>
                      </w:txbxContent>
                    </v:textbox>
                  </v:roundrect>
                  <v:roundrect id="Rounded Rectangle 2324" o:spid="_x0000_s1126" style="position:absolute;left:45720;top:21526;width:15081;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">
                    <v:textbox inset=".5mm,1.3mm,.5mm">
                      <w:txbxContent>
                        <w:p w14:paraId="69FAEA5F" w14:textId="77777777" w:rsidR="009E5168" w:rsidRPr="004C42ED" w:rsidRDefault="009E5168" w:rsidP="009E5168">
                          <w:pPr>
                            <w:jc w:val="center"/>
                            <w:rPr>
                              <w:bCs/>
                              <w:iCs/>
                            </w:rPr>
                          </w:pPr>
                          <w:r w:rsidRPr="004C42ED">
                            <w:rPr>
                              <w:bCs/>
                              <w:iCs/>
                            </w:rPr>
                            <w:t>Ô nhiễm nước</w:t>
                          </w:r>
                        </w:p>
                      </w:txbxContent>
                    </v:textbox>
                  </v:roundrect>
                  <v:roundrect id="Rounded Rectangle 2325" o:spid="_x0000_s1127" style="position:absolute;left:45720;width:15074;height:5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">
                    <v:textbox inset=".5mm,1.3mm,.5mm">
                      <w:txbxContent>
                        <w:p w14:paraId="057D14E9" w14:textId="77777777" w:rsidR="009E5168" w:rsidRPr="004C42ED" w:rsidRDefault="009E5168" w:rsidP="009E5168">
                          <w:pPr>
                            <w:jc w:val="center"/>
                          </w:pPr>
                          <w:r w:rsidRPr="004C42ED">
                            <w:t>Giảm chất lượng môi trường</w:t>
                          </w:r>
                        </w:p>
                      </w:txbxContent>
                    </v:textbox>
                  </v:roundrect>
                  <v:roundrect id="Rounded Rectangle 2326" o:spid="_x0000_s1128" style="position:absolute;left:45529;top:9334;width:15081;height:4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">
                    <v:textbox inset=".5mm,1.3mm,.5mm">
                      <w:txbxContent>
                        <w:p w14:paraId="229650BC" w14:textId="77777777" w:rsidR="009E5168" w:rsidRPr="004C42ED" w:rsidRDefault="009E5168" w:rsidP="009E5168">
                          <w:pPr>
                            <w:jc w:val="center"/>
                            <w:rPr>
                              <w:bCs/>
                              <w:iCs/>
                            </w:rPr>
                          </w:pPr>
                          <w:r w:rsidRPr="004C42ED">
                            <w:rPr>
                              <w:bCs/>
                              <w:iCs/>
                            </w:rPr>
                            <w:t xml:space="preserve">Ô </w:t>
                          </w:r>
                          <w:r w:rsidRPr="004C42ED">
                            <w:t>nhiễm</w:t>
                          </w:r>
                          <w:r w:rsidRPr="004C42ED">
                            <w:rPr>
                              <w:bCs/>
                              <w:iCs/>
                            </w:rPr>
                            <w:t xml:space="preserve"> không khí</w:t>
                          </w:r>
                        </w:p>
                      </w:txbxContent>
                    </v:textbox>
                  </v:roundrect>
                  <v:roundrect id="Rounded Rectangle 2327" o:spid="_x0000_s1129" style="position:absolute;left:45720;top:14668;width:15074;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">
                    <v:textbox inset=".5mm,1.3mm,.5mm">
                      <w:txbxContent>
                        <w:p w14:paraId="5C93E0B1" w14:textId="77777777" w:rsidR="009E5168" w:rsidRPr="004C42ED" w:rsidRDefault="009E5168" w:rsidP="009E5168">
                          <w:pPr>
                            <w:jc w:val="center"/>
                            <w:rPr>
                              <w:bCs/>
                              <w:iCs/>
                            </w:rPr>
                          </w:pPr>
                          <w:r w:rsidRPr="004C42ED">
                            <w:rPr>
                              <w:bCs/>
                              <w:iCs/>
                            </w:rPr>
                            <w:t>Ô nhiễm đất</w:t>
                          </w:r>
                        </w:p>
                      </w:txbxContent>
                    </v:textbox>
                  </v:roundrect>
                  <v:roundrect id="Rounded Rectangle 2328" o:spid="_x0000_s1130" style="position:absolute;left:45720;top:28194;width:1508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">
                    <v:textbox inset=".5mm,1.3mm,.5mm">
                      <w:txbxContent>
                        <w:p w14:paraId="51930347" w14:textId="77777777" w:rsidR="009E5168" w:rsidRPr="004C42ED" w:rsidRDefault="009E5168" w:rsidP="009E5168">
                          <w:pPr>
                            <w:rPr>
                              <w:bCs/>
                              <w:iCs/>
                            </w:rPr>
                          </w:pPr>
                          <w:r w:rsidRPr="004C42ED">
                            <w:rPr>
                              <w:bCs/>
                              <w:iCs/>
                            </w:rPr>
                            <w:t>Thiệt hại về tài sản, con người</w:t>
                          </w:r>
                        </w:p>
                        <w:p w14:paraId="0FF19DA0" w14:textId="77777777" w:rsidR="009E5168" w:rsidRPr="004C42ED" w:rsidRDefault="009E5168" w:rsidP="009E5168"/>
                      </w:txbxContent>
                    </v:textbox>
                  </v:roundrect>
                  <v:roundrect id="Rounded Rectangle 2329" o:spid="_x0000_s1131" style="position:absolute;left:46101;top:36766;width:14693;height:8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">
                    <v:textbox inset=".5mm,1.3mm,.5mm">
                      <w:txbxContent>
                        <w:p w14:paraId="751D7CF2" w14:textId="77777777" w:rsidR="009E5168" w:rsidRPr="004C42ED" w:rsidRDefault="009E5168" w:rsidP="009E5168">
                          <w:pPr>
                            <w:rPr>
                              <w:bCs/>
                              <w:iCs/>
                            </w:rPr>
                          </w:pPr>
                          <w:r w:rsidRPr="004C42ED">
                            <w:rPr>
                              <w:bCs/>
                              <w:iCs/>
                            </w:rPr>
                            <w:t>Rủi ro và nguy hiểm đối với sức khỏe con người</w:t>
                          </w:r>
                        </w:p>
                      </w:txbxContent>
                    </v:textbox>
                  </v:roundrect>
                  <v:roundrect id="Rounded Rectangle 2330" o:spid="_x0000_s1132" style="position:absolute;left:46101;top:54825;width:15087;height:7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">
                    <v:textbox inset=".5mm,1.3mm,.5mm">
                      <w:txbxContent>
                        <w:p w14:paraId="0800C93D" w14:textId="77777777" w:rsidR="009E5168" w:rsidRPr="004C42ED" w:rsidRDefault="009E5168" w:rsidP="009E5168">
                          <w:pPr>
                            <w:rPr>
                              <w:bCs/>
                              <w:iCs/>
                            </w:rPr>
                          </w:pPr>
                          <w:r w:rsidRPr="004C42ED">
                            <w:rPr>
                              <w:bCs/>
                              <w:iCs/>
                            </w:rPr>
                            <w:t xml:space="preserve">Ảnh </w:t>
                          </w:r>
                          <w:r w:rsidRPr="004C42ED">
                            <w:t>hưởng</w:t>
                          </w:r>
                          <w:r w:rsidRPr="004C42ED">
                            <w:rPr>
                              <w:bCs/>
                              <w:iCs/>
                            </w:rPr>
                            <w:t xml:space="preserve"> đến kinh tế và  xã hội, giảm chất lượng cuộc sống</w:t>
                          </w:r>
                        </w:p>
                        <w:p w14:paraId="2134E3C2" w14:textId="77777777" w:rsidR="009E5168" w:rsidRPr="004C42ED" w:rsidRDefault="009E5168" w:rsidP="009E5168">
                          <w:pPr>
                            <w:rPr>
                              <w:bCs/>
                              <w:iCs/>
                            </w:rPr>
                          </w:pPr>
                        </w:p>
                        <w:p w14:paraId="05123E9B" w14:textId="77777777" w:rsidR="009E5168" w:rsidRPr="004C42ED" w:rsidRDefault="009E5168" w:rsidP="009E5168"/>
                      </w:txbxContent>
                    </v:textbox>
                  </v:roundrect>
                  <v:roundrect id="Rounded Rectangle 2331" o:spid="_x0000_s1133" style="position:absolute;left:46101;top:46487;width:15087;height:7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">
                    <v:textbox inset=".5mm,1.3mm,.5mm">
                      <w:txbxContent>
                        <w:p w14:paraId="003FA60D" w14:textId="77777777" w:rsidR="009E5168" w:rsidRPr="004C42ED" w:rsidRDefault="009E5168" w:rsidP="009E5168">
                          <w:pPr>
                            <w:rPr>
                              <w:bCs/>
                              <w:iCs/>
                            </w:rPr>
                          </w:pPr>
                          <w:r w:rsidRPr="004C42ED">
                            <w:rPr>
                              <w:bCs/>
                              <w:iCs/>
                            </w:rPr>
                            <w:t>Giảm đa dạng sinh học, phá hủy hệ sinh thái.</w:t>
                          </w:r>
                        </w:p>
                        <w:p w14:paraId="24D1F0D4" w14:textId="77777777" w:rsidR="009E5168" w:rsidRPr="004C42ED" w:rsidRDefault="009E5168" w:rsidP="009E5168"/>
                      </w:txbxContent>
                    </v:textbox>
                  </v:roundrect>
                  <v:roundrect id="Rounded Rectangle 2332" o:spid="_x0000_s1134" style="position:absolute;left:-768;top:55816;width:18852;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">
                    <v:textbox inset=".5mm,1.3mm,.5mm">
                      <w:txbxContent>
                        <w:p w14:paraId="0EA3613A" w14:textId="77777777" w:rsidR="009E5168" w:rsidRPr="004C42ED" w:rsidRDefault="009E5168" w:rsidP="009E5168">
                          <w:pPr>
                            <w:jc w:val="center"/>
                            <w:rPr>
                              <w:bCs/>
                              <w:iCs/>
                            </w:rPr>
                          </w:pPr>
                          <w:r w:rsidRPr="004C42ED">
                            <w:t>Máy</w:t>
                          </w:r>
                          <w:r w:rsidRPr="004C42ED">
                            <w:rPr>
                              <w:bCs/>
                              <w:iCs/>
                            </w:rPr>
                            <w:t xml:space="preserve"> móc, thiết bị hoạt động quá công suất thiết kế</w:t>
                          </w:r>
                        </w:p>
                      </w:txbxContent>
                    </v:textbox>
                  </v:roundrect>
                  <v:roundrect id="Rounded Rectangle 2334" o:spid="_x0000_s1135" style="position:absolute;left:-762;top:45260;width:18853;height:76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">
                    <v:textbox inset="0,0,0,0">
                      <w:txbxContent>
                        <w:p w14:paraId="1B66C0BD" w14:textId="77777777" w:rsidR="009E5168" w:rsidRPr="004C42ED" w:rsidRDefault="009E5168" w:rsidP="009E5168">
                          <w:pPr>
                            <w:jc w:val="center"/>
                          </w:pPr>
                          <w:r w:rsidRPr="004C42ED">
                            <w:t>Bất cẩn trong quá trình sử dụng lò hơi hoặc do HT kém chất lượng</w:t>
                          </w:r>
                        </w:p>
                        <w:p w14:paraId="4FFCE05C" w14:textId="77777777" w:rsidR="009E5168" w:rsidRPr="004C42ED" w:rsidRDefault="009E5168" w:rsidP="009E5168">
                          <w:pPr>
                            <w:jc w:val="center"/>
                          </w:pPr>
                        </w:p>
                      </w:txbxContent>
                    </v:textbox>
                  </v:roundrect>
                  <v:line id="Straight Connector 2335" o:spid="_x0000_s1136" style="position:absolute;flip:x;visibility:visible;mso-wrap-style:square" from="18091,33909" to="26150,4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">
                    <v:stroke endarrow="block" endarrowwidth="narrow"/>
                  </v:line>
                  <v:line id="Straight Connector 2337" o:spid="_x0000_s1137" style="position:absolute;flip:x;visibility:visible;mso-wrap-style:square" from="18078,33909" to="26104,38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">
                    <v:stroke endarrow="block" endarrowwidth="narrow"/>
                  </v:line>
                </v:group>
                <w10:wrap type="topAndBottom"/>
              </v:group>
            </w:pict>
          </mc:Fallback>
        </mc:AlternateContent>
      </w:r>
      <w:r w:rsidRPr="00E636A3">
        <w:rPr>
          <w:color w:val="auto"/>
          <w:lang w:eastAsia="zh-TW"/>
        </w:rPr>
        <w:t>Một số nguyên nhân dẫn đến cháy nổ và hậu quả của nó có thể mang lại được thể hiện theo sơ đồ sau.</w:t>
      </w:r>
      <w:bookmarkStart w:id="484" w:name="_Toc382222235"/>
      <w:bookmarkStart w:id="485" w:name="_Toc395343391"/>
      <w:bookmarkStart w:id="486" w:name="_Toc406574808"/>
      <w:bookmarkStart w:id="487" w:name="_Toc441306723"/>
    </w:p>
    <w:p w14:paraId="685A2F91" w14:textId="36024162" w:rsidR="009E5168" w:rsidRPr="00E636A3" w:rsidRDefault="00315683" w:rsidP="00315683">
      <w:pPr>
        <w:pStyle w:val="Caption"/>
        <w:rPr>
          <w:szCs w:val="26"/>
        </w:rPr>
      </w:pPr>
      <w:bookmarkStart w:id="488" w:name="_Toc66122426"/>
      <w:bookmarkStart w:id="489" w:name="_Toc85383023"/>
      <w:bookmarkStart w:id="490" w:name="_Toc109234898"/>
      <w:bookmarkStart w:id="491" w:name="_Toc121207680"/>
      <w:bookmarkStart w:id="492" w:name="_Toc140266832"/>
      <w:bookmarkStart w:id="493" w:name="_Toc140340357"/>
      <w:bookmarkEnd w:id="484"/>
      <w:bookmarkEnd w:id="485"/>
      <w:bookmarkEnd w:id="486"/>
      <w:bookmarkEnd w:id="487"/>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2</w:t>
      </w:r>
      <w:r w:rsidR="00003F70" w:rsidRPr="00E636A3">
        <w:fldChar w:fldCharType="end"/>
      </w:r>
      <w:r w:rsidRPr="00295BAB">
        <w:t xml:space="preserve"> </w:t>
      </w:r>
      <w:r w:rsidR="009E5168" w:rsidRPr="00E636A3">
        <w:rPr>
          <w:szCs w:val="26"/>
        </w:rPr>
        <w:t>Những nguyên và sự cố do cháy nổ gây ra</w:t>
      </w:r>
      <w:bookmarkEnd w:id="488"/>
      <w:bookmarkEnd w:id="489"/>
      <w:bookmarkEnd w:id="490"/>
      <w:bookmarkEnd w:id="491"/>
      <w:bookmarkEnd w:id="492"/>
      <w:bookmarkEnd w:id="493"/>
    </w:p>
    <w:p w14:paraId="66DFB167" w14:textId="77777777" w:rsidR="009E5168" w:rsidRPr="00E636A3" w:rsidRDefault="009E5168" w:rsidP="00315683">
      <w:pPr>
        <w:pStyle w:val="hoathi0"/>
        <w:rPr>
          <w:color w:val="auto"/>
        </w:rPr>
      </w:pPr>
      <w:r w:rsidRPr="00E636A3">
        <w:rPr>
          <w:color w:val="auto"/>
        </w:rPr>
        <w:t>Một số nguyên nhân cụ thể như:</w:t>
      </w:r>
    </w:p>
    <w:p w14:paraId="2EA5B38E" w14:textId="77777777" w:rsidR="009E5168" w:rsidRPr="00E636A3" w:rsidRDefault="009E5168" w:rsidP="00315683">
      <w:pPr>
        <w:pStyle w:val="ND"/>
        <w:rPr>
          <w:color w:val="auto"/>
        </w:rPr>
      </w:pPr>
      <w:r w:rsidRPr="00E636A3">
        <w:rPr>
          <w:color w:val="auto"/>
        </w:rPr>
        <w:t>Sự cố cháy nổ có thể dẫn tới các thiệt hại lớn về kinh tế - xã hội và làm ô nhiễm cả 3 hệ thống sinh thái nước</w:t>
      </w:r>
      <w:r w:rsidRPr="00E636A3">
        <w:rPr>
          <w:rStyle w:val="2NDUNGChar"/>
          <w:color w:val="auto"/>
          <w:szCs w:val="26"/>
        </w:rPr>
        <w:t>, đất, không khí một cách nghiêm trọng. Hơn nữa còn ảnh hưởng tới tính mạng con người</w:t>
      </w:r>
      <w:r w:rsidRPr="00E636A3">
        <w:rPr>
          <w:color w:val="auto"/>
        </w:rPr>
        <w:t xml:space="preserve"> và tài sản trong khu vực lân cận. Các tác nhân chính có thể gây cháy nổ là: chập điện, sét đánh, rò rỉ hóa chất…</w:t>
      </w:r>
    </w:p>
    <w:p w14:paraId="25E62115" w14:textId="77777777" w:rsidR="009E5168" w:rsidRPr="00E636A3" w:rsidRDefault="009E5168" w:rsidP="00315683">
      <w:pPr>
        <w:pStyle w:val="hoathi0"/>
        <w:rPr>
          <w:color w:val="auto"/>
        </w:rPr>
      </w:pPr>
      <w:r w:rsidRPr="00E636A3">
        <w:rPr>
          <w:color w:val="auto"/>
        </w:rPr>
        <w:lastRenderedPageBreak/>
        <w:t xml:space="preserve">Các tình huống có thể xảy ra: </w:t>
      </w:r>
    </w:p>
    <w:p w14:paraId="088FFBF2" w14:textId="77777777" w:rsidR="009E5168" w:rsidRPr="00E636A3" w:rsidRDefault="009E5168" w:rsidP="00315683">
      <w:pPr>
        <w:pStyle w:val="ND"/>
        <w:rPr>
          <w:color w:val="auto"/>
        </w:rPr>
      </w:pPr>
      <w:r w:rsidRPr="00E636A3">
        <w:rPr>
          <w:i/>
          <w:color w:val="auto"/>
        </w:rPr>
        <w:t>Dùng điện quá tải</w:t>
      </w:r>
      <w:r w:rsidRPr="00E636A3">
        <w:rPr>
          <w:color w:val="auto"/>
        </w:rPr>
        <w:t>: Khi sử dụng nhiều dụng cụ tiêu thụ điện khác nhau, điện phải cung cấp nhiều, cường độ của dây dẫn lên cao có thể gây hiện tượng quá tải.</w:t>
      </w:r>
    </w:p>
    <w:p w14:paraId="16C13A2C" w14:textId="77777777" w:rsidR="009E5168" w:rsidRPr="00E636A3" w:rsidRDefault="009E5168" w:rsidP="00315683">
      <w:pPr>
        <w:pStyle w:val="ND"/>
        <w:rPr>
          <w:color w:val="auto"/>
        </w:rPr>
      </w:pPr>
      <w:r w:rsidRPr="00E636A3">
        <w:rPr>
          <w:i/>
          <w:color w:val="auto"/>
        </w:rPr>
        <w:t>Cháy do chập mạch</w:t>
      </w:r>
      <w:r w:rsidRPr="00E636A3">
        <w:rPr>
          <w:color w:val="auto"/>
        </w:rPr>
        <w:t>: Chập mạch là hiện tượng các pha chập vào nhau, dây nóng chạm vào dây nguội, dây nóng chạm đất làm điện trở mạch ngoài rất nhỏ, dòng điện trong mạch tăng rất lớn làm cháy lớp cách điện của dây dẫn và làm cháy thiết bị điện.</w:t>
      </w:r>
    </w:p>
    <w:p w14:paraId="0DE179DC" w14:textId="77777777" w:rsidR="009E5168" w:rsidRPr="00E636A3" w:rsidRDefault="009E5168" w:rsidP="00315683">
      <w:pPr>
        <w:pStyle w:val="ND"/>
        <w:rPr>
          <w:color w:val="auto"/>
        </w:rPr>
      </w:pPr>
      <w:r w:rsidRPr="00E636A3">
        <w:rPr>
          <w:i/>
          <w:color w:val="auto"/>
        </w:rPr>
        <w:t>Cháy do nối dây không tốt (lỏng, hở):</w:t>
      </w:r>
      <w:r w:rsidRPr="00E636A3">
        <w:rPr>
          <w:color w:val="auto"/>
        </w:rPr>
        <w:t xml:space="preserve"> ở mối nối lỏng, hở sẽ có hiện tượng phóng điện qua không khí. Hiện tượng tia lửa điện thường xuất hiện ở những vị trí có tiếp giáp không chặt như ở điểm nối dây, cầu chì, cầu dao, công tắc,… Tia lửa điện có nhiệt độ 1.500</w:t>
      </w:r>
      <w:r w:rsidRPr="00E636A3">
        <w:rPr>
          <w:color w:val="auto"/>
          <w:vertAlign w:val="superscript"/>
        </w:rPr>
        <w:t>o</w:t>
      </w:r>
      <w:r w:rsidRPr="00E636A3">
        <w:rPr>
          <w:color w:val="auto"/>
        </w:rPr>
        <w:t>C đến 2.000</w:t>
      </w:r>
      <w:r w:rsidRPr="00E636A3">
        <w:rPr>
          <w:color w:val="auto"/>
          <w:vertAlign w:val="superscript"/>
        </w:rPr>
        <w:t>o</w:t>
      </w:r>
      <w:r w:rsidRPr="00E636A3">
        <w:rPr>
          <w:color w:val="auto"/>
        </w:rPr>
        <w:t>C, điểm phát quang bị oxy hóa nhanh, thiết bị dễ bị hư hỏng. Các chất dễ cháy ở gần như xăng, dầu, … có thể bị cháy.</w:t>
      </w:r>
    </w:p>
    <w:p w14:paraId="1E0CB887" w14:textId="77777777" w:rsidR="009E5168" w:rsidRPr="00E636A3" w:rsidRDefault="009E5168" w:rsidP="00315683">
      <w:pPr>
        <w:pStyle w:val="ND"/>
        <w:rPr>
          <w:color w:val="auto"/>
        </w:rPr>
      </w:pPr>
      <w:r w:rsidRPr="00E636A3">
        <w:rPr>
          <w:i/>
          <w:color w:val="auto"/>
        </w:rPr>
        <w:t>Cháy do tia lửa tĩnh điện</w:t>
      </w:r>
      <w:r w:rsidRPr="00E636A3">
        <w:rPr>
          <w:color w:val="auto"/>
        </w:rPr>
        <w:t>: Tĩnh điện phát sinh ra do sự ma sát giữa các vật cách điện với nhau hoặc giữa các vật cách điện và vật dẫn điện, do va đập của các chất lỏng cách điện (xăng, dầu) hoặc va đập của chất lỏng cách điện với kim loại.</w:t>
      </w:r>
    </w:p>
    <w:p w14:paraId="690FD115" w14:textId="77777777" w:rsidR="009E5168" w:rsidRPr="00E636A3" w:rsidRDefault="009E5168" w:rsidP="00315683">
      <w:pPr>
        <w:pStyle w:val="ND"/>
        <w:rPr>
          <w:color w:val="auto"/>
        </w:rPr>
      </w:pPr>
      <w:r w:rsidRPr="00E636A3">
        <w:rPr>
          <w:i/>
          <w:color w:val="auto"/>
        </w:rPr>
        <w:t>Cháy do sét đánh</w:t>
      </w:r>
      <w:r w:rsidRPr="00E636A3">
        <w:rPr>
          <w:color w:val="auto"/>
        </w:rPr>
        <w:t>: Sự cố do sét đánh là một trường hợp tự nhiên, nguy cơ sẽ xảy ra vào mùa mưa và cũng là một nguồn hiểm họa vô cùng.</w:t>
      </w:r>
    </w:p>
    <w:p w14:paraId="1ED4FBC1" w14:textId="77777777" w:rsidR="009E5168" w:rsidRPr="00E636A3" w:rsidRDefault="009E5168" w:rsidP="00315683">
      <w:pPr>
        <w:pStyle w:val="hoathi0"/>
        <w:rPr>
          <w:color w:val="auto"/>
        </w:rPr>
      </w:pPr>
      <w:r w:rsidRPr="00E636A3">
        <w:rPr>
          <w:color w:val="auto"/>
        </w:rPr>
        <w:t xml:space="preserve">Sự cố cháy nổ do rò rỉ, tràn đổ hóa chất: </w:t>
      </w:r>
    </w:p>
    <w:p w14:paraId="6BCAEEE1" w14:textId="77777777" w:rsidR="009E5168" w:rsidRPr="00E636A3" w:rsidRDefault="009E5168" w:rsidP="00315683">
      <w:pPr>
        <w:pStyle w:val="gachdaudong-"/>
        <w:rPr>
          <w:color w:val="auto"/>
        </w:rPr>
      </w:pPr>
      <w:r w:rsidRPr="00E636A3">
        <w:rPr>
          <w:color w:val="auto"/>
        </w:rPr>
        <w:t xml:space="preserve">Do vi phạm quy định an toàn lao động, cấm lửa, cấm các nguồn nhiệt trong kho chứa. Một số hóa chất khi bị rò rỉ, phân hủy tương tác với nhau có thể gây cháy hoặc tự bắt cháy khi khu vực gần đó phát sinh tia lửa điện, ngọn lửa trần; </w:t>
      </w:r>
    </w:p>
    <w:p w14:paraId="633B30C9" w14:textId="77777777" w:rsidR="009E5168" w:rsidRPr="00E636A3" w:rsidRDefault="009E5168" w:rsidP="00315683">
      <w:pPr>
        <w:pStyle w:val="gachdaudong-"/>
        <w:rPr>
          <w:color w:val="auto"/>
        </w:rPr>
      </w:pPr>
      <w:r w:rsidRPr="00E636A3">
        <w:rPr>
          <w:color w:val="auto"/>
        </w:rPr>
        <w:t>Do sự bất cẩn của nhân viên điều khiển xe nâng làm rơi các phuy sắt làm phát sinh tia lửa kết hợp với hóa chất dễ cháy nổ, hoặc do hệ thống điện của xe nâng gặp sự cố khi đang vận hành làm phát sinh tia lửa điện dẫn đến cháy, nổ.</w:t>
      </w:r>
    </w:p>
    <w:p w14:paraId="70CB8361" w14:textId="77777777" w:rsidR="009E5168" w:rsidRPr="00E636A3" w:rsidRDefault="009E5168" w:rsidP="00315683">
      <w:pPr>
        <w:pStyle w:val="gachdaudong-"/>
        <w:rPr>
          <w:color w:val="auto"/>
        </w:rPr>
      </w:pPr>
      <w:r w:rsidRPr="00E636A3">
        <w:rPr>
          <w:color w:val="auto"/>
        </w:rPr>
        <w:t>Do hơi các hóa chất dễ cháy nổ phát sinh trong quá trình tồn chứa hóa chất nhưng không được xử lý thông gió kịp thời, nồng độ hơi tích tụ trong khu vực đến khi đạt giới hạn nồng độ có thể tự bốc cháy.</w:t>
      </w:r>
    </w:p>
    <w:p w14:paraId="4A7C23D0" w14:textId="77777777" w:rsidR="009E5168" w:rsidRPr="00E636A3" w:rsidRDefault="009E5168" w:rsidP="00315683">
      <w:pPr>
        <w:pStyle w:val="gachdaudong-"/>
        <w:rPr>
          <w:color w:val="auto"/>
        </w:rPr>
      </w:pPr>
      <w:r w:rsidRPr="00E636A3">
        <w:rPr>
          <w:color w:val="auto"/>
        </w:rPr>
        <w:t>Tồn trữ hóa chất quá nhiều, không tuân thủ theo các quy định tồn chứa hóa chất dẫn đến tăng nhiệt độ trong kho, hoặc khi các hóa chất bị rò rỉ, phân hủy, tương tác với nhau cũng có thể dẫn đến cháy nổ.</w:t>
      </w:r>
    </w:p>
    <w:p w14:paraId="1776BAE8" w14:textId="77777777" w:rsidR="009E5168" w:rsidRPr="00E636A3" w:rsidRDefault="009E5168" w:rsidP="00315683">
      <w:pPr>
        <w:pStyle w:val="gachdaudong-"/>
        <w:rPr>
          <w:color w:val="auto"/>
        </w:rPr>
      </w:pPr>
      <w:r w:rsidRPr="00E636A3">
        <w:rPr>
          <w:color w:val="auto"/>
        </w:rPr>
        <w:t>Cháy do nhiệt độ cao: Nhiệt độ trong kho quá cao có thể ảnh hưởng đến tính chất của hóa chất chứa trong kho, có thể phát sinh cháy nổ.</w:t>
      </w:r>
    </w:p>
    <w:p w14:paraId="40ED0FAD" w14:textId="77777777" w:rsidR="009E5168" w:rsidRPr="00E636A3" w:rsidRDefault="009E5168" w:rsidP="00315683">
      <w:pPr>
        <w:pStyle w:val="gachdaudong-"/>
        <w:rPr>
          <w:color w:val="auto"/>
        </w:rPr>
      </w:pPr>
      <w:r w:rsidRPr="00E636A3">
        <w:rPr>
          <w:color w:val="auto"/>
        </w:rPr>
        <w:t>Do sự bất cẩn của các công nhân để lửa rơi vào khu vực dễ bắt cháy.</w:t>
      </w:r>
    </w:p>
    <w:p w14:paraId="617F3EEE" w14:textId="77777777" w:rsidR="009E5168" w:rsidRPr="00E636A3" w:rsidRDefault="009E5168" w:rsidP="00315683">
      <w:pPr>
        <w:pStyle w:val="gachdaudong-"/>
        <w:rPr>
          <w:color w:val="auto"/>
        </w:rPr>
      </w:pPr>
      <w:r w:rsidRPr="00E636A3">
        <w:rPr>
          <w:color w:val="auto"/>
        </w:rPr>
        <w:t>Khi bị cháy, các hóa chất có thể văng ra xa và cháy lan sang khu vực khác. Do vậy, sự cố cháy nổ kho hoá chất của dự án là sự cố đặc biệt nghiêm trọng, nếu xảy ra sẽ gây thiệt hại lớn về người và tài sản, không những của dự án mà còn có thể ảnh hưởng đến các khu vực xung quanh.</w:t>
      </w:r>
    </w:p>
    <w:p w14:paraId="699E1D8E" w14:textId="77777777" w:rsidR="009E5168" w:rsidRPr="00E636A3" w:rsidRDefault="009E5168" w:rsidP="00315683">
      <w:pPr>
        <w:pStyle w:val="gachdaudong-"/>
        <w:rPr>
          <w:color w:val="auto"/>
        </w:rPr>
      </w:pPr>
      <w:r w:rsidRPr="00E636A3">
        <w:rPr>
          <w:color w:val="auto"/>
        </w:rPr>
        <w:t>Hóa chất trong vụ cháy có thể phát tán ra môi trường gây tác hại đến công nhân đang làm việc hoặc phát tán vào không khí, theo gió ảnh hưởng trên diện rộng. Các loại hóa chất dự án lưu trữ hầu hết đều gây kích ứng da, gây bỏng da, dị ứng da, kích ứng mắt, ảnh hưởng đến hô hấp.</w:t>
      </w:r>
    </w:p>
    <w:p w14:paraId="71E0BC68" w14:textId="77777777" w:rsidR="009E5168" w:rsidRPr="00E636A3" w:rsidRDefault="009E5168" w:rsidP="00315683">
      <w:pPr>
        <w:pStyle w:val="gachdaudong-"/>
        <w:rPr>
          <w:color w:val="auto"/>
        </w:rPr>
      </w:pPr>
      <w:r w:rsidRPr="00E636A3">
        <w:rPr>
          <w:color w:val="auto"/>
        </w:rPr>
        <w:t>Hoá chất trong vụ nổ bắn ra khi gặp mưa sẽ theo nước mưa ra môi trường nước mặt gây ô nhiễm nguồn nước mặt nghiêm trọng và sẽ rất khó khắc phục hậu quả.</w:t>
      </w:r>
    </w:p>
    <w:p w14:paraId="55A8CA3B" w14:textId="77777777" w:rsidR="009E5168" w:rsidRPr="00E636A3" w:rsidRDefault="009E5168" w:rsidP="00315683">
      <w:pPr>
        <w:pStyle w:val="gachdaudong-"/>
        <w:rPr>
          <w:color w:val="auto"/>
        </w:rPr>
      </w:pPr>
      <w:r w:rsidRPr="00E636A3">
        <w:rPr>
          <w:color w:val="auto"/>
        </w:rPr>
        <w:lastRenderedPageBreak/>
        <w:t>Tuy nhiên, trong quá trình vận hành, sự bất cẩn của con người còn một nhân tố quan trọng có thể dẫn đến nguy cơ gây ra sự cố cháy nổ như: hút thuốc trong khu vực cấm, thao tác không đúng quy định, vứt rác thải có các chất dễ gây cháy như tàn thuốc chưa được dập tắt hoàn toàn vào khu vực tập trung rác…</w:t>
      </w:r>
    </w:p>
    <w:p w14:paraId="47631B5D" w14:textId="77777777" w:rsidR="009E5168" w:rsidRPr="00E636A3" w:rsidRDefault="009E5168" w:rsidP="00315683">
      <w:pPr>
        <w:pStyle w:val="ND"/>
        <w:rPr>
          <w:color w:val="auto"/>
        </w:rPr>
      </w:pPr>
      <w:r w:rsidRPr="00E636A3">
        <w:rPr>
          <w:b/>
          <w:bCs/>
          <w:i/>
          <w:iCs/>
          <w:color w:val="auto"/>
        </w:rPr>
        <w:t>Nhận xét</w:t>
      </w:r>
      <w:r w:rsidRPr="00E636A3">
        <w:rPr>
          <w:color w:val="auto"/>
        </w:rPr>
        <w:t>: Như vậy khi sự cố cháy nổ xảy ra sẽ ảnh hưởng, thiệt hại rất nhiều đến tài sản của Công ty, tính mạng con người và gây ô nhiễm môi trường chẳng hạn như bụi, khói thải, nhiệt độ phát tán vào không khí gia tăng nguy cơ gây hiệu ứng nhà kính... Do vậy Công ty sẽ trang bị đầy đủ một số phương tiện PCCC như hệ thống báo cháy tự động, thiết bị PCCC cầm tay nhằm hạn chế đến mức thấp nhất xảy ra sự cố.</w:t>
      </w:r>
    </w:p>
    <w:p w14:paraId="401DA822" w14:textId="77777777" w:rsidR="009E5168" w:rsidRPr="00E636A3" w:rsidRDefault="009E5168" w:rsidP="00315683">
      <w:pPr>
        <w:pStyle w:val="a"/>
        <w:ind w:hanging="436"/>
      </w:pPr>
      <w:r w:rsidRPr="00E636A3">
        <w:t xml:space="preserve">Sự cố hóa chất </w:t>
      </w:r>
    </w:p>
    <w:p w14:paraId="4CC80907" w14:textId="77777777" w:rsidR="009E5168" w:rsidRPr="00E636A3" w:rsidRDefault="009E5168" w:rsidP="00315683">
      <w:pPr>
        <w:pStyle w:val="ND"/>
        <w:rPr>
          <w:color w:val="auto"/>
        </w:rPr>
      </w:pPr>
      <w:r w:rsidRPr="00E636A3">
        <w:rPr>
          <w:color w:val="auto"/>
        </w:rPr>
        <w:t xml:space="preserve">Trong quá trình hoạt động sản xuất, dự án có sử dụng hóa chất (danh mục hóa chất sử dụng nêu ở chương 1),... nên rất dễ gây ra sự cố tràn đổ, rò rỉ hóa chất xảy ra tại Công ty như: </w:t>
      </w:r>
    </w:p>
    <w:p w14:paraId="310F21DE" w14:textId="77777777" w:rsidR="009E5168" w:rsidRPr="00E636A3" w:rsidRDefault="009E5168" w:rsidP="00315683">
      <w:pPr>
        <w:pStyle w:val="gachdaudong-"/>
        <w:rPr>
          <w:color w:val="auto"/>
        </w:rPr>
      </w:pPr>
      <w:r w:rsidRPr="00E636A3">
        <w:rPr>
          <w:color w:val="auto"/>
        </w:rPr>
        <w:t>Hư hỏng các phương tiện vận chuyển, xếp dỡ hóa chất nguy hiểm do bảo quản, bảo dưỡng không phù hợp, không đúng với quy định hoặc do sử dụng lâu ngày mà không được bảo dưỡng; vận hành không đúng quy trình kỹ thuật đã được ban hành. Va chạm giữa các phương tiện hoặc giữa phương tiện với kệ hàng. Hư hỏng các phương tiện vận chuyển, xếp dỡ và sự va chạm có thể làm rơi đổ và làm hư các phuy, can, bao chứa hóa chất gây rò rỉ hóa chất.</w:t>
      </w:r>
    </w:p>
    <w:p w14:paraId="2C9310B3" w14:textId="77777777" w:rsidR="009E5168" w:rsidRPr="00E636A3" w:rsidRDefault="009E5168" w:rsidP="00315683">
      <w:pPr>
        <w:pStyle w:val="gachdaudong-"/>
        <w:rPr>
          <w:color w:val="auto"/>
        </w:rPr>
      </w:pPr>
      <w:r w:rsidRPr="00E636A3">
        <w:rPr>
          <w:color w:val="auto"/>
        </w:rPr>
        <w:t>Do thiết bị lưu chứa bị hư hỏng hoặc sắp xếp quá chiều cao quy định, không cẩn thận để nghiêng thiết bị, va đập, rơi ngã khi vận chuyển xe nâng gây rò rỉ và chảy tràn hóa chất trên bề mặt sàn kho.</w:t>
      </w:r>
    </w:p>
    <w:p w14:paraId="20F46EB5" w14:textId="77777777" w:rsidR="009E5168" w:rsidRPr="00E636A3" w:rsidRDefault="009E5168" w:rsidP="00315683">
      <w:pPr>
        <w:pStyle w:val="gachdaudong-"/>
        <w:rPr>
          <w:color w:val="auto"/>
        </w:rPr>
      </w:pPr>
      <w:r w:rsidRPr="00E636A3">
        <w:rPr>
          <w:color w:val="auto"/>
        </w:rPr>
        <w:t>Va chạm giữa các dụng cụ sắc, nhọn trong thao tác bốc dỡ hóa chất với các bao bì, thùng chứa, gây thủng thùng, bồn chứa, rách bao bì nhựa, giấy.</w:t>
      </w:r>
    </w:p>
    <w:p w14:paraId="5C47DAC3" w14:textId="77777777" w:rsidR="009E5168" w:rsidRPr="00E636A3" w:rsidRDefault="009E5168" w:rsidP="00315683">
      <w:pPr>
        <w:pStyle w:val="gachdaudong-"/>
        <w:rPr>
          <w:color w:val="auto"/>
        </w:rPr>
      </w:pPr>
      <w:r w:rsidRPr="00E636A3">
        <w:rPr>
          <w:color w:val="auto"/>
        </w:rPr>
        <w:t>Bất cẩn của công nhân bốc xếp, gây đổ, vỡ bao bì đựng hóa chất. Do sự bất cẩn của nhân viên điều khiển xe nâng làm rơi ngã các thiết bị lưu chứa hóa chất gây rò rỉ, tràn đổ hóa chất.</w:t>
      </w:r>
    </w:p>
    <w:p w14:paraId="4BA04FD8" w14:textId="77777777" w:rsidR="009E5168" w:rsidRPr="00E636A3" w:rsidRDefault="009E5168" w:rsidP="00315683">
      <w:pPr>
        <w:pStyle w:val="gachdaudong-"/>
        <w:rPr>
          <w:color w:val="auto"/>
        </w:rPr>
      </w:pPr>
      <w:r w:rsidRPr="00E636A3">
        <w:rPr>
          <w:color w:val="auto"/>
        </w:rPr>
        <w:t>Chất lượng của các loại vật liệu đóng gói không đảm bảo, bao bì, thùng chứa không được kiểm tra, xem xét ngay từ khâu nhập khẩu vào kho.</w:t>
      </w:r>
    </w:p>
    <w:p w14:paraId="6023E59D" w14:textId="77777777" w:rsidR="009E5168" w:rsidRPr="00E636A3" w:rsidRDefault="009E5168" w:rsidP="00315683">
      <w:pPr>
        <w:pStyle w:val="gachdaudong-"/>
        <w:rPr>
          <w:color w:val="auto"/>
        </w:rPr>
      </w:pPr>
      <w:r w:rsidRPr="00E636A3">
        <w:rPr>
          <w:color w:val="auto"/>
        </w:rPr>
        <w:t>Ảnh hưởng của các yếu tố môi trường khách quan: Nhiệt độ, độ ẩm, nước mưa làm thay đổi tính chất của hóa chất. Nhiệt độ quá cao cũng có thể gây nứt hỏng vật chứa.</w:t>
      </w:r>
    </w:p>
    <w:p w14:paraId="5C2C9133" w14:textId="77777777" w:rsidR="009E5168" w:rsidRPr="00E636A3" w:rsidRDefault="009E5168" w:rsidP="00315683">
      <w:pPr>
        <w:pStyle w:val="gachdaudong-"/>
        <w:rPr>
          <w:color w:val="auto"/>
        </w:rPr>
      </w:pPr>
      <w:r w:rsidRPr="00E636A3">
        <w:rPr>
          <w:color w:val="auto"/>
        </w:rPr>
        <w:t>Khi lưu chứa quá nhiều hóa chất trong kho, hóa chất không xếp đúng vị trí, khoảng cách không an toàn, lưu chứa lâu ngày, điều kiện bảo quản không tốt,… có thể phân hủy hoặc tương tác với nhau tạo thành khí độc.</w:t>
      </w:r>
    </w:p>
    <w:p w14:paraId="34CB3136" w14:textId="77777777" w:rsidR="009E5168" w:rsidRPr="00E636A3" w:rsidRDefault="009E5168" w:rsidP="00315683">
      <w:pPr>
        <w:pStyle w:val="gachdaudong-"/>
        <w:rPr>
          <w:color w:val="auto"/>
        </w:rPr>
      </w:pPr>
      <w:r w:rsidRPr="00E636A3">
        <w:rPr>
          <w:color w:val="auto"/>
        </w:rPr>
        <w:t>Hóa chất bị rò rỉ, tràn đổ sẽ chảy tràn trên nền kho và phát tán vào môi trường không khí xung quanh dưới dạng hơi khí độc, nếu không được phát hiện và xử lý kịp thời sẽ gây nguy hiểm cho công nhân bốc xếp nếu hít thở hoặc dính phải hóa chất nguy hại có thể gây cháy nổ khi, hậu quả sẽ rất nghiêm trọng.</w:t>
      </w:r>
    </w:p>
    <w:p w14:paraId="722BBCBB" w14:textId="77777777" w:rsidR="009E5168" w:rsidRPr="00E636A3" w:rsidRDefault="009E5168" w:rsidP="00315683">
      <w:pPr>
        <w:pStyle w:val="hoathi0"/>
        <w:rPr>
          <w:color w:val="auto"/>
        </w:rPr>
      </w:pPr>
      <w:r w:rsidRPr="00E636A3">
        <w:rPr>
          <w:color w:val="auto"/>
        </w:rPr>
        <w:t>Sự cố do vận chuyển, lưu trữ hóa chất:</w:t>
      </w:r>
    </w:p>
    <w:p w14:paraId="12F44327" w14:textId="77777777" w:rsidR="009E5168" w:rsidRPr="00E636A3" w:rsidRDefault="009E5168" w:rsidP="00315683">
      <w:pPr>
        <w:pStyle w:val="ND"/>
        <w:rPr>
          <w:color w:val="auto"/>
        </w:rPr>
      </w:pPr>
      <w:r w:rsidRPr="00E636A3">
        <w:rPr>
          <w:color w:val="auto"/>
        </w:rPr>
        <w:t>Quá trình lưu trữ, vận chuyển hóa chất có thể dẫn tới các sự cố đổ, vỡ, gây nguy hại nghiêm trọng đến tuyến đường vận chuyển. Các sự cố bao gồm:</w:t>
      </w:r>
    </w:p>
    <w:p w14:paraId="3FC0F454" w14:textId="77777777" w:rsidR="009E5168" w:rsidRPr="00E636A3" w:rsidRDefault="009E5168" w:rsidP="00315683">
      <w:pPr>
        <w:pStyle w:val="gachdaudong-"/>
        <w:rPr>
          <w:color w:val="auto"/>
        </w:rPr>
      </w:pPr>
      <w:r w:rsidRPr="00E636A3">
        <w:rPr>
          <w:color w:val="auto"/>
        </w:rPr>
        <w:t>Tai nạn giao thông trên tuyến đường vận chuyển;</w:t>
      </w:r>
    </w:p>
    <w:p w14:paraId="686A0717" w14:textId="77777777" w:rsidR="009E5168" w:rsidRPr="00E636A3" w:rsidRDefault="009E5168" w:rsidP="00315683">
      <w:pPr>
        <w:pStyle w:val="gachdaudong-"/>
        <w:rPr>
          <w:color w:val="auto"/>
        </w:rPr>
      </w:pPr>
      <w:r w:rsidRPr="00E636A3">
        <w:rPr>
          <w:color w:val="auto"/>
        </w:rPr>
        <w:t>Sự cố đổ, tràn, vỡ các bao bì hóa chất;</w:t>
      </w:r>
    </w:p>
    <w:p w14:paraId="469EEF9F" w14:textId="77777777" w:rsidR="009E5168" w:rsidRPr="00E636A3" w:rsidRDefault="009E5168" w:rsidP="00315683">
      <w:pPr>
        <w:pStyle w:val="gachdaudong-"/>
        <w:rPr>
          <w:color w:val="auto"/>
        </w:rPr>
      </w:pPr>
      <w:r w:rsidRPr="00E636A3">
        <w:rPr>
          <w:color w:val="auto"/>
        </w:rPr>
        <w:t xml:space="preserve">Sự cố cháy nổ khu chứa hóa chất. </w:t>
      </w:r>
    </w:p>
    <w:p w14:paraId="5A5B80AD" w14:textId="77777777" w:rsidR="009E5168" w:rsidRPr="00E636A3" w:rsidRDefault="009E5168" w:rsidP="00315683">
      <w:pPr>
        <w:pStyle w:val="ND"/>
        <w:rPr>
          <w:color w:val="auto"/>
        </w:rPr>
      </w:pPr>
      <w:r w:rsidRPr="00E636A3">
        <w:rPr>
          <w:color w:val="auto"/>
        </w:rPr>
        <w:lastRenderedPageBreak/>
        <w:t xml:space="preserve">Sự cố rò rỉ nguyên nhiên liệu dạng lỏng, nhất là hóa chất khi xảy ra sẽ gây ra những tác hại lớn như gây ngộ độc cho người, động thực vật, gây cháy nổ các kho chứa nguyên liệu hóa chất,… Sự cố cháy nổ kho hóa chất làm bắn lửa ra xung quanh, khói độc thoát ra, lan sang các khu vực nhà máy lân cận. Nguy hiểm hơn là nếu ngửi lâu mùi các nguyên liệu, hóa chất độc hại trong đám cháy này sẽ bị ngất xỉu do ngưng đường hô hấp. Các sự cố này có thể dẫn tới thiệt hại lớn về kinh tế - xã hội cũng như hệ sinh thái trong khu vực và các vùng lân cận và có khả năng gây chết người nếu không được kiểm soát cẩn thận. </w:t>
      </w:r>
    </w:p>
    <w:p w14:paraId="0364457E" w14:textId="77777777" w:rsidR="009E5168" w:rsidRPr="00E636A3" w:rsidRDefault="009E5168" w:rsidP="00315683">
      <w:pPr>
        <w:pStyle w:val="hoathi0"/>
        <w:rPr>
          <w:color w:val="auto"/>
        </w:rPr>
      </w:pPr>
      <w:r w:rsidRPr="00E636A3">
        <w:rPr>
          <w:color w:val="auto"/>
        </w:rPr>
        <w:t>Ô nhiễm từ quá trình lưu chứa hóa chất:</w:t>
      </w:r>
    </w:p>
    <w:p w14:paraId="38CAA1AE" w14:textId="77777777" w:rsidR="009E5168" w:rsidRPr="00E636A3" w:rsidRDefault="009E5168" w:rsidP="00315683">
      <w:pPr>
        <w:pStyle w:val="ND"/>
        <w:rPr>
          <w:color w:val="auto"/>
        </w:rPr>
      </w:pPr>
      <w:r w:rsidRPr="00E636A3">
        <w:rPr>
          <w:color w:val="auto"/>
        </w:rPr>
        <w:t>Các thiết bị chứa hóa chất được nhà sản xuất đảm bảo kín không rò rỉ, an toàn. Do vậy hơi hóa chất phát sinh là không đáng kể.</w:t>
      </w:r>
    </w:p>
    <w:p w14:paraId="50A95ECF" w14:textId="77777777" w:rsidR="009E5168" w:rsidRPr="00E636A3" w:rsidRDefault="009E5168" w:rsidP="00315683">
      <w:pPr>
        <w:pStyle w:val="ND"/>
        <w:rPr>
          <w:color w:val="auto"/>
        </w:rPr>
      </w:pPr>
      <w:r w:rsidRPr="00E636A3">
        <w:rPr>
          <w:color w:val="auto"/>
        </w:rPr>
        <w:t>Việc phát sinh hơi hóa chất nếu có là do sự cố tràn đổ, rò rỉ.</w:t>
      </w:r>
    </w:p>
    <w:p w14:paraId="0CA719CC" w14:textId="77777777" w:rsidR="009E5168" w:rsidRPr="00E636A3" w:rsidRDefault="009E5168" w:rsidP="00315683">
      <w:pPr>
        <w:pStyle w:val="ND"/>
        <w:rPr>
          <w:color w:val="auto"/>
        </w:rPr>
      </w:pPr>
      <w:r w:rsidRPr="00E636A3">
        <w:rPr>
          <w:color w:val="auto"/>
        </w:rPr>
        <w:t>Việc tràn đổ, rò rỉ có thể xảy ra nếu quá trình bốc dỡ làm rơi đổ hóa chất, gây biến dạng bao bì chứa, hay khi xếp vào kho lưu giữ không cân bằng khiến cho thùng hàng bị đổ. Các trường hợp này xảy ra chủ yếu do sự bất cẩn của công nhân vận hành xe nâng.</w:t>
      </w:r>
    </w:p>
    <w:p w14:paraId="01955E7C" w14:textId="77777777" w:rsidR="009E5168" w:rsidRPr="00E636A3" w:rsidRDefault="009E5168" w:rsidP="00315683">
      <w:pPr>
        <w:pStyle w:val="ND"/>
        <w:rPr>
          <w:color w:val="auto"/>
        </w:rPr>
      </w:pPr>
      <w:r w:rsidRPr="00E636A3">
        <w:rPr>
          <w:color w:val="auto"/>
        </w:rPr>
        <w:t>Tùy vào loại hóa chất rò rỉ sẽ gây những tác động khác nhau, trong đó tác động phổ biến nhất là gây chóng mặt, kích ứng da, mắt và hô hấp, ngất cho người tiếp xúc. Nếu nồng độ cao có thể gây cháy nổ.</w:t>
      </w:r>
    </w:p>
    <w:p w14:paraId="01EA0414" w14:textId="5678E667" w:rsidR="007F3AA8" w:rsidRPr="00E636A3" w:rsidRDefault="007F3AA8" w:rsidP="00315683">
      <w:pPr>
        <w:pStyle w:val="hoathi0"/>
        <w:rPr>
          <w:color w:val="auto"/>
        </w:rPr>
      </w:pPr>
      <w:r w:rsidRPr="00E636A3">
        <w:rPr>
          <w:color w:val="auto"/>
        </w:rPr>
        <w:t>Sự cố rò rỉ, tràn đổ nhiên liệu, hóa chất:</w:t>
      </w:r>
    </w:p>
    <w:p w14:paraId="4230ECF7" w14:textId="5829C0AD" w:rsidR="009E5168" w:rsidRPr="00E636A3" w:rsidRDefault="009E5168" w:rsidP="00315683">
      <w:pPr>
        <w:pStyle w:val="ND"/>
        <w:rPr>
          <w:color w:val="auto"/>
        </w:rPr>
      </w:pPr>
      <w:r w:rsidRPr="00E636A3">
        <w:rPr>
          <w:color w:val="auto"/>
        </w:rPr>
        <w:t>Những nguyên nhân gây ra sự cố về rò rỉ, tràn đổ hóa chất và những hậu quả do sự cố này gây ra được thể hiện trong sơ đồ sau:</w:t>
      </w:r>
    </w:p>
    <w:p w14:paraId="69FF8689" w14:textId="6B7F5DBB" w:rsidR="009E5168" w:rsidRPr="00E636A3" w:rsidRDefault="000C657A" w:rsidP="000C657A">
      <w:pPr>
        <w:pStyle w:val="Caption"/>
        <w:rPr>
          <w:szCs w:val="26"/>
        </w:rPr>
      </w:pPr>
      <w:bookmarkStart w:id="494" w:name="_Toc382222234"/>
      <w:bookmarkStart w:id="495" w:name="_Toc395343390"/>
      <w:bookmarkStart w:id="496" w:name="_Toc406574807"/>
      <w:bookmarkStart w:id="497" w:name="_Toc441306722"/>
      <w:bookmarkStart w:id="498" w:name="_Toc466754893"/>
      <w:bookmarkStart w:id="499" w:name="_Toc467792361"/>
      <w:bookmarkStart w:id="500" w:name="_Toc519152296"/>
      <w:bookmarkStart w:id="501" w:name="_Toc2590554"/>
      <w:bookmarkStart w:id="502" w:name="_Toc49613926"/>
      <w:bookmarkStart w:id="503" w:name="_Toc66122427"/>
      <w:bookmarkStart w:id="504" w:name="_Toc85383024"/>
      <w:bookmarkStart w:id="505" w:name="_Toc109234899"/>
      <w:bookmarkStart w:id="506" w:name="_Toc121207681"/>
      <w:bookmarkStart w:id="507" w:name="_Toc140266833"/>
      <w:bookmarkStart w:id="508" w:name="_Toc140340358"/>
      <w:r w:rsidRPr="00E636A3">
        <w:rPr>
          <w:noProof/>
        </w:rPr>
        <w:lastRenderedPageBreak/>
        <mc:AlternateContent>
          <mc:Choice Requires="wpg">
            <w:drawing>
              <wp:anchor distT="0" distB="0" distL="114300" distR="114300" simplePos="0" relativeHeight="251743232" behindDoc="0" locked="0" layoutInCell="1" allowOverlap="1" wp14:anchorId="75AC4B08" wp14:editId="774D6A2B">
                <wp:simplePos x="0" y="0"/>
                <wp:positionH relativeFrom="margin">
                  <wp:posOffset>233045</wp:posOffset>
                </wp:positionH>
                <wp:positionV relativeFrom="margin">
                  <wp:posOffset>34760</wp:posOffset>
                </wp:positionV>
                <wp:extent cx="5843270" cy="7706995"/>
                <wp:effectExtent l="0" t="0" r="24130" b="65405"/>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7706995"/>
                          <a:chOff x="1065" y="2560"/>
                          <a:chExt cx="10222" cy="8458"/>
                        </a:xfrm>
                      </wpg:grpSpPr>
                      <wps:wsp>
                        <wps:cNvPr id="44" name="Line 195"/>
                        <wps:cNvCnPr>
                          <a:cxnSpLocks noChangeShapeType="1"/>
                        </wps:cNvCnPr>
                        <wps:spPr bwMode="auto">
                          <a:xfrm flipV="1">
                            <a:off x="1199" y="11014"/>
                            <a:ext cx="492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54" name="Line 196"/>
                        <wps:cNvCnPr>
                          <a:cxnSpLocks noChangeShapeType="1"/>
                        </wps:cNvCnPr>
                        <wps:spPr bwMode="auto">
                          <a:xfrm flipV="1">
                            <a:off x="6115" y="11014"/>
                            <a:ext cx="480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64" name="Line 197"/>
                        <wps:cNvCnPr>
                          <a:cxnSpLocks noChangeShapeType="1"/>
                        </wps:cNvCnPr>
                        <wps:spPr bwMode="auto">
                          <a:xfrm flipH="1">
                            <a:off x="6115" y="7248"/>
                            <a:ext cx="4" cy="377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65" name="Oval 198"/>
                        <wps:cNvSpPr>
                          <a:spLocks noChangeArrowheads="1"/>
                        </wps:cNvSpPr>
                        <wps:spPr bwMode="auto">
                          <a:xfrm>
                            <a:off x="4445" y="9654"/>
                            <a:ext cx="1670" cy="1360"/>
                          </a:xfrm>
                          <a:prstGeom prst="ellipse">
                            <a:avLst/>
                          </a:prstGeom>
                          <a:solidFill>
                            <a:srgbClr val="FFFFFF"/>
                          </a:solidFill>
                          <a:ln w="9525">
                            <a:solidFill>
                              <a:srgbClr val="000000"/>
                            </a:solidFill>
                            <a:round/>
                            <a:headEnd/>
                            <a:tailEnd/>
                          </a:ln>
                        </wps:spPr>
                        <wps:txbx>
                          <w:txbxContent>
                            <w:p w14:paraId="08F5BB17" w14:textId="77777777" w:rsidR="009E5168" w:rsidRPr="004C42ED" w:rsidRDefault="009E5168" w:rsidP="009E5168">
                              <w:pPr>
                                <w:jc w:val="center"/>
                                <w:rPr>
                                  <w:bCs/>
                                  <w:iCs/>
                                  <w:szCs w:val="26"/>
                                </w:rPr>
                              </w:pPr>
                              <w:r w:rsidRPr="004C42ED">
                                <w:rPr>
                                  <w:bCs/>
                                  <w:iCs/>
                                  <w:szCs w:val="26"/>
                                </w:rPr>
                                <w:t>Cây sai lầm</w:t>
                              </w:r>
                            </w:p>
                            <w:p w14:paraId="56171940" w14:textId="77777777" w:rsidR="009E5168" w:rsidRPr="004C42ED" w:rsidRDefault="009E5168" w:rsidP="009E5168">
                              <w:pPr>
                                <w:rPr>
                                  <w:bCs/>
                                  <w:iCs/>
                                  <w:szCs w:val="26"/>
                                </w:rPr>
                              </w:pPr>
                            </w:p>
                          </w:txbxContent>
                        </wps:txbx>
                        <wps:bodyPr rot="0" vert="horz" wrap="square" lIns="91440" tIns="126000" rIns="91440" bIns="45720" anchor="ctr" anchorCtr="0" upright="1">
                          <a:noAutofit/>
                        </wps:bodyPr>
                      </wps:wsp>
                      <wps:wsp>
                        <wps:cNvPr id="66" name="Line 199"/>
                        <wps:cNvCnPr>
                          <a:cxnSpLocks noChangeShapeType="1"/>
                        </wps:cNvCnPr>
                        <wps:spPr bwMode="auto">
                          <a:xfrm flipV="1">
                            <a:off x="7034" y="4591"/>
                            <a:ext cx="1110" cy="231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7" name="Line 200"/>
                        <wps:cNvCnPr>
                          <a:cxnSpLocks noChangeShapeType="1"/>
                        </wps:cNvCnPr>
                        <wps:spPr bwMode="auto">
                          <a:xfrm flipH="1" flipV="1">
                            <a:off x="4125" y="5681"/>
                            <a:ext cx="1098" cy="115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 name="Line 201"/>
                        <wps:cNvCnPr>
                          <a:cxnSpLocks noChangeShapeType="1"/>
                        </wps:cNvCnPr>
                        <wps:spPr bwMode="auto">
                          <a:xfrm flipH="1">
                            <a:off x="4144" y="6838"/>
                            <a:ext cx="1079" cy="6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 name="Line 202"/>
                        <wps:cNvCnPr>
                          <a:cxnSpLocks noChangeShapeType="1"/>
                        </wps:cNvCnPr>
                        <wps:spPr bwMode="auto">
                          <a:xfrm flipH="1" flipV="1">
                            <a:off x="4125" y="4089"/>
                            <a:ext cx="1094" cy="274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 name="Line 203"/>
                        <wps:cNvCnPr>
                          <a:cxnSpLocks noChangeShapeType="1"/>
                        </wps:cNvCnPr>
                        <wps:spPr bwMode="auto">
                          <a:xfrm flipH="1" flipV="1">
                            <a:off x="4144" y="2935"/>
                            <a:ext cx="1069" cy="390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1" name="Line 204"/>
                        <wps:cNvCnPr>
                          <a:cxnSpLocks noChangeShapeType="1"/>
                        </wps:cNvCnPr>
                        <wps:spPr bwMode="auto">
                          <a:xfrm flipV="1">
                            <a:off x="7049" y="6220"/>
                            <a:ext cx="1144" cy="6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2" name="Line 205"/>
                        <wps:cNvCnPr>
                          <a:cxnSpLocks noChangeShapeType="1"/>
                        </wps:cNvCnPr>
                        <wps:spPr bwMode="auto">
                          <a:xfrm>
                            <a:off x="7049" y="6901"/>
                            <a:ext cx="1065" cy="281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3" name="Line 206"/>
                        <wps:cNvCnPr>
                          <a:cxnSpLocks noChangeShapeType="1"/>
                        </wps:cNvCnPr>
                        <wps:spPr bwMode="auto">
                          <a:xfrm flipH="1">
                            <a:off x="4134" y="6838"/>
                            <a:ext cx="1100" cy="155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 name="Line 207"/>
                        <wps:cNvCnPr>
                          <a:cxnSpLocks noChangeShapeType="1"/>
                        </wps:cNvCnPr>
                        <wps:spPr bwMode="auto">
                          <a:xfrm flipV="1">
                            <a:off x="7034" y="3793"/>
                            <a:ext cx="1080" cy="30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 name="Line 208"/>
                        <wps:cNvCnPr>
                          <a:cxnSpLocks noChangeShapeType="1"/>
                        </wps:cNvCnPr>
                        <wps:spPr bwMode="auto">
                          <a:xfrm flipV="1">
                            <a:off x="7019" y="2935"/>
                            <a:ext cx="1080" cy="391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6" name="Line 209"/>
                        <wps:cNvCnPr>
                          <a:cxnSpLocks noChangeShapeType="1"/>
                        </wps:cNvCnPr>
                        <wps:spPr bwMode="auto">
                          <a:xfrm>
                            <a:off x="7034" y="6853"/>
                            <a:ext cx="1191" cy="164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7" name="Line 210"/>
                        <wps:cNvCnPr>
                          <a:cxnSpLocks noChangeShapeType="1"/>
                        </wps:cNvCnPr>
                        <wps:spPr bwMode="auto">
                          <a:xfrm flipV="1">
                            <a:off x="7034" y="5230"/>
                            <a:ext cx="1125" cy="162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8" name="Line 211"/>
                        <wps:cNvCnPr>
                          <a:cxnSpLocks noChangeShapeType="1"/>
                        </wps:cNvCnPr>
                        <wps:spPr bwMode="auto">
                          <a:xfrm>
                            <a:off x="7034" y="6853"/>
                            <a:ext cx="1159" cy="40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 name="Oval 212"/>
                        <wps:cNvSpPr>
                          <a:spLocks noChangeArrowheads="1"/>
                        </wps:cNvSpPr>
                        <wps:spPr bwMode="auto">
                          <a:xfrm>
                            <a:off x="6119" y="9654"/>
                            <a:ext cx="1827" cy="1360"/>
                          </a:xfrm>
                          <a:prstGeom prst="ellipse">
                            <a:avLst/>
                          </a:prstGeom>
                          <a:solidFill>
                            <a:srgbClr val="FFFFFF"/>
                          </a:solidFill>
                          <a:ln w="9525">
                            <a:solidFill>
                              <a:srgbClr val="000000"/>
                            </a:solidFill>
                            <a:round/>
                            <a:headEnd/>
                            <a:tailEnd/>
                          </a:ln>
                        </wps:spPr>
                        <wps:txbx>
                          <w:txbxContent>
                            <w:p w14:paraId="167A90AA" w14:textId="77777777" w:rsidR="009E5168" w:rsidRPr="004C42ED" w:rsidRDefault="009E5168" w:rsidP="009E5168">
                              <w:pPr>
                                <w:jc w:val="center"/>
                                <w:rPr>
                                  <w:bCs/>
                                  <w:iCs/>
                                  <w:szCs w:val="26"/>
                                </w:rPr>
                              </w:pPr>
                              <w:r w:rsidRPr="004C42ED">
                                <w:rPr>
                                  <w:bCs/>
                                  <w:iCs/>
                                  <w:szCs w:val="26"/>
                                </w:rPr>
                                <w:t>Cây hiện tượng</w:t>
                              </w:r>
                            </w:p>
                            <w:p w14:paraId="770C87B8" w14:textId="77777777" w:rsidR="009E5168" w:rsidRPr="004C42ED" w:rsidRDefault="009E5168" w:rsidP="009E5168">
                              <w:pPr>
                                <w:jc w:val="center"/>
                                <w:rPr>
                                  <w:bCs/>
                                  <w:iCs/>
                                  <w:szCs w:val="26"/>
                                </w:rPr>
                              </w:pPr>
                            </w:p>
                          </w:txbxContent>
                        </wps:txbx>
                        <wps:bodyPr rot="0" vert="horz" wrap="square" lIns="0" tIns="126000" rIns="0" bIns="126000" anchor="ctr" anchorCtr="0" upright="1">
                          <a:noAutofit/>
                        </wps:bodyPr>
                      </wps:wsp>
                      <wps:wsp>
                        <wps:cNvPr id="80" name="AutoShape 213"/>
                        <wps:cNvSpPr>
                          <a:spLocks noChangeArrowheads="1"/>
                        </wps:cNvSpPr>
                        <wps:spPr bwMode="auto">
                          <a:xfrm>
                            <a:off x="1088" y="2576"/>
                            <a:ext cx="3060" cy="802"/>
                          </a:xfrm>
                          <a:prstGeom prst="roundRect">
                            <a:avLst>
                              <a:gd name="adj" fmla="val 16667"/>
                            </a:avLst>
                          </a:prstGeom>
                          <a:solidFill>
                            <a:srgbClr val="FFFFFF"/>
                          </a:solidFill>
                          <a:ln w="9525">
                            <a:solidFill>
                              <a:srgbClr val="000000"/>
                            </a:solidFill>
                            <a:round/>
                            <a:headEnd/>
                            <a:tailEnd/>
                          </a:ln>
                        </wps:spPr>
                        <wps:txbx>
                          <w:txbxContent>
                            <w:p w14:paraId="715E15D3" w14:textId="77777777" w:rsidR="009E5168" w:rsidRPr="004C42ED" w:rsidRDefault="009E5168" w:rsidP="009E5168">
                              <w:pPr>
                                <w:jc w:val="center"/>
                                <w:rPr>
                                  <w:bCs/>
                                  <w:iCs/>
                                  <w:szCs w:val="26"/>
                                </w:rPr>
                              </w:pPr>
                              <w:r w:rsidRPr="004C42ED">
                                <w:rPr>
                                  <w:bCs/>
                                  <w:iCs/>
                                  <w:szCs w:val="26"/>
                                </w:rPr>
                                <w:t>Thiếu thông tin về các loại hóa chất sử dụng</w:t>
                              </w:r>
                            </w:p>
                            <w:p w14:paraId="417829E7" w14:textId="77777777" w:rsidR="009E5168" w:rsidRPr="004C42ED" w:rsidRDefault="009E5168" w:rsidP="009E5168">
                              <w:pPr>
                                <w:jc w:val="center"/>
                                <w:rPr>
                                  <w:szCs w:val="26"/>
                                </w:rPr>
                              </w:pPr>
                            </w:p>
                            <w:p w14:paraId="39EC4C46" w14:textId="77777777" w:rsidR="009E5168" w:rsidRPr="004C42ED" w:rsidRDefault="009E5168" w:rsidP="009E5168">
                              <w:pPr>
                                <w:jc w:val="center"/>
                                <w:rPr>
                                  <w:szCs w:val="26"/>
                                </w:rPr>
                              </w:pPr>
                            </w:p>
                          </w:txbxContent>
                        </wps:txbx>
                        <wps:bodyPr rot="0" vert="horz" wrap="square" lIns="72000" tIns="54000" rIns="72000" bIns="36000" anchor="ctr" anchorCtr="0" upright="1">
                          <a:noAutofit/>
                        </wps:bodyPr>
                      </wps:wsp>
                      <wps:wsp>
                        <wps:cNvPr id="81" name="AutoShape 214"/>
                        <wps:cNvSpPr>
                          <a:spLocks noChangeArrowheads="1"/>
                        </wps:cNvSpPr>
                        <wps:spPr bwMode="auto">
                          <a:xfrm>
                            <a:off x="1074" y="3682"/>
                            <a:ext cx="3060" cy="1251"/>
                          </a:xfrm>
                          <a:prstGeom prst="roundRect">
                            <a:avLst>
                              <a:gd name="adj" fmla="val 16667"/>
                            </a:avLst>
                          </a:prstGeom>
                          <a:solidFill>
                            <a:srgbClr val="FFFFFF"/>
                          </a:solidFill>
                          <a:ln w="9525">
                            <a:solidFill>
                              <a:srgbClr val="000000"/>
                            </a:solidFill>
                            <a:round/>
                            <a:headEnd/>
                            <a:tailEnd/>
                          </a:ln>
                        </wps:spPr>
                        <wps:txbx>
                          <w:txbxContent>
                            <w:p w14:paraId="0B1F9B40" w14:textId="77777777" w:rsidR="009E5168" w:rsidRPr="004C42ED" w:rsidRDefault="009E5168" w:rsidP="009E5168">
                              <w:pPr>
                                <w:jc w:val="center"/>
                                <w:rPr>
                                  <w:szCs w:val="26"/>
                                </w:rPr>
                              </w:pPr>
                              <w:r w:rsidRPr="004C42ED">
                                <w:rPr>
                                  <w:bCs/>
                                  <w:iCs/>
                                  <w:szCs w:val="26"/>
                                </w:rPr>
                                <w:t>Không tuân thủ các quy định về an toàn trong quá trình lưu trữ hóa chất</w:t>
                              </w:r>
                            </w:p>
                          </w:txbxContent>
                        </wps:txbx>
                        <wps:bodyPr rot="0" vert="horz" wrap="square" lIns="72000" tIns="54000" rIns="72000" bIns="36000" anchor="ctr" anchorCtr="0" upright="1">
                          <a:noAutofit/>
                        </wps:bodyPr>
                      </wps:wsp>
                      <wps:wsp>
                        <wps:cNvPr id="83" name="AutoShape 215"/>
                        <wps:cNvSpPr>
                          <a:spLocks noChangeArrowheads="1"/>
                        </wps:cNvSpPr>
                        <wps:spPr bwMode="auto">
                          <a:xfrm>
                            <a:off x="1074" y="5140"/>
                            <a:ext cx="3060" cy="1080"/>
                          </a:xfrm>
                          <a:prstGeom prst="roundRect">
                            <a:avLst>
                              <a:gd name="adj" fmla="val 16667"/>
                            </a:avLst>
                          </a:prstGeom>
                          <a:solidFill>
                            <a:srgbClr val="FFFFFF"/>
                          </a:solidFill>
                          <a:ln w="9525">
                            <a:solidFill>
                              <a:srgbClr val="000000"/>
                            </a:solidFill>
                            <a:round/>
                            <a:headEnd/>
                            <a:tailEnd/>
                          </a:ln>
                        </wps:spPr>
                        <wps:txbx>
                          <w:txbxContent>
                            <w:p w14:paraId="7AA501E6" w14:textId="77777777" w:rsidR="009E5168" w:rsidRPr="004C42ED" w:rsidRDefault="009E5168" w:rsidP="009E5168">
                              <w:pPr>
                                <w:jc w:val="center"/>
                                <w:rPr>
                                  <w:szCs w:val="26"/>
                                </w:rPr>
                              </w:pPr>
                              <w:r w:rsidRPr="004C42ED">
                                <w:rPr>
                                  <w:szCs w:val="26"/>
                                </w:rPr>
                                <w:t>Yếu kém trong việc kiểm soát hệ thống thùng chứa hóa chất</w:t>
                              </w:r>
                            </w:p>
                          </w:txbxContent>
                        </wps:txbx>
                        <wps:bodyPr rot="0" vert="horz" wrap="square" lIns="72000" tIns="54000" rIns="72000" bIns="36000" anchor="ctr" anchorCtr="0" upright="1">
                          <a:noAutofit/>
                        </wps:bodyPr>
                      </wps:wsp>
                      <wps:wsp>
                        <wps:cNvPr id="85" name="AutoShape 216"/>
                        <wps:cNvSpPr>
                          <a:spLocks noChangeArrowheads="1"/>
                        </wps:cNvSpPr>
                        <wps:spPr bwMode="auto">
                          <a:xfrm>
                            <a:off x="1088" y="7879"/>
                            <a:ext cx="3060" cy="1080"/>
                          </a:xfrm>
                          <a:prstGeom prst="roundRect">
                            <a:avLst>
                              <a:gd name="adj" fmla="val 16667"/>
                            </a:avLst>
                          </a:prstGeom>
                          <a:solidFill>
                            <a:srgbClr val="FFFFFF"/>
                          </a:solidFill>
                          <a:ln w="9525">
                            <a:solidFill>
                              <a:srgbClr val="000000"/>
                            </a:solidFill>
                            <a:round/>
                            <a:headEnd/>
                            <a:tailEnd/>
                          </a:ln>
                        </wps:spPr>
                        <wps:txbx>
                          <w:txbxContent>
                            <w:p w14:paraId="623A955C" w14:textId="77777777" w:rsidR="009E5168" w:rsidRPr="004C42ED" w:rsidRDefault="009E5168" w:rsidP="009E5168">
                              <w:pPr>
                                <w:jc w:val="center"/>
                                <w:rPr>
                                  <w:bCs/>
                                  <w:iCs/>
                                  <w:szCs w:val="26"/>
                                </w:rPr>
                              </w:pPr>
                              <w:r w:rsidRPr="004C42ED">
                                <w:rPr>
                                  <w:szCs w:val="26"/>
                                </w:rPr>
                                <w:t>Rủi</w:t>
                              </w:r>
                              <w:r w:rsidRPr="004C42ED">
                                <w:rPr>
                                  <w:bCs/>
                                  <w:iCs/>
                                  <w:szCs w:val="26"/>
                                </w:rPr>
                                <w:t xml:space="preserve"> ro và sự cố trong quá trình vận chuyển và bốc dỡ hóa chất</w:t>
                              </w:r>
                            </w:p>
                            <w:p w14:paraId="7C80CBFA" w14:textId="77777777" w:rsidR="009E5168" w:rsidRPr="004C42ED" w:rsidRDefault="009E5168" w:rsidP="009E5168">
                              <w:pPr>
                                <w:jc w:val="center"/>
                                <w:rPr>
                                  <w:szCs w:val="26"/>
                                </w:rPr>
                              </w:pPr>
                            </w:p>
                          </w:txbxContent>
                        </wps:txbx>
                        <wps:bodyPr rot="0" vert="horz" wrap="square" lIns="72000" tIns="54000" rIns="72000" bIns="36000" anchor="ctr" anchorCtr="0" upright="1">
                          <a:noAutofit/>
                        </wps:bodyPr>
                      </wps:wsp>
                      <wps:wsp>
                        <wps:cNvPr id="86" name="AutoShape 217"/>
                        <wps:cNvSpPr>
                          <a:spLocks noChangeArrowheads="1"/>
                        </wps:cNvSpPr>
                        <wps:spPr bwMode="auto">
                          <a:xfrm>
                            <a:off x="1065" y="9449"/>
                            <a:ext cx="3060" cy="1035"/>
                          </a:xfrm>
                          <a:prstGeom prst="roundRect">
                            <a:avLst>
                              <a:gd name="adj" fmla="val 16667"/>
                            </a:avLst>
                          </a:prstGeom>
                          <a:solidFill>
                            <a:srgbClr val="FFFFFF"/>
                          </a:solidFill>
                          <a:ln w="9525">
                            <a:solidFill>
                              <a:srgbClr val="000000"/>
                            </a:solidFill>
                            <a:round/>
                            <a:headEnd/>
                            <a:tailEnd/>
                          </a:ln>
                        </wps:spPr>
                        <wps:txbx>
                          <w:txbxContent>
                            <w:p w14:paraId="4325B74B" w14:textId="77777777" w:rsidR="009E5168" w:rsidRPr="004C42ED" w:rsidRDefault="009E5168" w:rsidP="009E5168">
                              <w:pPr>
                                <w:jc w:val="center"/>
                                <w:rPr>
                                  <w:bCs/>
                                  <w:iCs/>
                                  <w:szCs w:val="26"/>
                                </w:rPr>
                              </w:pPr>
                              <w:r w:rsidRPr="004C42ED">
                                <w:rPr>
                                  <w:bCs/>
                                  <w:iCs/>
                                  <w:szCs w:val="26"/>
                                </w:rPr>
                                <w:t>Các loại thùng chứa hóa chất không đủ chất lượng</w:t>
                              </w:r>
                            </w:p>
                          </w:txbxContent>
                        </wps:txbx>
                        <wps:bodyPr rot="0" vert="horz" wrap="square" lIns="72000" tIns="54000" rIns="72000" bIns="36000" anchor="ctr" anchorCtr="0" upright="1">
                          <a:noAutofit/>
                        </wps:bodyPr>
                      </wps:wsp>
                      <wps:wsp>
                        <wps:cNvPr id="87" name="AutoShape 218"/>
                        <wps:cNvSpPr>
                          <a:spLocks noChangeArrowheads="1"/>
                        </wps:cNvSpPr>
                        <wps:spPr bwMode="auto">
                          <a:xfrm>
                            <a:off x="5234" y="6468"/>
                            <a:ext cx="1785" cy="962"/>
                          </a:xfrm>
                          <a:prstGeom prst="roundRect">
                            <a:avLst>
                              <a:gd name="adj" fmla="val 16667"/>
                            </a:avLst>
                          </a:prstGeom>
                          <a:solidFill>
                            <a:srgbClr val="FFFFFF"/>
                          </a:solidFill>
                          <a:ln w="9525">
                            <a:solidFill>
                              <a:srgbClr val="000000"/>
                            </a:solidFill>
                            <a:round/>
                            <a:headEnd/>
                            <a:tailEnd/>
                          </a:ln>
                        </wps:spPr>
                        <wps:txbx>
                          <w:txbxContent>
                            <w:p w14:paraId="1F4B6F2B" w14:textId="77777777" w:rsidR="009E5168" w:rsidRPr="004C42ED" w:rsidRDefault="009E5168" w:rsidP="009E5168">
                              <w:pPr>
                                <w:jc w:val="center"/>
                                <w:rPr>
                                  <w:b/>
                                  <w:bCs/>
                                  <w:iCs/>
                                  <w:szCs w:val="26"/>
                                </w:rPr>
                              </w:pPr>
                              <w:r w:rsidRPr="004C42ED">
                                <w:rPr>
                                  <w:b/>
                                  <w:bCs/>
                                  <w:iCs/>
                                  <w:szCs w:val="26"/>
                                </w:rPr>
                                <w:t>Sự cố hóa chất</w:t>
                              </w:r>
                            </w:p>
                          </w:txbxContent>
                        </wps:txbx>
                        <wps:bodyPr rot="0" vert="horz" wrap="square" lIns="36000" tIns="90000" rIns="36000" bIns="36000" anchor="ctr" anchorCtr="0" upright="1">
                          <a:noAutofit/>
                        </wps:bodyPr>
                      </wps:wsp>
                      <wps:wsp>
                        <wps:cNvPr id="88" name="AutoShape 219"/>
                        <wps:cNvSpPr>
                          <a:spLocks noChangeArrowheads="1"/>
                        </wps:cNvSpPr>
                        <wps:spPr bwMode="auto">
                          <a:xfrm>
                            <a:off x="8099" y="2560"/>
                            <a:ext cx="2880" cy="833"/>
                          </a:xfrm>
                          <a:prstGeom prst="roundRect">
                            <a:avLst>
                              <a:gd name="adj" fmla="val 16667"/>
                            </a:avLst>
                          </a:prstGeom>
                          <a:solidFill>
                            <a:srgbClr val="FFFFFF"/>
                          </a:solidFill>
                          <a:ln w="9525">
                            <a:solidFill>
                              <a:srgbClr val="000000"/>
                            </a:solidFill>
                            <a:round/>
                            <a:headEnd/>
                            <a:tailEnd/>
                          </a:ln>
                        </wps:spPr>
                        <wps:txbx>
                          <w:txbxContent>
                            <w:p w14:paraId="5DF21A45" w14:textId="77777777" w:rsidR="009E5168" w:rsidRPr="004C42ED" w:rsidRDefault="009E5168" w:rsidP="009E5168">
                              <w:pPr>
                                <w:jc w:val="center"/>
                                <w:rPr>
                                  <w:bCs/>
                                  <w:iCs/>
                                  <w:szCs w:val="26"/>
                                </w:rPr>
                              </w:pPr>
                              <w:r w:rsidRPr="004C42ED">
                                <w:rPr>
                                  <w:bCs/>
                                  <w:iCs/>
                                  <w:szCs w:val="26"/>
                                </w:rPr>
                                <w:t>Giảm chất lượng môi trường</w:t>
                              </w:r>
                            </w:p>
                            <w:p w14:paraId="2BE6A142" w14:textId="77777777" w:rsidR="009E5168" w:rsidRPr="004C42ED" w:rsidRDefault="009E5168" w:rsidP="009E5168">
                              <w:pPr>
                                <w:jc w:val="center"/>
                                <w:rPr>
                                  <w:szCs w:val="26"/>
                                </w:rPr>
                              </w:pPr>
                            </w:p>
                            <w:p w14:paraId="49C532CC" w14:textId="77777777" w:rsidR="009E5168" w:rsidRPr="004C42ED" w:rsidRDefault="009E5168" w:rsidP="009E5168">
                              <w:pPr>
                                <w:jc w:val="center"/>
                                <w:rPr>
                                  <w:szCs w:val="26"/>
                                </w:rPr>
                              </w:pPr>
                            </w:p>
                          </w:txbxContent>
                        </wps:txbx>
                        <wps:bodyPr rot="0" vert="horz" wrap="square" lIns="72000" tIns="54000" rIns="72000" bIns="36000" anchor="ctr" anchorCtr="0" upright="1">
                          <a:noAutofit/>
                        </wps:bodyPr>
                      </wps:wsp>
                      <wps:wsp>
                        <wps:cNvPr id="89" name="AutoShape 220"/>
                        <wps:cNvSpPr>
                          <a:spLocks noChangeArrowheads="1"/>
                        </wps:cNvSpPr>
                        <wps:spPr bwMode="auto">
                          <a:xfrm>
                            <a:off x="8129" y="3534"/>
                            <a:ext cx="2880" cy="555"/>
                          </a:xfrm>
                          <a:prstGeom prst="roundRect">
                            <a:avLst>
                              <a:gd name="adj" fmla="val 16667"/>
                            </a:avLst>
                          </a:prstGeom>
                          <a:solidFill>
                            <a:srgbClr val="FFFFFF"/>
                          </a:solidFill>
                          <a:ln w="9525">
                            <a:solidFill>
                              <a:srgbClr val="000000"/>
                            </a:solidFill>
                            <a:round/>
                            <a:headEnd/>
                            <a:tailEnd/>
                          </a:ln>
                        </wps:spPr>
                        <wps:txbx>
                          <w:txbxContent>
                            <w:p w14:paraId="3D9CC5AC" w14:textId="77777777" w:rsidR="009E5168" w:rsidRPr="004C42ED" w:rsidRDefault="009E5168" w:rsidP="009E5168">
                              <w:pPr>
                                <w:jc w:val="center"/>
                                <w:rPr>
                                  <w:bCs/>
                                  <w:iCs/>
                                  <w:szCs w:val="26"/>
                                </w:rPr>
                              </w:pPr>
                              <w:r w:rsidRPr="004C42ED">
                                <w:rPr>
                                  <w:bCs/>
                                  <w:iCs/>
                                  <w:szCs w:val="26"/>
                                </w:rPr>
                                <w:t>Ô nhiễm không khí</w:t>
                              </w:r>
                            </w:p>
                            <w:p w14:paraId="425823FD" w14:textId="77777777" w:rsidR="009E5168" w:rsidRPr="004C42ED" w:rsidRDefault="009E5168" w:rsidP="009E5168">
                              <w:pPr>
                                <w:jc w:val="center"/>
                                <w:rPr>
                                  <w:szCs w:val="26"/>
                                </w:rPr>
                              </w:pPr>
                            </w:p>
                          </w:txbxContent>
                        </wps:txbx>
                        <wps:bodyPr rot="0" vert="horz" wrap="square" lIns="72000" tIns="54000" rIns="72000" bIns="36000" anchor="ctr" anchorCtr="0" upright="1">
                          <a:noAutofit/>
                        </wps:bodyPr>
                      </wps:wsp>
                      <wps:wsp>
                        <wps:cNvPr id="91" name="AutoShape 221"/>
                        <wps:cNvSpPr>
                          <a:spLocks noChangeArrowheads="1"/>
                        </wps:cNvSpPr>
                        <wps:spPr bwMode="auto">
                          <a:xfrm>
                            <a:off x="8144" y="4207"/>
                            <a:ext cx="2880" cy="555"/>
                          </a:xfrm>
                          <a:prstGeom prst="roundRect">
                            <a:avLst>
                              <a:gd name="adj" fmla="val 16667"/>
                            </a:avLst>
                          </a:prstGeom>
                          <a:solidFill>
                            <a:srgbClr val="FFFFFF"/>
                          </a:solidFill>
                          <a:ln w="9525">
                            <a:solidFill>
                              <a:srgbClr val="000000"/>
                            </a:solidFill>
                            <a:round/>
                            <a:headEnd/>
                            <a:tailEnd/>
                          </a:ln>
                        </wps:spPr>
                        <wps:txbx>
                          <w:txbxContent>
                            <w:p w14:paraId="4874ED81" w14:textId="77777777" w:rsidR="009E5168" w:rsidRPr="004C42ED" w:rsidRDefault="009E5168" w:rsidP="009E5168">
                              <w:pPr>
                                <w:jc w:val="center"/>
                                <w:rPr>
                                  <w:szCs w:val="26"/>
                                </w:rPr>
                              </w:pPr>
                              <w:r w:rsidRPr="004C42ED">
                                <w:rPr>
                                  <w:bCs/>
                                  <w:iCs/>
                                  <w:szCs w:val="26"/>
                                </w:rPr>
                                <w:t>Ô nhiễm đất</w:t>
                              </w:r>
                            </w:p>
                          </w:txbxContent>
                        </wps:txbx>
                        <wps:bodyPr rot="0" vert="horz" wrap="square" lIns="72000" tIns="54000" rIns="72000" bIns="36000" anchor="ctr" anchorCtr="0" upright="1">
                          <a:noAutofit/>
                        </wps:bodyPr>
                      </wps:wsp>
                      <wps:wsp>
                        <wps:cNvPr id="100" name="AutoShape 222"/>
                        <wps:cNvSpPr>
                          <a:spLocks noChangeArrowheads="1"/>
                        </wps:cNvSpPr>
                        <wps:spPr bwMode="auto">
                          <a:xfrm>
                            <a:off x="8159" y="4933"/>
                            <a:ext cx="2880" cy="555"/>
                          </a:xfrm>
                          <a:prstGeom prst="roundRect">
                            <a:avLst>
                              <a:gd name="adj" fmla="val 16667"/>
                            </a:avLst>
                          </a:prstGeom>
                          <a:solidFill>
                            <a:srgbClr val="FFFFFF"/>
                          </a:solidFill>
                          <a:ln w="9525">
                            <a:solidFill>
                              <a:srgbClr val="000000"/>
                            </a:solidFill>
                            <a:round/>
                            <a:headEnd/>
                            <a:tailEnd/>
                          </a:ln>
                        </wps:spPr>
                        <wps:txbx>
                          <w:txbxContent>
                            <w:p w14:paraId="463738C7" w14:textId="77777777" w:rsidR="009E5168" w:rsidRPr="004C42ED" w:rsidRDefault="009E5168" w:rsidP="009E5168">
                              <w:pPr>
                                <w:jc w:val="center"/>
                                <w:rPr>
                                  <w:szCs w:val="26"/>
                                </w:rPr>
                              </w:pPr>
                              <w:r w:rsidRPr="004C42ED">
                                <w:rPr>
                                  <w:bCs/>
                                  <w:iCs/>
                                  <w:szCs w:val="26"/>
                                </w:rPr>
                                <w:t>Ô nhiễm nước</w:t>
                              </w:r>
                            </w:p>
                          </w:txbxContent>
                        </wps:txbx>
                        <wps:bodyPr rot="0" vert="horz" wrap="square" lIns="72000" tIns="54000" rIns="72000" bIns="36000" anchor="ctr" anchorCtr="0" upright="1">
                          <a:noAutofit/>
                        </wps:bodyPr>
                      </wps:wsp>
                      <wps:wsp>
                        <wps:cNvPr id="101" name="AutoShape 223"/>
                        <wps:cNvSpPr>
                          <a:spLocks noChangeArrowheads="1"/>
                        </wps:cNvSpPr>
                        <wps:spPr bwMode="auto">
                          <a:xfrm>
                            <a:off x="8174" y="5620"/>
                            <a:ext cx="2880" cy="1141"/>
                          </a:xfrm>
                          <a:prstGeom prst="roundRect">
                            <a:avLst>
                              <a:gd name="adj" fmla="val 16667"/>
                            </a:avLst>
                          </a:prstGeom>
                          <a:solidFill>
                            <a:srgbClr val="FFFFFF"/>
                          </a:solidFill>
                          <a:ln w="9525">
                            <a:solidFill>
                              <a:srgbClr val="000000"/>
                            </a:solidFill>
                            <a:round/>
                            <a:headEnd/>
                            <a:tailEnd/>
                          </a:ln>
                        </wps:spPr>
                        <wps:txbx>
                          <w:txbxContent>
                            <w:p w14:paraId="7E34ADDB" w14:textId="77777777" w:rsidR="009E5168" w:rsidRPr="004C42ED" w:rsidRDefault="009E5168" w:rsidP="009E5168">
                              <w:pPr>
                                <w:jc w:val="center"/>
                                <w:rPr>
                                  <w:bCs/>
                                  <w:iCs/>
                                  <w:szCs w:val="26"/>
                                </w:rPr>
                              </w:pPr>
                              <w:r w:rsidRPr="004C42ED">
                                <w:rPr>
                                  <w:bCs/>
                                  <w:iCs/>
                                  <w:szCs w:val="26"/>
                                </w:rPr>
                                <w:t>Thải ra CTR nguy hại và CTR công nghiệp không đúng quy định</w:t>
                              </w:r>
                            </w:p>
                            <w:p w14:paraId="45FE99E7" w14:textId="77777777" w:rsidR="009E5168" w:rsidRPr="004C42ED" w:rsidRDefault="009E5168" w:rsidP="009E5168">
                              <w:pPr>
                                <w:rPr>
                                  <w:szCs w:val="26"/>
                                </w:rPr>
                              </w:pPr>
                            </w:p>
                          </w:txbxContent>
                        </wps:txbx>
                        <wps:bodyPr rot="0" vert="horz" wrap="square" lIns="72000" tIns="54000" rIns="72000" bIns="36000" anchor="ctr" anchorCtr="0" upright="1">
                          <a:noAutofit/>
                        </wps:bodyPr>
                      </wps:wsp>
                      <wps:wsp>
                        <wps:cNvPr id="102" name="AutoShape 224"/>
                        <wps:cNvSpPr>
                          <a:spLocks noChangeArrowheads="1"/>
                        </wps:cNvSpPr>
                        <wps:spPr bwMode="auto">
                          <a:xfrm>
                            <a:off x="8213" y="6838"/>
                            <a:ext cx="2841" cy="1033"/>
                          </a:xfrm>
                          <a:prstGeom prst="roundRect">
                            <a:avLst>
                              <a:gd name="adj" fmla="val 16667"/>
                            </a:avLst>
                          </a:prstGeom>
                          <a:solidFill>
                            <a:srgbClr val="FFFFFF"/>
                          </a:solidFill>
                          <a:ln w="9525">
                            <a:solidFill>
                              <a:srgbClr val="000000"/>
                            </a:solidFill>
                            <a:round/>
                            <a:headEnd/>
                            <a:tailEnd/>
                          </a:ln>
                        </wps:spPr>
                        <wps:txbx>
                          <w:txbxContent>
                            <w:p w14:paraId="197A4553" w14:textId="77777777" w:rsidR="009E5168" w:rsidRPr="004C42ED" w:rsidRDefault="009E5168" w:rsidP="009E5168">
                              <w:pPr>
                                <w:jc w:val="center"/>
                                <w:rPr>
                                  <w:szCs w:val="26"/>
                                </w:rPr>
                              </w:pPr>
                              <w:r w:rsidRPr="004C42ED">
                                <w:rPr>
                                  <w:bCs/>
                                  <w:iCs/>
                                  <w:szCs w:val="26"/>
                                </w:rPr>
                                <w:t>Rủi ro và nguy hiểm đối với sức khỏe con người</w:t>
                              </w:r>
                            </w:p>
                          </w:txbxContent>
                        </wps:txbx>
                        <wps:bodyPr rot="0" vert="horz" wrap="square" lIns="72000" tIns="54000" rIns="72000" bIns="36000" anchor="ctr" anchorCtr="0" upright="1">
                          <a:noAutofit/>
                        </wps:bodyPr>
                      </wps:wsp>
                      <wps:wsp>
                        <wps:cNvPr id="103" name="AutoShape 225"/>
                        <wps:cNvSpPr>
                          <a:spLocks noChangeArrowheads="1"/>
                        </wps:cNvSpPr>
                        <wps:spPr bwMode="auto">
                          <a:xfrm>
                            <a:off x="8225" y="7980"/>
                            <a:ext cx="2880" cy="1161"/>
                          </a:xfrm>
                          <a:prstGeom prst="roundRect">
                            <a:avLst>
                              <a:gd name="adj" fmla="val 16667"/>
                            </a:avLst>
                          </a:prstGeom>
                          <a:solidFill>
                            <a:srgbClr val="FFFFFF"/>
                          </a:solidFill>
                          <a:ln w="9525">
                            <a:solidFill>
                              <a:srgbClr val="000000"/>
                            </a:solidFill>
                            <a:round/>
                            <a:headEnd/>
                            <a:tailEnd/>
                          </a:ln>
                        </wps:spPr>
                        <wps:txbx>
                          <w:txbxContent>
                            <w:p w14:paraId="710D8347" w14:textId="77777777" w:rsidR="009E5168" w:rsidRPr="004C42ED" w:rsidRDefault="009E5168" w:rsidP="009E5168">
                              <w:pPr>
                                <w:jc w:val="center"/>
                                <w:rPr>
                                  <w:bCs/>
                                  <w:iCs/>
                                  <w:szCs w:val="26"/>
                                </w:rPr>
                              </w:pPr>
                              <w:r w:rsidRPr="004C42ED">
                                <w:rPr>
                                  <w:bCs/>
                                  <w:iCs/>
                                  <w:szCs w:val="26"/>
                                </w:rPr>
                                <w:t>Đa dạng sinh học thấp, hệ sinh thái, kinh tế, xã hội không bền vững</w:t>
                              </w:r>
                            </w:p>
                            <w:p w14:paraId="2E722053" w14:textId="77777777" w:rsidR="009E5168" w:rsidRPr="004C42ED" w:rsidRDefault="009E5168" w:rsidP="009E5168">
                              <w:pPr>
                                <w:jc w:val="center"/>
                                <w:rPr>
                                  <w:szCs w:val="26"/>
                                </w:rPr>
                              </w:pPr>
                            </w:p>
                          </w:txbxContent>
                        </wps:txbx>
                        <wps:bodyPr rot="0" vert="horz" wrap="square" lIns="72000" tIns="54000" rIns="72000" bIns="36000" anchor="ctr" anchorCtr="0" upright="1">
                          <a:noAutofit/>
                        </wps:bodyPr>
                      </wps:wsp>
                      <wps:wsp>
                        <wps:cNvPr id="104" name="AutoShape 226"/>
                        <wps:cNvSpPr>
                          <a:spLocks noChangeArrowheads="1"/>
                        </wps:cNvSpPr>
                        <wps:spPr bwMode="auto">
                          <a:xfrm>
                            <a:off x="8099" y="9247"/>
                            <a:ext cx="3188" cy="1386"/>
                          </a:xfrm>
                          <a:prstGeom prst="roundRect">
                            <a:avLst>
                              <a:gd name="adj" fmla="val 16667"/>
                            </a:avLst>
                          </a:prstGeom>
                          <a:solidFill>
                            <a:srgbClr val="FFFFFF"/>
                          </a:solidFill>
                          <a:ln w="9525">
                            <a:solidFill>
                              <a:srgbClr val="000000"/>
                            </a:solidFill>
                            <a:round/>
                            <a:headEnd/>
                            <a:tailEnd/>
                          </a:ln>
                        </wps:spPr>
                        <wps:txbx>
                          <w:txbxContent>
                            <w:p w14:paraId="4BDB594F" w14:textId="77777777" w:rsidR="009E5168" w:rsidRPr="004C42ED" w:rsidRDefault="009E5168" w:rsidP="009E5168">
                              <w:pPr>
                                <w:jc w:val="center"/>
                                <w:rPr>
                                  <w:bCs/>
                                  <w:iCs/>
                                  <w:szCs w:val="26"/>
                                </w:rPr>
                              </w:pPr>
                              <w:r w:rsidRPr="004C42ED">
                                <w:rPr>
                                  <w:bCs/>
                                  <w:iCs/>
                                  <w:szCs w:val="26"/>
                                </w:rPr>
                                <w:t>Giảm chất lượng cuộc sống, gây nên những thảm họa cho tự nhiên, những vấn đề về văn hóa và xã hội</w:t>
                              </w:r>
                            </w:p>
                            <w:p w14:paraId="38FE0ED5" w14:textId="77777777" w:rsidR="009E5168" w:rsidRPr="004C42ED" w:rsidRDefault="009E5168" w:rsidP="009E5168">
                              <w:pPr>
                                <w:rPr>
                                  <w:szCs w:val="26"/>
                                </w:rPr>
                              </w:pPr>
                            </w:p>
                          </w:txbxContent>
                        </wps:txbx>
                        <wps:bodyPr rot="0" vert="horz" wrap="square" lIns="18000" tIns="36000" rIns="18000" bIns="36000" anchor="ctr" anchorCtr="0" upright="1">
                          <a:noAutofit/>
                        </wps:bodyPr>
                      </wps:wsp>
                      <wps:wsp>
                        <wps:cNvPr id="105" name="AutoShape 227"/>
                        <wps:cNvSpPr>
                          <a:spLocks noChangeArrowheads="1"/>
                        </wps:cNvSpPr>
                        <wps:spPr bwMode="auto">
                          <a:xfrm>
                            <a:off x="1088" y="6468"/>
                            <a:ext cx="3060" cy="1080"/>
                          </a:xfrm>
                          <a:prstGeom prst="roundRect">
                            <a:avLst>
                              <a:gd name="adj" fmla="val 16667"/>
                            </a:avLst>
                          </a:prstGeom>
                          <a:solidFill>
                            <a:srgbClr val="FFFFFF"/>
                          </a:solidFill>
                          <a:ln w="9525">
                            <a:solidFill>
                              <a:srgbClr val="000000"/>
                            </a:solidFill>
                            <a:round/>
                            <a:headEnd/>
                            <a:tailEnd/>
                          </a:ln>
                        </wps:spPr>
                        <wps:txbx>
                          <w:txbxContent>
                            <w:p w14:paraId="5D6F12AB" w14:textId="77777777" w:rsidR="009E5168" w:rsidRPr="004C42ED" w:rsidRDefault="009E5168" w:rsidP="009E5168">
                              <w:pPr>
                                <w:jc w:val="center"/>
                                <w:rPr>
                                  <w:szCs w:val="26"/>
                                </w:rPr>
                              </w:pPr>
                              <w:r w:rsidRPr="004C42ED">
                                <w:rPr>
                                  <w:szCs w:val="26"/>
                                </w:rPr>
                                <w:t>Không trang bị đầy đủ các hệ thống cảnh báo đổ tràn hóa chất</w:t>
                              </w:r>
                            </w:p>
                            <w:p w14:paraId="092C0071" w14:textId="77777777" w:rsidR="009E5168" w:rsidRPr="004C42ED" w:rsidRDefault="009E5168" w:rsidP="009E5168">
                              <w:pPr>
                                <w:jc w:val="center"/>
                                <w:rPr>
                                  <w:szCs w:val="26"/>
                                </w:rPr>
                              </w:pPr>
                            </w:p>
                          </w:txbxContent>
                        </wps:txbx>
                        <wps:bodyPr rot="0" vert="horz" wrap="square" lIns="72000" tIns="54000" rIns="0" bIns="36000" anchor="ctr" anchorCtr="0" upright="1">
                          <a:noAutofit/>
                        </wps:bodyPr>
                      </wps:wsp>
                      <wps:wsp>
                        <wps:cNvPr id="106" name="Line 228"/>
                        <wps:cNvCnPr>
                          <a:cxnSpLocks noChangeShapeType="1"/>
                        </wps:cNvCnPr>
                        <wps:spPr bwMode="auto">
                          <a:xfrm flipH="1">
                            <a:off x="4125" y="6844"/>
                            <a:ext cx="1119" cy="308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5AC4B08" id="Group 38" o:spid="_x0000_s1138" style="position:absolute;left:0;text-align:left;margin-left:18.35pt;margin-top:2.75pt;width:460.1pt;height:606.85pt;z-index:251743232;mso-position-horizontal-relative:margin;mso-position-vertical-relative:margin" coordorigin="1065,2560" coordsize="10222,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">
                <v:line id="Line 195" o:spid="_x0000_s1139" style="position:absolute;flip:y;visibility:visible;mso-wrap-style:square" from="1199,11014" to="6119,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">
                  <v:stroke startarrow="classic" startarrowwidth="narrow" endarrow="classic" endarrowwidth="narrow"/>
                </v:line>
                <v:line id="Line 196" o:spid="_x0000_s1140" style="position:absolute;flip:y;visibility:visible;mso-wrap-style:square" from="6115,11014" to="10915,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">
                  <v:stroke startarrow="classic" startarrowwidth="narrow" endarrow="classic" endarrowwidth="narrow"/>
                </v:line>
                <v:line id="Line 197" o:spid="_x0000_s1141" style="position:absolute;flip:x;visibility:visible;mso-wrap-style:square" from="6115,7248" to="6119,1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">
                  <v:stroke startarrow="classic" startarrowwidth="narrow" endarrow="classic" endarrowwidth="narrow"/>
                </v:line>
                <v:oval id="Oval 198" o:spid="_x0000_s1142" style="position:absolute;left:4445;top:9654;width:1670;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">
                  <v:textbox inset=",3.5mm">
                    <w:txbxContent>
                      <w:p w14:paraId="08F5BB17" w14:textId="77777777" w:rsidR="009E5168" w:rsidRPr="004C42ED" w:rsidRDefault="009E5168" w:rsidP="009E5168">
                        <w:pPr>
                          <w:jc w:val="center"/>
                          <w:rPr>
                            <w:bCs/>
                            <w:iCs/>
                            <w:szCs w:val="26"/>
                          </w:rPr>
                        </w:pPr>
                        <w:r w:rsidRPr="004C42ED">
                          <w:rPr>
                            <w:bCs/>
                            <w:iCs/>
                            <w:szCs w:val="26"/>
                          </w:rPr>
                          <w:t>Cây sai lầm</w:t>
                        </w:r>
                      </w:p>
                      <w:p w14:paraId="56171940" w14:textId="77777777" w:rsidR="009E5168" w:rsidRPr="004C42ED" w:rsidRDefault="009E5168" w:rsidP="009E5168">
                        <w:pPr>
                          <w:rPr>
                            <w:bCs/>
                            <w:iCs/>
                            <w:szCs w:val="26"/>
                          </w:rPr>
                        </w:pPr>
                      </w:p>
                    </w:txbxContent>
                  </v:textbox>
                </v:oval>
                <v:line id="Line 199" o:spid="_x0000_s1143" style="position:absolute;flip:y;visibility:visible;mso-wrap-style:square" from="7034,4591" to="8144,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">
                  <v:stroke endarrow="block" endarrowwidth="narrow"/>
                </v:line>
                <v:line id="Line 200" o:spid="_x0000_s1144" style="position:absolute;flip:x y;visibility:visible;mso-wrap-style:square" from="4125,5681" to="5223,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">
                  <v:stroke endarrow="block" endarrowwidth="narrow"/>
                </v:line>
                <v:line id="Line 201" o:spid="_x0000_s1145" style="position:absolute;flip:x;visibility:visible;mso-wrap-style:square" from="4144,6838" to="5223,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">
                  <v:stroke endarrow="block" endarrowwidth="narrow"/>
                </v:line>
                <v:line id="Line 202" o:spid="_x0000_s1146" style="position:absolute;flip:x y;visibility:visible;mso-wrap-style:square" from="4125,4089" to="5219,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">
                  <v:stroke endarrow="block" endarrowwidth="narrow"/>
                </v:line>
                <v:line id="Line 203" o:spid="_x0000_s1147" style="position:absolute;flip:x y;visibility:visible;mso-wrap-style:square" from="4144,2935" to="5213,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">
                  <v:stroke endarrow="block" endarrowwidth="narrow"/>
                </v:line>
                <v:line id="Line 204" o:spid="_x0000_s1148" style="position:absolute;flip:y;visibility:visible;mso-wrap-style:square" from="7049,6220" to="8193,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">
                  <v:stroke endarrow="block" endarrowwidth="narrow"/>
                </v:line>
                <v:line id="Line 205" o:spid="_x0000_s1149" style="position:absolute;visibility:visible;mso-wrap-style:square" from="7049,6901" to="8114,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">
                  <v:stroke endarrow="block" endarrowwidth="narrow"/>
                </v:line>
                <v:line id="Line 206" o:spid="_x0000_s1150" style="position:absolute;flip:x;visibility:visible;mso-wrap-style:square" from="4134,6838" to="5234,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">
                  <v:stroke endarrow="block" endarrowwidth="narrow"/>
                </v:line>
                <v:line id="Line 207" o:spid="_x0000_s1151" style="position:absolute;flip:y;visibility:visible;mso-wrap-style:square" from="7034,3793" to="8114,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">
                  <v:stroke endarrow="block" endarrowwidth="narrow"/>
                </v:line>
                <v:line id="Line 208" o:spid="_x0000_s1152" style="position:absolute;flip:y;visibility:visible;mso-wrap-style:square" from="7019,2935" to="8099,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">
                  <v:stroke endarrow="block" endarrowwidth="narrow"/>
                </v:line>
                <v:line id="Line 209" o:spid="_x0000_s1153" style="position:absolute;visibility:visible;mso-wrap-style:square" from="7034,6853" to="8225,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">
                  <v:stroke endarrow="block" endarrowwidth="narrow"/>
                </v:line>
                <v:line id="Line 210" o:spid="_x0000_s1154" style="position:absolute;flip:y;visibility:visible;mso-wrap-style:square" from="7034,5230" to="8159,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">
                  <v:stroke endarrow="block" endarrowwidth="narrow"/>
                </v:line>
                <v:line id="Line 211" o:spid="_x0000_s1155" style="position:absolute;visibility:visible;mso-wrap-style:square" from="7034,6853" to="8193,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">
                  <v:stroke endarrow="block" endarrowwidth="narrow"/>
                </v:line>
                <v:oval id="Oval 212" o:spid="_x0000_s1156" style="position:absolute;left:6119;top:9654;width:1827;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">
                  <v:textbox inset="0,3.5mm,0,3.5mm">
                    <w:txbxContent>
                      <w:p w14:paraId="167A90AA" w14:textId="77777777" w:rsidR="009E5168" w:rsidRPr="004C42ED" w:rsidRDefault="009E5168" w:rsidP="009E5168">
                        <w:pPr>
                          <w:jc w:val="center"/>
                          <w:rPr>
                            <w:bCs/>
                            <w:iCs/>
                            <w:szCs w:val="26"/>
                          </w:rPr>
                        </w:pPr>
                        <w:r w:rsidRPr="004C42ED">
                          <w:rPr>
                            <w:bCs/>
                            <w:iCs/>
                            <w:szCs w:val="26"/>
                          </w:rPr>
                          <w:t>Cây hiện tượng</w:t>
                        </w:r>
                      </w:p>
                      <w:p w14:paraId="770C87B8" w14:textId="77777777" w:rsidR="009E5168" w:rsidRPr="004C42ED" w:rsidRDefault="009E5168" w:rsidP="009E5168">
                        <w:pPr>
                          <w:jc w:val="center"/>
                          <w:rPr>
                            <w:bCs/>
                            <w:iCs/>
                            <w:szCs w:val="26"/>
                          </w:rPr>
                        </w:pPr>
                      </w:p>
                    </w:txbxContent>
                  </v:textbox>
                </v:oval>
                <v:roundrect id="AutoShape 213" o:spid="_x0000_s1157" style="position:absolute;left:1088;top:2576;width:3060;height: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">
                  <v:textbox inset="2mm,1.5mm,2mm,1mm">
                    <w:txbxContent>
                      <w:p w14:paraId="715E15D3" w14:textId="77777777" w:rsidR="009E5168" w:rsidRPr="004C42ED" w:rsidRDefault="009E5168" w:rsidP="009E5168">
                        <w:pPr>
                          <w:jc w:val="center"/>
                          <w:rPr>
                            <w:bCs/>
                            <w:iCs/>
                            <w:szCs w:val="26"/>
                          </w:rPr>
                        </w:pPr>
                        <w:r w:rsidRPr="004C42ED">
                          <w:rPr>
                            <w:bCs/>
                            <w:iCs/>
                            <w:szCs w:val="26"/>
                          </w:rPr>
                          <w:t>Thiếu thông tin về các loại hóa chất sử dụng</w:t>
                        </w:r>
                      </w:p>
                      <w:p w14:paraId="417829E7" w14:textId="77777777" w:rsidR="009E5168" w:rsidRPr="004C42ED" w:rsidRDefault="009E5168" w:rsidP="009E5168">
                        <w:pPr>
                          <w:jc w:val="center"/>
                          <w:rPr>
                            <w:szCs w:val="26"/>
                          </w:rPr>
                        </w:pPr>
                      </w:p>
                      <w:p w14:paraId="39EC4C46" w14:textId="77777777" w:rsidR="009E5168" w:rsidRPr="004C42ED" w:rsidRDefault="009E5168" w:rsidP="009E5168">
                        <w:pPr>
                          <w:jc w:val="center"/>
                          <w:rPr>
                            <w:szCs w:val="26"/>
                          </w:rPr>
                        </w:pPr>
                      </w:p>
                    </w:txbxContent>
                  </v:textbox>
                </v:roundrect>
                <v:roundrect id="AutoShape 214" o:spid="_x0000_s1158" style="position:absolute;left:1074;top:3682;width:3060;height:1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">
                  <v:textbox inset="2mm,1.5mm,2mm,1mm">
                    <w:txbxContent>
                      <w:p w14:paraId="0B1F9B40" w14:textId="77777777" w:rsidR="009E5168" w:rsidRPr="004C42ED" w:rsidRDefault="009E5168" w:rsidP="009E5168">
                        <w:pPr>
                          <w:jc w:val="center"/>
                          <w:rPr>
                            <w:szCs w:val="26"/>
                          </w:rPr>
                        </w:pPr>
                        <w:r w:rsidRPr="004C42ED">
                          <w:rPr>
                            <w:bCs/>
                            <w:iCs/>
                            <w:szCs w:val="26"/>
                          </w:rPr>
                          <w:t>Không tuân thủ các quy định về an toàn trong quá trình lưu trữ hóa chất</w:t>
                        </w:r>
                      </w:p>
                    </w:txbxContent>
                  </v:textbox>
                </v:roundrect>
                <v:roundrect id="AutoShape 215" o:spid="_x0000_s1159" style="position:absolute;left:1074;top:5140;width:3060;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">
                  <v:textbox inset="2mm,1.5mm,2mm,1mm">
                    <w:txbxContent>
                      <w:p w14:paraId="7AA501E6" w14:textId="77777777" w:rsidR="009E5168" w:rsidRPr="004C42ED" w:rsidRDefault="009E5168" w:rsidP="009E5168">
                        <w:pPr>
                          <w:jc w:val="center"/>
                          <w:rPr>
                            <w:szCs w:val="26"/>
                          </w:rPr>
                        </w:pPr>
                        <w:r w:rsidRPr="004C42ED">
                          <w:rPr>
                            <w:szCs w:val="26"/>
                          </w:rPr>
                          <w:t>Yếu kém trong việc kiểm soát hệ thống thùng chứa hóa chất</w:t>
                        </w:r>
                      </w:p>
                    </w:txbxContent>
                  </v:textbox>
                </v:roundrect>
                <v:roundrect id="AutoShape 216" o:spid="_x0000_s1160" style="position:absolute;left:1088;top:7879;width:3060;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">
                  <v:textbox inset="2mm,1.5mm,2mm,1mm">
                    <w:txbxContent>
                      <w:p w14:paraId="623A955C" w14:textId="77777777" w:rsidR="009E5168" w:rsidRPr="004C42ED" w:rsidRDefault="009E5168" w:rsidP="009E5168">
                        <w:pPr>
                          <w:jc w:val="center"/>
                          <w:rPr>
                            <w:bCs/>
                            <w:iCs/>
                            <w:szCs w:val="26"/>
                          </w:rPr>
                        </w:pPr>
                        <w:r w:rsidRPr="004C42ED">
                          <w:rPr>
                            <w:szCs w:val="26"/>
                          </w:rPr>
                          <w:t>Rủi</w:t>
                        </w:r>
                        <w:r w:rsidRPr="004C42ED">
                          <w:rPr>
                            <w:bCs/>
                            <w:iCs/>
                            <w:szCs w:val="26"/>
                          </w:rPr>
                          <w:t xml:space="preserve"> ro và sự cố trong quá trình vận chuyển và bốc dỡ hóa chất</w:t>
                        </w:r>
                      </w:p>
                      <w:p w14:paraId="7C80CBFA" w14:textId="77777777" w:rsidR="009E5168" w:rsidRPr="004C42ED" w:rsidRDefault="009E5168" w:rsidP="009E5168">
                        <w:pPr>
                          <w:jc w:val="center"/>
                          <w:rPr>
                            <w:szCs w:val="26"/>
                          </w:rPr>
                        </w:pPr>
                      </w:p>
                    </w:txbxContent>
                  </v:textbox>
                </v:roundrect>
                <v:roundrect id="AutoShape 217" o:spid="_x0000_s1161" style="position:absolute;left:1065;top:9449;width:3060;height:1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">
                  <v:textbox inset="2mm,1.5mm,2mm,1mm">
                    <w:txbxContent>
                      <w:p w14:paraId="4325B74B" w14:textId="77777777" w:rsidR="009E5168" w:rsidRPr="004C42ED" w:rsidRDefault="009E5168" w:rsidP="009E5168">
                        <w:pPr>
                          <w:jc w:val="center"/>
                          <w:rPr>
                            <w:bCs/>
                            <w:iCs/>
                            <w:szCs w:val="26"/>
                          </w:rPr>
                        </w:pPr>
                        <w:r w:rsidRPr="004C42ED">
                          <w:rPr>
                            <w:bCs/>
                            <w:iCs/>
                            <w:szCs w:val="26"/>
                          </w:rPr>
                          <w:t>Các loại thùng chứa hóa chất không đủ chất lượng</w:t>
                        </w:r>
                      </w:p>
                    </w:txbxContent>
                  </v:textbox>
                </v:roundrect>
                <v:roundrect id="AutoShape 218" o:spid="_x0000_s1162" style="position:absolute;left:5234;top:6468;width:1785;height: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">
                  <v:textbox inset="1mm,2.5mm,1mm,1mm">
                    <w:txbxContent>
                      <w:p w14:paraId="1F4B6F2B" w14:textId="77777777" w:rsidR="009E5168" w:rsidRPr="004C42ED" w:rsidRDefault="009E5168" w:rsidP="009E5168">
                        <w:pPr>
                          <w:jc w:val="center"/>
                          <w:rPr>
                            <w:b/>
                            <w:bCs/>
                            <w:iCs/>
                            <w:szCs w:val="26"/>
                          </w:rPr>
                        </w:pPr>
                        <w:r w:rsidRPr="004C42ED">
                          <w:rPr>
                            <w:b/>
                            <w:bCs/>
                            <w:iCs/>
                            <w:szCs w:val="26"/>
                          </w:rPr>
                          <w:t>Sự cố hóa chất</w:t>
                        </w:r>
                      </w:p>
                    </w:txbxContent>
                  </v:textbox>
                </v:roundrect>
                <v:roundrect id="AutoShape 219" o:spid="_x0000_s1163" style="position:absolute;left:8099;top:2560;width:2880;height: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">
                  <v:textbox inset="2mm,1.5mm,2mm,1mm">
                    <w:txbxContent>
                      <w:p w14:paraId="5DF21A45" w14:textId="77777777" w:rsidR="009E5168" w:rsidRPr="004C42ED" w:rsidRDefault="009E5168" w:rsidP="009E5168">
                        <w:pPr>
                          <w:jc w:val="center"/>
                          <w:rPr>
                            <w:bCs/>
                            <w:iCs/>
                            <w:szCs w:val="26"/>
                          </w:rPr>
                        </w:pPr>
                        <w:r w:rsidRPr="004C42ED">
                          <w:rPr>
                            <w:bCs/>
                            <w:iCs/>
                            <w:szCs w:val="26"/>
                          </w:rPr>
                          <w:t>Giảm chất lượng môi trường</w:t>
                        </w:r>
                      </w:p>
                      <w:p w14:paraId="2BE6A142" w14:textId="77777777" w:rsidR="009E5168" w:rsidRPr="004C42ED" w:rsidRDefault="009E5168" w:rsidP="009E5168">
                        <w:pPr>
                          <w:jc w:val="center"/>
                          <w:rPr>
                            <w:szCs w:val="26"/>
                          </w:rPr>
                        </w:pPr>
                      </w:p>
                      <w:p w14:paraId="49C532CC" w14:textId="77777777" w:rsidR="009E5168" w:rsidRPr="004C42ED" w:rsidRDefault="009E5168" w:rsidP="009E5168">
                        <w:pPr>
                          <w:jc w:val="center"/>
                          <w:rPr>
                            <w:szCs w:val="26"/>
                          </w:rPr>
                        </w:pPr>
                      </w:p>
                    </w:txbxContent>
                  </v:textbox>
                </v:roundrect>
                <v:roundrect id="AutoShape 220" o:spid="_x0000_s1164" style="position:absolute;left:8129;top:3534;width:2880;height: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">
                  <v:textbox inset="2mm,1.5mm,2mm,1mm">
                    <w:txbxContent>
                      <w:p w14:paraId="3D9CC5AC" w14:textId="77777777" w:rsidR="009E5168" w:rsidRPr="004C42ED" w:rsidRDefault="009E5168" w:rsidP="009E5168">
                        <w:pPr>
                          <w:jc w:val="center"/>
                          <w:rPr>
                            <w:bCs/>
                            <w:iCs/>
                            <w:szCs w:val="26"/>
                          </w:rPr>
                        </w:pPr>
                        <w:r w:rsidRPr="004C42ED">
                          <w:rPr>
                            <w:bCs/>
                            <w:iCs/>
                            <w:szCs w:val="26"/>
                          </w:rPr>
                          <w:t>Ô nhiễm không khí</w:t>
                        </w:r>
                      </w:p>
                      <w:p w14:paraId="425823FD" w14:textId="77777777" w:rsidR="009E5168" w:rsidRPr="004C42ED" w:rsidRDefault="009E5168" w:rsidP="009E5168">
                        <w:pPr>
                          <w:jc w:val="center"/>
                          <w:rPr>
                            <w:szCs w:val="26"/>
                          </w:rPr>
                        </w:pPr>
                      </w:p>
                    </w:txbxContent>
                  </v:textbox>
                </v:roundrect>
                <v:roundrect id="AutoShape 221" o:spid="_x0000_s1165" style="position:absolute;left:8144;top:4207;width:2880;height: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">
                  <v:textbox inset="2mm,1.5mm,2mm,1mm">
                    <w:txbxContent>
                      <w:p w14:paraId="4874ED81" w14:textId="77777777" w:rsidR="009E5168" w:rsidRPr="004C42ED" w:rsidRDefault="009E5168" w:rsidP="009E5168">
                        <w:pPr>
                          <w:jc w:val="center"/>
                          <w:rPr>
                            <w:szCs w:val="26"/>
                          </w:rPr>
                        </w:pPr>
                        <w:r w:rsidRPr="004C42ED">
                          <w:rPr>
                            <w:bCs/>
                            <w:iCs/>
                            <w:szCs w:val="26"/>
                          </w:rPr>
                          <w:t>Ô nhiễm đất</w:t>
                        </w:r>
                      </w:p>
                    </w:txbxContent>
                  </v:textbox>
                </v:roundrect>
                <v:roundrect id="AutoShape 222" o:spid="_x0000_s1166" style="position:absolute;left:8159;top:4933;width:2880;height: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">
                  <v:textbox inset="2mm,1.5mm,2mm,1mm">
                    <w:txbxContent>
                      <w:p w14:paraId="463738C7" w14:textId="77777777" w:rsidR="009E5168" w:rsidRPr="004C42ED" w:rsidRDefault="009E5168" w:rsidP="009E5168">
                        <w:pPr>
                          <w:jc w:val="center"/>
                          <w:rPr>
                            <w:szCs w:val="26"/>
                          </w:rPr>
                        </w:pPr>
                        <w:r w:rsidRPr="004C42ED">
                          <w:rPr>
                            <w:bCs/>
                            <w:iCs/>
                            <w:szCs w:val="26"/>
                          </w:rPr>
                          <w:t>Ô nhiễm nước</w:t>
                        </w:r>
                      </w:p>
                    </w:txbxContent>
                  </v:textbox>
                </v:roundrect>
                <v:roundrect id="AutoShape 223" o:spid="_x0000_s1167" style="position:absolute;left:8174;top:5620;width:2880;height:1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">
                  <v:textbox inset="2mm,1.5mm,2mm,1mm">
                    <w:txbxContent>
                      <w:p w14:paraId="7E34ADDB" w14:textId="77777777" w:rsidR="009E5168" w:rsidRPr="004C42ED" w:rsidRDefault="009E5168" w:rsidP="009E5168">
                        <w:pPr>
                          <w:jc w:val="center"/>
                          <w:rPr>
                            <w:bCs/>
                            <w:iCs/>
                            <w:szCs w:val="26"/>
                          </w:rPr>
                        </w:pPr>
                        <w:r w:rsidRPr="004C42ED">
                          <w:rPr>
                            <w:bCs/>
                            <w:iCs/>
                            <w:szCs w:val="26"/>
                          </w:rPr>
                          <w:t>Thải ra CTR nguy hại và CTR công nghiệp không đúng quy định</w:t>
                        </w:r>
                      </w:p>
                      <w:p w14:paraId="45FE99E7" w14:textId="77777777" w:rsidR="009E5168" w:rsidRPr="004C42ED" w:rsidRDefault="009E5168" w:rsidP="009E5168">
                        <w:pPr>
                          <w:rPr>
                            <w:szCs w:val="26"/>
                          </w:rPr>
                        </w:pPr>
                      </w:p>
                    </w:txbxContent>
                  </v:textbox>
                </v:roundrect>
                <v:roundrect id="AutoShape 224" o:spid="_x0000_s1168" style="position:absolute;left:8213;top:6838;width:2841;height:1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">
                  <v:textbox inset="2mm,1.5mm,2mm,1mm">
                    <w:txbxContent>
                      <w:p w14:paraId="197A4553" w14:textId="77777777" w:rsidR="009E5168" w:rsidRPr="004C42ED" w:rsidRDefault="009E5168" w:rsidP="009E5168">
                        <w:pPr>
                          <w:jc w:val="center"/>
                          <w:rPr>
                            <w:szCs w:val="26"/>
                          </w:rPr>
                        </w:pPr>
                        <w:r w:rsidRPr="004C42ED">
                          <w:rPr>
                            <w:bCs/>
                            <w:iCs/>
                            <w:szCs w:val="26"/>
                          </w:rPr>
                          <w:t>Rủi ro và nguy hiểm đối với sức khỏe con người</w:t>
                        </w:r>
                      </w:p>
                    </w:txbxContent>
                  </v:textbox>
                </v:roundrect>
                <v:roundrect id="AutoShape 225" o:spid="_x0000_s1169" style="position:absolute;left:8225;top:7980;width:2880;height:1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">
                  <v:textbox inset="2mm,1.5mm,2mm,1mm">
                    <w:txbxContent>
                      <w:p w14:paraId="710D8347" w14:textId="77777777" w:rsidR="009E5168" w:rsidRPr="004C42ED" w:rsidRDefault="009E5168" w:rsidP="009E5168">
                        <w:pPr>
                          <w:jc w:val="center"/>
                          <w:rPr>
                            <w:bCs/>
                            <w:iCs/>
                            <w:szCs w:val="26"/>
                          </w:rPr>
                        </w:pPr>
                        <w:r w:rsidRPr="004C42ED">
                          <w:rPr>
                            <w:bCs/>
                            <w:iCs/>
                            <w:szCs w:val="26"/>
                          </w:rPr>
                          <w:t>Đa dạng sinh học thấp, hệ sinh thái, kinh tế, xã hội không bền vững</w:t>
                        </w:r>
                      </w:p>
                      <w:p w14:paraId="2E722053" w14:textId="77777777" w:rsidR="009E5168" w:rsidRPr="004C42ED" w:rsidRDefault="009E5168" w:rsidP="009E5168">
                        <w:pPr>
                          <w:jc w:val="center"/>
                          <w:rPr>
                            <w:szCs w:val="26"/>
                          </w:rPr>
                        </w:pPr>
                      </w:p>
                    </w:txbxContent>
                  </v:textbox>
                </v:roundrect>
                <v:roundrect id="AutoShape 226" o:spid="_x0000_s1170" style="position:absolute;left:8099;top:9247;width:3188;height:13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">
                  <v:textbox inset=".5mm,1mm,.5mm,1mm">
                    <w:txbxContent>
                      <w:p w14:paraId="4BDB594F" w14:textId="77777777" w:rsidR="009E5168" w:rsidRPr="004C42ED" w:rsidRDefault="009E5168" w:rsidP="009E5168">
                        <w:pPr>
                          <w:jc w:val="center"/>
                          <w:rPr>
                            <w:bCs/>
                            <w:iCs/>
                            <w:szCs w:val="26"/>
                          </w:rPr>
                        </w:pPr>
                        <w:r w:rsidRPr="004C42ED">
                          <w:rPr>
                            <w:bCs/>
                            <w:iCs/>
                            <w:szCs w:val="26"/>
                          </w:rPr>
                          <w:t>Giảm chất lượng cuộc sống, gây nên những thảm họa cho tự nhiên, những vấn đề về văn hóa và xã hội</w:t>
                        </w:r>
                      </w:p>
                      <w:p w14:paraId="38FE0ED5" w14:textId="77777777" w:rsidR="009E5168" w:rsidRPr="004C42ED" w:rsidRDefault="009E5168" w:rsidP="009E5168">
                        <w:pPr>
                          <w:rPr>
                            <w:szCs w:val="26"/>
                          </w:rPr>
                        </w:pPr>
                      </w:p>
                    </w:txbxContent>
                  </v:textbox>
                </v:roundrect>
                <v:roundrect id="AutoShape 227" o:spid="_x0000_s1171" style="position:absolute;left:1088;top:6468;width:3060;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">
                  <v:textbox inset="2mm,1.5mm,0,1mm">
                    <w:txbxContent>
                      <w:p w14:paraId="5D6F12AB" w14:textId="77777777" w:rsidR="009E5168" w:rsidRPr="004C42ED" w:rsidRDefault="009E5168" w:rsidP="009E5168">
                        <w:pPr>
                          <w:jc w:val="center"/>
                          <w:rPr>
                            <w:szCs w:val="26"/>
                          </w:rPr>
                        </w:pPr>
                        <w:r w:rsidRPr="004C42ED">
                          <w:rPr>
                            <w:szCs w:val="26"/>
                          </w:rPr>
                          <w:t>Không trang bị đầy đủ các hệ thống cảnh báo đổ tràn hóa chất</w:t>
                        </w:r>
                      </w:p>
                      <w:p w14:paraId="092C0071" w14:textId="77777777" w:rsidR="009E5168" w:rsidRPr="004C42ED" w:rsidRDefault="009E5168" w:rsidP="009E5168">
                        <w:pPr>
                          <w:jc w:val="center"/>
                          <w:rPr>
                            <w:szCs w:val="26"/>
                          </w:rPr>
                        </w:pPr>
                      </w:p>
                    </w:txbxContent>
                  </v:textbox>
                </v:roundrect>
                <v:line id="Line 228" o:spid="_x0000_s1172" style="position:absolute;flip:x;visibility:visible;mso-wrap-style:square" from="4125,6844" to="5244,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">
                  <v:stroke endarrow="block" endarrowwidth="narrow"/>
                </v:line>
                <w10:wrap type="square" anchorx="margin" anchory="margin"/>
              </v:group>
            </w:pict>
          </mc:Fallback>
        </mc:AlternateContent>
      </w:r>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3</w:t>
      </w:r>
      <w:r w:rsidR="00003F70" w:rsidRPr="00E636A3">
        <w:fldChar w:fldCharType="end"/>
      </w:r>
      <w:r w:rsidRPr="00295BAB">
        <w:t xml:space="preserve"> </w:t>
      </w:r>
      <w:r w:rsidR="009E5168" w:rsidRPr="00E636A3">
        <w:rPr>
          <w:szCs w:val="26"/>
        </w:rPr>
        <w:t>Những nguyên nhân và hậu quả do sự cố tràn đổ, rò rỉ hóa chất gây ra</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0AD92890" w14:textId="3F5C344C" w:rsidR="009E5168" w:rsidRPr="00E636A3" w:rsidRDefault="009E5168" w:rsidP="000C657A">
      <w:pPr>
        <w:pStyle w:val="hoathi0"/>
        <w:rPr>
          <w:color w:val="auto"/>
        </w:rPr>
      </w:pPr>
      <w:r w:rsidRPr="00E636A3">
        <w:rPr>
          <w:color w:val="auto"/>
        </w:rPr>
        <w:t>Các nguyên nhân cụ thể:</w:t>
      </w:r>
    </w:p>
    <w:p w14:paraId="47F5DA47" w14:textId="3F49031B" w:rsidR="009E5168" w:rsidRPr="00E636A3" w:rsidRDefault="009E5168" w:rsidP="000C657A">
      <w:pPr>
        <w:pStyle w:val="ND"/>
        <w:rPr>
          <w:color w:val="auto"/>
        </w:rPr>
      </w:pPr>
      <w:r w:rsidRPr="00E636A3">
        <w:rPr>
          <w:i/>
          <w:color w:val="auto"/>
        </w:rPr>
        <w:t>Rò rỉ hóa chất tại khu chiết rót</w:t>
      </w:r>
      <w:r w:rsidRPr="00E636A3">
        <w:rPr>
          <w:color w:val="auto"/>
        </w:rPr>
        <w:t>: Xảy ra trong quá trình sử dụng hóa chất. Các thiết bị tạm trữ phải đảm bảo an toàn, trong trường hợp hở nắp, nghiêng, thủng thùng chứa hóa chất sẽ dẫn đến nguy cơ rò rỉ ra nền nhà xưởng. Sự cố này vừa gây thất thoát nguyên liệu, vừa gây ảnh hưởng đến hoạt động sản xuất và cũng có thể là nguyên nhân gây ra sự cố cháy nổ.</w:t>
      </w:r>
    </w:p>
    <w:p w14:paraId="3DC3B7F3" w14:textId="77777777" w:rsidR="009E5168" w:rsidRPr="00E636A3" w:rsidRDefault="009E5168" w:rsidP="000C657A">
      <w:pPr>
        <w:pStyle w:val="ND"/>
        <w:rPr>
          <w:color w:val="auto"/>
        </w:rPr>
      </w:pPr>
      <w:r w:rsidRPr="00E636A3">
        <w:rPr>
          <w:i/>
          <w:color w:val="auto"/>
        </w:rPr>
        <w:lastRenderedPageBreak/>
        <w:t>Rò rỉ hóa chất tại khu lưu trữ hóa chất chung</w:t>
      </w:r>
      <w:r w:rsidRPr="00E636A3">
        <w:rPr>
          <w:color w:val="auto"/>
        </w:rPr>
        <w:t>: Khu vực lưu trữ hóa chất… phục vụ cho quá trình sản xuất là một khu vực quan trọng. Việc tràn đổ, rò rỉ hóa chất xảy ra khi thùng chứa hóa chất bị nứt bể do va chạm, do tác động cơ học, do thời gian sử dụng lâu, cũng có thể do nhiệt độ kho bảo quản quá cao gây nứt vật chứa. Tràn đổ cũng có thể xảy ra do sơ hở trong quá trình nhập nhiên liệu, xuất nhiên liệu để sử dụng.</w:t>
      </w:r>
    </w:p>
    <w:p w14:paraId="1874BD2C" w14:textId="77777777" w:rsidR="009E5168" w:rsidRPr="00E636A3" w:rsidRDefault="009E5168" w:rsidP="000C657A">
      <w:pPr>
        <w:pStyle w:val="ND"/>
        <w:rPr>
          <w:color w:val="auto"/>
        </w:rPr>
      </w:pPr>
      <w:r w:rsidRPr="00E636A3">
        <w:rPr>
          <w:color w:val="auto"/>
        </w:rPr>
        <w:t>Cháy nổ nhiên liệu có thể xảy ra khi kho bảo quản nhiên liệu quá nóng (do hỏa hoạn, chập điện…), vượt quá nhiệt độ tự cháy hoặc nhiệt độ bùng cháy của nhiên liệu làm nhiên liệu bốc cháy sinh nhiệt có thể gây nổ.</w:t>
      </w:r>
    </w:p>
    <w:p w14:paraId="5189F6EF" w14:textId="7E3CFC16" w:rsidR="009E5168" w:rsidRPr="00E636A3" w:rsidRDefault="009E5168" w:rsidP="000C657A">
      <w:pPr>
        <w:pStyle w:val="ND"/>
        <w:rPr>
          <w:color w:val="auto"/>
        </w:rPr>
      </w:pPr>
      <w:r w:rsidRPr="00E636A3">
        <w:rPr>
          <w:color w:val="auto"/>
        </w:rPr>
        <w:t xml:space="preserve">Đây là những nguyên nhân có thể dẫn đến các sự cố về tràn đổ, rò rỉ hóa chất tại nhà máy. Tuy nhiên </w:t>
      </w:r>
      <w:r w:rsidR="002C57EE" w:rsidRPr="00E636A3">
        <w:rPr>
          <w:color w:val="auto"/>
        </w:rPr>
        <w:t>Công ty</w:t>
      </w:r>
      <w:r w:rsidRPr="00E636A3">
        <w:rPr>
          <w:color w:val="auto"/>
        </w:rPr>
        <w:t xml:space="preserve"> luôn ý thức vấn đề này nên trang bị hệ thống kho chứa đáp ứng yêu cầu về lưu trữ hóa chất, cử cán bộ có chuyên môn quản lý kho chứa hóa chất và đề ra những nội quy, quy chế nghiêm ngặt trong quá trình lao động cũng như trang bị các dụng cụ để phòng hờ, ứng cứu khi có sự cố xảy ra.</w:t>
      </w:r>
    </w:p>
    <w:p w14:paraId="34D30046" w14:textId="77777777" w:rsidR="009E5168" w:rsidRPr="00E636A3" w:rsidRDefault="009E5168" w:rsidP="000C657A">
      <w:pPr>
        <w:pStyle w:val="ND"/>
        <w:rPr>
          <w:rFonts w:cs="Times New Roman"/>
          <w:color w:val="auto"/>
          <w:szCs w:val="26"/>
        </w:rPr>
      </w:pPr>
      <w:r w:rsidRPr="00E636A3">
        <w:rPr>
          <w:rFonts w:cs="Times New Roman"/>
          <w:color w:val="auto"/>
          <w:szCs w:val="26"/>
        </w:rPr>
        <w:t>Dự kiến các tình huống, sự cố, nguyên nhân làm rò rỉ, tràn đổ hóa chất trong hoạt động của dự án như sau:</w:t>
      </w:r>
    </w:p>
    <w:p w14:paraId="1DBE41EB" w14:textId="023B502D" w:rsidR="009E5168" w:rsidRPr="00E636A3" w:rsidRDefault="000C657A" w:rsidP="000C657A">
      <w:pPr>
        <w:pStyle w:val="Caption"/>
        <w:rPr>
          <w:szCs w:val="26"/>
        </w:rPr>
      </w:pPr>
      <w:bookmarkStart w:id="509" w:name="_Toc332444211"/>
      <w:bookmarkStart w:id="510" w:name="_Toc404448049"/>
      <w:bookmarkStart w:id="511" w:name="_Toc181479223"/>
      <w:bookmarkStart w:id="512" w:name="_Toc181479594"/>
      <w:bookmarkStart w:id="513" w:name="_Toc181479770"/>
      <w:bookmarkStart w:id="514" w:name="_Toc181479946"/>
      <w:bookmarkStart w:id="515" w:name="_Toc181480140"/>
      <w:bookmarkStart w:id="516" w:name="_Toc479619784"/>
      <w:bookmarkStart w:id="517" w:name="_Toc517996470"/>
      <w:bookmarkStart w:id="518" w:name="_Toc2590613"/>
      <w:bookmarkStart w:id="519" w:name="_Toc49614036"/>
      <w:bookmarkStart w:id="520" w:name="_Toc85383126"/>
      <w:bookmarkStart w:id="521" w:name="_Toc109803329"/>
      <w:bookmarkStart w:id="522" w:name="_Toc111559837"/>
      <w:bookmarkStart w:id="523" w:name="_Toc121207644"/>
      <w:bookmarkStart w:id="524" w:name="_Toc140340327"/>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37</w:t>
      </w:r>
      <w:r w:rsidR="0039543C" w:rsidRPr="00E636A3">
        <w:fldChar w:fldCharType="end"/>
      </w:r>
      <w:r w:rsidRPr="00295BAB">
        <w:t xml:space="preserve"> </w:t>
      </w:r>
      <w:r w:rsidR="009E5168" w:rsidRPr="00E636A3">
        <w:rPr>
          <w:szCs w:val="26"/>
        </w:rPr>
        <w:t>Danh sách các vị trí có nguy cơ xảy ra sự cố hóa chất</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1632"/>
        <w:gridCol w:w="2076"/>
        <w:gridCol w:w="3690"/>
        <w:gridCol w:w="1779"/>
      </w:tblGrid>
      <w:tr w:rsidR="00E636A3" w:rsidRPr="00E636A3" w14:paraId="0710B1F8" w14:textId="77777777" w:rsidTr="000C657A">
        <w:trPr>
          <w:cantSplit/>
          <w:trHeight w:val="435"/>
          <w:tblHeader/>
          <w:jc w:val="center"/>
        </w:trPr>
        <w:tc>
          <w:tcPr>
            <w:tcW w:w="377" w:type="pct"/>
            <w:shd w:val="clear" w:color="auto" w:fill="D9D9D9" w:themeFill="background1" w:themeFillShade="D9"/>
            <w:vAlign w:val="center"/>
          </w:tcPr>
          <w:p w14:paraId="26F38899" w14:textId="77777777" w:rsidR="009E5168" w:rsidRPr="00E636A3" w:rsidRDefault="009E5168" w:rsidP="00125D28">
            <w:pPr>
              <w:spacing w:before="120" w:after="120" w:line="240" w:lineRule="auto"/>
              <w:jc w:val="center"/>
              <w:rPr>
                <w:rFonts w:cs="Times New Roman"/>
                <w:b/>
                <w:bCs/>
                <w:szCs w:val="26"/>
              </w:rPr>
            </w:pPr>
            <w:r w:rsidRPr="00E636A3">
              <w:rPr>
                <w:rFonts w:cs="Times New Roman"/>
                <w:b/>
                <w:bCs/>
                <w:szCs w:val="26"/>
              </w:rPr>
              <w:t>STT</w:t>
            </w:r>
          </w:p>
        </w:tc>
        <w:tc>
          <w:tcPr>
            <w:tcW w:w="822" w:type="pct"/>
            <w:shd w:val="clear" w:color="auto" w:fill="D9D9D9" w:themeFill="background1" w:themeFillShade="D9"/>
            <w:vAlign w:val="center"/>
          </w:tcPr>
          <w:p w14:paraId="67CC2035" w14:textId="77777777" w:rsidR="009E5168" w:rsidRPr="00E636A3" w:rsidRDefault="009E5168" w:rsidP="00125D28">
            <w:pPr>
              <w:spacing w:before="120" w:after="120" w:line="240" w:lineRule="auto"/>
              <w:jc w:val="center"/>
              <w:rPr>
                <w:rFonts w:cs="Times New Roman"/>
                <w:b/>
                <w:bCs/>
                <w:szCs w:val="26"/>
              </w:rPr>
            </w:pPr>
            <w:r w:rsidRPr="00E636A3">
              <w:rPr>
                <w:rFonts w:cs="Times New Roman"/>
                <w:b/>
                <w:bCs/>
                <w:szCs w:val="26"/>
              </w:rPr>
              <w:t>Vị trí</w:t>
            </w:r>
          </w:p>
        </w:tc>
        <w:tc>
          <w:tcPr>
            <w:tcW w:w="1046" w:type="pct"/>
            <w:shd w:val="clear" w:color="auto" w:fill="D9D9D9" w:themeFill="background1" w:themeFillShade="D9"/>
            <w:vAlign w:val="center"/>
          </w:tcPr>
          <w:p w14:paraId="1CFC8E29" w14:textId="77777777" w:rsidR="009E5168" w:rsidRPr="00E636A3" w:rsidRDefault="009E5168" w:rsidP="00125D28">
            <w:pPr>
              <w:pStyle w:val="western"/>
              <w:widowControl w:val="0"/>
              <w:spacing w:before="120" w:beforeAutospacing="0" w:after="120" w:afterAutospacing="0" w:line="240" w:lineRule="auto"/>
              <w:ind w:right="0"/>
              <w:jc w:val="center"/>
              <w:rPr>
                <w:sz w:val="26"/>
                <w:szCs w:val="26"/>
              </w:rPr>
            </w:pPr>
            <w:r w:rsidRPr="00E636A3">
              <w:rPr>
                <w:b/>
                <w:bCs/>
                <w:sz w:val="26"/>
                <w:szCs w:val="26"/>
              </w:rPr>
              <w:t>Nguy cơ xảy ra sự cố hóa chất</w:t>
            </w:r>
          </w:p>
        </w:tc>
        <w:tc>
          <w:tcPr>
            <w:tcW w:w="1859" w:type="pct"/>
            <w:shd w:val="clear" w:color="auto" w:fill="D9D9D9" w:themeFill="background1" w:themeFillShade="D9"/>
            <w:vAlign w:val="center"/>
          </w:tcPr>
          <w:p w14:paraId="1FE68CDE" w14:textId="77777777" w:rsidR="009E5168" w:rsidRPr="00E636A3" w:rsidRDefault="009E5168" w:rsidP="00125D28">
            <w:pPr>
              <w:pStyle w:val="western"/>
              <w:widowControl w:val="0"/>
              <w:spacing w:before="120" w:beforeAutospacing="0" w:after="120" w:afterAutospacing="0" w:line="240" w:lineRule="auto"/>
              <w:ind w:right="0"/>
              <w:jc w:val="center"/>
              <w:rPr>
                <w:b/>
                <w:bCs/>
                <w:sz w:val="26"/>
                <w:szCs w:val="26"/>
              </w:rPr>
            </w:pPr>
            <w:r w:rsidRPr="00E636A3">
              <w:rPr>
                <w:b/>
                <w:bCs/>
                <w:sz w:val="26"/>
                <w:szCs w:val="26"/>
              </w:rPr>
              <w:t>Nguyên nhân</w:t>
            </w:r>
          </w:p>
        </w:tc>
        <w:tc>
          <w:tcPr>
            <w:tcW w:w="896" w:type="pct"/>
            <w:shd w:val="clear" w:color="auto" w:fill="D9D9D9" w:themeFill="background1" w:themeFillShade="D9"/>
            <w:vAlign w:val="center"/>
          </w:tcPr>
          <w:p w14:paraId="6AB6EF8C" w14:textId="77777777" w:rsidR="009E5168" w:rsidRPr="00E636A3" w:rsidRDefault="009E5168" w:rsidP="00125D28">
            <w:pPr>
              <w:pStyle w:val="western"/>
              <w:widowControl w:val="0"/>
              <w:spacing w:before="120" w:beforeAutospacing="0" w:after="120" w:afterAutospacing="0" w:line="240" w:lineRule="auto"/>
              <w:ind w:right="0"/>
              <w:jc w:val="center"/>
              <w:rPr>
                <w:b/>
                <w:bCs/>
                <w:sz w:val="26"/>
                <w:szCs w:val="26"/>
              </w:rPr>
            </w:pPr>
            <w:r w:rsidRPr="00E636A3">
              <w:rPr>
                <w:b/>
                <w:bCs/>
                <w:sz w:val="26"/>
                <w:szCs w:val="26"/>
              </w:rPr>
              <w:t>Số người lao động dự kiến</w:t>
            </w:r>
          </w:p>
        </w:tc>
      </w:tr>
      <w:tr w:rsidR="00E636A3" w:rsidRPr="00E636A3" w14:paraId="13699E2D" w14:textId="77777777" w:rsidTr="000C657A">
        <w:trPr>
          <w:trHeight w:val="463"/>
          <w:jc w:val="center"/>
        </w:trPr>
        <w:tc>
          <w:tcPr>
            <w:tcW w:w="377" w:type="pct"/>
            <w:vAlign w:val="center"/>
          </w:tcPr>
          <w:p w14:paraId="26881DFC"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1</w:t>
            </w:r>
          </w:p>
        </w:tc>
        <w:tc>
          <w:tcPr>
            <w:tcW w:w="822" w:type="pct"/>
            <w:vAlign w:val="center"/>
          </w:tcPr>
          <w:p w14:paraId="4EF30A70"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Khu vực chứa hóa chất</w:t>
            </w:r>
          </w:p>
        </w:tc>
        <w:tc>
          <w:tcPr>
            <w:tcW w:w="1046" w:type="pct"/>
            <w:vAlign w:val="center"/>
          </w:tcPr>
          <w:p w14:paraId="5CE445E0"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Rò rỉ các hóa chất có thể dẫn đến cháy nổ.</w:t>
            </w:r>
          </w:p>
        </w:tc>
        <w:tc>
          <w:tcPr>
            <w:tcW w:w="1859" w:type="pct"/>
            <w:vAlign w:val="center"/>
          </w:tcPr>
          <w:p w14:paraId="3C597E63"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Do bao bì chứa các loại hóa chất trong khu vực lưu chứa bị vỡ do va chạm mạnh trong quá trình vận chuyển của nhân viên kho.</w:t>
            </w:r>
          </w:p>
          <w:p w14:paraId="505277E7"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Do công tác kiểm tra tình trạng bao bì chứa các loại hóa chất trong khu vực chứa không thường xuyên nên không phát hiện các bao bì chứa hóa chất bị mục vỡ.</w:t>
            </w:r>
          </w:p>
          <w:p w14:paraId="06CEADE4"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Do trộm cắp hóa chất, hoặc do phá hoại của con người.</w:t>
            </w:r>
          </w:p>
          <w:p w14:paraId="41F1B68E"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Do chập điện dẫn đến phát sinh hỏa hoạn trong khu vực chứa hóa chất dẫn cháy nổ các loại hóa chất có đặc tính dễ cháy.</w:t>
            </w:r>
          </w:p>
          <w:p w14:paraId="70F53E4C"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Do cháy lan từ khu vực nhà xưởng hay khu vực lân cận lan sang khu vực chứa hóa chất dẫn đến cháy nổ các loại hóa chất có đặc tính dễ cháy.</w:t>
            </w:r>
          </w:p>
        </w:tc>
        <w:tc>
          <w:tcPr>
            <w:tcW w:w="896" w:type="pct"/>
            <w:vAlign w:val="center"/>
          </w:tcPr>
          <w:p w14:paraId="0B63EC37"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02</w:t>
            </w:r>
          </w:p>
        </w:tc>
      </w:tr>
      <w:tr w:rsidR="00E636A3" w:rsidRPr="00E636A3" w14:paraId="3353E92A" w14:textId="77777777" w:rsidTr="000C657A">
        <w:trPr>
          <w:trHeight w:val="1649"/>
          <w:jc w:val="center"/>
        </w:trPr>
        <w:tc>
          <w:tcPr>
            <w:tcW w:w="377" w:type="pct"/>
            <w:vMerge w:val="restart"/>
            <w:vAlign w:val="center"/>
          </w:tcPr>
          <w:p w14:paraId="55E5CD8F"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lastRenderedPageBreak/>
              <w:t>2</w:t>
            </w:r>
          </w:p>
        </w:tc>
        <w:tc>
          <w:tcPr>
            <w:tcW w:w="822" w:type="pct"/>
            <w:vMerge w:val="restart"/>
            <w:vAlign w:val="center"/>
          </w:tcPr>
          <w:p w14:paraId="6C0BBD0A"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Bãi chứa hàng tạm trước khi xếp vào kho</w:t>
            </w:r>
          </w:p>
        </w:tc>
        <w:tc>
          <w:tcPr>
            <w:tcW w:w="1046" w:type="pct"/>
            <w:vAlign w:val="center"/>
          </w:tcPr>
          <w:p w14:paraId="19601D86"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Rò rỉ, tràn đổ</w:t>
            </w:r>
          </w:p>
        </w:tc>
        <w:tc>
          <w:tcPr>
            <w:tcW w:w="1859" w:type="pct"/>
            <w:vAlign w:val="center"/>
          </w:tcPr>
          <w:p w14:paraId="17595EF2"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Do thao tác bất cẩn của công nhân làm rơi vỡ hóa chất tại khu vực chứa hóa chất tạm trước khi xếp vào kho.</w:t>
            </w:r>
          </w:p>
        </w:tc>
        <w:tc>
          <w:tcPr>
            <w:tcW w:w="896" w:type="pct"/>
            <w:vAlign w:val="center"/>
          </w:tcPr>
          <w:p w14:paraId="5A9C2568"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05</w:t>
            </w:r>
          </w:p>
        </w:tc>
      </w:tr>
      <w:tr w:rsidR="00E636A3" w:rsidRPr="00E636A3" w14:paraId="3042D594" w14:textId="77777777" w:rsidTr="000C657A">
        <w:trPr>
          <w:trHeight w:val="463"/>
          <w:jc w:val="center"/>
        </w:trPr>
        <w:tc>
          <w:tcPr>
            <w:tcW w:w="377" w:type="pct"/>
            <w:vMerge/>
            <w:vAlign w:val="center"/>
          </w:tcPr>
          <w:p w14:paraId="3524B6B1" w14:textId="77777777" w:rsidR="009E5168" w:rsidRPr="00E636A3" w:rsidRDefault="009E5168" w:rsidP="00125D28">
            <w:pPr>
              <w:spacing w:before="120" w:after="120" w:line="240" w:lineRule="auto"/>
              <w:jc w:val="center"/>
              <w:rPr>
                <w:rFonts w:cs="Times New Roman"/>
                <w:szCs w:val="26"/>
              </w:rPr>
            </w:pPr>
          </w:p>
        </w:tc>
        <w:tc>
          <w:tcPr>
            <w:tcW w:w="822" w:type="pct"/>
            <w:vMerge/>
            <w:vAlign w:val="center"/>
          </w:tcPr>
          <w:p w14:paraId="5C81743F" w14:textId="77777777" w:rsidR="009E5168" w:rsidRPr="00E636A3" w:rsidRDefault="009E5168" w:rsidP="00125D28">
            <w:pPr>
              <w:spacing w:before="120" w:after="120" w:line="240" w:lineRule="auto"/>
              <w:jc w:val="center"/>
              <w:rPr>
                <w:rFonts w:cs="Times New Roman"/>
                <w:szCs w:val="26"/>
              </w:rPr>
            </w:pPr>
          </w:p>
        </w:tc>
        <w:tc>
          <w:tcPr>
            <w:tcW w:w="1046" w:type="pct"/>
            <w:vAlign w:val="center"/>
          </w:tcPr>
          <w:p w14:paraId="6D558DD2"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Sự cố cháy nổ</w:t>
            </w:r>
          </w:p>
        </w:tc>
        <w:tc>
          <w:tcPr>
            <w:tcW w:w="1859" w:type="pct"/>
            <w:vAlign w:val="center"/>
          </w:tcPr>
          <w:p w14:paraId="062E9193" w14:textId="77777777" w:rsidR="009E5168" w:rsidRPr="00E636A3" w:rsidRDefault="009E5168" w:rsidP="00125D28">
            <w:pPr>
              <w:widowControl w:val="0"/>
              <w:numPr>
                <w:ilvl w:val="0"/>
                <w:numId w:val="97"/>
              </w:numPr>
              <w:tabs>
                <w:tab w:val="left" w:pos="311"/>
              </w:tabs>
              <w:spacing w:before="120" w:after="120" w:line="240" w:lineRule="auto"/>
              <w:ind w:left="0" w:firstLine="0"/>
              <w:jc w:val="both"/>
              <w:rPr>
                <w:rFonts w:cs="Times New Roman"/>
                <w:szCs w:val="26"/>
              </w:rPr>
            </w:pPr>
            <w:r w:rsidRPr="00E636A3">
              <w:rPr>
                <w:rFonts w:cs="Times New Roman"/>
                <w:szCs w:val="26"/>
              </w:rPr>
              <w:t>Công việc hàn hay phát sinh tia lửa điện gần khu vực xếp hàng tạm.</w:t>
            </w:r>
          </w:p>
          <w:p w14:paraId="4393779D" w14:textId="77777777" w:rsidR="009E5168" w:rsidRPr="00E636A3" w:rsidRDefault="009E5168" w:rsidP="00125D28">
            <w:pPr>
              <w:widowControl w:val="0"/>
              <w:numPr>
                <w:ilvl w:val="0"/>
                <w:numId w:val="97"/>
              </w:numPr>
              <w:tabs>
                <w:tab w:val="left" w:pos="311"/>
              </w:tabs>
              <w:spacing w:before="120" w:after="120" w:line="240" w:lineRule="auto"/>
              <w:ind w:left="0" w:firstLine="0"/>
              <w:jc w:val="both"/>
              <w:rPr>
                <w:rFonts w:cs="Times New Roman"/>
                <w:szCs w:val="26"/>
              </w:rPr>
            </w:pPr>
            <w:r w:rsidRPr="00E636A3">
              <w:rPr>
                <w:rFonts w:cs="Times New Roman"/>
                <w:szCs w:val="26"/>
              </w:rPr>
              <w:t>Cháy lan từ khu vực khác sang khu vực chất hàng tạm</w:t>
            </w:r>
          </w:p>
          <w:p w14:paraId="0B609941" w14:textId="77777777" w:rsidR="009E5168" w:rsidRPr="00E636A3" w:rsidRDefault="009E5168" w:rsidP="00125D28">
            <w:pPr>
              <w:widowControl w:val="0"/>
              <w:numPr>
                <w:ilvl w:val="0"/>
                <w:numId w:val="97"/>
              </w:numPr>
              <w:tabs>
                <w:tab w:val="left" w:pos="311"/>
              </w:tabs>
              <w:spacing w:before="120" w:after="120" w:line="240" w:lineRule="auto"/>
              <w:ind w:left="0" w:firstLine="0"/>
              <w:jc w:val="both"/>
              <w:rPr>
                <w:rFonts w:cs="Times New Roman"/>
                <w:szCs w:val="26"/>
              </w:rPr>
            </w:pPr>
            <w:r w:rsidRPr="00E636A3">
              <w:rPr>
                <w:rFonts w:cs="Times New Roman"/>
                <w:szCs w:val="26"/>
              </w:rPr>
              <w:t>Do công nhân tự tiện hút thuốc trong khu vực làm việc dễ kết hợp với các dung môi dễ cháy có thể gây ra hiện trượng cháy nổ.</w:t>
            </w:r>
          </w:p>
        </w:tc>
        <w:tc>
          <w:tcPr>
            <w:tcW w:w="896" w:type="pct"/>
            <w:vAlign w:val="center"/>
          </w:tcPr>
          <w:p w14:paraId="13E41694" w14:textId="77777777" w:rsidR="009E5168" w:rsidRPr="00E636A3" w:rsidRDefault="009E5168" w:rsidP="00125D28">
            <w:pPr>
              <w:spacing w:before="120" w:after="120" w:line="240" w:lineRule="auto"/>
              <w:jc w:val="center"/>
              <w:rPr>
                <w:rFonts w:cs="Times New Roman"/>
                <w:szCs w:val="26"/>
              </w:rPr>
            </w:pPr>
          </w:p>
        </w:tc>
      </w:tr>
    </w:tbl>
    <w:p w14:paraId="0F084FE2" w14:textId="77777777" w:rsidR="009E5168" w:rsidRPr="00E636A3" w:rsidRDefault="009E5168" w:rsidP="000C657A">
      <w:pPr>
        <w:pStyle w:val="hoathi0"/>
        <w:rPr>
          <w:color w:val="auto"/>
        </w:rPr>
      </w:pPr>
      <w:r w:rsidRPr="00E636A3">
        <w:rPr>
          <w:color w:val="auto"/>
        </w:rPr>
        <w:t>Hậu quả của sự cố hóa chất gây ra được thể hiện trong bảng sau:</w:t>
      </w:r>
    </w:p>
    <w:p w14:paraId="4CED3EA8" w14:textId="2C1C59AA" w:rsidR="009E5168" w:rsidRPr="00E636A3" w:rsidRDefault="000C657A" w:rsidP="000C657A">
      <w:pPr>
        <w:pStyle w:val="Caption"/>
        <w:rPr>
          <w:szCs w:val="26"/>
        </w:rPr>
      </w:pPr>
      <w:bookmarkStart w:id="525" w:name="_Toc404448050"/>
      <w:bookmarkStart w:id="526" w:name="_Toc181479224"/>
      <w:bookmarkStart w:id="527" w:name="_Toc181479595"/>
      <w:bookmarkStart w:id="528" w:name="_Toc181479771"/>
      <w:bookmarkStart w:id="529" w:name="_Toc181479947"/>
      <w:bookmarkStart w:id="530" w:name="_Toc181480141"/>
      <w:bookmarkStart w:id="531" w:name="_Toc479619785"/>
      <w:bookmarkStart w:id="532" w:name="_Toc517996471"/>
      <w:bookmarkStart w:id="533" w:name="_Toc2590614"/>
      <w:bookmarkStart w:id="534" w:name="_Toc49614037"/>
      <w:bookmarkStart w:id="535" w:name="_Toc85383127"/>
      <w:bookmarkStart w:id="536" w:name="_Toc109803330"/>
      <w:bookmarkStart w:id="537" w:name="_Toc111559838"/>
      <w:bookmarkStart w:id="538" w:name="_Toc121207645"/>
      <w:bookmarkStart w:id="539" w:name="_Toc140340328"/>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38</w:t>
      </w:r>
      <w:r w:rsidR="0039543C" w:rsidRPr="00E636A3">
        <w:fldChar w:fldCharType="end"/>
      </w:r>
      <w:r w:rsidRPr="00295BAB">
        <w:t xml:space="preserve"> </w:t>
      </w:r>
      <w:r w:rsidR="009E5168" w:rsidRPr="00E636A3">
        <w:rPr>
          <w:szCs w:val="26"/>
        </w:rPr>
        <w:t>Hậu quả sự cố hóa chất gây ra</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1338"/>
        <w:gridCol w:w="2205"/>
        <w:gridCol w:w="3635"/>
        <w:gridCol w:w="1995"/>
      </w:tblGrid>
      <w:tr w:rsidR="00E636A3" w:rsidRPr="00E636A3" w14:paraId="7A7A1862" w14:textId="77777777" w:rsidTr="000C657A">
        <w:trPr>
          <w:trHeight w:val="478"/>
          <w:jc w:val="center"/>
        </w:trPr>
        <w:tc>
          <w:tcPr>
            <w:tcW w:w="379" w:type="pct"/>
            <w:shd w:val="clear" w:color="auto" w:fill="D9D9D9" w:themeFill="background1" w:themeFillShade="D9"/>
            <w:vAlign w:val="center"/>
          </w:tcPr>
          <w:p w14:paraId="44899DA7" w14:textId="77777777" w:rsidR="009E5168" w:rsidRPr="00E636A3" w:rsidRDefault="009E5168" w:rsidP="00125D28">
            <w:pPr>
              <w:spacing w:before="120" w:after="120" w:line="240" w:lineRule="auto"/>
              <w:jc w:val="center"/>
              <w:rPr>
                <w:rFonts w:cs="Times New Roman"/>
                <w:b/>
                <w:bCs/>
                <w:szCs w:val="26"/>
              </w:rPr>
            </w:pPr>
            <w:r w:rsidRPr="00E636A3">
              <w:rPr>
                <w:rFonts w:cs="Times New Roman"/>
                <w:b/>
                <w:bCs/>
                <w:szCs w:val="26"/>
              </w:rPr>
              <w:t>STT</w:t>
            </w:r>
          </w:p>
        </w:tc>
        <w:tc>
          <w:tcPr>
            <w:tcW w:w="674" w:type="pct"/>
            <w:shd w:val="clear" w:color="auto" w:fill="D9D9D9" w:themeFill="background1" w:themeFillShade="D9"/>
            <w:vAlign w:val="center"/>
          </w:tcPr>
          <w:p w14:paraId="6E71FBB6" w14:textId="77777777" w:rsidR="009E5168" w:rsidRPr="00E636A3" w:rsidRDefault="009E5168" w:rsidP="00125D28">
            <w:pPr>
              <w:pStyle w:val="western"/>
              <w:widowControl w:val="0"/>
              <w:spacing w:before="120" w:beforeAutospacing="0" w:after="120" w:afterAutospacing="0" w:line="240" w:lineRule="auto"/>
              <w:ind w:right="0"/>
              <w:jc w:val="center"/>
              <w:rPr>
                <w:b/>
                <w:bCs/>
                <w:sz w:val="26"/>
                <w:szCs w:val="26"/>
              </w:rPr>
            </w:pPr>
            <w:r w:rsidRPr="00E636A3">
              <w:rPr>
                <w:b/>
                <w:bCs/>
                <w:sz w:val="26"/>
                <w:szCs w:val="26"/>
              </w:rPr>
              <w:t>Sự cố hóa chất</w:t>
            </w:r>
          </w:p>
        </w:tc>
        <w:tc>
          <w:tcPr>
            <w:tcW w:w="1111" w:type="pct"/>
            <w:shd w:val="clear" w:color="auto" w:fill="D9D9D9" w:themeFill="background1" w:themeFillShade="D9"/>
            <w:vAlign w:val="center"/>
          </w:tcPr>
          <w:p w14:paraId="25D27279" w14:textId="77777777" w:rsidR="009E5168" w:rsidRPr="00E636A3" w:rsidRDefault="009E5168" w:rsidP="00125D28">
            <w:pPr>
              <w:pStyle w:val="western"/>
              <w:widowControl w:val="0"/>
              <w:spacing w:before="120" w:beforeAutospacing="0" w:after="120" w:afterAutospacing="0" w:line="240" w:lineRule="auto"/>
              <w:ind w:right="0"/>
              <w:jc w:val="center"/>
              <w:rPr>
                <w:b/>
                <w:bCs/>
                <w:sz w:val="26"/>
                <w:szCs w:val="26"/>
              </w:rPr>
            </w:pPr>
            <w:r w:rsidRPr="00E636A3">
              <w:rPr>
                <w:b/>
                <w:bCs/>
                <w:sz w:val="26"/>
                <w:szCs w:val="26"/>
              </w:rPr>
              <w:t>Phạm vi tác động</w:t>
            </w:r>
          </w:p>
        </w:tc>
        <w:tc>
          <w:tcPr>
            <w:tcW w:w="1831" w:type="pct"/>
            <w:shd w:val="clear" w:color="auto" w:fill="D9D9D9" w:themeFill="background1" w:themeFillShade="D9"/>
            <w:vAlign w:val="center"/>
          </w:tcPr>
          <w:p w14:paraId="157E6174" w14:textId="77777777" w:rsidR="009E5168" w:rsidRPr="00E636A3" w:rsidRDefault="009E5168" w:rsidP="00125D28">
            <w:pPr>
              <w:pStyle w:val="western"/>
              <w:widowControl w:val="0"/>
              <w:spacing w:before="120" w:beforeAutospacing="0" w:after="120" w:afterAutospacing="0" w:line="240" w:lineRule="auto"/>
              <w:ind w:right="0"/>
              <w:jc w:val="center"/>
              <w:rPr>
                <w:b/>
                <w:bCs/>
                <w:sz w:val="26"/>
                <w:szCs w:val="26"/>
              </w:rPr>
            </w:pPr>
            <w:r w:rsidRPr="00E636A3">
              <w:rPr>
                <w:b/>
                <w:bCs/>
                <w:sz w:val="26"/>
                <w:szCs w:val="26"/>
              </w:rPr>
              <w:t>Mức độ tác động đến con người và môi trường</w:t>
            </w:r>
          </w:p>
        </w:tc>
        <w:tc>
          <w:tcPr>
            <w:tcW w:w="1005" w:type="pct"/>
            <w:shd w:val="clear" w:color="auto" w:fill="D9D9D9" w:themeFill="background1" w:themeFillShade="D9"/>
            <w:vAlign w:val="center"/>
          </w:tcPr>
          <w:p w14:paraId="2C6D5C49" w14:textId="77777777" w:rsidR="009E5168" w:rsidRPr="00E636A3" w:rsidRDefault="009E5168" w:rsidP="00125D28">
            <w:pPr>
              <w:pStyle w:val="western"/>
              <w:widowControl w:val="0"/>
              <w:spacing w:before="120" w:beforeAutospacing="0" w:after="120" w:afterAutospacing="0" w:line="240" w:lineRule="auto"/>
              <w:ind w:right="0"/>
              <w:jc w:val="center"/>
              <w:rPr>
                <w:b/>
                <w:bCs/>
                <w:sz w:val="26"/>
                <w:szCs w:val="26"/>
              </w:rPr>
            </w:pPr>
            <w:r w:rsidRPr="00E636A3">
              <w:rPr>
                <w:b/>
                <w:bCs/>
                <w:sz w:val="26"/>
                <w:szCs w:val="26"/>
              </w:rPr>
              <w:t>Ghi chú</w:t>
            </w:r>
          </w:p>
        </w:tc>
      </w:tr>
      <w:tr w:rsidR="00E636A3" w:rsidRPr="00E636A3" w14:paraId="01C30577" w14:textId="77777777" w:rsidTr="000C657A">
        <w:trPr>
          <w:trHeight w:val="478"/>
          <w:jc w:val="center"/>
        </w:trPr>
        <w:tc>
          <w:tcPr>
            <w:tcW w:w="379" w:type="pct"/>
            <w:shd w:val="clear" w:color="auto" w:fill="auto"/>
            <w:vAlign w:val="center"/>
          </w:tcPr>
          <w:p w14:paraId="39066CD3"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1</w:t>
            </w:r>
          </w:p>
        </w:tc>
        <w:tc>
          <w:tcPr>
            <w:tcW w:w="674" w:type="pct"/>
            <w:shd w:val="clear" w:color="auto" w:fill="auto"/>
            <w:vAlign w:val="center"/>
          </w:tcPr>
          <w:p w14:paraId="4689B2FE"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Cháy, nổ</w:t>
            </w:r>
          </w:p>
        </w:tc>
        <w:tc>
          <w:tcPr>
            <w:tcW w:w="1111" w:type="pct"/>
            <w:shd w:val="clear" w:color="auto" w:fill="auto"/>
            <w:vAlign w:val="center"/>
          </w:tcPr>
          <w:p w14:paraId="2BA49A09"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Khu vực chứa hóa chất, nhà xưởng</w:t>
            </w:r>
          </w:p>
        </w:tc>
        <w:tc>
          <w:tcPr>
            <w:tcW w:w="1831" w:type="pct"/>
            <w:shd w:val="clear" w:color="auto" w:fill="auto"/>
            <w:vAlign w:val="center"/>
          </w:tcPr>
          <w:p w14:paraId="64B603FD"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Cháy nổ gây bỏng.</w:t>
            </w:r>
          </w:p>
          <w:p w14:paraId="35C3EE02"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Ô nhiễm không khí từ nhẹ đến nghiêm trọng.</w:t>
            </w:r>
          </w:p>
          <w:p w14:paraId="388E8830"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Gây ô nhiễm nước nghiêm trọng.</w:t>
            </w:r>
          </w:p>
        </w:tc>
        <w:tc>
          <w:tcPr>
            <w:tcW w:w="1005" w:type="pct"/>
            <w:shd w:val="clear" w:color="auto" w:fill="auto"/>
            <w:vAlign w:val="center"/>
          </w:tcPr>
          <w:p w14:paraId="4F0B5B86"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Tùy thuộc vào đặc tính nguy hại của các chất lỏng dễ cháy.</w:t>
            </w:r>
          </w:p>
        </w:tc>
      </w:tr>
      <w:tr w:rsidR="00E636A3" w:rsidRPr="00E636A3" w14:paraId="45C40436" w14:textId="77777777" w:rsidTr="000C657A">
        <w:trPr>
          <w:trHeight w:val="478"/>
          <w:jc w:val="center"/>
        </w:trPr>
        <w:tc>
          <w:tcPr>
            <w:tcW w:w="379" w:type="pct"/>
            <w:shd w:val="clear" w:color="auto" w:fill="auto"/>
            <w:vAlign w:val="center"/>
          </w:tcPr>
          <w:p w14:paraId="31B55B48"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2</w:t>
            </w:r>
          </w:p>
        </w:tc>
        <w:tc>
          <w:tcPr>
            <w:tcW w:w="674" w:type="pct"/>
            <w:shd w:val="clear" w:color="auto" w:fill="auto"/>
            <w:vAlign w:val="center"/>
          </w:tcPr>
          <w:p w14:paraId="157BA3B7"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Rò rỉ, chảy đổ hóa chất</w:t>
            </w:r>
          </w:p>
        </w:tc>
        <w:tc>
          <w:tcPr>
            <w:tcW w:w="1111" w:type="pct"/>
            <w:shd w:val="clear" w:color="auto" w:fill="auto"/>
            <w:vAlign w:val="center"/>
          </w:tcPr>
          <w:p w14:paraId="434463B2"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Khu vực nhà kho và môi trường xung quanh</w:t>
            </w:r>
          </w:p>
        </w:tc>
        <w:tc>
          <w:tcPr>
            <w:tcW w:w="1831" w:type="pct"/>
            <w:shd w:val="clear" w:color="auto" w:fill="auto"/>
            <w:vAlign w:val="center"/>
          </w:tcPr>
          <w:p w14:paraId="31B170B1"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Gây nhiễm độc cấp tính và mãn tính đến sức khỏe người lao động.</w:t>
            </w:r>
          </w:p>
          <w:p w14:paraId="7F3D05A5"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Ăn mòn, cháy da, ảnh hưởng đến phổi và mắt.</w:t>
            </w:r>
          </w:p>
          <w:p w14:paraId="630E98DB"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Ô nhiễm nước và không khí.</w:t>
            </w:r>
          </w:p>
          <w:p w14:paraId="420AE499"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Gây hư hại vật liệu.</w:t>
            </w:r>
          </w:p>
        </w:tc>
        <w:tc>
          <w:tcPr>
            <w:tcW w:w="1005" w:type="pct"/>
            <w:shd w:val="clear" w:color="auto" w:fill="auto"/>
            <w:vAlign w:val="center"/>
          </w:tcPr>
          <w:p w14:paraId="36F08FA8"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Tùy thuộc vào đặc tính nguy hại của hóa chất độc và hóa chất ăn mòn.</w:t>
            </w:r>
          </w:p>
        </w:tc>
      </w:tr>
    </w:tbl>
    <w:p w14:paraId="0BE25FD7" w14:textId="77777777" w:rsidR="009E5168" w:rsidRPr="00E636A3" w:rsidRDefault="009E5168" w:rsidP="000C657A">
      <w:pPr>
        <w:pStyle w:val="hoathi0"/>
        <w:rPr>
          <w:color w:val="auto"/>
        </w:rPr>
      </w:pPr>
      <w:r w:rsidRPr="00E636A3">
        <w:rPr>
          <w:color w:val="auto"/>
        </w:rPr>
        <w:t xml:space="preserve">Tác động của sự cố hóa chất: </w:t>
      </w:r>
    </w:p>
    <w:p w14:paraId="068374E1" w14:textId="77777777" w:rsidR="009E5168" w:rsidRPr="00E636A3" w:rsidRDefault="009E5168" w:rsidP="000C657A">
      <w:pPr>
        <w:pStyle w:val="gachdaudong-"/>
        <w:rPr>
          <w:color w:val="auto"/>
        </w:rPr>
      </w:pPr>
      <w:r w:rsidRPr="00E636A3">
        <w:rPr>
          <w:color w:val="auto"/>
        </w:rPr>
        <w:t>Đối với môi trường</w:t>
      </w:r>
    </w:p>
    <w:p w14:paraId="7C2790EF" w14:textId="77777777" w:rsidR="009E5168" w:rsidRPr="00E636A3" w:rsidRDefault="009E5168" w:rsidP="00A74F90">
      <w:pPr>
        <w:pStyle w:val="gach"/>
      </w:pPr>
      <w:r w:rsidRPr="00E636A3">
        <w:t xml:space="preserve">Hóa chất có tính độc hại, khi xâm nhập vào môi trường sẽ hủy hoại sinh vật trong tự nhiên. Quy mô sự cố có thể ảnh hưởng trên diện rộng. </w:t>
      </w:r>
    </w:p>
    <w:p w14:paraId="14F01FAE" w14:textId="77777777" w:rsidR="009E5168" w:rsidRPr="00E636A3" w:rsidRDefault="009E5168" w:rsidP="00A74F90">
      <w:pPr>
        <w:pStyle w:val="gach"/>
      </w:pPr>
      <w:r w:rsidRPr="00E636A3">
        <w:lastRenderedPageBreak/>
        <w:t xml:space="preserve">Hoá chất có tác động rất lớn đến môi trường, từ biến đổi khí hậu đến huỷ hại các loài thú hoang dã và làm ô nhiễm nguồn nước uống. Sự cố hóa chất xảy ra ngày càng nhiều với quy mô tác động và tính chất nguy hiểm cao. </w:t>
      </w:r>
    </w:p>
    <w:p w14:paraId="5AFC1D9E" w14:textId="77777777" w:rsidR="009E5168" w:rsidRPr="00E636A3" w:rsidRDefault="009E5168" w:rsidP="000C657A">
      <w:pPr>
        <w:pStyle w:val="gachdaudong-"/>
        <w:rPr>
          <w:color w:val="auto"/>
        </w:rPr>
      </w:pPr>
      <w:r w:rsidRPr="00E636A3">
        <w:rPr>
          <w:color w:val="auto"/>
        </w:rPr>
        <w:t>Sức khỏe cộng đồng</w:t>
      </w:r>
    </w:p>
    <w:p w14:paraId="15091436" w14:textId="77777777" w:rsidR="009E5168" w:rsidRPr="00E636A3" w:rsidRDefault="009E5168" w:rsidP="000C657A">
      <w:pPr>
        <w:pStyle w:val="ND"/>
        <w:rPr>
          <w:color w:val="auto"/>
        </w:rPr>
      </w:pPr>
      <w:r w:rsidRPr="00E636A3">
        <w:rPr>
          <w:color w:val="auto"/>
        </w:rPr>
        <w:t>Khi xảy ra tràn đổ rò rỉ hóa chất, nếu có người lao động làm việc tại khu vực tràn đổ rò rỉ thì thông qua tiếp xúc, đường hô hấp hóa chất sẽ có những tác động xấu tới sức khỏe của người lao động.</w:t>
      </w:r>
    </w:p>
    <w:p w14:paraId="18591EFB" w14:textId="77777777" w:rsidR="009E5168" w:rsidRPr="00E636A3" w:rsidRDefault="009E5168" w:rsidP="000C657A">
      <w:pPr>
        <w:pStyle w:val="gachdaudong-"/>
        <w:rPr>
          <w:color w:val="auto"/>
        </w:rPr>
      </w:pPr>
      <w:r w:rsidRPr="00E636A3">
        <w:rPr>
          <w:color w:val="auto"/>
        </w:rPr>
        <w:t>Người lao động khi tiếp xúc với hóa chất sẽ gặp phải ra các triệu chứng sau:</w:t>
      </w:r>
    </w:p>
    <w:p w14:paraId="2E0641FA" w14:textId="77777777" w:rsidR="009E5168" w:rsidRPr="00E636A3" w:rsidRDefault="009E5168" w:rsidP="00A74F90">
      <w:pPr>
        <w:pStyle w:val="gach"/>
      </w:pPr>
      <w:r w:rsidRPr="00E636A3">
        <w:t>Đường mắt: gây kích thích mắt, mẫn đỏ, đau và mờ mắt. Nồng độ cao hơn hoặc văng dính vào mắt có thể gây ra tổn thương mắt vĩnh viễn.</w:t>
      </w:r>
    </w:p>
    <w:p w14:paraId="411DCF8A" w14:textId="77777777" w:rsidR="009E5168" w:rsidRPr="00E636A3" w:rsidRDefault="009E5168" w:rsidP="00A74F90">
      <w:pPr>
        <w:pStyle w:val="gach"/>
      </w:pPr>
      <w:r w:rsidRPr="00E636A3">
        <w:t>Đường thở: gây kích ứng đường hô hấp, các triệu chứng bao gồm ho, khó thở.</w:t>
      </w:r>
    </w:p>
    <w:p w14:paraId="2FAFB20F" w14:textId="77777777" w:rsidR="009E5168" w:rsidRPr="00E636A3" w:rsidRDefault="009E5168" w:rsidP="00A74F90">
      <w:pPr>
        <w:pStyle w:val="gach"/>
      </w:pPr>
      <w:r w:rsidRPr="00E636A3">
        <w:t>Đường da: gây kích ứng da. Các triệu chứng bao gồm đỏ, ngứa và đau rát và có thể gây bỏng.</w:t>
      </w:r>
    </w:p>
    <w:p w14:paraId="024EA386" w14:textId="77777777" w:rsidR="009E5168" w:rsidRPr="00E636A3" w:rsidRDefault="009E5168" w:rsidP="000C657A">
      <w:pPr>
        <w:pStyle w:val="ND"/>
        <w:rPr>
          <w:color w:val="auto"/>
        </w:rPr>
      </w:pPr>
      <w:r w:rsidRPr="00E636A3">
        <w:rPr>
          <w:color w:val="auto"/>
        </w:rPr>
        <w:t>Các tác động này đều biểu hiện ngay lập tức và có thể gây nguy hiểm cho người lao động.</w:t>
      </w:r>
    </w:p>
    <w:p w14:paraId="1DE3F664" w14:textId="77777777" w:rsidR="009E5168" w:rsidRPr="00E636A3" w:rsidRDefault="009E5168" w:rsidP="000C657A">
      <w:pPr>
        <w:pStyle w:val="a"/>
        <w:ind w:hanging="436"/>
      </w:pPr>
      <w:r w:rsidRPr="00E636A3">
        <w:t>Sự cố ngộ độc thực phẩm</w:t>
      </w:r>
    </w:p>
    <w:p w14:paraId="4D702256" w14:textId="77777777" w:rsidR="009E5168" w:rsidRPr="00E636A3" w:rsidRDefault="009E5168" w:rsidP="000C657A">
      <w:pPr>
        <w:pStyle w:val="ND"/>
        <w:rPr>
          <w:color w:val="auto"/>
        </w:rPr>
      </w:pPr>
      <w:r w:rsidRPr="00E636A3">
        <w:rPr>
          <w:color w:val="auto"/>
        </w:rPr>
        <w:t>Sự cố ngộ độc thực phẩm có thể xảy ra do các nguyên nhân sau:</w:t>
      </w:r>
    </w:p>
    <w:p w14:paraId="61E21D13" w14:textId="77777777" w:rsidR="009E5168" w:rsidRPr="00E636A3" w:rsidRDefault="009E5168" w:rsidP="000C657A">
      <w:pPr>
        <w:pStyle w:val="ND"/>
        <w:rPr>
          <w:color w:val="auto"/>
        </w:rPr>
      </w:pPr>
      <w:r w:rsidRPr="00E636A3">
        <w:rPr>
          <w:color w:val="auto"/>
        </w:rPr>
        <w:t>Ngộ độc thực phẩm do công nhân ăn uống phải thức ăn không đảm bảo vệ sinh an toàn thực phẩm do cơ sở cung cấp không đảm bảo (dự án sử dụng suất ăn công nghiệp).</w:t>
      </w:r>
    </w:p>
    <w:p w14:paraId="3A8247F5" w14:textId="77777777" w:rsidR="009E5168" w:rsidRPr="00E636A3" w:rsidRDefault="009E5168" w:rsidP="000C657A">
      <w:pPr>
        <w:pStyle w:val="ND"/>
        <w:rPr>
          <w:color w:val="auto"/>
        </w:rPr>
      </w:pPr>
      <w:r w:rsidRPr="00E636A3">
        <w:rPr>
          <w:color w:val="auto"/>
        </w:rPr>
        <w:t>Ngộ độc do thực phẩm bị phơi nhiễm hóa chất trong quá trình vận chuyển đến dự án.</w:t>
      </w:r>
    </w:p>
    <w:p w14:paraId="330F449E" w14:textId="77777777" w:rsidR="009E5168" w:rsidRPr="00E636A3" w:rsidRDefault="009E5168" w:rsidP="000C657A">
      <w:pPr>
        <w:pStyle w:val="a"/>
        <w:ind w:hanging="436"/>
      </w:pPr>
      <w:r w:rsidRPr="00E636A3">
        <w:t>Tai nạn lao động</w:t>
      </w:r>
    </w:p>
    <w:p w14:paraId="6BC8273B" w14:textId="77777777" w:rsidR="009E5168" w:rsidRPr="00E636A3" w:rsidRDefault="009E5168" w:rsidP="000C657A">
      <w:pPr>
        <w:pStyle w:val="ND"/>
        <w:rPr>
          <w:color w:val="auto"/>
        </w:rPr>
      </w:pPr>
      <w:r w:rsidRPr="00E636A3">
        <w:rPr>
          <w:color w:val="auto"/>
        </w:rPr>
        <w:t>Các nguyên nhân có thể dẫn đến tai nạn lao động là do:</w:t>
      </w:r>
    </w:p>
    <w:p w14:paraId="7895E75C" w14:textId="77777777" w:rsidR="009E5168" w:rsidRPr="00E636A3" w:rsidRDefault="009E5168" w:rsidP="000C657A">
      <w:pPr>
        <w:pStyle w:val="gachdaudong-"/>
        <w:rPr>
          <w:color w:val="auto"/>
        </w:rPr>
      </w:pPr>
      <w:r w:rsidRPr="00E636A3">
        <w:rPr>
          <w:color w:val="auto"/>
        </w:rPr>
        <w:t>Công nhân không tuân thủ nghiêm ngặt các nội quy về an toàn lao động.</w:t>
      </w:r>
    </w:p>
    <w:p w14:paraId="29D9A80A" w14:textId="77777777" w:rsidR="009E5168" w:rsidRPr="00E636A3" w:rsidRDefault="009E5168" w:rsidP="000C657A">
      <w:pPr>
        <w:pStyle w:val="gachdaudong-"/>
        <w:rPr>
          <w:color w:val="auto"/>
        </w:rPr>
      </w:pPr>
      <w:r w:rsidRPr="00E636A3">
        <w:rPr>
          <w:color w:val="auto"/>
        </w:rPr>
        <w:t>Không trang bị đầy đủ các phương tiện bảo hộ lao động cho công nhân.</w:t>
      </w:r>
    </w:p>
    <w:p w14:paraId="1E10459A" w14:textId="77777777" w:rsidR="009E5168" w:rsidRPr="00E636A3" w:rsidRDefault="009E5168" w:rsidP="000C657A">
      <w:pPr>
        <w:pStyle w:val="gachdaudong-"/>
        <w:rPr>
          <w:color w:val="auto"/>
        </w:rPr>
      </w:pPr>
      <w:r w:rsidRPr="00E636A3">
        <w:rPr>
          <w:color w:val="auto"/>
        </w:rPr>
        <w:t>Không áp dụng thường xuyên các biện pháp tuyên truyền, giáo dục nhằm nâng cao nhận thức về an toàn lao động cho công nhân.</w:t>
      </w:r>
    </w:p>
    <w:p w14:paraId="714AE0BC" w14:textId="77777777" w:rsidR="009E5168" w:rsidRPr="00E636A3" w:rsidRDefault="009E5168" w:rsidP="000C657A">
      <w:pPr>
        <w:pStyle w:val="gachdaudong-"/>
        <w:rPr>
          <w:color w:val="auto"/>
        </w:rPr>
      </w:pPr>
      <w:r w:rsidRPr="00E636A3">
        <w:rPr>
          <w:color w:val="auto"/>
        </w:rPr>
        <w:t>Không thực hiện đầy đủ các quy định an toàn lao động và vệ sinh công nghiệp do cơ sở đề ra.</w:t>
      </w:r>
    </w:p>
    <w:p w14:paraId="609C8A8D" w14:textId="77777777" w:rsidR="009E5168" w:rsidRPr="00E636A3" w:rsidRDefault="009E5168" w:rsidP="000C657A">
      <w:pPr>
        <w:pStyle w:val="gachdaudong-"/>
        <w:rPr>
          <w:color w:val="auto"/>
        </w:rPr>
      </w:pPr>
      <w:r w:rsidRPr="00E636A3">
        <w:rPr>
          <w:color w:val="auto"/>
        </w:rPr>
        <w:t>Không tuân thủ nghiêm ngặt các quy định khi vận hành các thiết bị máy móc trong quá trình sản xuất.</w:t>
      </w:r>
    </w:p>
    <w:p w14:paraId="707C1F9B" w14:textId="77777777" w:rsidR="009E5168" w:rsidRPr="00E636A3" w:rsidRDefault="009E5168" w:rsidP="000C657A">
      <w:pPr>
        <w:pStyle w:val="gachdaudong-"/>
        <w:rPr>
          <w:color w:val="auto"/>
        </w:rPr>
      </w:pPr>
      <w:r w:rsidRPr="00E636A3">
        <w:rPr>
          <w:color w:val="auto"/>
        </w:rPr>
        <w:t>Bất cẩn về điện dẫn đến sự cố điện giật.</w:t>
      </w:r>
    </w:p>
    <w:p w14:paraId="64D57C16" w14:textId="77777777" w:rsidR="009E5168" w:rsidRPr="00E636A3" w:rsidRDefault="009E5168" w:rsidP="000C657A">
      <w:pPr>
        <w:pStyle w:val="gachdaudong-"/>
        <w:rPr>
          <w:color w:val="auto"/>
        </w:rPr>
      </w:pPr>
      <w:r w:rsidRPr="00E636A3">
        <w:rPr>
          <w:color w:val="auto"/>
        </w:rPr>
        <w:t>Bất cẩn trong quá trình bốc dỡ nguyên liệu, sản phẩm.</w:t>
      </w:r>
    </w:p>
    <w:p w14:paraId="6D063EB7" w14:textId="77777777" w:rsidR="009E5168" w:rsidRPr="00E636A3" w:rsidRDefault="009E5168" w:rsidP="000C657A">
      <w:pPr>
        <w:pStyle w:val="gachdaudong-"/>
        <w:rPr>
          <w:color w:val="auto"/>
        </w:rPr>
      </w:pPr>
      <w:r w:rsidRPr="00E636A3">
        <w:rPr>
          <w:color w:val="auto"/>
        </w:rPr>
        <w:t>Tình trạng sức khỏe của công nhân không tốt.</w:t>
      </w:r>
    </w:p>
    <w:p w14:paraId="23A0F3CF" w14:textId="77777777" w:rsidR="009E5168" w:rsidRPr="00E636A3" w:rsidRDefault="009E5168" w:rsidP="000C657A">
      <w:pPr>
        <w:pStyle w:val="ND"/>
        <w:rPr>
          <w:color w:val="auto"/>
        </w:rPr>
      </w:pPr>
      <w:r w:rsidRPr="00E636A3">
        <w:rPr>
          <w:color w:val="auto"/>
        </w:rPr>
        <w:t>Xác suất xảy ra các sự cố này tùy thuộc vào việc chấp hành các nội quy và quy tắc an toàn trong lao động. Mức độ tác động có thể gây ra thương tật hay thiệt hại tính mạng cho người lao động.</w:t>
      </w:r>
    </w:p>
    <w:p w14:paraId="70B61374" w14:textId="77777777" w:rsidR="009E5168" w:rsidRPr="00E636A3" w:rsidRDefault="009E5168" w:rsidP="000C657A">
      <w:pPr>
        <w:pStyle w:val="ND"/>
        <w:rPr>
          <w:color w:val="auto"/>
        </w:rPr>
      </w:pPr>
      <w:r w:rsidRPr="00E636A3">
        <w:rPr>
          <w:color w:val="auto"/>
        </w:rPr>
        <w:t>Xác suất xảy ra các sự cố này tùy thuộc vào việc chấp hành các nội quy và quy tắc an toàn trong lao động. Mức độ tác động có thể gây ra thương tật hay thiệt hại tính mạng cho người lao động.</w:t>
      </w:r>
    </w:p>
    <w:p w14:paraId="14153F61" w14:textId="77777777" w:rsidR="009E5168" w:rsidRPr="00E636A3" w:rsidRDefault="009E5168" w:rsidP="000C657A">
      <w:pPr>
        <w:pStyle w:val="ND"/>
        <w:rPr>
          <w:color w:val="auto"/>
        </w:rPr>
      </w:pPr>
      <w:r w:rsidRPr="00E636A3">
        <w:rPr>
          <w:color w:val="auto"/>
        </w:rPr>
        <w:lastRenderedPageBreak/>
        <w:t>Dự kiến các tai nạn lao động, tai nạn nghề nghiệp có thể xảy ra khi nhà máy đi vào hoạt động.</w:t>
      </w:r>
    </w:p>
    <w:p w14:paraId="0E2D37FF" w14:textId="77777777" w:rsidR="009E5168" w:rsidRPr="00E636A3" w:rsidRDefault="009E5168" w:rsidP="000C657A">
      <w:pPr>
        <w:pStyle w:val="hoathi0"/>
        <w:rPr>
          <w:color w:val="auto"/>
        </w:rPr>
      </w:pPr>
      <w:r w:rsidRPr="00E636A3">
        <w:rPr>
          <w:color w:val="auto"/>
        </w:rPr>
        <w:t>Tai nạn do điện:</w:t>
      </w:r>
    </w:p>
    <w:p w14:paraId="77C9D73F" w14:textId="77777777" w:rsidR="009E5168" w:rsidRPr="00E636A3" w:rsidRDefault="009E5168" w:rsidP="000C657A">
      <w:pPr>
        <w:pStyle w:val="gachdaudong-"/>
        <w:rPr>
          <w:color w:val="auto"/>
        </w:rPr>
      </w:pPr>
      <w:r w:rsidRPr="00E636A3">
        <w:rPr>
          <w:color w:val="auto"/>
        </w:rPr>
        <w:t>Tai nạn điện xảy ra đều do dòng điện trực tiếp chạy qua cơ thể con người làm cho con người bị điện giật hoặc do dòng điện là tác nhân gây nên hiện tượng cháy nổ.</w:t>
      </w:r>
    </w:p>
    <w:p w14:paraId="15539323" w14:textId="77777777" w:rsidR="009E5168" w:rsidRPr="00E636A3" w:rsidRDefault="009E5168" w:rsidP="000C657A">
      <w:pPr>
        <w:pStyle w:val="gachdaudong-"/>
        <w:rPr>
          <w:color w:val="auto"/>
        </w:rPr>
      </w:pPr>
      <w:r w:rsidRPr="00E636A3">
        <w:rPr>
          <w:color w:val="auto"/>
        </w:rPr>
        <w:t>Tai nạn điện rất nguy hiểm, khó đề phòng vì dòng điện không nhìn thấy, không có mùi vị, không âm thanh, không thể xác định được bằng tay.</w:t>
      </w:r>
    </w:p>
    <w:p w14:paraId="424053F2" w14:textId="77777777" w:rsidR="009E5168" w:rsidRPr="00E636A3" w:rsidRDefault="009E5168" w:rsidP="000C657A">
      <w:pPr>
        <w:pStyle w:val="gachdaudong-"/>
        <w:rPr>
          <w:color w:val="auto"/>
        </w:rPr>
      </w:pPr>
      <w:r w:rsidRPr="00E636A3">
        <w:rPr>
          <w:color w:val="auto"/>
        </w:rPr>
        <w:t>Tỷ lệ tử vong khi bị điện giật là rất cao, số người bị điện giật phần lớn bị chết; nếu cứu được sinh mệnh thì cũng sẽ mang dị tật cả đời.</w:t>
      </w:r>
    </w:p>
    <w:p w14:paraId="38E14787" w14:textId="77777777" w:rsidR="009E5168" w:rsidRPr="00E636A3" w:rsidRDefault="009E5168" w:rsidP="000C657A">
      <w:pPr>
        <w:pStyle w:val="hoathi0"/>
        <w:rPr>
          <w:color w:val="auto"/>
        </w:rPr>
      </w:pPr>
      <w:r w:rsidRPr="00E636A3">
        <w:rPr>
          <w:color w:val="auto"/>
        </w:rPr>
        <w:t>Tai nạn do cơ cấu chuyển động, vật văng bắn, vật rơi:</w:t>
      </w:r>
    </w:p>
    <w:p w14:paraId="3581CD00" w14:textId="77777777" w:rsidR="009E5168" w:rsidRPr="00E636A3" w:rsidRDefault="009E5168" w:rsidP="000C657A">
      <w:pPr>
        <w:pStyle w:val="gachdaudong-"/>
        <w:rPr>
          <w:color w:val="auto"/>
        </w:rPr>
      </w:pPr>
      <w:r w:rsidRPr="00E636A3">
        <w:rPr>
          <w:color w:val="auto"/>
        </w:rPr>
        <w:t>Người, tay, tóc bị kẹt do bị cuốn áo, quần vào dây xích, băng tải, trục quay của máy.</w:t>
      </w:r>
    </w:p>
    <w:p w14:paraId="4FA2535D" w14:textId="77777777" w:rsidR="009E5168" w:rsidRPr="00E636A3" w:rsidRDefault="009E5168" w:rsidP="000C657A">
      <w:pPr>
        <w:pStyle w:val="gachdaudong-"/>
        <w:rPr>
          <w:color w:val="auto"/>
        </w:rPr>
      </w:pPr>
      <w:r w:rsidRPr="00E636A3">
        <w:rPr>
          <w:color w:val="auto"/>
        </w:rPr>
        <w:t>Thân thể người va chạm với các bộ phận máy đang chuyển động.</w:t>
      </w:r>
    </w:p>
    <w:p w14:paraId="2164F2E0" w14:textId="77777777" w:rsidR="009E5168" w:rsidRPr="00E636A3" w:rsidRDefault="009E5168" w:rsidP="000C657A">
      <w:pPr>
        <w:pStyle w:val="gachdaudong-"/>
        <w:rPr>
          <w:color w:val="auto"/>
        </w:rPr>
      </w:pPr>
      <w:r w:rsidRPr="00E636A3">
        <w:rPr>
          <w:color w:val="auto"/>
        </w:rPr>
        <w:t>Rơi, đổ các vật từ trên cao</w:t>
      </w:r>
    </w:p>
    <w:p w14:paraId="38C637EB" w14:textId="77777777" w:rsidR="009E5168" w:rsidRPr="00E636A3" w:rsidRDefault="009E5168" w:rsidP="000C657A">
      <w:pPr>
        <w:pStyle w:val="hoathi0"/>
        <w:rPr>
          <w:color w:val="auto"/>
        </w:rPr>
      </w:pPr>
      <w:r w:rsidRPr="00E636A3">
        <w:rPr>
          <w:color w:val="auto"/>
        </w:rPr>
        <w:t>Tai nạn do trơn trượt, vấp ngã:</w:t>
      </w:r>
    </w:p>
    <w:p w14:paraId="275C0338" w14:textId="77777777" w:rsidR="009E5168" w:rsidRPr="00E636A3" w:rsidRDefault="009E5168" w:rsidP="000C657A">
      <w:pPr>
        <w:pStyle w:val="gachdaudong-"/>
        <w:rPr>
          <w:color w:val="auto"/>
        </w:rPr>
      </w:pPr>
      <w:r w:rsidRPr="00E636A3">
        <w:rPr>
          <w:color w:val="auto"/>
        </w:rPr>
        <w:t>Bước hụt, vấp ngã, trượt ngã  xuống nền nhà xưởng, ngã vào vật liệu, thiết bị nằm lộn xộn khắp nơi.</w:t>
      </w:r>
    </w:p>
    <w:p w14:paraId="0FF454D0" w14:textId="77777777" w:rsidR="009E5168" w:rsidRPr="00E636A3" w:rsidRDefault="009E5168" w:rsidP="000C657A">
      <w:pPr>
        <w:pStyle w:val="inm"/>
        <w:rPr>
          <w:color w:val="auto"/>
        </w:rPr>
      </w:pPr>
      <w:r w:rsidRPr="00E636A3">
        <w:rPr>
          <w:color w:val="auto"/>
        </w:rPr>
        <w:t>Tai nạn do ngã cao:</w:t>
      </w:r>
    </w:p>
    <w:p w14:paraId="2B665E65" w14:textId="77777777" w:rsidR="009E5168" w:rsidRPr="00E636A3" w:rsidRDefault="009E5168" w:rsidP="000C657A">
      <w:pPr>
        <w:pStyle w:val="gachdaudong-"/>
        <w:rPr>
          <w:color w:val="auto"/>
        </w:rPr>
      </w:pPr>
      <w:r w:rsidRPr="00E636A3">
        <w:rPr>
          <w:color w:val="auto"/>
        </w:rPr>
        <w:t>Leo trèo trên tường, trên các kết cấu lắp ráp…</w:t>
      </w:r>
    </w:p>
    <w:p w14:paraId="11401053" w14:textId="77777777" w:rsidR="009E5168" w:rsidRPr="00E636A3" w:rsidRDefault="009E5168" w:rsidP="000C657A">
      <w:pPr>
        <w:pStyle w:val="gachdaudong-"/>
        <w:rPr>
          <w:color w:val="auto"/>
        </w:rPr>
      </w:pPr>
      <w:r w:rsidRPr="00E636A3">
        <w:rPr>
          <w:color w:val="auto"/>
        </w:rPr>
        <w:t>Thang bị đổ, sàn thao tác tạm bị đổ, gẫy..</w:t>
      </w:r>
    </w:p>
    <w:p w14:paraId="61BF0C81" w14:textId="77777777" w:rsidR="009E5168" w:rsidRPr="00E636A3" w:rsidRDefault="009E5168" w:rsidP="000C657A">
      <w:pPr>
        <w:pStyle w:val="gachdaudong-"/>
        <w:rPr>
          <w:color w:val="auto"/>
        </w:rPr>
      </w:pPr>
      <w:r w:rsidRPr="00E636A3">
        <w:rPr>
          <w:color w:val="auto"/>
        </w:rPr>
        <w:t>Làm việc trên sàn, trên mái không có lan can an toàn.</w:t>
      </w:r>
    </w:p>
    <w:p w14:paraId="794F8E39" w14:textId="77777777" w:rsidR="009E5168" w:rsidRPr="00E636A3" w:rsidRDefault="009E5168" w:rsidP="000C657A">
      <w:pPr>
        <w:pStyle w:val="gachdaudong-"/>
        <w:rPr>
          <w:color w:val="auto"/>
        </w:rPr>
      </w:pPr>
      <w:r w:rsidRPr="00E636A3">
        <w:rPr>
          <w:color w:val="auto"/>
        </w:rPr>
        <w:t>Không sử dụng phương tiện bảo vệ cá nhân…</w:t>
      </w:r>
    </w:p>
    <w:p w14:paraId="7C1006FB" w14:textId="04103E16" w:rsidR="009E5168" w:rsidRPr="00E636A3" w:rsidRDefault="009E5168" w:rsidP="000C657A">
      <w:pPr>
        <w:pStyle w:val="gachdaudong-"/>
        <w:rPr>
          <w:color w:val="auto"/>
        </w:rPr>
      </w:pPr>
      <w:r w:rsidRPr="00E636A3">
        <w:rPr>
          <w:color w:val="auto"/>
        </w:rPr>
        <w:t xml:space="preserve">Tai nạn lao động xảy ra sẽ gây thiệt hại về người và tài sản trong nhà máy. </w:t>
      </w:r>
      <w:r w:rsidR="002C57EE" w:rsidRPr="00E636A3">
        <w:rPr>
          <w:color w:val="auto"/>
        </w:rPr>
        <w:t>Công ty</w:t>
      </w:r>
      <w:r w:rsidRPr="00E636A3">
        <w:rPr>
          <w:color w:val="auto"/>
        </w:rPr>
        <w:t xml:space="preserve"> sẽ đề ra các biện pháp an toàn lao động bắt buộc công nhân viên thực hiện nhằm hạn chế thấp nhất tai nạn có thể xảy ra.</w:t>
      </w:r>
    </w:p>
    <w:p w14:paraId="0DE8C924" w14:textId="77777777" w:rsidR="009E5168" w:rsidRPr="00E636A3" w:rsidRDefault="009E5168" w:rsidP="000C657A">
      <w:pPr>
        <w:pStyle w:val="a"/>
        <w:ind w:hanging="436"/>
      </w:pPr>
      <w:r w:rsidRPr="00E636A3">
        <w:t>Sự cố do các hệ thống xử lý môi trường không hiệu quả</w:t>
      </w:r>
    </w:p>
    <w:p w14:paraId="36792A98" w14:textId="77777777" w:rsidR="009E5168" w:rsidRPr="00E636A3" w:rsidRDefault="009E5168" w:rsidP="000C657A">
      <w:pPr>
        <w:pStyle w:val="gachdaudong-"/>
        <w:rPr>
          <w:color w:val="auto"/>
        </w:rPr>
      </w:pPr>
      <w:r w:rsidRPr="00E636A3">
        <w:rPr>
          <w:color w:val="auto"/>
        </w:rPr>
        <w:t>Sự cố rò rỉ hoặc vỡ đường ống thoát nước thải</w:t>
      </w:r>
    </w:p>
    <w:p w14:paraId="6163CBC1" w14:textId="77777777" w:rsidR="009E5168" w:rsidRPr="00E636A3" w:rsidRDefault="009E5168" w:rsidP="000C657A">
      <w:pPr>
        <w:pStyle w:val="inm"/>
        <w:rPr>
          <w:color w:val="auto"/>
        </w:rPr>
      </w:pPr>
      <w:r w:rsidRPr="00E636A3">
        <w:rPr>
          <w:color w:val="auto"/>
        </w:rPr>
        <w:t>Nguyên nhân:</w:t>
      </w:r>
    </w:p>
    <w:p w14:paraId="4C8C9057" w14:textId="77777777" w:rsidR="009E5168" w:rsidRPr="00E636A3" w:rsidRDefault="009E5168" w:rsidP="000C657A">
      <w:pPr>
        <w:pStyle w:val="gachdaudong-"/>
        <w:rPr>
          <w:color w:val="auto"/>
        </w:rPr>
      </w:pPr>
      <w:r w:rsidRPr="00E636A3">
        <w:rPr>
          <w:color w:val="auto"/>
        </w:rPr>
        <w:t>Phương tiện đi lại nhiều tại khu vực lắp đặt hệ thống thoát nước;</w:t>
      </w:r>
    </w:p>
    <w:p w14:paraId="478A42A8" w14:textId="77777777" w:rsidR="009E5168" w:rsidRPr="00E636A3" w:rsidRDefault="009E5168" w:rsidP="000C657A">
      <w:pPr>
        <w:pStyle w:val="gachdaudong-"/>
        <w:rPr>
          <w:color w:val="auto"/>
        </w:rPr>
      </w:pPr>
      <w:r w:rsidRPr="00E636A3">
        <w:rPr>
          <w:color w:val="auto"/>
        </w:rPr>
        <w:t>Rơi, vãi dụng cụ có trọng lượng lớn trên đường ống thoát nước nổi trên mặt bằng nhà máy;</w:t>
      </w:r>
    </w:p>
    <w:p w14:paraId="1E2BF3D6" w14:textId="77777777" w:rsidR="009E5168" w:rsidRPr="00E636A3" w:rsidRDefault="009E5168" w:rsidP="000C657A">
      <w:pPr>
        <w:pStyle w:val="gachdaudong-"/>
        <w:rPr>
          <w:color w:val="auto"/>
        </w:rPr>
      </w:pPr>
      <w:r w:rsidRPr="00E636A3">
        <w:rPr>
          <w:color w:val="auto"/>
        </w:rPr>
        <w:t>Do quá trình lắp đặt đường ống không đúng kỹ thuật gây rò rỉ nước thải.</w:t>
      </w:r>
    </w:p>
    <w:p w14:paraId="17361330" w14:textId="77777777" w:rsidR="009E5168" w:rsidRPr="00E636A3" w:rsidRDefault="009E5168" w:rsidP="000C657A">
      <w:pPr>
        <w:pStyle w:val="inm"/>
        <w:rPr>
          <w:color w:val="auto"/>
        </w:rPr>
      </w:pPr>
      <w:r w:rsidRPr="00E636A3">
        <w:rPr>
          <w:color w:val="auto"/>
        </w:rPr>
        <w:t>Tác động:</w:t>
      </w:r>
    </w:p>
    <w:p w14:paraId="108AE5FE" w14:textId="77777777" w:rsidR="009E5168" w:rsidRPr="00E636A3" w:rsidRDefault="009E5168" w:rsidP="000C657A">
      <w:pPr>
        <w:pStyle w:val="ND"/>
        <w:rPr>
          <w:color w:val="auto"/>
        </w:rPr>
      </w:pPr>
      <w:r w:rsidRPr="00E636A3">
        <w:rPr>
          <w:color w:val="auto"/>
        </w:rPr>
        <w:t>Sự cố rò rỉ, vỡ đường ống trên xảy ra sẽ dẫn đến toàn bộ các chất ô nhiễm và vi sinh vật trong nước thải phát thải toàn bộ vào môi trường với nồng độ chưa đạt quy chuẩn quy định gây ô nhiễm môi trường. Nước thải chảy tràn trên mặt bằng nhà xưởng gây mất mỹ quan và tạo mùi hôi thối gây ảnh hưởng đến công nhân sản xuất.</w:t>
      </w:r>
    </w:p>
    <w:p w14:paraId="2DDCBC78" w14:textId="77777777" w:rsidR="000C657A" w:rsidRPr="00E636A3" w:rsidRDefault="000C657A" w:rsidP="000C657A">
      <w:pPr>
        <w:pStyle w:val="ND"/>
        <w:rPr>
          <w:color w:val="auto"/>
        </w:rPr>
      </w:pPr>
    </w:p>
    <w:p w14:paraId="3BA5F4AD" w14:textId="77777777" w:rsidR="009E5168" w:rsidRPr="00E636A3" w:rsidRDefault="009E5168" w:rsidP="000C657A">
      <w:pPr>
        <w:pStyle w:val="hoathi0"/>
        <w:rPr>
          <w:color w:val="auto"/>
        </w:rPr>
      </w:pPr>
      <w:r w:rsidRPr="00E636A3">
        <w:rPr>
          <w:color w:val="auto"/>
        </w:rPr>
        <w:lastRenderedPageBreak/>
        <w:t>Sự cố từ bể tự hoại</w:t>
      </w:r>
    </w:p>
    <w:p w14:paraId="68A85B8D" w14:textId="77777777" w:rsidR="009E5168" w:rsidRPr="00E636A3" w:rsidRDefault="009E5168" w:rsidP="000C657A">
      <w:pPr>
        <w:pStyle w:val="inm"/>
        <w:rPr>
          <w:color w:val="auto"/>
        </w:rPr>
      </w:pPr>
      <w:r w:rsidRPr="00E636A3">
        <w:rPr>
          <w:color w:val="auto"/>
        </w:rPr>
        <w:t>Nguyên nhân:</w:t>
      </w:r>
    </w:p>
    <w:p w14:paraId="1DCD0DBC" w14:textId="77777777" w:rsidR="009E5168" w:rsidRPr="00E636A3" w:rsidRDefault="009E5168" w:rsidP="000C657A">
      <w:pPr>
        <w:pStyle w:val="gachdaudong-"/>
        <w:rPr>
          <w:color w:val="auto"/>
        </w:rPr>
      </w:pPr>
      <w:r w:rsidRPr="00E636A3">
        <w:rPr>
          <w:color w:val="auto"/>
        </w:rPr>
        <w:t>Tắc nghẽn bồn cầu;</w:t>
      </w:r>
    </w:p>
    <w:p w14:paraId="5E94B325" w14:textId="77777777" w:rsidR="009E5168" w:rsidRPr="00E636A3" w:rsidRDefault="009E5168" w:rsidP="000C657A">
      <w:pPr>
        <w:pStyle w:val="gachdaudong-"/>
        <w:rPr>
          <w:color w:val="auto"/>
        </w:rPr>
      </w:pPr>
      <w:r w:rsidRPr="00E636A3">
        <w:rPr>
          <w:color w:val="auto"/>
        </w:rPr>
        <w:t>Tắc đường ống dẫn do có rác kích thước lớn thải vào;</w:t>
      </w:r>
    </w:p>
    <w:p w14:paraId="09A98815" w14:textId="77777777" w:rsidR="009E5168" w:rsidRPr="00E636A3" w:rsidRDefault="009E5168" w:rsidP="000C657A">
      <w:pPr>
        <w:pStyle w:val="gachdaudong-"/>
        <w:rPr>
          <w:color w:val="auto"/>
        </w:rPr>
      </w:pPr>
      <w:r w:rsidRPr="00E636A3">
        <w:rPr>
          <w:color w:val="auto"/>
        </w:rPr>
        <w:t>Tắc đường ống dẫn khí;</w:t>
      </w:r>
    </w:p>
    <w:p w14:paraId="47D647D9" w14:textId="77777777" w:rsidR="009E5168" w:rsidRPr="00E636A3" w:rsidRDefault="009E5168" w:rsidP="000C657A">
      <w:pPr>
        <w:pStyle w:val="gachdaudong-"/>
        <w:rPr>
          <w:color w:val="auto"/>
        </w:rPr>
      </w:pPr>
      <w:r w:rsidRPr="00E636A3">
        <w:rPr>
          <w:color w:val="auto"/>
        </w:rPr>
        <w:t>Bùn bể tự hoại đầy mà không tiến hành thu gom, xử lý.</w:t>
      </w:r>
    </w:p>
    <w:p w14:paraId="028F2ED8" w14:textId="77777777" w:rsidR="009E5168" w:rsidRPr="00E636A3" w:rsidRDefault="009E5168" w:rsidP="000C657A">
      <w:pPr>
        <w:pStyle w:val="inm"/>
        <w:rPr>
          <w:color w:val="auto"/>
        </w:rPr>
      </w:pPr>
      <w:r w:rsidRPr="00E636A3">
        <w:rPr>
          <w:color w:val="auto"/>
        </w:rPr>
        <w:t>Tác động:</w:t>
      </w:r>
    </w:p>
    <w:p w14:paraId="4A04D43C" w14:textId="77777777" w:rsidR="009E5168" w:rsidRPr="00E636A3" w:rsidRDefault="009E5168" w:rsidP="000C657A">
      <w:pPr>
        <w:pStyle w:val="gachdaudong-"/>
        <w:rPr>
          <w:rFonts w:cs="Times New Roman"/>
          <w:color w:val="auto"/>
          <w:szCs w:val="26"/>
        </w:rPr>
      </w:pPr>
      <w:r w:rsidRPr="00E636A3">
        <w:rPr>
          <w:rFonts w:cs="Times New Roman"/>
          <w:color w:val="auto"/>
          <w:szCs w:val="26"/>
        </w:rPr>
        <w:t>Phân, nước tiểu không tiêu thoát được gây ứ đọng.</w:t>
      </w:r>
    </w:p>
    <w:p w14:paraId="364ECB61" w14:textId="77777777" w:rsidR="009E5168" w:rsidRPr="00E636A3" w:rsidRDefault="009E5168" w:rsidP="000C657A">
      <w:pPr>
        <w:pStyle w:val="gachdaudong-"/>
        <w:rPr>
          <w:rFonts w:cs="Times New Roman"/>
          <w:color w:val="auto"/>
          <w:szCs w:val="26"/>
        </w:rPr>
      </w:pPr>
      <w:r w:rsidRPr="00E636A3">
        <w:rPr>
          <w:rFonts w:cs="Times New Roman"/>
          <w:color w:val="auto"/>
          <w:szCs w:val="26"/>
        </w:rPr>
        <w:t>Gây mùi hôi thối trong nhà vệ sinh hoặc có thể gây nổ hầm cầu.</w:t>
      </w:r>
    </w:p>
    <w:p w14:paraId="07DD20F5" w14:textId="77777777" w:rsidR="009E5168" w:rsidRPr="00E636A3" w:rsidRDefault="009E5168" w:rsidP="000C657A">
      <w:pPr>
        <w:pStyle w:val="gachdaudong-"/>
        <w:rPr>
          <w:rFonts w:cs="Times New Roman"/>
          <w:color w:val="auto"/>
          <w:szCs w:val="26"/>
        </w:rPr>
      </w:pPr>
      <w:r w:rsidRPr="00E636A3">
        <w:rPr>
          <w:rFonts w:cs="Times New Roman"/>
          <w:color w:val="auto"/>
          <w:szCs w:val="26"/>
        </w:rPr>
        <w:t>Bùn bể tự hoại đầy gây ứ đọng và khó phân hủy dẫn đến tràn bùn qua ngăn lọc và ra hố ga thoát nước sau xử lý.</w:t>
      </w:r>
    </w:p>
    <w:p w14:paraId="49460CE1" w14:textId="77777777" w:rsidR="009E5168" w:rsidRPr="00E636A3" w:rsidRDefault="009E5168" w:rsidP="000C657A">
      <w:pPr>
        <w:pStyle w:val="hoathi0"/>
        <w:rPr>
          <w:color w:val="auto"/>
        </w:rPr>
      </w:pPr>
      <w:r w:rsidRPr="00E636A3">
        <w:rPr>
          <w:color w:val="auto"/>
        </w:rPr>
        <w:t xml:space="preserve">Sự cố từ hệ thống xử lý khí thải  </w:t>
      </w:r>
    </w:p>
    <w:p w14:paraId="1F68DE38" w14:textId="77777777" w:rsidR="009E5168" w:rsidRPr="00E636A3" w:rsidRDefault="009E5168" w:rsidP="000C657A">
      <w:pPr>
        <w:pStyle w:val="inm"/>
        <w:rPr>
          <w:color w:val="auto"/>
        </w:rPr>
      </w:pPr>
      <w:r w:rsidRPr="00E636A3">
        <w:rPr>
          <w:color w:val="auto"/>
        </w:rPr>
        <w:t>Nguyên nhân:</w:t>
      </w:r>
    </w:p>
    <w:p w14:paraId="1521D2F4" w14:textId="77777777" w:rsidR="009E5168" w:rsidRPr="00E636A3" w:rsidRDefault="009E5168" w:rsidP="000C657A">
      <w:pPr>
        <w:pStyle w:val="gachdaudong-"/>
        <w:rPr>
          <w:color w:val="auto"/>
        </w:rPr>
      </w:pPr>
      <w:r w:rsidRPr="00E636A3">
        <w:rPr>
          <w:color w:val="auto"/>
        </w:rPr>
        <w:t>Các thiết bị như: hệ thống quạt, hệ thống lọc bụi túi vải, hệ thống hấp phụ, than hoạt tính bão hòa...</w:t>
      </w:r>
    </w:p>
    <w:p w14:paraId="4DA68E7E" w14:textId="77777777" w:rsidR="009E5168" w:rsidRPr="00E636A3" w:rsidRDefault="009E5168" w:rsidP="000C657A">
      <w:pPr>
        <w:pStyle w:val="gachdaudong-"/>
        <w:rPr>
          <w:color w:val="auto"/>
        </w:rPr>
      </w:pPr>
      <w:r w:rsidRPr="00E636A3">
        <w:rPr>
          <w:color w:val="auto"/>
        </w:rPr>
        <w:t>Rò rỉ đường ống dẫn.</w:t>
      </w:r>
    </w:p>
    <w:p w14:paraId="09B545ED" w14:textId="77777777" w:rsidR="009E5168" w:rsidRPr="00E636A3" w:rsidRDefault="009E5168" w:rsidP="000C657A">
      <w:pPr>
        <w:pStyle w:val="gachdaudong-"/>
        <w:rPr>
          <w:color w:val="auto"/>
        </w:rPr>
      </w:pPr>
      <w:r w:rsidRPr="00E636A3">
        <w:rPr>
          <w:color w:val="auto"/>
        </w:rPr>
        <w:t>Cúp điện không vận hành được hệ thống xử lý khí thải.</w:t>
      </w:r>
    </w:p>
    <w:p w14:paraId="0A4859E3" w14:textId="77777777" w:rsidR="009E5168" w:rsidRPr="00E636A3" w:rsidRDefault="009E5168" w:rsidP="000C657A">
      <w:pPr>
        <w:pStyle w:val="gachdaudong-"/>
        <w:rPr>
          <w:color w:val="auto"/>
        </w:rPr>
      </w:pPr>
      <w:r w:rsidRPr="00E636A3">
        <w:rPr>
          <w:color w:val="auto"/>
        </w:rPr>
        <w:t>Chất hấp phụ bị bão hòa, túi vải bị tắc.</w:t>
      </w:r>
    </w:p>
    <w:p w14:paraId="14AD0334" w14:textId="77777777" w:rsidR="009E5168" w:rsidRPr="00E636A3" w:rsidRDefault="009E5168" w:rsidP="000C657A">
      <w:pPr>
        <w:pStyle w:val="inm"/>
        <w:rPr>
          <w:color w:val="auto"/>
        </w:rPr>
      </w:pPr>
      <w:r w:rsidRPr="00E636A3">
        <w:rPr>
          <w:color w:val="auto"/>
        </w:rPr>
        <w:t xml:space="preserve">Tác động: </w:t>
      </w:r>
    </w:p>
    <w:p w14:paraId="4C609C09" w14:textId="77777777" w:rsidR="009E5168" w:rsidRPr="00E636A3" w:rsidRDefault="009E5168" w:rsidP="000C657A">
      <w:pPr>
        <w:pStyle w:val="ND"/>
        <w:rPr>
          <w:color w:val="auto"/>
        </w:rPr>
      </w:pPr>
      <w:r w:rsidRPr="00E636A3">
        <w:rPr>
          <w:color w:val="auto"/>
        </w:rPr>
        <w:t>Bụi, khí thải không được thu hồi thoát ra ngoài môi trường gây ô nhiễm môi trường không khí. Hệ thống hư hỏng phải ngưng để sửa chữa gây ảnh hưởng đến quá trình sản xuất của nhà máy.</w:t>
      </w:r>
    </w:p>
    <w:p w14:paraId="314EDD50" w14:textId="77777777" w:rsidR="009E5168" w:rsidRPr="00E636A3" w:rsidRDefault="009E5168" w:rsidP="000C657A">
      <w:pPr>
        <w:pStyle w:val="hoathi0"/>
        <w:rPr>
          <w:color w:val="auto"/>
        </w:rPr>
      </w:pPr>
      <w:r w:rsidRPr="00E636A3">
        <w:rPr>
          <w:color w:val="auto"/>
        </w:rPr>
        <w:t>Sự cố từ hệ thống xử lý nước thải</w:t>
      </w:r>
    </w:p>
    <w:p w14:paraId="398D09F3" w14:textId="77777777" w:rsidR="009E5168" w:rsidRPr="00E636A3" w:rsidRDefault="009E5168" w:rsidP="00842673">
      <w:pPr>
        <w:pStyle w:val="inm"/>
        <w:rPr>
          <w:color w:val="auto"/>
        </w:rPr>
      </w:pPr>
      <w:r w:rsidRPr="00E636A3">
        <w:rPr>
          <w:color w:val="auto"/>
        </w:rPr>
        <w:t>Nguyên nhân:</w:t>
      </w:r>
    </w:p>
    <w:p w14:paraId="72C3787B" w14:textId="77777777" w:rsidR="009E5168" w:rsidRPr="00E636A3" w:rsidRDefault="009E5168" w:rsidP="00842673">
      <w:pPr>
        <w:pStyle w:val="gachdaudong-"/>
        <w:rPr>
          <w:color w:val="auto"/>
        </w:rPr>
      </w:pPr>
      <w:r w:rsidRPr="00E636A3">
        <w:rPr>
          <w:color w:val="auto"/>
        </w:rPr>
        <w:t>Phương tiện đi lại nhiều tại khu vực lắp đặt hệ thống thoát nước;</w:t>
      </w:r>
    </w:p>
    <w:p w14:paraId="4FF1F248" w14:textId="77777777" w:rsidR="009E5168" w:rsidRPr="00E636A3" w:rsidRDefault="009E5168" w:rsidP="00842673">
      <w:pPr>
        <w:pStyle w:val="gachdaudong-"/>
        <w:rPr>
          <w:color w:val="auto"/>
        </w:rPr>
      </w:pPr>
      <w:r w:rsidRPr="00E636A3">
        <w:rPr>
          <w:color w:val="auto"/>
        </w:rPr>
        <w:t>Rơi, vãi dụng cụ có trọng lượng lớn trên đường ống thoát nước nổi trên mặt bằng nhà máy;</w:t>
      </w:r>
    </w:p>
    <w:p w14:paraId="0FE887B4" w14:textId="77777777" w:rsidR="009E5168" w:rsidRPr="00E636A3" w:rsidRDefault="009E5168" w:rsidP="00842673">
      <w:pPr>
        <w:pStyle w:val="gachdaudong-"/>
        <w:rPr>
          <w:color w:val="auto"/>
        </w:rPr>
      </w:pPr>
      <w:r w:rsidRPr="00E636A3">
        <w:rPr>
          <w:color w:val="auto"/>
        </w:rPr>
        <w:t>Do quá trình lắp đặt đường ống không đúng kỹ thuật gây rò rỉ nước thải trong quá trình vận hành.</w:t>
      </w:r>
    </w:p>
    <w:p w14:paraId="66AACC2B" w14:textId="77777777" w:rsidR="009E5168" w:rsidRPr="00E636A3" w:rsidRDefault="009E5168" w:rsidP="00842673">
      <w:pPr>
        <w:pStyle w:val="gachdaudong-"/>
        <w:rPr>
          <w:color w:val="auto"/>
        </w:rPr>
      </w:pPr>
      <w:r w:rsidRPr="00E636A3">
        <w:rPr>
          <w:color w:val="auto"/>
        </w:rPr>
        <w:t>Hệ thống bơm ngưng hoạt động.</w:t>
      </w:r>
    </w:p>
    <w:p w14:paraId="41678E46" w14:textId="77777777" w:rsidR="009E5168" w:rsidRPr="00E636A3" w:rsidRDefault="009E5168" w:rsidP="00842673">
      <w:pPr>
        <w:pStyle w:val="inm"/>
        <w:rPr>
          <w:color w:val="auto"/>
        </w:rPr>
      </w:pPr>
      <w:r w:rsidRPr="00E636A3">
        <w:rPr>
          <w:color w:val="auto"/>
        </w:rPr>
        <w:t xml:space="preserve">Tác động: </w:t>
      </w:r>
    </w:p>
    <w:p w14:paraId="3CC9E88C" w14:textId="77777777" w:rsidR="009E5168" w:rsidRDefault="009E5168" w:rsidP="00842673">
      <w:pPr>
        <w:pStyle w:val="ND"/>
        <w:rPr>
          <w:color w:val="auto"/>
        </w:rPr>
      </w:pPr>
      <w:r w:rsidRPr="00E636A3">
        <w:rPr>
          <w:color w:val="auto"/>
        </w:rPr>
        <w:t>Sự cố HTXL nước thải xảy ra sẽ dẫn đến toàn bộ các chất ô nhiễm và vi sinh vật trong nước thải phát thải toàn bộ vào môi trường với nồng độ chưa đạt quy chuẩn quy định gây ô nhiễm môi trường. Nước thải chảy tràn trên mặt bằng nhà xưởng gây mất mỹ quan và tạo mùi hôi thối gây ảnh hưởng đến công nhân sản xuất.</w:t>
      </w:r>
    </w:p>
    <w:p w14:paraId="0480F126" w14:textId="77777777" w:rsidR="00511CDA" w:rsidRPr="00E636A3" w:rsidRDefault="00511CDA" w:rsidP="00842673">
      <w:pPr>
        <w:pStyle w:val="ND"/>
        <w:rPr>
          <w:color w:val="auto"/>
        </w:rPr>
      </w:pPr>
    </w:p>
    <w:p w14:paraId="28EB29E3" w14:textId="77777777" w:rsidR="009E5168" w:rsidRPr="00E636A3" w:rsidRDefault="009E5168" w:rsidP="00842673">
      <w:pPr>
        <w:pStyle w:val="hoathi0"/>
        <w:rPr>
          <w:color w:val="auto"/>
        </w:rPr>
      </w:pPr>
      <w:r w:rsidRPr="00E636A3">
        <w:rPr>
          <w:color w:val="auto"/>
        </w:rPr>
        <w:lastRenderedPageBreak/>
        <w:t xml:space="preserve">Sự cố từ kho chứa chất thải </w:t>
      </w:r>
    </w:p>
    <w:p w14:paraId="60B2B9F0" w14:textId="77777777" w:rsidR="009E5168" w:rsidRPr="00E636A3" w:rsidRDefault="009E5168" w:rsidP="00842673">
      <w:pPr>
        <w:pStyle w:val="inm"/>
        <w:rPr>
          <w:color w:val="auto"/>
        </w:rPr>
      </w:pPr>
      <w:r w:rsidRPr="00E636A3">
        <w:rPr>
          <w:color w:val="auto"/>
        </w:rPr>
        <w:t xml:space="preserve">Nguyên nhân: </w:t>
      </w:r>
    </w:p>
    <w:p w14:paraId="4394092C" w14:textId="77777777" w:rsidR="009E5168" w:rsidRPr="00E636A3" w:rsidRDefault="009E5168" w:rsidP="00842673">
      <w:pPr>
        <w:pStyle w:val="gachdaudong-"/>
        <w:rPr>
          <w:color w:val="auto"/>
        </w:rPr>
      </w:pPr>
      <w:r w:rsidRPr="00E636A3">
        <w:rPr>
          <w:color w:val="auto"/>
        </w:rPr>
        <w:t>Chất thải nếu không được lưu trữ theo quy định sẽ phát sinh mùi hôi phát tán ra môi trường không khí xung quanh;</w:t>
      </w:r>
    </w:p>
    <w:p w14:paraId="2130C6C9" w14:textId="77777777" w:rsidR="009E5168" w:rsidRPr="00E636A3" w:rsidRDefault="009E5168" w:rsidP="00842673">
      <w:pPr>
        <w:pStyle w:val="gachdaudong-"/>
        <w:rPr>
          <w:color w:val="auto"/>
        </w:rPr>
      </w:pPr>
      <w:r w:rsidRPr="00E636A3">
        <w:rPr>
          <w:color w:val="auto"/>
        </w:rPr>
        <w:t xml:space="preserve">Bị rò rỉ, tràn đổ hoặc bị cuốn theo nước mưa chảy tràn; </w:t>
      </w:r>
    </w:p>
    <w:p w14:paraId="43403253" w14:textId="77777777" w:rsidR="00842673" w:rsidRPr="00E636A3" w:rsidRDefault="009E5168" w:rsidP="009301CA">
      <w:pPr>
        <w:pStyle w:val="Header"/>
        <w:numPr>
          <w:ilvl w:val="0"/>
          <w:numId w:val="96"/>
        </w:numPr>
        <w:tabs>
          <w:tab w:val="clear" w:pos="4680"/>
          <w:tab w:val="clear" w:pos="9360"/>
        </w:tabs>
        <w:spacing w:before="120" w:after="120" w:line="240" w:lineRule="auto"/>
        <w:ind w:left="709" w:hanging="357"/>
        <w:jc w:val="both"/>
        <w:rPr>
          <w:rFonts w:cs="Times New Roman"/>
          <w:szCs w:val="26"/>
        </w:rPr>
      </w:pPr>
      <w:r w:rsidRPr="00E636A3">
        <w:rPr>
          <w:rFonts w:cs="Times New Roman"/>
          <w:szCs w:val="26"/>
        </w:rPr>
        <w:t>Kho chứa không đảm bảo yêu cầu về phòng chống cháy nổ.</w:t>
      </w:r>
    </w:p>
    <w:p w14:paraId="2310FA41" w14:textId="293722D6" w:rsidR="009E5168" w:rsidRPr="00E636A3" w:rsidRDefault="009E5168" w:rsidP="009301CA">
      <w:pPr>
        <w:pStyle w:val="Header"/>
        <w:numPr>
          <w:ilvl w:val="0"/>
          <w:numId w:val="96"/>
        </w:numPr>
        <w:tabs>
          <w:tab w:val="clear" w:pos="4680"/>
          <w:tab w:val="clear" w:pos="9360"/>
        </w:tabs>
        <w:spacing w:before="120" w:after="120" w:line="240" w:lineRule="auto"/>
        <w:ind w:left="709" w:hanging="357"/>
        <w:jc w:val="both"/>
        <w:rPr>
          <w:rFonts w:cs="Times New Roman"/>
          <w:szCs w:val="26"/>
        </w:rPr>
      </w:pPr>
      <w:r w:rsidRPr="00E636A3">
        <w:t>Vị trí, khu vực có khả năng xảy ra sự cố: Nhà chứa CTNH và không nguy hại.</w:t>
      </w:r>
    </w:p>
    <w:p w14:paraId="625BA78E" w14:textId="77777777" w:rsidR="009E5168" w:rsidRPr="00E636A3" w:rsidRDefault="009E5168" w:rsidP="00842673">
      <w:pPr>
        <w:pStyle w:val="inm"/>
        <w:rPr>
          <w:color w:val="auto"/>
        </w:rPr>
      </w:pPr>
      <w:r w:rsidRPr="00E636A3">
        <w:rPr>
          <w:color w:val="auto"/>
        </w:rPr>
        <w:t>Tác động:</w:t>
      </w:r>
    </w:p>
    <w:p w14:paraId="7137D56A" w14:textId="77777777" w:rsidR="009E5168" w:rsidRPr="00E636A3" w:rsidRDefault="009E5168" w:rsidP="00842673">
      <w:pPr>
        <w:pStyle w:val="ND"/>
        <w:rPr>
          <w:color w:val="auto"/>
        </w:rPr>
      </w:pPr>
      <w:r w:rsidRPr="00E636A3">
        <w:rPr>
          <w:color w:val="auto"/>
        </w:rPr>
        <w:t>Gây ô nhiễm môi trường nước, đất và không khí cho nguồn tiếp nhận. Mặt khác, có thể xảy ra sự cố cháy nổ gây tác động rất lớn đến môi trường, con người và tài sản.</w:t>
      </w:r>
    </w:p>
    <w:p w14:paraId="060333C1" w14:textId="77777777" w:rsidR="009E5168" w:rsidRPr="00E636A3" w:rsidRDefault="009E5168" w:rsidP="00125D28">
      <w:pPr>
        <w:spacing w:before="120" w:after="120" w:line="240" w:lineRule="auto"/>
        <w:jc w:val="both"/>
        <w:rPr>
          <w:rFonts w:cs="Times New Roman"/>
          <w:i/>
          <w:szCs w:val="26"/>
          <w:u w:val="single"/>
        </w:rPr>
      </w:pPr>
      <w:r w:rsidRPr="00E636A3">
        <w:rPr>
          <w:rFonts w:cs="Times New Roman"/>
          <w:b/>
          <w:i/>
          <w:szCs w:val="26"/>
          <w:u w:val="single"/>
        </w:rPr>
        <w:t>Đánh giá tổng hợp các tác động môi trường trong giai đoạn hoạt động:</w:t>
      </w:r>
    </w:p>
    <w:p w14:paraId="43E52A7C" w14:textId="6BA5D159" w:rsidR="009E5168" w:rsidRPr="00E636A3" w:rsidRDefault="00842673" w:rsidP="00842673">
      <w:pPr>
        <w:pStyle w:val="Caption"/>
        <w:rPr>
          <w:szCs w:val="26"/>
        </w:rPr>
      </w:pPr>
      <w:bookmarkStart w:id="540" w:name="_Toc427960897"/>
      <w:bookmarkStart w:id="541" w:name="_Toc429471383"/>
      <w:bookmarkStart w:id="542" w:name="_Toc429581313"/>
      <w:bookmarkStart w:id="543" w:name="_Toc434744983"/>
      <w:bookmarkStart w:id="544" w:name="_Toc437085226"/>
      <w:bookmarkStart w:id="545" w:name="_Toc437085345"/>
      <w:bookmarkStart w:id="546" w:name="_Toc437498246"/>
      <w:bookmarkStart w:id="547" w:name="_Toc511497983"/>
      <w:bookmarkStart w:id="548" w:name="_Toc517996472"/>
      <w:bookmarkStart w:id="549" w:name="_Toc61257717"/>
      <w:bookmarkStart w:id="550" w:name="_Toc85383128"/>
      <w:bookmarkStart w:id="551" w:name="_Toc109803331"/>
      <w:bookmarkStart w:id="552" w:name="_Toc111559839"/>
      <w:bookmarkStart w:id="553" w:name="_Toc121207646"/>
      <w:bookmarkStart w:id="554" w:name="_Toc140340329"/>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39</w:t>
      </w:r>
      <w:r w:rsidR="0039543C" w:rsidRPr="00E636A3">
        <w:fldChar w:fldCharType="end"/>
      </w:r>
      <w:r w:rsidRPr="00295BAB">
        <w:t xml:space="preserve"> </w:t>
      </w:r>
      <w:r w:rsidR="009E5168" w:rsidRPr="00E636A3">
        <w:rPr>
          <w:szCs w:val="26"/>
        </w:rPr>
        <w:t>Tóm tắt mức độ tác động của các hoạt động đến các thành phần môi trường trong giai đoạn vận hành của dự án</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974"/>
        <w:gridCol w:w="820"/>
        <w:gridCol w:w="839"/>
        <w:gridCol w:w="698"/>
        <w:gridCol w:w="839"/>
        <w:gridCol w:w="865"/>
        <w:gridCol w:w="774"/>
        <w:gridCol w:w="899"/>
        <w:gridCol w:w="699"/>
        <w:gridCol w:w="981"/>
      </w:tblGrid>
      <w:tr w:rsidR="00E636A3" w:rsidRPr="00E636A3" w14:paraId="10E299EB" w14:textId="77777777" w:rsidTr="001B0A9B">
        <w:trPr>
          <w:tblHeader/>
          <w:jc w:val="center"/>
        </w:trPr>
        <w:tc>
          <w:tcPr>
            <w:tcW w:w="775" w:type="pct"/>
            <w:shd w:val="clear" w:color="auto" w:fill="D9D9D9" w:themeFill="background1" w:themeFillShade="D9"/>
            <w:vAlign w:val="center"/>
          </w:tcPr>
          <w:p w14:paraId="499BB9CD"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Hoạt động</w:t>
            </w:r>
          </w:p>
        </w:tc>
        <w:tc>
          <w:tcPr>
            <w:tcW w:w="491" w:type="pct"/>
            <w:shd w:val="clear" w:color="auto" w:fill="D9D9D9" w:themeFill="background1" w:themeFillShade="D9"/>
            <w:vAlign w:val="center"/>
          </w:tcPr>
          <w:p w14:paraId="7633D6BE"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Không khí</w:t>
            </w:r>
          </w:p>
        </w:tc>
        <w:tc>
          <w:tcPr>
            <w:tcW w:w="411" w:type="pct"/>
            <w:shd w:val="clear" w:color="auto" w:fill="D9D9D9" w:themeFill="background1" w:themeFillShade="D9"/>
            <w:vAlign w:val="center"/>
          </w:tcPr>
          <w:p w14:paraId="3DC23F18"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Nước</w:t>
            </w:r>
          </w:p>
        </w:tc>
        <w:tc>
          <w:tcPr>
            <w:tcW w:w="423" w:type="pct"/>
            <w:shd w:val="clear" w:color="auto" w:fill="D9D9D9" w:themeFill="background1" w:themeFillShade="D9"/>
            <w:vAlign w:val="center"/>
          </w:tcPr>
          <w:p w14:paraId="5FFB5029"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CTR</w:t>
            </w:r>
          </w:p>
        </w:tc>
        <w:tc>
          <w:tcPr>
            <w:tcW w:w="352" w:type="pct"/>
            <w:shd w:val="clear" w:color="auto" w:fill="D9D9D9" w:themeFill="background1" w:themeFillShade="D9"/>
            <w:vAlign w:val="center"/>
          </w:tcPr>
          <w:p w14:paraId="473F29EF"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Đất</w:t>
            </w:r>
          </w:p>
        </w:tc>
        <w:tc>
          <w:tcPr>
            <w:tcW w:w="423" w:type="pct"/>
            <w:shd w:val="clear" w:color="auto" w:fill="D9D9D9" w:themeFill="background1" w:themeFillShade="D9"/>
            <w:vAlign w:val="center"/>
          </w:tcPr>
          <w:p w14:paraId="5D388506"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Sinh vật trên cạn</w:t>
            </w:r>
          </w:p>
        </w:tc>
        <w:tc>
          <w:tcPr>
            <w:tcW w:w="436" w:type="pct"/>
            <w:shd w:val="clear" w:color="auto" w:fill="D9D9D9" w:themeFill="background1" w:themeFillShade="D9"/>
            <w:vAlign w:val="center"/>
          </w:tcPr>
          <w:p w14:paraId="5C5410CB"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Sinh vật dưới nước</w:t>
            </w:r>
          </w:p>
        </w:tc>
        <w:tc>
          <w:tcPr>
            <w:tcW w:w="390" w:type="pct"/>
            <w:shd w:val="clear" w:color="auto" w:fill="D9D9D9" w:themeFill="background1" w:themeFillShade="D9"/>
            <w:vAlign w:val="center"/>
          </w:tcPr>
          <w:p w14:paraId="20151EE1"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Sức khỏe</w:t>
            </w:r>
          </w:p>
        </w:tc>
        <w:tc>
          <w:tcPr>
            <w:tcW w:w="453" w:type="pct"/>
            <w:shd w:val="clear" w:color="auto" w:fill="D9D9D9" w:themeFill="background1" w:themeFillShade="D9"/>
            <w:vAlign w:val="center"/>
          </w:tcPr>
          <w:p w14:paraId="654E5D20"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Giao thông</w:t>
            </w:r>
          </w:p>
        </w:tc>
        <w:tc>
          <w:tcPr>
            <w:tcW w:w="352" w:type="pct"/>
            <w:shd w:val="clear" w:color="auto" w:fill="D9D9D9" w:themeFill="background1" w:themeFillShade="D9"/>
            <w:vAlign w:val="center"/>
          </w:tcPr>
          <w:p w14:paraId="0A578818"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KT-XH</w:t>
            </w:r>
          </w:p>
        </w:tc>
        <w:tc>
          <w:tcPr>
            <w:tcW w:w="494" w:type="pct"/>
            <w:shd w:val="clear" w:color="auto" w:fill="D9D9D9" w:themeFill="background1" w:themeFillShade="D9"/>
            <w:vAlign w:val="center"/>
          </w:tcPr>
          <w:p w14:paraId="5B0CB0AC" w14:textId="77777777" w:rsidR="009E5168" w:rsidRPr="00E636A3" w:rsidRDefault="009E5168" w:rsidP="00125D28">
            <w:pPr>
              <w:spacing w:before="120" w:after="120" w:line="240" w:lineRule="auto"/>
              <w:jc w:val="center"/>
              <w:rPr>
                <w:rFonts w:cs="Times New Roman"/>
                <w:b/>
                <w:szCs w:val="26"/>
              </w:rPr>
            </w:pPr>
            <w:r w:rsidRPr="00E636A3">
              <w:rPr>
                <w:rFonts w:cs="Times New Roman"/>
                <w:b/>
                <w:szCs w:val="26"/>
              </w:rPr>
              <w:t>Cảnh quan</w:t>
            </w:r>
          </w:p>
        </w:tc>
      </w:tr>
      <w:tr w:rsidR="00E636A3" w:rsidRPr="00E636A3" w14:paraId="4D53A1BE" w14:textId="77777777" w:rsidTr="001B0A9B">
        <w:trPr>
          <w:jc w:val="center"/>
        </w:trPr>
        <w:tc>
          <w:tcPr>
            <w:tcW w:w="775" w:type="pct"/>
            <w:shd w:val="clear" w:color="auto" w:fill="auto"/>
            <w:vAlign w:val="center"/>
          </w:tcPr>
          <w:p w14:paraId="60378145"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Hoạt động vận chuyển hàng hóa</w:t>
            </w:r>
          </w:p>
        </w:tc>
        <w:tc>
          <w:tcPr>
            <w:tcW w:w="491" w:type="pct"/>
            <w:shd w:val="clear" w:color="auto" w:fill="auto"/>
            <w:vAlign w:val="center"/>
          </w:tcPr>
          <w:p w14:paraId="4C67170C"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11" w:type="pct"/>
            <w:shd w:val="clear" w:color="auto" w:fill="auto"/>
            <w:vAlign w:val="center"/>
          </w:tcPr>
          <w:p w14:paraId="29EBFF2D"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5DA936B1"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3FA3F9DF"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10B5A420"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36" w:type="pct"/>
            <w:shd w:val="clear" w:color="auto" w:fill="auto"/>
            <w:vAlign w:val="center"/>
          </w:tcPr>
          <w:p w14:paraId="23661760"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90" w:type="pct"/>
            <w:shd w:val="clear" w:color="auto" w:fill="auto"/>
            <w:vAlign w:val="center"/>
          </w:tcPr>
          <w:p w14:paraId="1E9B76BF"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53" w:type="pct"/>
            <w:shd w:val="clear" w:color="auto" w:fill="auto"/>
            <w:vAlign w:val="center"/>
          </w:tcPr>
          <w:p w14:paraId="4D27520E"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7883C6AA"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94" w:type="pct"/>
            <w:shd w:val="clear" w:color="auto" w:fill="auto"/>
            <w:vAlign w:val="center"/>
          </w:tcPr>
          <w:p w14:paraId="726950F4"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r>
      <w:tr w:rsidR="00E636A3" w:rsidRPr="00E636A3" w14:paraId="438D9FCF" w14:textId="77777777" w:rsidTr="001B0A9B">
        <w:trPr>
          <w:jc w:val="center"/>
        </w:trPr>
        <w:tc>
          <w:tcPr>
            <w:tcW w:w="775" w:type="pct"/>
            <w:shd w:val="clear" w:color="auto" w:fill="auto"/>
            <w:vAlign w:val="center"/>
          </w:tcPr>
          <w:p w14:paraId="1C70CEAB"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xml:space="preserve">Hoạt động sản xuất </w:t>
            </w:r>
          </w:p>
        </w:tc>
        <w:tc>
          <w:tcPr>
            <w:tcW w:w="491" w:type="pct"/>
            <w:shd w:val="clear" w:color="auto" w:fill="auto"/>
            <w:vAlign w:val="center"/>
          </w:tcPr>
          <w:p w14:paraId="2EB52507"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11" w:type="pct"/>
            <w:shd w:val="clear" w:color="auto" w:fill="auto"/>
            <w:vAlign w:val="center"/>
          </w:tcPr>
          <w:p w14:paraId="765A4C24"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0127EFAD"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74227738"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69448219"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36" w:type="pct"/>
            <w:shd w:val="clear" w:color="auto" w:fill="auto"/>
            <w:vAlign w:val="center"/>
          </w:tcPr>
          <w:p w14:paraId="043FEDE6"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90" w:type="pct"/>
            <w:shd w:val="clear" w:color="auto" w:fill="auto"/>
            <w:vAlign w:val="center"/>
          </w:tcPr>
          <w:p w14:paraId="23964ADA"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53" w:type="pct"/>
            <w:shd w:val="clear" w:color="auto" w:fill="auto"/>
            <w:vAlign w:val="center"/>
          </w:tcPr>
          <w:p w14:paraId="57C24CCF"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54098334"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94" w:type="pct"/>
            <w:shd w:val="clear" w:color="auto" w:fill="auto"/>
            <w:vAlign w:val="center"/>
          </w:tcPr>
          <w:p w14:paraId="0BFB5236"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r>
      <w:tr w:rsidR="00E636A3" w:rsidRPr="00E636A3" w14:paraId="4DED1C17" w14:textId="77777777" w:rsidTr="001B0A9B">
        <w:trPr>
          <w:jc w:val="center"/>
        </w:trPr>
        <w:tc>
          <w:tcPr>
            <w:tcW w:w="775" w:type="pct"/>
            <w:shd w:val="clear" w:color="auto" w:fill="auto"/>
            <w:vAlign w:val="center"/>
          </w:tcPr>
          <w:p w14:paraId="2B3898E6"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Hoạt động khu tập kết rác thải</w:t>
            </w:r>
          </w:p>
        </w:tc>
        <w:tc>
          <w:tcPr>
            <w:tcW w:w="491" w:type="pct"/>
            <w:shd w:val="clear" w:color="auto" w:fill="auto"/>
            <w:vAlign w:val="center"/>
          </w:tcPr>
          <w:p w14:paraId="354E7B15"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11" w:type="pct"/>
            <w:shd w:val="clear" w:color="auto" w:fill="auto"/>
            <w:vAlign w:val="center"/>
          </w:tcPr>
          <w:p w14:paraId="1ED4B211"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60BFFD0E"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405BFBD8"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23D96DAE"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36" w:type="pct"/>
            <w:shd w:val="clear" w:color="auto" w:fill="auto"/>
            <w:vAlign w:val="center"/>
          </w:tcPr>
          <w:p w14:paraId="67516860"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90" w:type="pct"/>
            <w:shd w:val="clear" w:color="auto" w:fill="auto"/>
            <w:vAlign w:val="center"/>
          </w:tcPr>
          <w:p w14:paraId="391E259C"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53" w:type="pct"/>
            <w:shd w:val="clear" w:color="auto" w:fill="auto"/>
            <w:vAlign w:val="center"/>
          </w:tcPr>
          <w:p w14:paraId="54959961"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0A29F190"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94" w:type="pct"/>
            <w:shd w:val="clear" w:color="auto" w:fill="auto"/>
            <w:vAlign w:val="center"/>
          </w:tcPr>
          <w:p w14:paraId="0624D431"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r>
      <w:tr w:rsidR="00E636A3" w:rsidRPr="00E636A3" w14:paraId="76BA67A0" w14:textId="77777777" w:rsidTr="001B0A9B">
        <w:trPr>
          <w:jc w:val="center"/>
        </w:trPr>
        <w:tc>
          <w:tcPr>
            <w:tcW w:w="775" w:type="pct"/>
            <w:shd w:val="clear" w:color="auto" w:fill="auto"/>
            <w:vAlign w:val="center"/>
          </w:tcPr>
          <w:p w14:paraId="1C5B725A"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 xml:space="preserve">Sinh hoạt của cán bộ công nhân viên </w:t>
            </w:r>
          </w:p>
        </w:tc>
        <w:tc>
          <w:tcPr>
            <w:tcW w:w="491" w:type="pct"/>
            <w:shd w:val="clear" w:color="auto" w:fill="auto"/>
            <w:vAlign w:val="center"/>
          </w:tcPr>
          <w:p w14:paraId="7B3EB1EC"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11" w:type="pct"/>
            <w:shd w:val="clear" w:color="auto" w:fill="auto"/>
            <w:vAlign w:val="center"/>
          </w:tcPr>
          <w:p w14:paraId="2F3C92A9"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41D334D6"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5E9ECE9B"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0D68FA7C"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36" w:type="pct"/>
            <w:shd w:val="clear" w:color="auto" w:fill="auto"/>
            <w:vAlign w:val="center"/>
          </w:tcPr>
          <w:p w14:paraId="0F5E2949"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90" w:type="pct"/>
            <w:shd w:val="clear" w:color="auto" w:fill="auto"/>
            <w:vAlign w:val="center"/>
          </w:tcPr>
          <w:p w14:paraId="2A629EE0"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53" w:type="pct"/>
            <w:shd w:val="clear" w:color="auto" w:fill="auto"/>
            <w:vAlign w:val="center"/>
          </w:tcPr>
          <w:p w14:paraId="2475CA8C"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55E82829"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94" w:type="pct"/>
            <w:shd w:val="clear" w:color="auto" w:fill="auto"/>
            <w:vAlign w:val="center"/>
          </w:tcPr>
          <w:p w14:paraId="46599BCA"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r>
      <w:tr w:rsidR="00E636A3" w:rsidRPr="00E636A3" w14:paraId="179BD19D" w14:textId="77777777" w:rsidTr="001B0A9B">
        <w:trPr>
          <w:jc w:val="center"/>
        </w:trPr>
        <w:tc>
          <w:tcPr>
            <w:tcW w:w="775" w:type="pct"/>
            <w:shd w:val="clear" w:color="auto" w:fill="auto"/>
            <w:vAlign w:val="center"/>
          </w:tcPr>
          <w:p w14:paraId="68265DC2"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Sự cố cháy nổ, rò rỉ nguyên liệu, nhiên liệu</w:t>
            </w:r>
          </w:p>
        </w:tc>
        <w:tc>
          <w:tcPr>
            <w:tcW w:w="491" w:type="pct"/>
            <w:shd w:val="clear" w:color="auto" w:fill="auto"/>
            <w:vAlign w:val="center"/>
          </w:tcPr>
          <w:p w14:paraId="22E7C667"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11" w:type="pct"/>
            <w:shd w:val="clear" w:color="auto" w:fill="auto"/>
            <w:vAlign w:val="center"/>
          </w:tcPr>
          <w:p w14:paraId="30B3189D"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61C4058A"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38157C6A"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2B52BCF6"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36" w:type="pct"/>
            <w:shd w:val="clear" w:color="auto" w:fill="auto"/>
            <w:vAlign w:val="center"/>
          </w:tcPr>
          <w:p w14:paraId="2027E3AA"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90" w:type="pct"/>
            <w:shd w:val="clear" w:color="auto" w:fill="auto"/>
            <w:vAlign w:val="center"/>
          </w:tcPr>
          <w:p w14:paraId="3555B05F"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53" w:type="pct"/>
            <w:shd w:val="clear" w:color="auto" w:fill="auto"/>
            <w:vAlign w:val="center"/>
          </w:tcPr>
          <w:p w14:paraId="335C0E85"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6DA5CE45"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94" w:type="pct"/>
            <w:shd w:val="clear" w:color="auto" w:fill="auto"/>
            <w:vAlign w:val="center"/>
          </w:tcPr>
          <w:p w14:paraId="0CE711A0"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r>
      <w:tr w:rsidR="00E636A3" w:rsidRPr="00E636A3" w14:paraId="7B51A6A1" w14:textId="77777777" w:rsidTr="001B0A9B">
        <w:trPr>
          <w:jc w:val="center"/>
        </w:trPr>
        <w:tc>
          <w:tcPr>
            <w:tcW w:w="775" w:type="pct"/>
            <w:shd w:val="clear" w:color="auto" w:fill="auto"/>
            <w:vAlign w:val="center"/>
          </w:tcPr>
          <w:p w14:paraId="4FC52723" w14:textId="77777777" w:rsidR="009E5168" w:rsidRPr="00E636A3" w:rsidRDefault="009E5168" w:rsidP="00125D28">
            <w:pPr>
              <w:spacing w:before="120" w:after="120" w:line="240" w:lineRule="auto"/>
              <w:jc w:val="both"/>
              <w:rPr>
                <w:rFonts w:cs="Times New Roman"/>
                <w:szCs w:val="26"/>
              </w:rPr>
            </w:pPr>
            <w:r w:rsidRPr="00E636A3">
              <w:rPr>
                <w:rFonts w:cs="Times New Roman"/>
                <w:szCs w:val="26"/>
              </w:rPr>
              <w:t>Sự cố vận hành hệ thống xử lý chất thải</w:t>
            </w:r>
          </w:p>
        </w:tc>
        <w:tc>
          <w:tcPr>
            <w:tcW w:w="491" w:type="pct"/>
            <w:shd w:val="clear" w:color="auto" w:fill="auto"/>
            <w:vAlign w:val="center"/>
          </w:tcPr>
          <w:p w14:paraId="597B3EE8"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11" w:type="pct"/>
            <w:shd w:val="clear" w:color="auto" w:fill="auto"/>
            <w:vAlign w:val="center"/>
          </w:tcPr>
          <w:p w14:paraId="68293846"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1060C826"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6BEB10CD"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23" w:type="pct"/>
            <w:shd w:val="clear" w:color="auto" w:fill="auto"/>
            <w:vAlign w:val="center"/>
          </w:tcPr>
          <w:p w14:paraId="33F06EC0"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36" w:type="pct"/>
            <w:shd w:val="clear" w:color="auto" w:fill="auto"/>
            <w:vAlign w:val="center"/>
          </w:tcPr>
          <w:p w14:paraId="29D59358"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90" w:type="pct"/>
            <w:shd w:val="clear" w:color="auto" w:fill="auto"/>
            <w:vAlign w:val="center"/>
          </w:tcPr>
          <w:p w14:paraId="01825769"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53" w:type="pct"/>
            <w:shd w:val="clear" w:color="auto" w:fill="auto"/>
            <w:vAlign w:val="center"/>
          </w:tcPr>
          <w:p w14:paraId="006012B7"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352" w:type="pct"/>
            <w:shd w:val="clear" w:color="auto" w:fill="auto"/>
            <w:vAlign w:val="center"/>
          </w:tcPr>
          <w:p w14:paraId="00BAB979"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c>
          <w:tcPr>
            <w:tcW w:w="494" w:type="pct"/>
            <w:shd w:val="clear" w:color="auto" w:fill="auto"/>
            <w:vAlign w:val="center"/>
          </w:tcPr>
          <w:p w14:paraId="1669FE68" w14:textId="77777777" w:rsidR="009E5168" w:rsidRPr="00E636A3" w:rsidRDefault="009E5168" w:rsidP="00125D28">
            <w:pPr>
              <w:spacing w:before="120" w:after="120" w:line="240" w:lineRule="auto"/>
              <w:jc w:val="center"/>
              <w:rPr>
                <w:rFonts w:cs="Times New Roman"/>
                <w:szCs w:val="26"/>
              </w:rPr>
            </w:pPr>
            <w:r w:rsidRPr="00E636A3">
              <w:rPr>
                <w:rFonts w:cs="Times New Roman"/>
                <w:szCs w:val="26"/>
              </w:rPr>
              <w:t>+</w:t>
            </w:r>
          </w:p>
        </w:tc>
      </w:tr>
    </w:tbl>
    <w:p w14:paraId="6E3E575B" w14:textId="77777777" w:rsidR="009E5168" w:rsidRPr="00E636A3" w:rsidRDefault="009E5168" w:rsidP="00125D28">
      <w:pPr>
        <w:spacing w:before="120" w:after="120" w:line="240" w:lineRule="auto"/>
        <w:rPr>
          <w:rFonts w:cs="Times New Roman"/>
          <w:b/>
          <w:szCs w:val="26"/>
        </w:rPr>
      </w:pPr>
      <w:r w:rsidRPr="00E636A3">
        <w:rPr>
          <w:rFonts w:cs="Times New Roman"/>
          <w:b/>
          <w:szCs w:val="26"/>
        </w:rPr>
        <w:lastRenderedPageBreak/>
        <w:t xml:space="preserve">Ghi chú: </w:t>
      </w:r>
    </w:p>
    <w:p w14:paraId="68AA3A96" w14:textId="77777777" w:rsidR="009E5168" w:rsidRPr="00E636A3" w:rsidRDefault="009E5168" w:rsidP="00125D28">
      <w:pPr>
        <w:spacing w:before="120" w:after="120" w:line="240" w:lineRule="auto"/>
        <w:rPr>
          <w:rFonts w:cs="Times New Roman"/>
          <w:i/>
          <w:szCs w:val="26"/>
        </w:rPr>
      </w:pPr>
      <w:r w:rsidRPr="00E636A3">
        <w:rPr>
          <w:rFonts w:cs="Times New Roman"/>
          <w:i/>
          <w:szCs w:val="26"/>
        </w:rPr>
        <w:t>-</w:t>
      </w:r>
      <w:r w:rsidRPr="00E636A3">
        <w:rPr>
          <w:rFonts w:cs="Times New Roman"/>
          <w:i/>
          <w:szCs w:val="26"/>
        </w:rPr>
        <w:tab/>
      </w:r>
      <w:r w:rsidRPr="00E636A3">
        <w:rPr>
          <w:rFonts w:cs="Times New Roman"/>
          <w:iCs/>
          <w:szCs w:val="26"/>
        </w:rPr>
        <w:t>:</w:t>
      </w:r>
      <w:r w:rsidRPr="00E636A3">
        <w:rPr>
          <w:rFonts w:cs="Times New Roman"/>
          <w:i/>
          <w:szCs w:val="26"/>
        </w:rPr>
        <w:t xml:space="preserve"> không gây tác động; </w:t>
      </w:r>
    </w:p>
    <w:p w14:paraId="6596887F" w14:textId="77777777" w:rsidR="009E5168" w:rsidRPr="00E636A3" w:rsidRDefault="009E5168" w:rsidP="00125D28">
      <w:pPr>
        <w:spacing w:before="120" w:after="120" w:line="240" w:lineRule="auto"/>
        <w:rPr>
          <w:rFonts w:cs="Times New Roman"/>
          <w:i/>
          <w:szCs w:val="26"/>
        </w:rPr>
      </w:pPr>
      <w:r w:rsidRPr="00E636A3">
        <w:rPr>
          <w:rFonts w:cs="Times New Roman"/>
          <w:i/>
          <w:szCs w:val="26"/>
        </w:rPr>
        <w:t>+</w:t>
      </w:r>
      <w:r w:rsidRPr="00E636A3">
        <w:rPr>
          <w:rFonts w:cs="Times New Roman"/>
          <w:i/>
          <w:szCs w:val="26"/>
        </w:rPr>
        <w:tab/>
      </w:r>
      <w:r w:rsidRPr="00E636A3">
        <w:rPr>
          <w:rFonts w:cs="Times New Roman"/>
          <w:iCs/>
          <w:szCs w:val="26"/>
        </w:rPr>
        <w:t xml:space="preserve">: </w:t>
      </w:r>
      <w:r w:rsidRPr="00E636A3">
        <w:rPr>
          <w:rFonts w:cs="Times New Roman"/>
          <w:i/>
          <w:szCs w:val="26"/>
        </w:rPr>
        <w:t xml:space="preserve">ít tác động; </w:t>
      </w:r>
    </w:p>
    <w:p w14:paraId="5AFF6194" w14:textId="77777777" w:rsidR="009E5168" w:rsidRPr="00E636A3" w:rsidRDefault="009E5168" w:rsidP="00125D28">
      <w:pPr>
        <w:spacing w:before="120" w:after="120" w:line="240" w:lineRule="auto"/>
        <w:rPr>
          <w:rFonts w:cs="Times New Roman"/>
          <w:i/>
          <w:szCs w:val="26"/>
        </w:rPr>
      </w:pPr>
      <w:r w:rsidRPr="00E636A3">
        <w:rPr>
          <w:rFonts w:cs="Times New Roman"/>
          <w:i/>
          <w:szCs w:val="26"/>
        </w:rPr>
        <w:t>++</w:t>
      </w:r>
      <w:r w:rsidRPr="00E636A3">
        <w:rPr>
          <w:rFonts w:cs="Times New Roman"/>
          <w:i/>
          <w:szCs w:val="26"/>
        </w:rPr>
        <w:tab/>
      </w:r>
      <w:r w:rsidRPr="00E636A3">
        <w:rPr>
          <w:rFonts w:cs="Times New Roman"/>
          <w:iCs/>
          <w:szCs w:val="26"/>
        </w:rPr>
        <w:t xml:space="preserve">: </w:t>
      </w:r>
      <w:r w:rsidRPr="00E636A3">
        <w:rPr>
          <w:rFonts w:cs="Times New Roman"/>
          <w:i/>
          <w:szCs w:val="26"/>
        </w:rPr>
        <w:t xml:space="preserve">tác động trung bình; </w:t>
      </w:r>
    </w:p>
    <w:p w14:paraId="124F44C2" w14:textId="77777777" w:rsidR="009E5168" w:rsidRPr="00E636A3" w:rsidRDefault="009E5168" w:rsidP="00125D28">
      <w:pPr>
        <w:spacing w:before="120" w:after="120" w:line="240" w:lineRule="auto"/>
        <w:rPr>
          <w:rFonts w:cs="Times New Roman"/>
          <w:i/>
          <w:iCs/>
          <w:szCs w:val="26"/>
        </w:rPr>
      </w:pPr>
      <w:r w:rsidRPr="00E636A3">
        <w:rPr>
          <w:rFonts w:cs="Times New Roman"/>
          <w:i/>
          <w:szCs w:val="26"/>
        </w:rPr>
        <w:t>+++</w:t>
      </w:r>
      <w:r w:rsidRPr="00E636A3">
        <w:rPr>
          <w:rFonts w:cs="Times New Roman"/>
          <w:i/>
          <w:szCs w:val="26"/>
        </w:rPr>
        <w:tab/>
      </w:r>
      <w:r w:rsidRPr="00E636A3">
        <w:rPr>
          <w:rFonts w:cs="Times New Roman"/>
          <w:iCs/>
          <w:szCs w:val="26"/>
        </w:rPr>
        <w:t xml:space="preserve">: </w:t>
      </w:r>
      <w:r w:rsidRPr="00E636A3">
        <w:rPr>
          <w:rFonts w:cs="Times New Roman"/>
          <w:i/>
          <w:szCs w:val="26"/>
        </w:rPr>
        <w:t>tác động mạnh</w:t>
      </w:r>
      <w:r w:rsidRPr="00E636A3">
        <w:rPr>
          <w:rFonts w:cs="Times New Roman"/>
          <w:i/>
          <w:iCs/>
          <w:szCs w:val="26"/>
        </w:rPr>
        <w:t xml:space="preserve"> </w:t>
      </w:r>
    </w:p>
    <w:p w14:paraId="413F46A7" w14:textId="64489313" w:rsidR="009E5168" w:rsidRPr="00E636A3" w:rsidRDefault="009B4AF8" w:rsidP="00125D28">
      <w:pPr>
        <w:pStyle w:val="Heading3"/>
        <w:rPr>
          <w:rFonts w:cs="Times New Roman"/>
          <w:szCs w:val="26"/>
        </w:rPr>
      </w:pPr>
      <w:bookmarkStart w:id="555" w:name="_Toc140340223"/>
      <w:r w:rsidRPr="00E636A3">
        <w:rPr>
          <w:rFonts w:cs="Times New Roman"/>
          <w:szCs w:val="26"/>
        </w:rPr>
        <w:t>Các công trình, biện pháp bảo vệ môi trường đề xuất thực hiện</w:t>
      </w:r>
      <w:bookmarkEnd w:id="555"/>
    </w:p>
    <w:p w14:paraId="459CDF3C" w14:textId="7213EA00" w:rsidR="009B4AF8" w:rsidRPr="00E636A3" w:rsidRDefault="00F24D13" w:rsidP="00125D28">
      <w:pPr>
        <w:pStyle w:val="Heading4"/>
        <w:rPr>
          <w:rFonts w:cs="Times New Roman"/>
          <w:szCs w:val="26"/>
        </w:rPr>
      </w:pPr>
      <w:bookmarkStart w:id="556" w:name="_Toc140340224"/>
      <w:r w:rsidRPr="00E636A3">
        <w:rPr>
          <w:rFonts w:cs="Times New Roman"/>
          <w:szCs w:val="26"/>
        </w:rPr>
        <w:t>Về c</w:t>
      </w:r>
      <w:r w:rsidR="00254ABC" w:rsidRPr="00E636A3">
        <w:rPr>
          <w:rFonts w:cs="Times New Roman"/>
          <w:szCs w:val="26"/>
        </w:rPr>
        <w:t>ông trình, biện pháp xử lý</w:t>
      </w:r>
      <w:r w:rsidRPr="00E636A3">
        <w:rPr>
          <w:rFonts w:cs="Times New Roman"/>
          <w:szCs w:val="26"/>
        </w:rPr>
        <w:t xml:space="preserve"> bụi,</w:t>
      </w:r>
      <w:r w:rsidR="00254ABC" w:rsidRPr="00E636A3">
        <w:rPr>
          <w:rFonts w:cs="Times New Roman"/>
          <w:szCs w:val="26"/>
        </w:rPr>
        <w:t xml:space="preserve"> khí thải</w:t>
      </w:r>
      <w:bookmarkEnd w:id="556"/>
    </w:p>
    <w:p w14:paraId="445E8CD6" w14:textId="77777777" w:rsidR="005221BA" w:rsidRPr="00E636A3" w:rsidRDefault="005221BA" w:rsidP="007408CB">
      <w:pPr>
        <w:pStyle w:val="a"/>
        <w:numPr>
          <w:ilvl w:val="0"/>
          <w:numId w:val="392"/>
        </w:numPr>
      </w:pPr>
      <w:r w:rsidRPr="00E636A3">
        <w:t>Giảm thiểu bụi từ quá trình vận chuyển, lưu trữ nguyên vật liệu sản xuất</w:t>
      </w:r>
    </w:p>
    <w:p w14:paraId="7A4DD404" w14:textId="4057BDE1" w:rsidR="005221BA" w:rsidRPr="00E636A3" w:rsidRDefault="005221BA" w:rsidP="007408CB">
      <w:pPr>
        <w:pStyle w:val="ND"/>
        <w:rPr>
          <w:color w:val="auto"/>
        </w:rPr>
      </w:pPr>
      <w:r w:rsidRPr="00E636A3">
        <w:rPr>
          <w:color w:val="auto"/>
        </w:rPr>
        <w:t xml:space="preserve">Để giảm thiểu bụi phát sinh từ quá trình vận chuyển, bốc dỡ nguyên vật liệu sản xuất, </w:t>
      </w:r>
      <w:r w:rsidR="002C57EE" w:rsidRPr="00E636A3">
        <w:rPr>
          <w:color w:val="auto"/>
        </w:rPr>
        <w:t>Công ty</w:t>
      </w:r>
      <w:r w:rsidRPr="00E636A3">
        <w:rPr>
          <w:color w:val="auto"/>
        </w:rPr>
        <w:t xml:space="preserve"> đưa ra phương án khống chế bụi từ quá trình nhập liệu lưu kho như sau:</w:t>
      </w:r>
    </w:p>
    <w:p w14:paraId="16CB9B56" w14:textId="14144AE4" w:rsidR="005221BA" w:rsidRPr="00E636A3" w:rsidRDefault="005221BA" w:rsidP="007408CB">
      <w:pPr>
        <w:pStyle w:val="gachdaudong-"/>
        <w:rPr>
          <w:color w:val="auto"/>
        </w:rPr>
      </w:pPr>
      <w:r w:rsidRPr="00E636A3">
        <w:rPr>
          <w:color w:val="auto"/>
        </w:rPr>
        <w:t>Không nhập kho vào thời tiết xấu, gió mạnh, chỉ nhập kho các nguyên liệu đã chọn vào vị trí lưu chứa thích hợp.</w:t>
      </w:r>
    </w:p>
    <w:p w14:paraId="1C12EBB7" w14:textId="65F0B301" w:rsidR="005221BA" w:rsidRPr="00E636A3" w:rsidRDefault="005221BA" w:rsidP="007408CB">
      <w:pPr>
        <w:pStyle w:val="gachdaudong-"/>
        <w:rPr>
          <w:color w:val="auto"/>
        </w:rPr>
      </w:pPr>
      <w:r w:rsidRPr="00E636A3">
        <w:rPr>
          <w:color w:val="auto"/>
        </w:rPr>
        <w:t>Bố nhà kho và nhà chứa phải hợp lý: khu vực sản xuất có trang thiết bị, máy móc phải đảm bảo khoảng cách vận chuyển.</w:t>
      </w:r>
    </w:p>
    <w:p w14:paraId="1CE98B2C" w14:textId="2AF944A5" w:rsidR="005221BA" w:rsidRPr="00E636A3" w:rsidRDefault="005221BA" w:rsidP="007408CB">
      <w:pPr>
        <w:pStyle w:val="gachdaudong-"/>
        <w:rPr>
          <w:color w:val="auto"/>
        </w:rPr>
      </w:pPr>
      <w:r w:rsidRPr="00E636A3">
        <w:rPr>
          <w:color w:val="auto"/>
        </w:rPr>
        <w:t>Quá trình nhập kho và xuất kho nguyên vật liệu sử dụng xe nâng, giảm ảnh hưởng trực tiếp đến sức khỏe công nhân sản xuất.</w:t>
      </w:r>
    </w:p>
    <w:p w14:paraId="468CD998" w14:textId="0C76965E" w:rsidR="005221BA" w:rsidRPr="00E636A3" w:rsidRDefault="005221BA" w:rsidP="007408CB">
      <w:pPr>
        <w:pStyle w:val="gachdaudong-"/>
        <w:rPr>
          <w:color w:val="auto"/>
        </w:rPr>
      </w:pPr>
      <w:r w:rsidRPr="00E636A3">
        <w:rPr>
          <w:color w:val="auto"/>
        </w:rPr>
        <w:t>Khu vực kho chứa thành phẩm và nguyên liệu: Nhà kho thông thoáng, trang bị hệ thống quạt thông gió theo đúng quy định. Vệ sinh kho chứa đảm bảo sạch, gọn, hàng hóa được bố trí hợp lý, khoa học tạo môi trường thông thoáng.</w:t>
      </w:r>
    </w:p>
    <w:p w14:paraId="6183C15E" w14:textId="77777777" w:rsidR="001B0A9B" w:rsidRPr="00E636A3" w:rsidRDefault="001B0A9B" w:rsidP="007408CB">
      <w:pPr>
        <w:pStyle w:val="ND"/>
        <w:rPr>
          <w:color w:val="auto"/>
        </w:rPr>
      </w:pPr>
      <w:r w:rsidRPr="00E636A3">
        <w:rPr>
          <w:color w:val="auto"/>
        </w:rPr>
        <w:t>Kiểm soát ô nhiễm không khí từ các công đoạn sản xuất chính như:</w:t>
      </w:r>
    </w:p>
    <w:p w14:paraId="5459359E" w14:textId="77777777" w:rsidR="007408CB" w:rsidRPr="00E636A3" w:rsidRDefault="001B0A9B" w:rsidP="007408CB">
      <w:pPr>
        <w:pStyle w:val="gachdaudong-"/>
        <w:rPr>
          <w:color w:val="auto"/>
        </w:rPr>
      </w:pPr>
      <w:r w:rsidRPr="00E636A3">
        <w:rPr>
          <w:color w:val="auto"/>
        </w:rPr>
        <w:t>Bố trí mặt bằng sản xuất phù hợp với quy trình sản xuất.</w:t>
      </w:r>
    </w:p>
    <w:p w14:paraId="4A845F24" w14:textId="6BDE9078" w:rsidR="001B0A9B" w:rsidRPr="00E636A3" w:rsidRDefault="001B0A9B" w:rsidP="007408CB">
      <w:pPr>
        <w:pStyle w:val="gachdaudong-"/>
        <w:rPr>
          <w:color w:val="auto"/>
        </w:rPr>
      </w:pPr>
      <w:r w:rsidRPr="00E636A3">
        <w:rPr>
          <w:color w:val="auto"/>
        </w:rPr>
        <w:t>Các máy móc sẽ được thường xuyên kiểm tra, bảo trì định kỳ, đảm bảo thiết bị hoạt động ở điểm tối ưu.</w:t>
      </w:r>
    </w:p>
    <w:p w14:paraId="5342B5DA" w14:textId="04B31C49" w:rsidR="001B0A9B" w:rsidRPr="00E636A3" w:rsidRDefault="001B0A9B" w:rsidP="007408CB">
      <w:pPr>
        <w:pStyle w:val="gachdaudong-"/>
        <w:rPr>
          <w:color w:val="auto"/>
        </w:rPr>
      </w:pPr>
      <w:r w:rsidRPr="00E636A3">
        <w:rPr>
          <w:color w:val="auto"/>
        </w:rPr>
        <w:t>Công nhân sản xuất trực tiếp được trang bị khẩu trang bảo hộ lao động.</w:t>
      </w:r>
    </w:p>
    <w:p w14:paraId="41475ADD" w14:textId="43934EF7" w:rsidR="001B0A9B" w:rsidRPr="00E636A3" w:rsidRDefault="001B0A9B" w:rsidP="007408CB">
      <w:pPr>
        <w:pStyle w:val="gachdaudong-"/>
        <w:rPr>
          <w:color w:val="auto"/>
        </w:rPr>
      </w:pPr>
      <w:r w:rsidRPr="00E636A3">
        <w:rPr>
          <w:color w:val="auto"/>
        </w:rPr>
        <w:t>Trồng cây xanh xung quanh khu vực dự án nhằm hạn chế phát tán bụi, khí thải ra môi trường xung quanh. Tỷ lệ diện tích cây xanh là 20%.</w:t>
      </w:r>
    </w:p>
    <w:p w14:paraId="53B7D11D" w14:textId="510D6287" w:rsidR="005221BA" w:rsidRPr="00E636A3" w:rsidRDefault="00352B67" w:rsidP="007408CB">
      <w:pPr>
        <w:pStyle w:val="a"/>
        <w:ind w:hanging="436"/>
      </w:pPr>
      <w:r w:rsidRPr="00E636A3">
        <w:t>Giảm thiểu bụi nhựa từ công đoạn băm, nghiền nguyên liệu</w:t>
      </w:r>
    </w:p>
    <w:p w14:paraId="0320991A" w14:textId="0906F438" w:rsidR="00352B67" w:rsidRPr="00E636A3" w:rsidRDefault="00880654" w:rsidP="007408CB">
      <w:pPr>
        <w:pStyle w:val="ND"/>
        <w:rPr>
          <w:color w:val="auto"/>
        </w:rPr>
      </w:pPr>
      <w:r w:rsidRPr="00E636A3">
        <w:rPr>
          <w:color w:val="auto"/>
        </w:rPr>
        <w:t xml:space="preserve">Để giảm thiểu ô nhiễm công đoạn băm, nghiền nguyên liệu, </w:t>
      </w:r>
      <w:r w:rsidR="001B0A9B" w:rsidRPr="00E636A3">
        <w:rPr>
          <w:color w:val="auto"/>
        </w:rPr>
        <w:t>C</w:t>
      </w:r>
      <w:r w:rsidRPr="00E636A3">
        <w:rPr>
          <w:color w:val="auto"/>
        </w:rPr>
        <w:t xml:space="preserve">ông ty sẽ lắp đặt thiết bị lọc bụi túi vải để thu gom bụi </w:t>
      </w:r>
      <w:r w:rsidR="009D1070" w:rsidRPr="00E636A3">
        <w:rPr>
          <w:color w:val="auto"/>
        </w:rPr>
        <w:t>tại từng máy băm, nghiền nguyên liệu.</w:t>
      </w:r>
    </w:p>
    <w:p w14:paraId="4FE051BD" w14:textId="386F5AE5" w:rsidR="009D1070" w:rsidRPr="00E636A3" w:rsidRDefault="009D1070" w:rsidP="007408CB">
      <w:pPr>
        <w:pStyle w:val="ND"/>
        <w:rPr>
          <w:color w:val="auto"/>
        </w:rPr>
      </w:pPr>
      <w:r w:rsidRPr="00E636A3">
        <w:rPr>
          <w:color w:val="auto"/>
        </w:rPr>
        <w:t>Tại dự án sử dụng 07 máy b</w:t>
      </w:r>
      <w:r w:rsidR="00E279F4" w:rsidRPr="00E636A3">
        <w:rPr>
          <w:color w:val="auto"/>
        </w:rPr>
        <w:t>ăm</w:t>
      </w:r>
      <w:r w:rsidR="001027F1" w:rsidRPr="00E636A3">
        <w:rPr>
          <w:color w:val="auto"/>
        </w:rPr>
        <w:t>, nghiền</w:t>
      </w:r>
      <w:r w:rsidR="00D63010" w:rsidRPr="00E636A3">
        <w:rPr>
          <w:color w:val="auto"/>
        </w:rPr>
        <w:t xml:space="preserve"> </w:t>
      </w:r>
      <w:r w:rsidR="00545203" w:rsidRPr="00295BAB">
        <w:rPr>
          <w:color w:val="auto"/>
        </w:rPr>
        <w:t>trong đó 04 máy dùng để băm nhựa PA</w:t>
      </w:r>
      <w:r w:rsidR="002E4AB4" w:rsidRPr="00295BAB">
        <w:rPr>
          <w:color w:val="auto"/>
        </w:rPr>
        <w:t xml:space="preserve"> trước khi đưa vào quy trình sản xuất</w:t>
      </w:r>
      <w:r w:rsidR="00545203" w:rsidRPr="00295BAB">
        <w:rPr>
          <w:color w:val="auto"/>
        </w:rPr>
        <w:t>, 03 máy dùng trong quy trình sản xuất chung (như đã nêu trong Chương 1)</w:t>
      </w:r>
      <w:r w:rsidR="002E4AB4" w:rsidRPr="00295BAB">
        <w:rPr>
          <w:color w:val="auto"/>
        </w:rPr>
        <w:t xml:space="preserve"> </w:t>
      </w:r>
      <w:r w:rsidR="00D63010" w:rsidRPr="00E636A3">
        <w:rPr>
          <w:color w:val="auto"/>
        </w:rPr>
        <w:t>nên sẽ lắp đặt 07 thiết bị lọc bụi túi vải kèm theo từng máy</w:t>
      </w:r>
      <w:r w:rsidR="00E279F4" w:rsidRPr="00E636A3">
        <w:rPr>
          <w:color w:val="auto"/>
        </w:rPr>
        <w:t xml:space="preserve"> băm, nghiền. Sơ đồ công nghệ xử lý bụi phát sinh tại công đoạn băm, nghiền như sau:</w:t>
      </w:r>
    </w:p>
    <w:p w14:paraId="28149228" w14:textId="4C06DA55" w:rsidR="00E279F4" w:rsidRPr="00E636A3" w:rsidRDefault="000D7129" w:rsidP="000D7129">
      <w:pPr>
        <w:pStyle w:val="Caption"/>
        <w:rPr>
          <w:szCs w:val="26"/>
        </w:rPr>
      </w:pPr>
      <w:bookmarkStart w:id="557" w:name="_Toc140266834"/>
      <w:r w:rsidRPr="00E636A3">
        <w:rPr>
          <w:szCs w:val="26"/>
        </w:rPr>
        <w:lastRenderedPageBreak/>
        <w:t xml:space="preserve"> </w:t>
      </w:r>
      <w:bookmarkStart w:id="558" w:name="_Toc140340359"/>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4</w:t>
      </w:r>
      <w:r w:rsidR="00003F70" w:rsidRPr="00E636A3">
        <w:fldChar w:fldCharType="end"/>
      </w:r>
      <w:r w:rsidRPr="00295BAB">
        <w:t xml:space="preserve"> </w:t>
      </w:r>
      <w:r w:rsidR="00E279F4" w:rsidRPr="00E636A3">
        <w:rPr>
          <w:noProof/>
          <w:szCs w:val="26"/>
        </w:rPr>
        <mc:AlternateContent>
          <mc:Choice Requires="wpc">
            <w:drawing>
              <wp:anchor distT="0" distB="0" distL="114300" distR="114300" simplePos="0" relativeHeight="251665408" behindDoc="0" locked="0" layoutInCell="1" allowOverlap="1" wp14:anchorId="3FEECD62" wp14:editId="66CF3DE5">
                <wp:simplePos x="0" y="0"/>
                <wp:positionH relativeFrom="column">
                  <wp:posOffset>455295</wp:posOffset>
                </wp:positionH>
                <wp:positionV relativeFrom="paragraph">
                  <wp:posOffset>-635</wp:posOffset>
                </wp:positionV>
                <wp:extent cx="5057775" cy="2224405"/>
                <wp:effectExtent l="0" t="0" r="0" b="4445"/>
                <wp:wrapTopAndBottom/>
                <wp:docPr id="236263983" name="Canvas 2362639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82664577" name="Rectangle 2334"/>
                        <wps:cNvSpPr>
                          <a:spLocks noChangeArrowheads="1"/>
                        </wps:cNvSpPr>
                        <wps:spPr bwMode="auto">
                          <a:xfrm>
                            <a:off x="1274445" y="0"/>
                            <a:ext cx="1847850" cy="34671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AA56867" w14:textId="77777777" w:rsidR="00E279F4" w:rsidRPr="004C42ED" w:rsidRDefault="00E279F4" w:rsidP="00E279F4">
                              <w:pPr>
                                <w:spacing w:before="60"/>
                                <w:jc w:val="center"/>
                              </w:pPr>
                              <w:r w:rsidRPr="004C42ED">
                                <w:t xml:space="preserve">Bụi vải </w:t>
                              </w:r>
                            </w:p>
                          </w:txbxContent>
                        </wps:txbx>
                        <wps:bodyPr rot="0" vert="horz" wrap="square" lIns="91440" tIns="45720" rIns="91440" bIns="45720" anchor="t" anchorCtr="0" upright="1">
                          <a:noAutofit/>
                        </wps:bodyPr>
                      </wps:wsp>
                      <wps:wsp>
                        <wps:cNvPr id="1382213693" name="AutoShape 2342"/>
                        <wps:cNvCnPr>
                          <a:cxnSpLocks noChangeShapeType="1"/>
                        </wps:cNvCnPr>
                        <wps:spPr bwMode="auto">
                          <a:xfrm flipH="1">
                            <a:off x="2197735" y="346710"/>
                            <a:ext cx="635" cy="20828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35469602" name="Rectangle 2334"/>
                        <wps:cNvSpPr>
                          <a:spLocks noChangeArrowheads="1"/>
                        </wps:cNvSpPr>
                        <wps:spPr bwMode="auto">
                          <a:xfrm>
                            <a:off x="1351280" y="554990"/>
                            <a:ext cx="1692275" cy="360045"/>
                          </a:xfrm>
                          <a:prstGeom prst="rect">
                            <a:avLst/>
                          </a:prstGeom>
                          <a:solidFill>
                            <a:srgbClr val="FFFFFF"/>
                          </a:solidFill>
                          <a:ln w="3175">
                            <a:solidFill>
                              <a:srgbClr val="000000"/>
                            </a:solidFill>
                            <a:miter lim="800000"/>
                            <a:headEnd/>
                            <a:tailEnd/>
                          </a:ln>
                        </wps:spPr>
                        <wps:txbx>
                          <w:txbxContent>
                            <w:p w14:paraId="06A2E128" w14:textId="3E88B3D9" w:rsidR="00E279F4" w:rsidRPr="004C42ED" w:rsidRDefault="003D4479" w:rsidP="00E279F4">
                              <w:pPr>
                                <w:spacing w:before="60"/>
                                <w:jc w:val="center"/>
                              </w:pPr>
                              <w:r w:rsidRPr="004C42ED">
                                <w:t>Quạt hút</w:t>
                              </w:r>
                              <w:r w:rsidR="00E279F4" w:rsidRPr="004C42ED">
                                <w:t xml:space="preserve"> </w:t>
                              </w:r>
                            </w:p>
                          </w:txbxContent>
                        </wps:txbx>
                        <wps:bodyPr rot="0" vert="horz" wrap="square" lIns="91440" tIns="45720" rIns="91440" bIns="45720" anchor="t" anchorCtr="0" upright="1">
                          <a:noAutofit/>
                        </wps:bodyPr>
                      </wps:wsp>
                      <wps:wsp>
                        <wps:cNvPr id="1225706565" name="AutoShape 2342"/>
                        <wps:cNvCnPr>
                          <a:cxnSpLocks noChangeShapeType="1"/>
                        </wps:cNvCnPr>
                        <wps:spPr bwMode="auto">
                          <a:xfrm>
                            <a:off x="2197735" y="915035"/>
                            <a:ext cx="635" cy="22606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86758562" name="Rectangle 2334"/>
                        <wps:cNvSpPr>
                          <a:spLocks noChangeArrowheads="1"/>
                        </wps:cNvSpPr>
                        <wps:spPr bwMode="auto">
                          <a:xfrm>
                            <a:off x="1351280" y="1141095"/>
                            <a:ext cx="1692275" cy="360045"/>
                          </a:xfrm>
                          <a:prstGeom prst="rect">
                            <a:avLst/>
                          </a:prstGeom>
                          <a:solidFill>
                            <a:srgbClr val="FFFFFF"/>
                          </a:solidFill>
                          <a:ln w="3175">
                            <a:solidFill>
                              <a:srgbClr val="000000"/>
                            </a:solidFill>
                            <a:miter lim="800000"/>
                            <a:headEnd/>
                            <a:tailEnd/>
                          </a:ln>
                        </wps:spPr>
                        <wps:txbx>
                          <w:txbxContent>
                            <w:p w14:paraId="0D4345E4" w14:textId="77777777" w:rsidR="00E279F4" w:rsidRPr="004C42ED" w:rsidRDefault="00E279F4" w:rsidP="00E279F4">
                              <w:pPr>
                                <w:spacing w:before="60"/>
                                <w:jc w:val="center"/>
                              </w:pPr>
                              <w:r w:rsidRPr="004C42ED">
                                <w:t>Thiết bị lọc bụi túi vải</w:t>
                              </w:r>
                            </w:p>
                          </w:txbxContent>
                        </wps:txbx>
                        <wps:bodyPr rot="0" vert="horz" wrap="square" lIns="91440" tIns="45720" rIns="91440" bIns="45720" anchor="t" anchorCtr="0" upright="1">
                          <a:noAutofit/>
                        </wps:bodyPr>
                      </wps:wsp>
                      <wps:wsp>
                        <wps:cNvPr id="1698385522" name="AutoShape 2342"/>
                        <wps:cNvCnPr>
                          <a:cxnSpLocks noChangeShapeType="1"/>
                        </wps:cNvCnPr>
                        <wps:spPr bwMode="auto">
                          <a:xfrm>
                            <a:off x="2197735" y="1501140"/>
                            <a:ext cx="635" cy="19431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7243494" name="Rectangle 2334"/>
                        <wps:cNvSpPr>
                          <a:spLocks noChangeArrowheads="1"/>
                        </wps:cNvSpPr>
                        <wps:spPr bwMode="auto">
                          <a:xfrm>
                            <a:off x="1351915" y="1695450"/>
                            <a:ext cx="1692275" cy="5289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14AD8B1" w14:textId="77777777" w:rsidR="00E279F4" w:rsidRPr="004C42ED" w:rsidRDefault="00E279F4" w:rsidP="00E279F4">
                              <w:pPr>
                                <w:spacing w:before="60"/>
                                <w:jc w:val="center"/>
                              </w:pPr>
                              <w:r w:rsidRPr="004C42ED">
                                <w:t>Khí sạch thoát ra ngoài môi trường</w:t>
                              </w:r>
                            </w:p>
                          </w:txbxContent>
                        </wps:txbx>
                        <wps:bodyPr rot="0" vert="horz" wrap="square" lIns="91440" tIns="45720" rIns="91440" bIns="45720" anchor="t" anchorCtr="0" upright="1">
                          <a:noAutofit/>
                        </wps:bodyPr>
                      </wps:wsp>
                      <wps:wsp>
                        <wps:cNvPr id="975512927" name="AutoShape 2342"/>
                        <wps:cNvCnPr>
                          <a:cxnSpLocks noChangeShapeType="1"/>
                        </wps:cNvCnPr>
                        <wps:spPr bwMode="auto">
                          <a:xfrm>
                            <a:off x="3037840" y="1317625"/>
                            <a:ext cx="438150" cy="635"/>
                          </a:xfrm>
                          <a:prstGeom prst="straightConnector1">
                            <a:avLst/>
                          </a:prstGeom>
                          <a:noFill/>
                          <a:ln w="3175">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1815402214" name="Rectangle 2334"/>
                        <wps:cNvSpPr>
                          <a:spLocks noChangeArrowheads="1"/>
                        </wps:cNvSpPr>
                        <wps:spPr bwMode="auto">
                          <a:xfrm>
                            <a:off x="3475990" y="1136015"/>
                            <a:ext cx="1234440" cy="360045"/>
                          </a:xfrm>
                          <a:prstGeom prst="rect">
                            <a:avLst/>
                          </a:prstGeom>
                          <a:solidFill>
                            <a:srgbClr val="FFFFFF"/>
                          </a:solidFill>
                          <a:ln w="3175">
                            <a:solidFill>
                              <a:srgbClr val="000000"/>
                            </a:solidFill>
                            <a:miter lim="800000"/>
                            <a:headEnd/>
                            <a:tailEnd/>
                          </a:ln>
                        </wps:spPr>
                        <wps:txbx>
                          <w:txbxContent>
                            <w:p w14:paraId="35057488" w14:textId="77777777" w:rsidR="00E279F4" w:rsidRPr="004C42ED" w:rsidRDefault="00E279F4" w:rsidP="00E279F4">
                              <w:pPr>
                                <w:spacing w:before="60"/>
                                <w:jc w:val="center"/>
                              </w:pPr>
                              <w:r w:rsidRPr="004C42ED">
                                <w:t>Túi chứa bụi</w:t>
                              </w:r>
                            </w:p>
                          </w:txbxContent>
                        </wps:txbx>
                        <wps:bodyPr rot="0" vert="horz" wrap="square" lIns="91440" tIns="45720" rIns="91440" bIns="45720" anchor="t" anchorCtr="0" upright="1">
                          <a:noAutofit/>
                        </wps:bodyPr>
                      </wps:wsp>
                      <wps:wsp>
                        <wps:cNvPr id="771201685" name="Rectangle 2334"/>
                        <wps:cNvSpPr>
                          <a:spLocks noChangeArrowheads="1"/>
                        </wps:cNvSpPr>
                        <wps:spPr bwMode="auto">
                          <a:xfrm>
                            <a:off x="3475990" y="1695450"/>
                            <a:ext cx="1234440" cy="35941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7DB40E1" w14:textId="77777777" w:rsidR="00E279F4" w:rsidRPr="004C42ED" w:rsidRDefault="00E279F4" w:rsidP="00E279F4">
                              <w:pPr>
                                <w:jc w:val="center"/>
                                <w:rPr>
                                  <w:i/>
                                </w:rPr>
                              </w:pPr>
                              <w:r w:rsidRPr="004C42ED">
                                <w:rPr>
                                  <w:i/>
                                </w:rPr>
                                <w:t>Thu gom, xử lý</w:t>
                              </w:r>
                            </w:p>
                          </w:txbxContent>
                        </wps:txbx>
                        <wps:bodyPr rot="0" vert="horz" wrap="square" lIns="91440" tIns="45720" rIns="91440" bIns="45720" anchor="t" anchorCtr="0" upright="1">
                          <a:noAutofit/>
                        </wps:bodyPr>
                      </wps:wsp>
                      <wps:wsp>
                        <wps:cNvPr id="304619228" name="AutoShape 2342"/>
                        <wps:cNvCnPr>
                          <a:cxnSpLocks noChangeShapeType="1"/>
                        </wps:cNvCnPr>
                        <wps:spPr bwMode="auto">
                          <a:xfrm>
                            <a:off x="4093210" y="1496060"/>
                            <a:ext cx="635" cy="199390"/>
                          </a:xfrm>
                          <a:prstGeom prst="straightConnector1">
                            <a:avLst/>
                          </a:prstGeom>
                          <a:noFill/>
                          <a:ln w="3175">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FEECD62" id="Canvas 236263983" o:spid="_x0000_s1173" editas="canvas" style="position:absolute;left:0;text-align:left;margin-left:35.85pt;margin-top:-.05pt;width:398.25pt;height:175.15pt;z-index:251665408;mso-position-horizontal-relative:text;mso-position-vertical-relative:text" coordsize="50577,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">
                <v:shape id="_x0000_s1174" type="#_x0000_t75" style="position:absolute;width:50577;height:22244;visibility:visible;mso-wrap-style:square">
                  <v:fill o:detectmouseclick="t"/>
                  <v:path o:connecttype="none"/>
                </v:shape>
                <v:rect id="Rectangle 2334" o:spid="_x0000_s1175" style="position:absolute;left:12744;width:1847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" stroked="f" strokeweight=".25pt">
                  <v:textbox>
                    <w:txbxContent>
                      <w:p w14:paraId="0AA56867" w14:textId="77777777" w:rsidR="00E279F4" w:rsidRPr="004C42ED" w:rsidRDefault="00E279F4" w:rsidP="00E279F4">
                        <w:pPr>
                          <w:spacing w:before="60"/>
                          <w:jc w:val="center"/>
                        </w:pPr>
                        <w:r w:rsidRPr="004C42ED">
                          <w:t xml:space="preserve">Bụi vải </w:t>
                        </w:r>
                      </w:p>
                    </w:txbxContent>
                  </v:textbox>
                </v:rect>
                <v:shape id="AutoShape 2342" o:spid="_x0000_s1176" type="#_x0000_t32" style="position:absolute;left:21977;top:3467;width:6;height:20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" strokeweight=".25pt">
                  <v:stroke endarrow="classic"/>
                </v:shape>
                <v:rect id="Rectangle 2334" o:spid="_x0000_s1177" style="position:absolute;left:13512;top:5549;width:1692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" strokeweight=".25pt">
                  <v:textbox>
                    <w:txbxContent>
                      <w:p w14:paraId="06A2E128" w14:textId="3E88B3D9" w:rsidR="00E279F4" w:rsidRPr="004C42ED" w:rsidRDefault="003D4479" w:rsidP="00E279F4">
                        <w:pPr>
                          <w:spacing w:before="60"/>
                          <w:jc w:val="center"/>
                        </w:pPr>
                        <w:r w:rsidRPr="004C42ED">
                          <w:t>Quạt hút</w:t>
                        </w:r>
                        <w:r w:rsidR="00E279F4" w:rsidRPr="004C42ED">
                          <w:t xml:space="preserve"> </w:t>
                        </w:r>
                      </w:p>
                    </w:txbxContent>
                  </v:textbox>
                </v:rect>
                <v:shape id="AutoShape 2342" o:spid="_x0000_s1178" type="#_x0000_t32" style="position:absolute;left:21977;top:9150;width:6;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" strokeweight=".25pt">
                  <v:stroke endarrow="classic"/>
                </v:shape>
                <v:rect id="Rectangle 2334" o:spid="_x0000_s1179" style="position:absolute;left:13512;top:11410;width:1692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" strokeweight=".25pt">
                  <v:textbox>
                    <w:txbxContent>
                      <w:p w14:paraId="0D4345E4" w14:textId="77777777" w:rsidR="00E279F4" w:rsidRPr="004C42ED" w:rsidRDefault="00E279F4" w:rsidP="00E279F4">
                        <w:pPr>
                          <w:spacing w:before="60"/>
                          <w:jc w:val="center"/>
                        </w:pPr>
                        <w:r w:rsidRPr="004C42ED">
                          <w:t>Thiết bị lọc bụi túi vải</w:t>
                        </w:r>
                      </w:p>
                    </w:txbxContent>
                  </v:textbox>
                </v:rect>
                <v:shape id="AutoShape 2342" o:spid="_x0000_s1180" type="#_x0000_t32" style="position:absolute;left:21977;top:15011;width:6;height:1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" strokeweight=".25pt">
                  <v:stroke endarrow="classic"/>
                </v:shape>
                <v:rect id="Rectangle 2334" o:spid="_x0000_s1181" style="position:absolute;left:13519;top:16954;width:1692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" stroked="f" strokeweight=".25pt">
                  <v:textbox>
                    <w:txbxContent>
                      <w:p w14:paraId="014AD8B1" w14:textId="77777777" w:rsidR="00E279F4" w:rsidRPr="004C42ED" w:rsidRDefault="00E279F4" w:rsidP="00E279F4">
                        <w:pPr>
                          <w:spacing w:before="60"/>
                          <w:jc w:val="center"/>
                        </w:pPr>
                        <w:r w:rsidRPr="004C42ED">
                          <w:t>Khí sạch thoát ra ngoài môi trường</w:t>
                        </w:r>
                      </w:p>
                    </w:txbxContent>
                  </v:textbox>
                </v:rect>
                <v:shape id="AutoShape 2342" o:spid="_x0000_s1182" type="#_x0000_t32" style="position:absolute;left:30378;top:13176;width:43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" strokeweight=".25pt">
                  <v:stroke dashstyle="dashDot" endarrow="classic"/>
                </v:shape>
                <v:rect id="Rectangle 2334" o:spid="_x0000_s1183" style="position:absolute;left:34759;top:11360;width:1234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" strokeweight=".25pt">
                  <v:textbox>
                    <w:txbxContent>
                      <w:p w14:paraId="35057488" w14:textId="77777777" w:rsidR="00E279F4" w:rsidRPr="004C42ED" w:rsidRDefault="00E279F4" w:rsidP="00E279F4">
                        <w:pPr>
                          <w:spacing w:before="60"/>
                          <w:jc w:val="center"/>
                        </w:pPr>
                        <w:r w:rsidRPr="004C42ED">
                          <w:t>Túi chứa bụi</w:t>
                        </w:r>
                      </w:p>
                    </w:txbxContent>
                  </v:textbox>
                </v:rect>
                <v:rect id="Rectangle 2334" o:spid="_x0000_s1184" style="position:absolute;left:34759;top:16954;width:1234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" stroked="f" strokeweight=".25pt">
                  <v:textbox>
                    <w:txbxContent>
                      <w:p w14:paraId="17DB40E1" w14:textId="77777777" w:rsidR="00E279F4" w:rsidRPr="004C42ED" w:rsidRDefault="00E279F4" w:rsidP="00E279F4">
                        <w:pPr>
                          <w:jc w:val="center"/>
                          <w:rPr>
                            <w:i/>
                          </w:rPr>
                        </w:pPr>
                        <w:r w:rsidRPr="004C42ED">
                          <w:rPr>
                            <w:i/>
                          </w:rPr>
                          <w:t>Thu gom, xử lý</w:t>
                        </w:r>
                      </w:p>
                    </w:txbxContent>
                  </v:textbox>
                </v:rect>
                <v:shape id="AutoShape 2342" o:spid="_x0000_s1185" type="#_x0000_t32" style="position:absolute;left:40932;top:14960;width:6;height:1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" strokeweight=".25pt">
                  <v:stroke dashstyle="dashDot" endarrow="classic"/>
                </v:shape>
                <w10:wrap type="topAndBottom"/>
              </v:group>
            </w:pict>
          </mc:Fallback>
        </mc:AlternateContent>
      </w:r>
      <w:r w:rsidR="00E279F4" w:rsidRPr="00E636A3">
        <w:rPr>
          <w:szCs w:val="26"/>
        </w:rPr>
        <w:t>Sơ đồ công nghệ của hệ thống xử lý bụi công đoạn băm, nghiền nguyên liệu</w:t>
      </w:r>
      <w:bookmarkEnd w:id="557"/>
      <w:bookmarkEnd w:id="558"/>
    </w:p>
    <w:p w14:paraId="5887BB3A" w14:textId="77777777" w:rsidR="00EA183D" w:rsidRPr="00E636A3" w:rsidRDefault="00EA183D" w:rsidP="00524862">
      <w:pPr>
        <w:pStyle w:val="inm"/>
        <w:rPr>
          <w:color w:val="auto"/>
        </w:rPr>
      </w:pPr>
      <w:r w:rsidRPr="00E636A3">
        <w:rPr>
          <w:color w:val="auto"/>
        </w:rPr>
        <w:t>Thuyết minh quy trình:</w:t>
      </w:r>
    </w:p>
    <w:p w14:paraId="6A267304" w14:textId="6EBD1534" w:rsidR="00EA183D" w:rsidRPr="00E636A3" w:rsidRDefault="00F317F0" w:rsidP="00524862">
      <w:pPr>
        <w:pStyle w:val="ND"/>
        <w:rPr>
          <w:color w:val="auto"/>
        </w:rPr>
      </w:pPr>
      <w:r w:rsidRPr="00E636A3">
        <w:rPr>
          <w:color w:val="auto"/>
        </w:rPr>
        <w:t xml:space="preserve">Khí thải phát sinh từ công đoạn băm, nghiền nguyên liên được quạt hút thu gom </w:t>
      </w:r>
      <w:r w:rsidR="00EA183D" w:rsidRPr="00E636A3">
        <w:rPr>
          <w:color w:val="auto"/>
        </w:rPr>
        <w:t xml:space="preserve">vào đường ống kín và dẫn đến thiết bị lọc bụi túi vải. Khi dòng khí chuyển động qua thiết bị lọc bụi túi vải, bụi có kích thước lớn hơn kích thước lỗ lọc, bị giữ lại; không khí sạch đi qua vải lọc và ra môi trường. Do đó, đảm bảo bụi không phát tán ra môi trường gây ảnh hưởng đến sức khỏe công nhân trong quá trình làm việc. Phần bụi </w:t>
      </w:r>
      <w:r w:rsidR="00997C2F" w:rsidRPr="00E636A3">
        <w:rPr>
          <w:color w:val="auto"/>
        </w:rPr>
        <w:t>nhựa</w:t>
      </w:r>
      <w:r w:rsidR="00EA183D" w:rsidRPr="00E636A3">
        <w:rPr>
          <w:color w:val="auto"/>
        </w:rPr>
        <w:t xml:space="preserve"> được thu hồi và xử lý chung với chất thải rắn công nghiệp thông thường của nhà máy.</w:t>
      </w:r>
    </w:p>
    <w:p w14:paraId="1EB26FAA" w14:textId="0FFC456D" w:rsidR="00EA183D" w:rsidRPr="00E636A3" w:rsidRDefault="00EA183D" w:rsidP="00524862">
      <w:pPr>
        <w:pStyle w:val="ND"/>
        <w:rPr>
          <w:color w:val="auto"/>
        </w:rPr>
      </w:pPr>
      <w:r w:rsidRPr="00E636A3">
        <w:rPr>
          <w:color w:val="auto"/>
        </w:rPr>
        <w:t>Thông số kỹ thuật và số lượng của hệ thống xử lý bụi được trình bày tại bảng sau</w:t>
      </w:r>
      <w:r w:rsidR="00747AF5" w:rsidRPr="00E636A3">
        <w:rPr>
          <w:color w:val="auto"/>
        </w:rPr>
        <w:t>:</w:t>
      </w:r>
    </w:p>
    <w:p w14:paraId="6D9F6157" w14:textId="046F8CB7" w:rsidR="00824C41" w:rsidRPr="00E636A3" w:rsidRDefault="00524862" w:rsidP="00524862">
      <w:pPr>
        <w:pStyle w:val="Caption"/>
        <w:rPr>
          <w:szCs w:val="26"/>
        </w:rPr>
      </w:pPr>
      <w:bookmarkStart w:id="559" w:name="_Toc140340330"/>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40</w:t>
      </w:r>
      <w:r w:rsidR="0039543C" w:rsidRPr="00E636A3">
        <w:fldChar w:fldCharType="end"/>
      </w:r>
      <w:r w:rsidRPr="00295BAB">
        <w:t xml:space="preserve"> </w:t>
      </w:r>
      <w:r w:rsidR="00824C41" w:rsidRPr="00E636A3">
        <w:rPr>
          <w:szCs w:val="26"/>
        </w:rPr>
        <w:t>Thông số kỹ thuật hệ thống xử lý bụi công đoạn băm, nghiền nguyên liệu</w:t>
      </w:r>
      <w:bookmarkEnd w:id="5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154"/>
        <w:gridCol w:w="3589"/>
        <w:gridCol w:w="3613"/>
      </w:tblGrid>
      <w:tr w:rsidR="00E636A3" w:rsidRPr="00E636A3" w14:paraId="7AED9832" w14:textId="77777777" w:rsidTr="00F107A4">
        <w:trPr>
          <w:tblHeader/>
        </w:trPr>
        <w:tc>
          <w:tcPr>
            <w:tcW w:w="287" w:type="pct"/>
            <w:shd w:val="clear" w:color="auto" w:fill="D9D9D9" w:themeFill="background1" w:themeFillShade="D9"/>
            <w:vAlign w:val="center"/>
          </w:tcPr>
          <w:p w14:paraId="01D8811E" w14:textId="77777777" w:rsidR="00747AF5" w:rsidRPr="00E636A3" w:rsidRDefault="00747AF5" w:rsidP="00125D28">
            <w:pPr>
              <w:spacing w:before="120" w:after="120" w:line="240" w:lineRule="auto"/>
              <w:jc w:val="center"/>
              <w:rPr>
                <w:rFonts w:cs="Times New Roman"/>
                <w:b/>
                <w:szCs w:val="26"/>
              </w:rPr>
            </w:pPr>
            <w:r w:rsidRPr="00E636A3">
              <w:rPr>
                <w:rFonts w:cs="Times New Roman"/>
                <w:b/>
                <w:szCs w:val="26"/>
              </w:rPr>
              <w:t>Stt</w:t>
            </w:r>
          </w:p>
        </w:tc>
        <w:tc>
          <w:tcPr>
            <w:tcW w:w="1085" w:type="pct"/>
            <w:shd w:val="clear" w:color="auto" w:fill="D9D9D9" w:themeFill="background1" w:themeFillShade="D9"/>
            <w:vAlign w:val="center"/>
          </w:tcPr>
          <w:p w14:paraId="69DDFA78" w14:textId="77777777" w:rsidR="00747AF5" w:rsidRPr="00E636A3" w:rsidRDefault="00747AF5" w:rsidP="00125D28">
            <w:pPr>
              <w:spacing w:before="120" w:after="120" w:line="240" w:lineRule="auto"/>
              <w:jc w:val="center"/>
              <w:rPr>
                <w:rFonts w:cs="Times New Roman"/>
                <w:b/>
                <w:szCs w:val="26"/>
              </w:rPr>
            </w:pPr>
            <w:r w:rsidRPr="00E636A3">
              <w:rPr>
                <w:rFonts w:cs="Times New Roman"/>
                <w:b/>
                <w:szCs w:val="26"/>
              </w:rPr>
              <w:t>Hạng mục</w:t>
            </w:r>
          </w:p>
        </w:tc>
        <w:tc>
          <w:tcPr>
            <w:tcW w:w="1808" w:type="pct"/>
            <w:shd w:val="clear" w:color="auto" w:fill="D9D9D9" w:themeFill="background1" w:themeFillShade="D9"/>
            <w:vAlign w:val="center"/>
          </w:tcPr>
          <w:p w14:paraId="03DEABA3" w14:textId="77777777" w:rsidR="00747AF5" w:rsidRPr="00E636A3" w:rsidRDefault="00747AF5" w:rsidP="00125D28">
            <w:pPr>
              <w:spacing w:before="120" w:after="120" w:line="240" w:lineRule="auto"/>
              <w:jc w:val="center"/>
              <w:rPr>
                <w:rFonts w:cs="Times New Roman"/>
                <w:b/>
                <w:szCs w:val="26"/>
              </w:rPr>
            </w:pPr>
            <w:r w:rsidRPr="00E636A3">
              <w:rPr>
                <w:rFonts w:cs="Times New Roman"/>
                <w:b/>
                <w:szCs w:val="26"/>
              </w:rPr>
              <w:t xml:space="preserve">Đơn vị </w:t>
            </w:r>
          </w:p>
        </w:tc>
        <w:tc>
          <w:tcPr>
            <w:tcW w:w="1820" w:type="pct"/>
            <w:shd w:val="clear" w:color="auto" w:fill="D9D9D9" w:themeFill="background1" w:themeFillShade="D9"/>
            <w:vAlign w:val="center"/>
          </w:tcPr>
          <w:p w14:paraId="106B2EC3" w14:textId="2872AF42" w:rsidR="00747AF5" w:rsidRPr="00E636A3" w:rsidRDefault="00747AF5" w:rsidP="00125D28">
            <w:pPr>
              <w:spacing w:before="120" w:after="120" w:line="240" w:lineRule="auto"/>
              <w:jc w:val="center"/>
              <w:rPr>
                <w:rFonts w:cs="Times New Roman"/>
                <w:b/>
                <w:szCs w:val="26"/>
              </w:rPr>
            </w:pPr>
            <w:r w:rsidRPr="00E636A3">
              <w:rPr>
                <w:rFonts w:cs="Times New Roman"/>
                <w:b/>
                <w:szCs w:val="26"/>
              </w:rPr>
              <w:t xml:space="preserve">Thông số kỹ thuật </w:t>
            </w:r>
          </w:p>
        </w:tc>
      </w:tr>
      <w:tr w:rsidR="00E636A3" w:rsidRPr="00E636A3" w14:paraId="027793C3" w14:textId="77777777" w:rsidTr="00F107A4">
        <w:tc>
          <w:tcPr>
            <w:tcW w:w="287" w:type="pct"/>
            <w:vMerge w:val="restart"/>
            <w:shd w:val="clear" w:color="auto" w:fill="auto"/>
            <w:vAlign w:val="center"/>
          </w:tcPr>
          <w:p w14:paraId="3568E5FF" w14:textId="444A5405" w:rsidR="00747AF5" w:rsidRPr="00E636A3" w:rsidRDefault="00747AF5" w:rsidP="00125D28">
            <w:pPr>
              <w:spacing w:before="120" w:after="120" w:line="240" w:lineRule="auto"/>
              <w:jc w:val="center"/>
              <w:rPr>
                <w:rFonts w:cs="Times New Roman"/>
                <w:szCs w:val="26"/>
              </w:rPr>
            </w:pPr>
            <w:r w:rsidRPr="00E636A3">
              <w:rPr>
                <w:rFonts w:cs="Times New Roman"/>
                <w:szCs w:val="26"/>
              </w:rPr>
              <w:t>1</w:t>
            </w:r>
          </w:p>
        </w:tc>
        <w:tc>
          <w:tcPr>
            <w:tcW w:w="1085" w:type="pct"/>
            <w:vMerge w:val="restart"/>
            <w:shd w:val="clear" w:color="auto" w:fill="auto"/>
            <w:vAlign w:val="center"/>
          </w:tcPr>
          <w:p w14:paraId="144C35F1"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Túi vải thu bụi</w:t>
            </w:r>
          </w:p>
        </w:tc>
        <w:tc>
          <w:tcPr>
            <w:tcW w:w="1808" w:type="pct"/>
            <w:shd w:val="clear" w:color="auto" w:fill="auto"/>
            <w:vAlign w:val="center"/>
          </w:tcPr>
          <w:p w14:paraId="4ABE0AE8" w14:textId="7C7EE9A3" w:rsidR="00747AF5" w:rsidRPr="00E636A3" w:rsidRDefault="00747AF5" w:rsidP="00125D28">
            <w:pPr>
              <w:spacing w:before="120" w:after="120" w:line="240" w:lineRule="auto"/>
              <w:jc w:val="center"/>
              <w:rPr>
                <w:rFonts w:cs="Times New Roman"/>
                <w:szCs w:val="26"/>
              </w:rPr>
            </w:pPr>
            <w:r w:rsidRPr="00E636A3">
              <w:rPr>
                <w:rFonts w:cs="Times New Roman"/>
                <w:szCs w:val="26"/>
              </w:rPr>
              <w:t>Số lượng (</w:t>
            </w:r>
            <w:r w:rsidR="00733E3F" w:rsidRPr="00E636A3">
              <w:rPr>
                <w:rFonts w:cs="Times New Roman"/>
                <w:szCs w:val="26"/>
              </w:rPr>
              <w:t>túi</w:t>
            </w:r>
            <w:r w:rsidRPr="00E636A3">
              <w:rPr>
                <w:rFonts w:cs="Times New Roman"/>
                <w:szCs w:val="26"/>
              </w:rPr>
              <w:t>)</w:t>
            </w:r>
          </w:p>
        </w:tc>
        <w:tc>
          <w:tcPr>
            <w:tcW w:w="1820" w:type="pct"/>
            <w:shd w:val="clear" w:color="auto" w:fill="auto"/>
            <w:vAlign w:val="center"/>
          </w:tcPr>
          <w:p w14:paraId="77B5547F" w14:textId="608D4BA3" w:rsidR="00747AF5" w:rsidRPr="00E636A3" w:rsidRDefault="00747AF5" w:rsidP="00125D28">
            <w:pPr>
              <w:spacing w:before="120" w:after="120" w:line="240" w:lineRule="auto"/>
              <w:jc w:val="center"/>
              <w:rPr>
                <w:rFonts w:cs="Times New Roman"/>
                <w:szCs w:val="26"/>
              </w:rPr>
            </w:pPr>
            <w:r w:rsidRPr="00E636A3">
              <w:rPr>
                <w:rFonts w:cs="Times New Roman"/>
                <w:szCs w:val="26"/>
              </w:rPr>
              <w:t xml:space="preserve">14 </w:t>
            </w:r>
            <w:r w:rsidR="00733E3F" w:rsidRPr="00E636A3">
              <w:rPr>
                <w:rFonts w:cs="Times New Roman"/>
                <w:szCs w:val="26"/>
              </w:rPr>
              <w:t>túi</w:t>
            </w:r>
            <w:r w:rsidRPr="00E636A3">
              <w:rPr>
                <w:rFonts w:cs="Times New Roman"/>
                <w:szCs w:val="26"/>
              </w:rPr>
              <w:t xml:space="preserve"> (mỗi máy bằm 2 cái)</w:t>
            </w:r>
          </w:p>
        </w:tc>
      </w:tr>
      <w:tr w:rsidR="00E636A3" w:rsidRPr="00E636A3" w14:paraId="36795075" w14:textId="77777777" w:rsidTr="00F107A4">
        <w:tc>
          <w:tcPr>
            <w:tcW w:w="287" w:type="pct"/>
            <w:vMerge/>
            <w:shd w:val="clear" w:color="auto" w:fill="auto"/>
            <w:vAlign w:val="center"/>
          </w:tcPr>
          <w:p w14:paraId="406C4AA0" w14:textId="77777777" w:rsidR="00747AF5" w:rsidRPr="00E636A3" w:rsidRDefault="00747AF5" w:rsidP="00125D28">
            <w:pPr>
              <w:spacing w:before="120" w:after="120" w:line="240" w:lineRule="auto"/>
              <w:jc w:val="center"/>
              <w:rPr>
                <w:rFonts w:cs="Times New Roman"/>
                <w:szCs w:val="26"/>
              </w:rPr>
            </w:pPr>
          </w:p>
        </w:tc>
        <w:tc>
          <w:tcPr>
            <w:tcW w:w="1085" w:type="pct"/>
            <w:vMerge/>
            <w:shd w:val="clear" w:color="auto" w:fill="auto"/>
            <w:vAlign w:val="center"/>
          </w:tcPr>
          <w:p w14:paraId="1577AB1B" w14:textId="77777777" w:rsidR="00747AF5" w:rsidRPr="00E636A3" w:rsidRDefault="00747AF5" w:rsidP="00125D28">
            <w:pPr>
              <w:spacing w:before="120" w:after="120" w:line="240" w:lineRule="auto"/>
              <w:jc w:val="center"/>
              <w:rPr>
                <w:rFonts w:cs="Times New Roman"/>
                <w:szCs w:val="26"/>
              </w:rPr>
            </w:pPr>
          </w:p>
        </w:tc>
        <w:tc>
          <w:tcPr>
            <w:tcW w:w="1808" w:type="pct"/>
            <w:shd w:val="clear" w:color="auto" w:fill="auto"/>
            <w:vAlign w:val="center"/>
          </w:tcPr>
          <w:p w14:paraId="2AEBE029"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Kích thước (mm)</w:t>
            </w:r>
          </w:p>
        </w:tc>
        <w:tc>
          <w:tcPr>
            <w:tcW w:w="1820" w:type="pct"/>
            <w:shd w:val="clear" w:color="auto" w:fill="auto"/>
            <w:vAlign w:val="center"/>
          </w:tcPr>
          <w:p w14:paraId="360344F6"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600 x 2000</w:t>
            </w:r>
          </w:p>
        </w:tc>
      </w:tr>
      <w:tr w:rsidR="00E636A3" w:rsidRPr="00E636A3" w14:paraId="52ECB358" w14:textId="77777777" w:rsidTr="00F107A4">
        <w:tc>
          <w:tcPr>
            <w:tcW w:w="287" w:type="pct"/>
            <w:vMerge/>
            <w:shd w:val="clear" w:color="auto" w:fill="auto"/>
            <w:vAlign w:val="center"/>
          </w:tcPr>
          <w:p w14:paraId="67107018" w14:textId="77777777" w:rsidR="00747AF5" w:rsidRPr="00E636A3" w:rsidRDefault="00747AF5" w:rsidP="00125D28">
            <w:pPr>
              <w:spacing w:before="120" w:after="120" w:line="240" w:lineRule="auto"/>
              <w:jc w:val="center"/>
              <w:rPr>
                <w:rFonts w:cs="Times New Roman"/>
                <w:szCs w:val="26"/>
              </w:rPr>
            </w:pPr>
          </w:p>
        </w:tc>
        <w:tc>
          <w:tcPr>
            <w:tcW w:w="1085" w:type="pct"/>
            <w:vMerge/>
            <w:shd w:val="clear" w:color="auto" w:fill="auto"/>
            <w:vAlign w:val="center"/>
          </w:tcPr>
          <w:p w14:paraId="7CA92F84" w14:textId="77777777" w:rsidR="00747AF5" w:rsidRPr="00E636A3" w:rsidRDefault="00747AF5" w:rsidP="00125D28">
            <w:pPr>
              <w:spacing w:before="120" w:after="120" w:line="240" w:lineRule="auto"/>
              <w:jc w:val="center"/>
              <w:rPr>
                <w:rFonts w:cs="Times New Roman"/>
                <w:szCs w:val="26"/>
              </w:rPr>
            </w:pPr>
          </w:p>
        </w:tc>
        <w:tc>
          <w:tcPr>
            <w:tcW w:w="1808" w:type="pct"/>
            <w:shd w:val="clear" w:color="auto" w:fill="auto"/>
            <w:vAlign w:val="center"/>
          </w:tcPr>
          <w:p w14:paraId="0190E340"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Xuất xứ</w:t>
            </w:r>
          </w:p>
        </w:tc>
        <w:tc>
          <w:tcPr>
            <w:tcW w:w="1820" w:type="pct"/>
            <w:shd w:val="clear" w:color="auto" w:fill="auto"/>
            <w:vAlign w:val="center"/>
          </w:tcPr>
          <w:p w14:paraId="2E6AD150"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Việt Nam</w:t>
            </w:r>
          </w:p>
        </w:tc>
      </w:tr>
      <w:tr w:rsidR="00E636A3" w:rsidRPr="00E636A3" w14:paraId="0B3C7EEF" w14:textId="77777777" w:rsidTr="00F107A4">
        <w:tc>
          <w:tcPr>
            <w:tcW w:w="287" w:type="pct"/>
            <w:vMerge w:val="restart"/>
            <w:shd w:val="clear" w:color="auto" w:fill="auto"/>
            <w:vAlign w:val="center"/>
          </w:tcPr>
          <w:p w14:paraId="5DA90EAC" w14:textId="1C18BFA2" w:rsidR="00747AF5" w:rsidRPr="00E636A3" w:rsidRDefault="00747AF5" w:rsidP="00125D28">
            <w:pPr>
              <w:spacing w:before="120" w:after="120" w:line="240" w:lineRule="auto"/>
              <w:jc w:val="center"/>
              <w:rPr>
                <w:rFonts w:cs="Times New Roman"/>
                <w:szCs w:val="26"/>
              </w:rPr>
            </w:pPr>
            <w:r w:rsidRPr="00E636A3">
              <w:rPr>
                <w:rFonts w:cs="Times New Roman"/>
                <w:szCs w:val="26"/>
              </w:rPr>
              <w:t>2</w:t>
            </w:r>
          </w:p>
        </w:tc>
        <w:tc>
          <w:tcPr>
            <w:tcW w:w="1085" w:type="pct"/>
            <w:vMerge w:val="restart"/>
            <w:shd w:val="clear" w:color="auto" w:fill="auto"/>
            <w:vAlign w:val="center"/>
          </w:tcPr>
          <w:p w14:paraId="39A4BA98"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Quạt hút</w:t>
            </w:r>
          </w:p>
        </w:tc>
        <w:tc>
          <w:tcPr>
            <w:tcW w:w="1808" w:type="pct"/>
            <w:shd w:val="clear" w:color="auto" w:fill="auto"/>
            <w:vAlign w:val="center"/>
          </w:tcPr>
          <w:p w14:paraId="7F973873"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Số lượng</w:t>
            </w:r>
          </w:p>
        </w:tc>
        <w:tc>
          <w:tcPr>
            <w:tcW w:w="1820" w:type="pct"/>
            <w:shd w:val="clear" w:color="auto" w:fill="auto"/>
            <w:vAlign w:val="center"/>
          </w:tcPr>
          <w:p w14:paraId="675D8ECF" w14:textId="4EDE0422" w:rsidR="00747AF5" w:rsidRPr="00E636A3" w:rsidRDefault="009A1C17" w:rsidP="00125D28">
            <w:pPr>
              <w:spacing w:before="120" w:after="120" w:line="240" w:lineRule="auto"/>
              <w:jc w:val="center"/>
              <w:rPr>
                <w:rFonts w:cs="Times New Roman"/>
                <w:szCs w:val="26"/>
              </w:rPr>
            </w:pPr>
            <w:r w:rsidRPr="00E636A3">
              <w:rPr>
                <w:rFonts w:cs="Times New Roman"/>
                <w:szCs w:val="26"/>
              </w:rPr>
              <w:t>07</w:t>
            </w:r>
          </w:p>
        </w:tc>
      </w:tr>
      <w:tr w:rsidR="00E636A3" w:rsidRPr="00E636A3" w14:paraId="15CE26FE" w14:textId="77777777" w:rsidTr="00F107A4">
        <w:tc>
          <w:tcPr>
            <w:tcW w:w="287" w:type="pct"/>
            <w:vMerge/>
            <w:shd w:val="clear" w:color="auto" w:fill="auto"/>
          </w:tcPr>
          <w:p w14:paraId="2ADE413C" w14:textId="77777777" w:rsidR="00747AF5" w:rsidRPr="00E636A3" w:rsidRDefault="00747AF5" w:rsidP="00125D28">
            <w:pPr>
              <w:spacing w:before="120" w:after="120" w:line="240" w:lineRule="auto"/>
              <w:jc w:val="both"/>
              <w:rPr>
                <w:rFonts w:cs="Times New Roman"/>
                <w:szCs w:val="26"/>
              </w:rPr>
            </w:pPr>
          </w:p>
        </w:tc>
        <w:tc>
          <w:tcPr>
            <w:tcW w:w="1085" w:type="pct"/>
            <w:vMerge/>
            <w:shd w:val="clear" w:color="auto" w:fill="auto"/>
          </w:tcPr>
          <w:p w14:paraId="2B796D4B" w14:textId="77777777" w:rsidR="00747AF5" w:rsidRPr="00E636A3" w:rsidRDefault="00747AF5" w:rsidP="00125D28">
            <w:pPr>
              <w:spacing w:before="120" w:after="120" w:line="240" w:lineRule="auto"/>
              <w:jc w:val="both"/>
              <w:rPr>
                <w:rFonts w:cs="Times New Roman"/>
                <w:szCs w:val="26"/>
              </w:rPr>
            </w:pPr>
          </w:p>
        </w:tc>
        <w:tc>
          <w:tcPr>
            <w:tcW w:w="1808" w:type="pct"/>
            <w:shd w:val="clear" w:color="auto" w:fill="auto"/>
            <w:vAlign w:val="center"/>
          </w:tcPr>
          <w:p w14:paraId="6C62AF8F"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Công suất</w:t>
            </w:r>
          </w:p>
        </w:tc>
        <w:tc>
          <w:tcPr>
            <w:tcW w:w="1820" w:type="pct"/>
            <w:shd w:val="clear" w:color="auto" w:fill="auto"/>
            <w:vAlign w:val="center"/>
          </w:tcPr>
          <w:p w14:paraId="20F5EE92"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3 Hp/2,2 Kw</w:t>
            </w:r>
          </w:p>
        </w:tc>
      </w:tr>
      <w:tr w:rsidR="00E636A3" w:rsidRPr="00E636A3" w14:paraId="7E57F1BA" w14:textId="77777777" w:rsidTr="00F107A4">
        <w:tc>
          <w:tcPr>
            <w:tcW w:w="287" w:type="pct"/>
            <w:vMerge/>
            <w:shd w:val="clear" w:color="auto" w:fill="auto"/>
          </w:tcPr>
          <w:p w14:paraId="20BA8A7C" w14:textId="77777777" w:rsidR="00747AF5" w:rsidRPr="00E636A3" w:rsidRDefault="00747AF5" w:rsidP="00125D28">
            <w:pPr>
              <w:spacing w:before="120" w:after="120" w:line="240" w:lineRule="auto"/>
              <w:jc w:val="both"/>
              <w:rPr>
                <w:rFonts w:cs="Times New Roman"/>
                <w:szCs w:val="26"/>
              </w:rPr>
            </w:pPr>
          </w:p>
        </w:tc>
        <w:tc>
          <w:tcPr>
            <w:tcW w:w="1085" w:type="pct"/>
            <w:vMerge/>
            <w:shd w:val="clear" w:color="auto" w:fill="auto"/>
          </w:tcPr>
          <w:p w14:paraId="2F5F70F8" w14:textId="77777777" w:rsidR="00747AF5" w:rsidRPr="00E636A3" w:rsidRDefault="00747AF5" w:rsidP="00125D28">
            <w:pPr>
              <w:spacing w:before="120" w:after="120" w:line="240" w:lineRule="auto"/>
              <w:jc w:val="both"/>
              <w:rPr>
                <w:rFonts w:cs="Times New Roman"/>
                <w:szCs w:val="26"/>
              </w:rPr>
            </w:pPr>
          </w:p>
        </w:tc>
        <w:tc>
          <w:tcPr>
            <w:tcW w:w="1808" w:type="pct"/>
            <w:shd w:val="clear" w:color="auto" w:fill="auto"/>
            <w:vAlign w:val="center"/>
          </w:tcPr>
          <w:p w14:paraId="7B7D9D3A"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 xml:space="preserve">Lưu lượng </w:t>
            </w:r>
          </w:p>
        </w:tc>
        <w:tc>
          <w:tcPr>
            <w:tcW w:w="1820" w:type="pct"/>
            <w:shd w:val="clear" w:color="auto" w:fill="auto"/>
            <w:vAlign w:val="center"/>
          </w:tcPr>
          <w:p w14:paraId="1D05B0AF"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1.500 m³/giờ</w:t>
            </w:r>
          </w:p>
        </w:tc>
      </w:tr>
      <w:tr w:rsidR="00E636A3" w:rsidRPr="00E636A3" w14:paraId="7BBDA85C" w14:textId="77777777" w:rsidTr="00F107A4">
        <w:tc>
          <w:tcPr>
            <w:tcW w:w="287" w:type="pct"/>
            <w:vMerge/>
            <w:shd w:val="clear" w:color="auto" w:fill="auto"/>
          </w:tcPr>
          <w:p w14:paraId="0EE169B4" w14:textId="77777777" w:rsidR="00747AF5" w:rsidRPr="00E636A3" w:rsidRDefault="00747AF5" w:rsidP="00125D28">
            <w:pPr>
              <w:spacing w:before="120" w:after="120" w:line="240" w:lineRule="auto"/>
              <w:jc w:val="both"/>
              <w:rPr>
                <w:rFonts w:cs="Times New Roman"/>
                <w:szCs w:val="26"/>
              </w:rPr>
            </w:pPr>
          </w:p>
        </w:tc>
        <w:tc>
          <w:tcPr>
            <w:tcW w:w="1085" w:type="pct"/>
            <w:vMerge/>
            <w:shd w:val="clear" w:color="auto" w:fill="auto"/>
          </w:tcPr>
          <w:p w14:paraId="78A0DF0D" w14:textId="77777777" w:rsidR="00747AF5" w:rsidRPr="00E636A3" w:rsidRDefault="00747AF5" w:rsidP="00125D28">
            <w:pPr>
              <w:spacing w:before="120" w:after="120" w:line="240" w:lineRule="auto"/>
              <w:jc w:val="both"/>
              <w:rPr>
                <w:rFonts w:cs="Times New Roman"/>
                <w:szCs w:val="26"/>
              </w:rPr>
            </w:pPr>
          </w:p>
        </w:tc>
        <w:tc>
          <w:tcPr>
            <w:tcW w:w="1808" w:type="pct"/>
            <w:shd w:val="clear" w:color="auto" w:fill="auto"/>
            <w:vAlign w:val="center"/>
          </w:tcPr>
          <w:p w14:paraId="4E99EC8F"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 xml:space="preserve">Cột áp </w:t>
            </w:r>
          </w:p>
        </w:tc>
        <w:tc>
          <w:tcPr>
            <w:tcW w:w="1820" w:type="pct"/>
            <w:shd w:val="clear" w:color="auto" w:fill="auto"/>
            <w:vAlign w:val="center"/>
          </w:tcPr>
          <w:p w14:paraId="02150717"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2.000 Pa</w:t>
            </w:r>
          </w:p>
        </w:tc>
      </w:tr>
      <w:tr w:rsidR="00E636A3" w:rsidRPr="00E636A3" w14:paraId="7F017BC1" w14:textId="77777777" w:rsidTr="00F107A4">
        <w:tc>
          <w:tcPr>
            <w:tcW w:w="287" w:type="pct"/>
            <w:vMerge/>
            <w:shd w:val="clear" w:color="auto" w:fill="auto"/>
          </w:tcPr>
          <w:p w14:paraId="35F0DBAB" w14:textId="77777777" w:rsidR="00747AF5" w:rsidRPr="00E636A3" w:rsidRDefault="00747AF5" w:rsidP="00125D28">
            <w:pPr>
              <w:spacing w:before="120" w:after="120" w:line="240" w:lineRule="auto"/>
              <w:jc w:val="both"/>
              <w:rPr>
                <w:rFonts w:cs="Times New Roman"/>
                <w:szCs w:val="26"/>
              </w:rPr>
            </w:pPr>
          </w:p>
        </w:tc>
        <w:tc>
          <w:tcPr>
            <w:tcW w:w="1085" w:type="pct"/>
            <w:vMerge/>
            <w:shd w:val="clear" w:color="auto" w:fill="auto"/>
          </w:tcPr>
          <w:p w14:paraId="7427FE78" w14:textId="77777777" w:rsidR="00747AF5" w:rsidRPr="00E636A3" w:rsidRDefault="00747AF5" w:rsidP="00125D28">
            <w:pPr>
              <w:spacing w:before="120" w:after="120" w:line="240" w:lineRule="auto"/>
              <w:jc w:val="both"/>
              <w:rPr>
                <w:rFonts w:cs="Times New Roman"/>
                <w:szCs w:val="26"/>
              </w:rPr>
            </w:pPr>
          </w:p>
        </w:tc>
        <w:tc>
          <w:tcPr>
            <w:tcW w:w="1808" w:type="pct"/>
            <w:shd w:val="clear" w:color="auto" w:fill="auto"/>
            <w:vAlign w:val="center"/>
          </w:tcPr>
          <w:p w14:paraId="3D5A2925"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Xuất xứ</w:t>
            </w:r>
          </w:p>
        </w:tc>
        <w:tc>
          <w:tcPr>
            <w:tcW w:w="1820" w:type="pct"/>
            <w:shd w:val="clear" w:color="auto" w:fill="auto"/>
            <w:vAlign w:val="center"/>
          </w:tcPr>
          <w:p w14:paraId="46E94B7B" w14:textId="77777777" w:rsidR="00747AF5" w:rsidRPr="00E636A3" w:rsidRDefault="00747AF5" w:rsidP="00125D28">
            <w:pPr>
              <w:spacing w:before="120" w:after="120" w:line="240" w:lineRule="auto"/>
              <w:jc w:val="center"/>
              <w:rPr>
                <w:rFonts w:cs="Times New Roman"/>
                <w:szCs w:val="26"/>
              </w:rPr>
            </w:pPr>
            <w:r w:rsidRPr="00E636A3">
              <w:rPr>
                <w:rFonts w:cs="Times New Roman"/>
                <w:szCs w:val="26"/>
              </w:rPr>
              <w:t>Việt Nam</w:t>
            </w:r>
          </w:p>
        </w:tc>
      </w:tr>
    </w:tbl>
    <w:p w14:paraId="0CFA854D" w14:textId="2FE81E9F" w:rsidR="00747AF5" w:rsidRPr="00E636A3" w:rsidRDefault="00EB66B4" w:rsidP="00A74F90">
      <w:pPr>
        <w:pStyle w:val="chghich"/>
      </w:pPr>
      <w:r w:rsidRPr="00E636A3">
        <w:t>(Nguồn: Công ty TNHH New Materials Blue Ocean,</w:t>
      </w:r>
      <w:r w:rsidR="00F107A4" w:rsidRPr="00E636A3">
        <w:t xml:space="preserve"> 2023)</w:t>
      </w:r>
    </w:p>
    <w:p w14:paraId="7F6638F6" w14:textId="77777777" w:rsidR="00524862" w:rsidRPr="00E636A3" w:rsidRDefault="00524862" w:rsidP="00A74F90">
      <w:pPr>
        <w:pStyle w:val="chghich"/>
      </w:pPr>
    </w:p>
    <w:p w14:paraId="265DB9C1" w14:textId="77777777" w:rsidR="00524862" w:rsidRPr="00E636A3" w:rsidRDefault="00524862" w:rsidP="00A74F90">
      <w:pPr>
        <w:pStyle w:val="chghich"/>
      </w:pPr>
    </w:p>
    <w:p w14:paraId="03C75FD4" w14:textId="77777777" w:rsidR="00524862" w:rsidRPr="00E636A3" w:rsidRDefault="00524862" w:rsidP="00A74F90">
      <w:pPr>
        <w:pStyle w:val="chghich"/>
      </w:pPr>
    </w:p>
    <w:p w14:paraId="1B2EC031" w14:textId="77777777" w:rsidR="00524862" w:rsidRPr="00E636A3" w:rsidRDefault="00524862" w:rsidP="00A74F90">
      <w:pPr>
        <w:pStyle w:val="chghich"/>
      </w:pPr>
    </w:p>
    <w:p w14:paraId="6CB640FD" w14:textId="6FBE04A8" w:rsidR="0037008F" w:rsidRPr="00E636A3" w:rsidRDefault="00B37894" w:rsidP="00524862">
      <w:pPr>
        <w:pStyle w:val="a"/>
        <w:ind w:hanging="436"/>
      </w:pPr>
      <w:r w:rsidRPr="00E636A3">
        <w:lastRenderedPageBreak/>
        <w:t>Giảm thiểu khí thải phát sinh từ công đoạn nạp liệu và đùn ép tạo hạt</w:t>
      </w:r>
    </w:p>
    <w:p w14:paraId="44ADEB1D" w14:textId="6D1416EB" w:rsidR="00B37894" w:rsidRPr="00E636A3" w:rsidRDefault="00D657A3" w:rsidP="00524862">
      <w:pPr>
        <w:pStyle w:val="ND"/>
        <w:rPr>
          <w:color w:val="auto"/>
        </w:rPr>
      </w:pPr>
      <w:r w:rsidRPr="00E636A3">
        <w:rPr>
          <w:noProof/>
          <w:color w:val="auto"/>
        </w:rPr>
        <mc:AlternateContent>
          <mc:Choice Requires="wpc">
            <w:drawing>
              <wp:anchor distT="0" distB="0" distL="114300" distR="114300" simplePos="0" relativeHeight="251667456" behindDoc="0" locked="0" layoutInCell="1" allowOverlap="1" wp14:anchorId="2E828432" wp14:editId="37867779">
                <wp:simplePos x="0" y="0"/>
                <wp:positionH relativeFrom="column">
                  <wp:posOffset>87630</wp:posOffset>
                </wp:positionH>
                <wp:positionV relativeFrom="paragraph">
                  <wp:posOffset>717550</wp:posOffset>
                </wp:positionV>
                <wp:extent cx="6358255" cy="3976370"/>
                <wp:effectExtent l="0" t="0" r="23495" b="0"/>
                <wp:wrapTopAndBottom/>
                <wp:docPr id="1253188324" name="Canvas 12531883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42218229" name="Text Box 1442218229"/>
                        <wps:cNvSpPr txBox="1"/>
                        <wps:spPr>
                          <a:xfrm>
                            <a:off x="1430415" y="36001"/>
                            <a:ext cx="2133600" cy="295275"/>
                          </a:xfrm>
                          <a:prstGeom prst="rect">
                            <a:avLst/>
                          </a:prstGeom>
                          <a:solidFill>
                            <a:sysClr val="window" lastClr="FFFFFF"/>
                          </a:solidFill>
                          <a:ln w="6350">
                            <a:noFill/>
                          </a:ln>
                          <a:effectLst/>
                        </wps:spPr>
                        <wps:txbx>
                          <w:txbxContent>
                            <w:p w14:paraId="545A310F" w14:textId="77777777" w:rsidR="00C41798" w:rsidRPr="00D657A3" w:rsidRDefault="00C41798" w:rsidP="00E62420">
                              <w:pPr>
                                <w:pStyle w:val="NormalWeb"/>
                                <w:rPr>
                                  <w:b w:val="0"/>
                                  <w:bCs w:val="0"/>
                                </w:rPr>
                              </w:pPr>
                              <w:r w:rsidRPr="00D657A3">
                                <w:rPr>
                                  <w:b w:val="0"/>
                                  <w:bCs w:val="0"/>
                                </w:rPr>
                                <w:t>Khí thải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5866620" name="Text Box 1845866620"/>
                        <wps:cNvSpPr txBox="1"/>
                        <wps:spPr>
                          <a:xfrm>
                            <a:off x="1430415" y="527837"/>
                            <a:ext cx="2133600" cy="318654"/>
                          </a:xfrm>
                          <a:prstGeom prst="rect">
                            <a:avLst/>
                          </a:prstGeom>
                          <a:solidFill>
                            <a:sysClr val="window" lastClr="FFFFFF"/>
                          </a:solidFill>
                          <a:ln w="6350">
                            <a:solidFill>
                              <a:prstClr val="black"/>
                            </a:solidFill>
                          </a:ln>
                          <a:effectLst/>
                        </wps:spPr>
                        <wps:txbx>
                          <w:txbxContent>
                            <w:p w14:paraId="0E9EF724" w14:textId="77777777" w:rsidR="00C41798" w:rsidRPr="00D657A3" w:rsidRDefault="00C41798" w:rsidP="00E62420">
                              <w:pPr>
                                <w:pStyle w:val="NormalWeb"/>
                                <w:rPr>
                                  <w:b w:val="0"/>
                                  <w:bCs w:val="0"/>
                                </w:rPr>
                              </w:pPr>
                              <w:r w:rsidRPr="00D657A3">
                                <w:rPr>
                                  <w:b w:val="0"/>
                                  <w:bCs w:val="0"/>
                                </w:rPr>
                                <w:t>Chụp hút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3150470" name="Straight Arrow Connector 303150470"/>
                        <wps:cNvCnPr/>
                        <wps:spPr>
                          <a:xfrm>
                            <a:off x="2489422" y="331276"/>
                            <a:ext cx="0" cy="196561"/>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565030430" name="Text Box 565030430"/>
                        <wps:cNvSpPr txBox="1"/>
                        <wps:spPr>
                          <a:xfrm>
                            <a:off x="1430415" y="1569525"/>
                            <a:ext cx="2133600" cy="295275"/>
                          </a:xfrm>
                          <a:prstGeom prst="rect">
                            <a:avLst/>
                          </a:prstGeom>
                          <a:solidFill>
                            <a:sysClr val="window" lastClr="FFFFFF"/>
                          </a:solidFill>
                          <a:ln w="6350">
                            <a:solidFill>
                              <a:prstClr val="black"/>
                            </a:solidFill>
                          </a:ln>
                          <a:effectLst/>
                        </wps:spPr>
                        <wps:txbx>
                          <w:txbxContent>
                            <w:p w14:paraId="41D43039" w14:textId="77777777" w:rsidR="00C41798" w:rsidRPr="00D657A3" w:rsidRDefault="00C41798" w:rsidP="00E62420">
                              <w:pPr>
                                <w:pStyle w:val="NormalWeb"/>
                                <w:rPr>
                                  <w:b w:val="0"/>
                                  <w:bCs w:val="0"/>
                                </w:rPr>
                              </w:pPr>
                              <w:r w:rsidRPr="00D657A3">
                                <w:rPr>
                                  <w:b w:val="0"/>
                                  <w:bCs w:val="0"/>
                                </w:rPr>
                                <w:t>Quạt hút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4478058" name="Text Box 2134478058"/>
                        <wps:cNvSpPr txBox="1"/>
                        <wps:spPr>
                          <a:xfrm>
                            <a:off x="692041" y="3101313"/>
                            <a:ext cx="4120739" cy="790204"/>
                          </a:xfrm>
                          <a:prstGeom prst="rect">
                            <a:avLst/>
                          </a:prstGeom>
                          <a:solidFill>
                            <a:sysClr val="window" lastClr="FFFFFF"/>
                          </a:solidFill>
                          <a:ln w="6350">
                            <a:noFill/>
                          </a:ln>
                          <a:effectLst/>
                        </wps:spPr>
                        <wps:txbx>
                          <w:txbxContent>
                            <w:p w14:paraId="43E02684" w14:textId="1D0A31D8" w:rsidR="00C41798" w:rsidRPr="00D657A3" w:rsidRDefault="00C41798" w:rsidP="00E62420">
                              <w:pPr>
                                <w:pStyle w:val="NormalWeb"/>
                                <w:rPr>
                                  <w:b w:val="0"/>
                                  <w:bCs w:val="0"/>
                                </w:rPr>
                              </w:pPr>
                              <w:r w:rsidRPr="00D657A3">
                                <w:rPr>
                                  <w:b w:val="0"/>
                                  <w:bCs w:val="0"/>
                                </w:rPr>
                                <w:t xml:space="preserve">Môi trường xung quanh </w:t>
                              </w:r>
                              <w:r w:rsidRPr="00D657A3">
                                <w:rPr>
                                  <w:b w:val="0"/>
                                  <w:bCs w:val="0"/>
                                </w:rPr>
                                <w:br/>
                                <w:t>(Đạt QCVN 19:2009/BTNMT, cột B</w:t>
                              </w:r>
                              <w:r w:rsidRPr="00D657A3">
                                <w:rPr>
                                  <w:b w:val="0"/>
                                  <w:bCs w:val="0"/>
                                </w:rPr>
                                <w:br/>
                                <w:t>và QCVN 20:2009/BTNMT</w:t>
                              </w:r>
                              <w:r w:rsidR="00D657A3">
                                <w:rPr>
                                  <w:b w:val="0"/>
                                  <w:bCs w:val="0"/>
                                  <w:lang w:val="en-US"/>
                                </w:rPr>
                                <w:t xml:space="preserve"> (Kp = 1, Kv = 1</w:t>
                              </w:r>
                              <w:r w:rsidRPr="00D657A3">
                                <w:rPr>
                                  <w:b w:val="0"/>
                                  <w:bCs w:val="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4933728" name="Straight Arrow Connector 1824933728"/>
                        <wps:cNvCnPr/>
                        <wps:spPr>
                          <a:xfrm>
                            <a:off x="2481420" y="1864669"/>
                            <a:ext cx="0" cy="217141"/>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646706027" name="Text Box 373"/>
                        <wps:cNvSpPr txBox="1"/>
                        <wps:spPr>
                          <a:xfrm>
                            <a:off x="1430415" y="1042706"/>
                            <a:ext cx="2133600" cy="318135"/>
                          </a:xfrm>
                          <a:prstGeom prst="rect">
                            <a:avLst/>
                          </a:prstGeom>
                          <a:solidFill>
                            <a:sysClr val="window" lastClr="FFFFFF"/>
                          </a:solidFill>
                          <a:ln w="6350">
                            <a:solidFill>
                              <a:prstClr val="black"/>
                            </a:solidFill>
                          </a:ln>
                          <a:effectLst/>
                        </wps:spPr>
                        <wps:txbx>
                          <w:txbxContent>
                            <w:p w14:paraId="70677FDD" w14:textId="100F45F2" w:rsidR="00C41798" w:rsidRPr="00D657A3" w:rsidRDefault="00C41798" w:rsidP="00E62420">
                              <w:pPr>
                                <w:pStyle w:val="NormalWeb"/>
                                <w:rPr>
                                  <w:b w:val="0"/>
                                  <w:bCs w:val="0"/>
                                  <w:lang w:val="en-US"/>
                                </w:rPr>
                              </w:pPr>
                              <w:r w:rsidRPr="00D657A3">
                                <w:rPr>
                                  <w:b w:val="0"/>
                                  <w:bCs w:val="0"/>
                                </w:rPr>
                                <w:t xml:space="preserve">Tháp hấp </w:t>
                              </w:r>
                              <w:r w:rsidR="00E15EDD" w:rsidRPr="00D657A3">
                                <w:rPr>
                                  <w:b w:val="0"/>
                                  <w:bCs w:val="0"/>
                                  <w:lang w:val="en-US"/>
                                </w:rPr>
                                <w:t>thụ</w:t>
                              </w:r>
                            </w:p>
                          </w:txbxContent>
                        </wps:txbx>
                        <wps:bodyPr rot="0" spcFirstLastPara="0" vert="horz" wrap="square" lIns="91440" tIns="45720" rIns="91440" bIns="45720" numCol="1" spcCol="0" rtlCol="0" fromWordArt="0" anchor="t" anchorCtr="0" forceAA="0" compatLnSpc="1">
                          <a:noAutofit/>
                        </wps:bodyPr>
                      </wps:wsp>
                      <wps:wsp>
                        <wps:cNvPr id="1346495063" name="Straight Arrow Connector 1346495063"/>
                        <wps:cNvCnPr/>
                        <wps:spPr>
                          <a:xfrm>
                            <a:off x="2481289" y="846491"/>
                            <a:ext cx="0" cy="19621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234108183" name="Straight Arrow Connector 1234108183"/>
                        <wps:cNvCnPr/>
                        <wps:spPr>
                          <a:xfrm>
                            <a:off x="2481352" y="1360761"/>
                            <a:ext cx="0" cy="19621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936736852" name="Straight Arrow Connector 1936736852"/>
                        <wps:cNvCnPr/>
                        <wps:spPr>
                          <a:xfrm>
                            <a:off x="2481362" y="2887815"/>
                            <a:ext cx="0" cy="21653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353718863" name="Text Box 374"/>
                        <wps:cNvSpPr txBox="1"/>
                        <wps:spPr>
                          <a:xfrm>
                            <a:off x="1430368" y="2081735"/>
                            <a:ext cx="2132965" cy="294640"/>
                          </a:xfrm>
                          <a:prstGeom prst="rect">
                            <a:avLst/>
                          </a:prstGeom>
                          <a:solidFill>
                            <a:sysClr val="window" lastClr="FFFFFF"/>
                          </a:solidFill>
                          <a:ln w="6350">
                            <a:solidFill>
                              <a:prstClr val="black"/>
                            </a:solidFill>
                          </a:ln>
                          <a:effectLst/>
                        </wps:spPr>
                        <wps:txbx>
                          <w:txbxContent>
                            <w:p w14:paraId="39F91C98" w14:textId="05F87912" w:rsidR="00C41798" w:rsidRPr="00B83E76" w:rsidRDefault="00B83E76" w:rsidP="00E62420">
                              <w:pPr>
                                <w:pStyle w:val="NormalWeb"/>
                                <w:rPr>
                                  <w:b w:val="0"/>
                                  <w:bCs w:val="0"/>
                                  <w:lang w:val="en-US"/>
                                </w:rPr>
                              </w:pPr>
                              <w:r>
                                <w:rPr>
                                  <w:b w:val="0"/>
                                  <w:bCs w:val="0"/>
                                  <w:lang w:val="en-US"/>
                                </w:rPr>
                                <w:t>Tháp hấp phụ</w:t>
                              </w:r>
                            </w:p>
                          </w:txbxContent>
                        </wps:txbx>
                        <wps:bodyPr rot="0" spcFirstLastPara="0" vert="horz" wrap="square" lIns="91440" tIns="45720" rIns="91440" bIns="45720" numCol="1" spcCol="0" rtlCol="0" fromWordArt="0" anchor="t" anchorCtr="0" forceAA="0" compatLnSpc="1">
                          <a:noAutofit/>
                        </wps:bodyPr>
                      </wps:wsp>
                      <wps:wsp>
                        <wps:cNvPr id="1261337206" name="Straight Arrow Connector 1261337206"/>
                        <wps:cNvCnPr/>
                        <wps:spPr>
                          <a:xfrm>
                            <a:off x="2492056" y="2376528"/>
                            <a:ext cx="0" cy="21653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316862070" name="Text Box 374"/>
                        <wps:cNvSpPr txBox="1"/>
                        <wps:spPr>
                          <a:xfrm>
                            <a:off x="1441131" y="2593698"/>
                            <a:ext cx="2132330" cy="294005"/>
                          </a:xfrm>
                          <a:prstGeom prst="rect">
                            <a:avLst/>
                          </a:prstGeom>
                          <a:solidFill>
                            <a:sysClr val="window" lastClr="FFFFFF"/>
                          </a:solidFill>
                          <a:ln w="6350">
                            <a:solidFill>
                              <a:prstClr val="black"/>
                            </a:solidFill>
                          </a:ln>
                          <a:effectLst/>
                        </wps:spPr>
                        <wps:txbx>
                          <w:txbxContent>
                            <w:p w14:paraId="138865DB" w14:textId="77777777" w:rsidR="00C41798" w:rsidRPr="00D657A3" w:rsidRDefault="00C41798" w:rsidP="00E62420">
                              <w:pPr>
                                <w:pStyle w:val="NormalWeb"/>
                                <w:rPr>
                                  <w:b w:val="0"/>
                                  <w:bCs w:val="0"/>
                                </w:rPr>
                              </w:pPr>
                              <w:r w:rsidRPr="00D657A3">
                                <w:rPr>
                                  <w:b w:val="0"/>
                                  <w:bCs w:val="0"/>
                                </w:rPr>
                                <w:t>Ống thoát</w:t>
                              </w:r>
                            </w:p>
                          </w:txbxContent>
                        </wps:txbx>
                        <wps:bodyPr rot="0" spcFirstLastPara="0" vert="horz" wrap="square" lIns="91440" tIns="45720" rIns="91440" bIns="45720" numCol="1" spcCol="0" rtlCol="0" fromWordArt="0" anchor="t" anchorCtr="0" forceAA="0" compatLnSpc="1">
                          <a:noAutofit/>
                        </wps:bodyPr>
                      </wps:wsp>
                      <wps:wsp>
                        <wps:cNvPr id="357563926" name="Text Box 373"/>
                        <wps:cNvSpPr txBox="1"/>
                        <wps:spPr>
                          <a:xfrm>
                            <a:off x="0" y="1048814"/>
                            <a:ext cx="895821" cy="318135"/>
                          </a:xfrm>
                          <a:prstGeom prst="rect">
                            <a:avLst/>
                          </a:prstGeom>
                          <a:noFill/>
                          <a:ln w="6350">
                            <a:solidFill>
                              <a:schemeClr val="tx1"/>
                            </a:solidFill>
                          </a:ln>
                          <a:effectLst/>
                        </wps:spPr>
                        <wps:txbx>
                          <w:txbxContent>
                            <w:p w14:paraId="2E6C6840" w14:textId="56AC6009" w:rsidR="00BB7152" w:rsidRPr="00D657A3" w:rsidRDefault="00BB7152" w:rsidP="00E62420">
                              <w:pPr>
                                <w:pStyle w:val="NormalWeb"/>
                                <w:rPr>
                                  <w:b w:val="0"/>
                                  <w:bCs w:val="0"/>
                                </w:rPr>
                              </w:pPr>
                              <w:r w:rsidRPr="00D657A3">
                                <w:rPr>
                                  <w:b w:val="0"/>
                                  <w:bCs w:val="0"/>
                                </w:rPr>
                                <w:t>Nước</w:t>
                              </w:r>
                            </w:p>
                          </w:txbxContent>
                        </wps:txbx>
                        <wps:bodyPr rot="0" spcFirstLastPara="0" vert="horz" wrap="square" lIns="91440" tIns="45720" rIns="91440" bIns="45720" numCol="1" spcCol="0" rtlCol="0" fromWordArt="0" anchor="t" anchorCtr="0" forceAA="0" compatLnSpc="1">
                          <a:noAutofit/>
                        </wps:bodyPr>
                      </wps:wsp>
                      <wps:wsp>
                        <wps:cNvPr id="1689525656" name="Text Box 373"/>
                        <wps:cNvSpPr txBox="1"/>
                        <wps:spPr>
                          <a:xfrm>
                            <a:off x="0" y="1992325"/>
                            <a:ext cx="859245" cy="473487"/>
                          </a:xfrm>
                          <a:prstGeom prst="rect">
                            <a:avLst/>
                          </a:prstGeom>
                          <a:noFill/>
                          <a:ln w="6350">
                            <a:solidFill>
                              <a:schemeClr val="tx1"/>
                            </a:solidFill>
                          </a:ln>
                          <a:effectLst/>
                        </wps:spPr>
                        <wps:txbx>
                          <w:txbxContent>
                            <w:p w14:paraId="508B2D96" w14:textId="40705B45" w:rsidR="00BB7152" w:rsidRPr="00D657A3" w:rsidRDefault="00BB7152" w:rsidP="00E62420">
                              <w:pPr>
                                <w:pStyle w:val="NormalWeb"/>
                                <w:rPr>
                                  <w:b w:val="0"/>
                                  <w:bCs w:val="0"/>
                                </w:rPr>
                              </w:pPr>
                              <w:r w:rsidRPr="00D657A3">
                                <w:rPr>
                                  <w:b w:val="0"/>
                                  <w:bCs w:val="0"/>
                                </w:rPr>
                                <w:t>Than hoạt tính</w:t>
                              </w:r>
                            </w:p>
                          </w:txbxContent>
                        </wps:txbx>
                        <wps:bodyPr rot="0" spcFirstLastPara="0" vert="horz" wrap="square" lIns="91440" tIns="45720" rIns="91440" bIns="45720" numCol="1" spcCol="0" rtlCol="0" fromWordArt="0" anchor="t" anchorCtr="0" forceAA="0" compatLnSpc="1">
                          <a:noAutofit/>
                        </wps:bodyPr>
                      </wps:wsp>
                      <wps:wsp>
                        <wps:cNvPr id="1183611857" name="Straight Connector 1183611857"/>
                        <wps:cNvCnPr>
                          <a:stCxn id="357563926" idx="3"/>
                          <a:endCxn id="646706027" idx="1"/>
                        </wps:cNvCnPr>
                        <wps:spPr>
                          <a:xfrm flipV="1">
                            <a:off x="895821" y="1201774"/>
                            <a:ext cx="534594" cy="6108"/>
                          </a:xfrm>
                          <a:prstGeom prst="line">
                            <a:avLst/>
                          </a:prstGeom>
                          <a:ln w="9525" cap="flat" cmpd="sng" algn="ctr">
                            <a:solidFill>
                              <a:schemeClr val="dk1"/>
                            </a:solidFill>
                            <a:prstDash val="solid"/>
                            <a:round/>
                            <a:headEnd type="triangl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044104180" name="Straight Connector 1044104180"/>
                        <wps:cNvCnPr/>
                        <wps:spPr>
                          <a:xfrm flipV="1">
                            <a:off x="895821" y="2211708"/>
                            <a:ext cx="534547" cy="3151"/>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776522753" name="Text Box 373"/>
                        <wps:cNvSpPr txBox="1"/>
                        <wps:spPr>
                          <a:xfrm>
                            <a:off x="3951623" y="1060402"/>
                            <a:ext cx="989463" cy="318135"/>
                          </a:xfrm>
                          <a:prstGeom prst="rect">
                            <a:avLst/>
                          </a:prstGeom>
                          <a:noFill/>
                          <a:ln w="6350">
                            <a:solidFill>
                              <a:schemeClr val="tx1"/>
                            </a:solidFill>
                            <a:prstDash val="lgDash"/>
                          </a:ln>
                          <a:effectLst/>
                        </wps:spPr>
                        <wps:txbx>
                          <w:txbxContent>
                            <w:p w14:paraId="54EF6DFB" w14:textId="329CA75A" w:rsidR="00BB7152" w:rsidRPr="00D657A3" w:rsidRDefault="00D657A3" w:rsidP="00E62420">
                              <w:pPr>
                                <w:pStyle w:val="NormalWeb"/>
                                <w:rPr>
                                  <w:b w:val="0"/>
                                  <w:bCs w:val="0"/>
                                  <w:lang w:val="en-US"/>
                                </w:rPr>
                              </w:pPr>
                              <w:r w:rsidRPr="00D657A3">
                                <w:rPr>
                                  <w:b w:val="0"/>
                                  <w:bCs w:val="0"/>
                                  <w:lang w:val="en-US"/>
                                </w:rPr>
                                <w:t xml:space="preserve">Xả cặn </w:t>
                              </w:r>
                            </w:p>
                          </w:txbxContent>
                        </wps:txbx>
                        <wps:bodyPr rot="0" spcFirstLastPara="0" vert="horz" wrap="square" lIns="91440" tIns="45720" rIns="91440" bIns="45720" numCol="1" spcCol="0" rtlCol="0" fromWordArt="0" anchor="t" anchorCtr="0" forceAA="0" compatLnSpc="1">
                          <a:noAutofit/>
                        </wps:bodyPr>
                      </wps:wsp>
                      <wps:wsp>
                        <wps:cNvPr id="632235792" name="Straight Connector 632235792"/>
                        <wps:cNvCnPr/>
                        <wps:spPr>
                          <a:xfrm>
                            <a:off x="3563333" y="1200346"/>
                            <a:ext cx="388290" cy="1428"/>
                          </a:xfrm>
                          <a:prstGeom prst="line">
                            <a:avLst/>
                          </a:prstGeom>
                          <a:ln w="9525" cap="flat" cmpd="sng" algn="ctr">
                            <a:solidFill>
                              <a:schemeClr val="dk1"/>
                            </a:solidFill>
                            <a:prstDash val="lg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74937217" name="Text Box 373"/>
                        <wps:cNvSpPr txBox="1"/>
                        <wps:spPr>
                          <a:xfrm>
                            <a:off x="3951623" y="1992325"/>
                            <a:ext cx="989463" cy="535145"/>
                          </a:xfrm>
                          <a:prstGeom prst="rect">
                            <a:avLst/>
                          </a:prstGeom>
                          <a:noFill/>
                          <a:ln w="6350">
                            <a:solidFill>
                              <a:schemeClr val="tx1"/>
                            </a:solidFill>
                            <a:prstDash val="lgDash"/>
                          </a:ln>
                          <a:effectLst/>
                        </wps:spPr>
                        <wps:txbx>
                          <w:txbxContent>
                            <w:p w14:paraId="2790DF8B" w14:textId="60223C1A" w:rsidR="00BB7152" w:rsidRPr="00D657A3" w:rsidRDefault="00BB7152" w:rsidP="00E62420">
                              <w:pPr>
                                <w:pStyle w:val="NormalWeb"/>
                                <w:rPr>
                                  <w:b w:val="0"/>
                                  <w:bCs w:val="0"/>
                                </w:rPr>
                              </w:pPr>
                              <w:r w:rsidRPr="00D657A3">
                                <w:rPr>
                                  <w:b w:val="0"/>
                                  <w:bCs w:val="0"/>
                                </w:rPr>
                                <w:t>Than hoạt tính thải bỏ</w:t>
                              </w:r>
                            </w:p>
                          </w:txbxContent>
                        </wps:txbx>
                        <wps:bodyPr rot="0" spcFirstLastPara="0" vert="horz" wrap="square" lIns="91440" tIns="45720" rIns="91440" bIns="45720" numCol="1" spcCol="0" rtlCol="0" fromWordArt="0" anchor="t" anchorCtr="0" forceAA="0" compatLnSpc="1">
                          <a:noAutofit/>
                        </wps:bodyPr>
                      </wps:wsp>
                      <wps:wsp>
                        <wps:cNvPr id="356267642" name="Straight Connector 356267642"/>
                        <wps:cNvCnPr/>
                        <wps:spPr>
                          <a:xfrm>
                            <a:off x="3573461" y="2212003"/>
                            <a:ext cx="388290" cy="1428"/>
                          </a:xfrm>
                          <a:prstGeom prst="line">
                            <a:avLst/>
                          </a:prstGeom>
                          <a:ln w="9525" cap="flat" cmpd="sng" algn="ctr">
                            <a:solidFill>
                              <a:schemeClr val="dk1"/>
                            </a:solidFill>
                            <a:prstDash val="lg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540524604" name="Text Box 373"/>
                        <wps:cNvSpPr txBox="1"/>
                        <wps:spPr>
                          <a:xfrm>
                            <a:off x="5173980" y="1042706"/>
                            <a:ext cx="1184275" cy="1484764"/>
                          </a:xfrm>
                          <a:prstGeom prst="rect">
                            <a:avLst/>
                          </a:prstGeom>
                          <a:noFill/>
                          <a:ln w="6350">
                            <a:solidFill>
                              <a:schemeClr val="tx1"/>
                            </a:solidFill>
                          </a:ln>
                          <a:effectLst/>
                        </wps:spPr>
                        <wps:txbx>
                          <w:txbxContent>
                            <w:p w14:paraId="7C14AC4D" w14:textId="4E9BCD3C" w:rsidR="009E52D2" w:rsidRPr="00D657A3" w:rsidRDefault="009E52D2" w:rsidP="00E62420">
                              <w:pPr>
                                <w:pStyle w:val="NormalWeb"/>
                                <w:rPr>
                                  <w:b w:val="0"/>
                                  <w:bCs w:val="0"/>
                                </w:rPr>
                              </w:pPr>
                              <w:r w:rsidRPr="00D657A3">
                                <w:rPr>
                                  <w:b w:val="0"/>
                                  <w:bCs w:val="0"/>
                                </w:rPr>
                                <w:t>Hợp đồng với đơn vị chức năng thu gom xử lý</w:t>
                              </w:r>
                            </w:p>
                          </w:txbxContent>
                        </wps:txbx>
                        <wps:bodyPr rot="0" spcFirstLastPara="0" vert="horz" wrap="square" lIns="91440" tIns="45720" rIns="91440" bIns="45720" numCol="1" spcCol="0" rtlCol="0" fromWordArt="0" anchor="ctr" anchorCtr="0" forceAA="0" compatLnSpc="1">
                          <a:noAutofit/>
                        </wps:bodyPr>
                      </wps:wsp>
                      <wps:wsp>
                        <wps:cNvPr id="1176841710" name="Straight Connector 1176841710"/>
                        <wps:cNvCnPr/>
                        <wps:spPr>
                          <a:xfrm flipV="1">
                            <a:off x="4941086" y="1200346"/>
                            <a:ext cx="194794" cy="1428"/>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844234076" name="Straight Connector 844234076"/>
                        <wps:cNvCnPr/>
                        <wps:spPr>
                          <a:xfrm flipV="1">
                            <a:off x="4941086" y="2213431"/>
                            <a:ext cx="194794" cy="1428"/>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75522937" name="Text Box 373"/>
                        <wps:cNvSpPr txBox="1"/>
                        <wps:spPr>
                          <a:xfrm>
                            <a:off x="692041" y="846491"/>
                            <a:ext cx="1130507" cy="318135"/>
                          </a:xfrm>
                          <a:prstGeom prst="rect">
                            <a:avLst/>
                          </a:prstGeom>
                          <a:noFill/>
                          <a:ln w="6350">
                            <a:noFill/>
                          </a:ln>
                          <a:effectLst/>
                        </wps:spPr>
                        <wps:txbx>
                          <w:txbxContent>
                            <w:p w14:paraId="48DF4BAD" w14:textId="58EDA4E0" w:rsidR="00D657A3" w:rsidRPr="00D657A3" w:rsidRDefault="00D657A3" w:rsidP="00D657A3">
                              <w:pPr>
                                <w:pStyle w:val="NormalWeb"/>
                                <w:jc w:val="left"/>
                                <w:rPr>
                                  <w:b w:val="0"/>
                                  <w:bCs w:val="0"/>
                                  <w:i/>
                                  <w:iCs/>
                                  <w:sz w:val="20"/>
                                  <w:szCs w:val="20"/>
                                  <w:lang w:val="en-US"/>
                                </w:rPr>
                              </w:pPr>
                              <w:r w:rsidRPr="00D657A3">
                                <w:rPr>
                                  <w:b w:val="0"/>
                                  <w:bCs w:val="0"/>
                                  <w:i/>
                                  <w:iCs/>
                                  <w:sz w:val="20"/>
                                  <w:szCs w:val="20"/>
                                  <w:lang w:val="en-US"/>
                                </w:rPr>
                                <w:t>Tuần hoàn nước</w:t>
                              </w:r>
                            </w:p>
                          </w:txbxContent>
                        </wps:txbx>
                        <wps:bodyPr rot="0" spcFirstLastPara="0" vert="horz" wrap="square" lIns="91440" tIns="45720" rIns="91440" bIns="45720" numCol="1" spcCol="0" rtlCol="0" fromWordArt="0" anchor="t" anchorCtr="0" forceAA="0" compatLnSpc="1">
                          <a:noAutofit/>
                        </wps:bodyPr>
                      </wps:wsp>
                    </wpc:wpc>
                  </a:graphicData>
                </a:graphic>
                <wp14:sizeRelH relativeFrom="page">
                  <wp14:pctWidth>0</wp14:pctWidth>
                </wp14:sizeRelH>
                <wp14:sizeRelV relativeFrom="page">
                  <wp14:pctHeight>0</wp14:pctHeight>
                </wp14:sizeRelV>
              </wp:anchor>
            </w:drawing>
          </mc:Choice>
          <mc:Fallback>
            <w:pict>
              <v:group w14:anchorId="2E828432" id="Canvas 1253188324" o:spid="_x0000_s1186" editas="canvas" style="position:absolute;left:0;text-align:left;margin-left:6.9pt;margin-top:56.5pt;width:500.65pt;height:313.1pt;z-index:251667456;mso-position-horizontal-relative:text;mso-position-vertical-relative:text" coordsize="63582,3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">
                <v:shape id="_x0000_s1187" type="#_x0000_t75" style="position:absolute;width:63582;height:39763;visibility:visible;mso-wrap-style:square">
                  <v:fill o:detectmouseclick="t"/>
                  <v:path o:connecttype="none"/>
                </v:shape>
                <v:shape id="Text Box 1442218229" o:spid="_x0000_s1188" type="#_x0000_t202" style="position:absolute;left:14304;top:360;width:2133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" fillcolor="window" stroked="f" strokeweight=".5pt">
                  <v:textbox>
                    <w:txbxContent>
                      <w:p w14:paraId="545A310F" w14:textId="77777777" w:rsidR="00C41798" w:rsidRPr="00D657A3" w:rsidRDefault="00C41798" w:rsidP="00E62420">
                        <w:pPr>
                          <w:pStyle w:val="NormalWeb"/>
                          <w:rPr>
                            <w:b w:val="0"/>
                            <w:bCs w:val="0"/>
                          </w:rPr>
                        </w:pPr>
                        <w:r w:rsidRPr="00D657A3">
                          <w:rPr>
                            <w:b w:val="0"/>
                            <w:bCs w:val="0"/>
                          </w:rPr>
                          <w:t>Khí thải</w:t>
                        </w:r>
                      </w:p>
                    </w:txbxContent>
                  </v:textbox>
                </v:shape>
                <v:shape id="Text Box 1845866620" o:spid="_x0000_s1189" type="#_x0000_t202" style="position:absolute;left:14304;top:5278;width:21336;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" fillcolor="window" strokeweight=".5pt">
                  <v:textbox>
                    <w:txbxContent>
                      <w:p w14:paraId="0E9EF724" w14:textId="77777777" w:rsidR="00C41798" w:rsidRPr="00D657A3" w:rsidRDefault="00C41798" w:rsidP="00E62420">
                        <w:pPr>
                          <w:pStyle w:val="NormalWeb"/>
                          <w:rPr>
                            <w:b w:val="0"/>
                            <w:bCs w:val="0"/>
                          </w:rPr>
                        </w:pPr>
                        <w:r w:rsidRPr="00D657A3">
                          <w:rPr>
                            <w:b w:val="0"/>
                            <w:bCs w:val="0"/>
                          </w:rPr>
                          <w:t>Chụp hút</w:t>
                        </w:r>
                      </w:p>
                    </w:txbxContent>
                  </v:textbox>
                </v:shape>
                <v:shape id="Straight Arrow Connector 303150470" o:spid="_x0000_s1190" type="#_x0000_t32" style="position:absolute;left:24894;top:3312;width:0;height:1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" strokecolor="windowText">
                  <v:stroke endarrow="block"/>
                </v:shape>
                <v:shape id="Text Box 565030430" o:spid="_x0000_s1191" type="#_x0000_t202" style="position:absolute;left:14304;top:15695;width:2133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" fillcolor="window" strokeweight=".5pt">
                  <v:textbox>
                    <w:txbxContent>
                      <w:p w14:paraId="41D43039" w14:textId="77777777" w:rsidR="00C41798" w:rsidRPr="00D657A3" w:rsidRDefault="00C41798" w:rsidP="00E62420">
                        <w:pPr>
                          <w:pStyle w:val="NormalWeb"/>
                          <w:rPr>
                            <w:b w:val="0"/>
                            <w:bCs w:val="0"/>
                          </w:rPr>
                        </w:pPr>
                        <w:r w:rsidRPr="00D657A3">
                          <w:rPr>
                            <w:b w:val="0"/>
                            <w:bCs w:val="0"/>
                          </w:rPr>
                          <w:t>Quạt hút</w:t>
                        </w:r>
                      </w:p>
                    </w:txbxContent>
                  </v:textbox>
                </v:shape>
                <v:shape id="Text Box 2134478058" o:spid="_x0000_s1192" type="#_x0000_t202" style="position:absolute;left:6920;top:31013;width:41207;height:7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" fillcolor="window" stroked="f" strokeweight=".5pt">
                  <v:textbox>
                    <w:txbxContent>
                      <w:p w14:paraId="43E02684" w14:textId="1D0A31D8" w:rsidR="00C41798" w:rsidRPr="00D657A3" w:rsidRDefault="00C41798" w:rsidP="00E62420">
                        <w:pPr>
                          <w:pStyle w:val="NormalWeb"/>
                          <w:rPr>
                            <w:b w:val="0"/>
                            <w:bCs w:val="0"/>
                          </w:rPr>
                        </w:pPr>
                        <w:r w:rsidRPr="00D657A3">
                          <w:rPr>
                            <w:b w:val="0"/>
                            <w:bCs w:val="0"/>
                          </w:rPr>
                          <w:t xml:space="preserve">Môi trường xung quanh </w:t>
                        </w:r>
                        <w:r w:rsidRPr="00D657A3">
                          <w:rPr>
                            <w:b w:val="0"/>
                            <w:bCs w:val="0"/>
                          </w:rPr>
                          <w:br/>
                          <w:t>(Đạt QCVN 19:2009/BTNMT, cột B</w:t>
                        </w:r>
                        <w:r w:rsidRPr="00D657A3">
                          <w:rPr>
                            <w:b w:val="0"/>
                            <w:bCs w:val="0"/>
                          </w:rPr>
                          <w:br/>
                          <w:t>và QCVN 20:2009/BTNMT</w:t>
                        </w:r>
                        <w:r w:rsidR="00D657A3">
                          <w:rPr>
                            <w:b w:val="0"/>
                            <w:bCs w:val="0"/>
                            <w:lang w:val="en-US"/>
                          </w:rPr>
                          <w:t xml:space="preserve"> (Kp = 1, Kv = 1</w:t>
                        </w:r>
                        <w:r w:rsidRPr="00D657A3">
                          <w:rPr>
                            <w:b w:val="0"/>
                            <w:bCs w:val="0"/>
                          </w:rPr>
                          <w:t>)</w:t>
                        </w:r>
                      </w:p>
                    </w:txbxContent>
                  </v:textbox>
                </v:shape>
                <v:shape id="Straight Arrow Connector 1824933728" o:spid="_x0000_s1193" type="#_x0000_t32" style="position:absolute;left:24814;top:18646;width:0;height:2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" strokecolor="windowText">
                  <v:stroke endarrow="block"/>
                </v:shape>
                <v:shape id="Text Box 373" o:spid="_x0000_s1194" type="#_x0000_t202" style="position:absolute;left:14304;top:10427;width:21336;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" fillcolor="window" strokeweight=".5pt">
                  <v:textbox>
                    <w:txbxContent>
                      <w:p w14:paraId="70677FDD" w14:textId="100F45F2" w:rsidR="00C41798" w:rsidRPr="00D657A3" w:rsidRDefault="00C41798" w:rsidP="00E62420">
                        <w:pPr>
                          <w:pStyle w:val="NormalWeb"/>
                          <w:rPr>
                            <w:b w:val="0"/>
                            <w:bCs w:val="0"/>
                            <w:lang w:val="en-US"/>
                          </w:rPr>
                        </w:pPr>
                        <w:r w:rsidRPr="00D657A3">
                          <w:rPr>
                            <w:b w:val="0"/>
                            <w:bCs w:val="0"/>
                          </w:rPr>
                          <w:t xml:space="preserve">Tháp hấp </w:t>
                        </w:r>
                        <w:r w:rsidR="00E15EDD" w:rsidRPr="00D657A3">
                          <w:rPr>
                            <w:b w:val="0"/>
                            <w:bCs w:val="0"/>
                            <w:lang w:val="en-US"/>
                          </w:rPr>
                          <w:t>thụ</w:t>
                        </w:r>
                      </w:p>
                    </w:txbxContent>
                  </v:textbox>
                </v:shape>
                <v:shape id="Straight Arrow Connector 1346495063" o:spid="_x0000_s1195" type="#_x0000_t32" style="position:absolute;left:24812;top:8464;width:0;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" strokecolor="windowText">
                  <v:stroke endarrow="block"/>
                </v:shape>
                <v:shape id="Straight Arrow Connector 1234108183" o:spid="_x0000_s1196" type="#_x0000_t32" style="position:absolute;left:24813;top:13607;width:0;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" strokecolor="windowText">
                  <v:stroke endarrow="block"/>
                </v:shape>
                <v:shape id="Straight Arrow Connector 1936736852" o:spid="_x0000_s1197" type="#_x0000_t32" style="position:absolute;left:24813;top:28878;width:0;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" strokecolor="windowText">
                  <v:stroke endarrow="block"/>
                </v:shape>
                <v:shape id="Text Box 374" o:spid="_x0000_s1198" type="#_x0000_t202" style="position:absolute;left:14303;top:20817;width:2133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" fillcolor="window" strokeweight=".5pt">
                  <v:textbox>
                    <w:txbxContent>
                      <w:p w14:paraId="39F91C98" w14:textId="05F87912" w:rsidR="00C41798" w:rsidRPr="00B83E76" w:rsidRDefault="00B83E76" w:rsidP="00E62420">
                        <w:pPr>
                          <w:pStyle w:val="NormalWeb"/>
                          <w:rPr>
                            <w:b w:val="0"/>
                            <w:bCs w:val="0"/>
                            <w:lang w:val="en-US"/>
                          </w:rPr>
                        </w:pPr>
                        <w:r>
                          <w:rPr>
                            <w:b w:val="0"/>
                            <w:bCs w:val="0"/>
                            <w:lang w:val="en-US"/>
                          </w:rPr>
                          <w:t>Tháp hấp phụ</w:t>
                        </w:r>
                      </w:p>
                    </w:txbxContent>
                  </v:textbox>
                </v:shape>
                <v:shape id="Straight Arrow Connector 1261337206" o:spid="_x0000_s1199" type="#_x0000_t32" style="position:absolute;left:24920;top:23765;width:0;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" strokecolor="windowText">
                  <v:stroke endarrow="block"/>
                </v:shape>
                <v:shape id="Text Box 374" o:spid="_x0000_s1200" type="#_x0000_t202" style="position:absolute;left:14411;top:25936;width:21323;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" fillcolor="window" strokeweight=".5pt">
                  <v:textbox>
                    <w:txbxContent>
                      <w:p w14:paraId="138865DB" w14:textId="77777777" w:rsidR="00C41798" w:rsidRPr="00D657A3" w:rsidRDefault="00C41798" w:rsidP="00E62420">
                        <w:pPr>
                          <w:pStyle w:val="NormalWeb"/>
                          <w:rPr>
                            <w:b w:val="0"/>
                            <w:bCs w:val="0"/>
                          </w:rPr>
                        </w:pPr>
                        <w:r w:rsidRPr="00D657A3">
                          <w:rPr>
                            <w:b w:val="0"/>
                            <w:bCs w:val="0"/>
                          </w:rPr>
                          <w:t>Ống thoát</w:t>
                        </w:r>
                      </w:p>
                    </w:txbxContent>
                  </v:textbox>
                </v:shape>
                <v:shape id="Text Box 373" o:spid="_x0000_s1201" type="#_x0000_t202" style="position:absolute;top:10488;width:895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" filled="f" strokecolor="black [3213]" strokeweight=".5pt">
                  <v:textbox>
                    <w:txbxContent>
                      <w:p w14:paraId="2E6C6840" w14:textId="56AC6009" w:rsidR="00BB7152" w:rsidRPr="00D657A3" w:rsidRDefault="00BB7152" w:rsidP="00E62420">
                        <w:pPr>
                          <w:pStyle w:val="NormalWeb"/>
                          <w:rPr>
                            <w:b w:val="0"/>
                            <w:bCs w:val="0"/>
                          </w:rPr>
                        </w:pPr>
                        <w:r w:rsidRPr="00D657A3">
                          <w:rPr>
                            <w:b w:val="0"/>
                            <w:bCs w:val="0"/>
                          </w:rPr>
                          <w:t>Nước</w:t>
                        </w:r>
                      </w:p>
                    </w:txbxContent>
                  </v:textbox>
                </v:shape>
                <v:shape id="Text Box 373" o:spid="_x0000_s1202" type="#_x0000_t202" style="position:absolute;top:19923;width:8592;height:4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" filled="f" strokecolor="black [3213]" strokeweight=".5pt">
                  <v:textbox>
                    <w:txbxContent>
                      <w:p w14:paraId="508B2D96" w14:textId="40705B45" w:rsidR="00BB7152" w:rsidRPr="00D657A3" w:rsidRDefault="00BB7152" w:rsidP="00E62420">
                        <w:pPr>
                          <w:pStyle w:val="NormalWeb"/>
                          <w:rPr>
                            <w:b w:val="0"/>
                            <w:bCs w:val="0"/>
                          </w:rPr>
                        </w:pPr>
                        <w:r w:rsidRPr="00D657A3">
                          <w:rPr>
                            <w:b w:val="0"/>
                            <w:bCs w:val="0"/>
                          </w:rPr>
                          <w:t>Than hoạt tính</w:t>
                        </w:r>
                      </w:p>
                    </w:txbxContent>
                  </v:textbox>
                </v:shape>
                <v:line id="Straight Connector 1183611857" o:spid="_x0000_s1203" style="position:absolute;flip:y;visibility:visible;mso-wrap-style:square" from="8958,12017" to="14304,1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" strokecolor="black [3200]">
                  <v:stroke startarrow="block" endarrow="block"/>
                </v:line>
                <v:line id="Straight Connector 1044104180" o:spid="_x0000_s1204" style="position:absolute;flip:y;visibility:visible;mso-wrap-style:square" from="8958,22117" to="14303,2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" strokecolor="black [3200]">
                  <v:stroke endarrow="open"/>
                </v:line>
                <v:shape id="Text Box 373" o:spid="_x0000_s1205" type="#_x0000_t202" style="position:absolute;left:39516;top:10604;width:989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" filled="f" strokecolor="black [3213]" strokeweight=".5pt">
                  <v:stroke dashstyle="longDash"/>
                  <v:textbox>
                    <w:txbxContent>
                      <w:p w14:paraId="54EF6DFB" w14:textId="329CA75A" w:rsidR="00BB7152" w:rsidRPr="00D657A3" w:rsidRDefault="00D657A3" w:rsidP="00E62420">
                        <w:pPr>
                          <w:pStyle w:val="NormalWeb"/>
                          <w:rPr>
                            <w:b w:val="0"/>
                            <w:bCs w:val="0"/>
                            <w:lang w:val="en-US"/>
                          </w:rPr>
                        </w:pPr>
                        <w:r w:rsidRPr="00D657A3">
                          <w:rPr>
                            <w:b w:val="0"/>
                            <w:bCs w:val="0"/>
                            <w:lang w:val="en-US"/>
                          </w:rPr>
                          <w:t xml:space="preserve">Xả cặn </w:t>
                        </w:r>
                      </w:p>
                    </w:txbxContent>
                  </v:textbox>
                </v:shape>
                <v:line id="Straight Connector 632235792" o:spid="_x0000_s1206" style="position:absolute;visibility:visible;mso-wrap-style:square" from="35633,12003" to="39516,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" strokecolor="black [3200]">
                  <v:stroke dashstyle="longDash" endarrow="open"/>
                </v:line>
                <v:shape id="Text Box 373" o:spid="_x0000_s1207" type="#_x0000_t202" style="position:absolute;left:39516;top:19923;width:9894;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" filled="f" strokecolor="black [3213]" strokeweight=".5pt">
                  <v:stroke dashstyle="longDash"/>
                  <v:textbox>
                    <w:txbxContent>
                      <w:p w14:paraId="2790DF8B" w14:textId="60223C1A" w:rsidR="00BB7152" w:rsidRPr="00D657A3" w:rsidRDefault="00BB7152" w:rsidP="00E62420">
                        <w:pPr>
                          <w:pStyle w:val="NormalWeb"/>
                          <w:rPr>
                            <w:b w:val="0"/>
                            <w:bCs w:val="0"/>
                          </w:rPr>
                        </w:pPr>
                        <w:r w:rsidRPr="00D657A3">
                          <w:rPr>
                            <w:b w:val="0"/>
                            <w:bCs w:val="0"/>
                          </w:rPr>
                          <w:t>Than hoạt tính thải bỏ</w:t>
                        </w:r>
                      </w:p>
                    </w:txbxContent>
                  </v:textbox>
                </v:shape>
                <v:line id="Straight Connector 356267642" o:spid="_x0000_s1208" style="position:absolute;visibility:visible;mso-wrap-style:square" from="35734,22120" to="39617,2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" strokecolor="black [3200]">
                  <v:stroke dashstyle="longDash" endarrow="open"/>
                </v:line>
                <v:shape id="Text Box 373" o:spid="_x0000_s1209" type="#_x0000_t202" style="position:absolute;left:51739;top:10427;width:11843;height:14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" filled="f" strokecolor="black [3213]" strokeweight=".5pt">
                  <v:textbox>
                    <w:txbxContent>
                      <w:p w14:paraId="7C14AC4D" w14:textId="4E9BCD3C" w:rsidR="009E52D2" w:rsidRPr="00D657A3" w:rsidRDefault="009E52D2" w:rsidP="00E62420">
                        <w:pPr>
                          <w:pStyle w:val="NormalWeb"/>
                          <w:rPr>
                            <w:b w:val="0"/>
                            <w:bCs w:val="0"/>
                          </w:rPr>
                        </w:pPr>
                        <w:r w:rsidRPr="00D657A3">
                          <w:rPr>
                            <w:b w:val="0"/>
                            <w:bCs w:val="0"/>
                          </w:rPr>
                          <w:t>Hợp đồng với đơn vị chức năng thu gom xử lý</w:t>
                        </w:r>
                      </w:p>
                    </w:txbxContent>
                  </v:textbox>
                </v:shape>
                <v:line id="Straight Connector 1176841710" o:spid="_x0000_s1210" style="position:absolute;flip:y;visibility:visible;mso-wrap-style:square" from="49410,12003" to="51358,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" strokecolor="black [3200]">
                  <v:stroke endarrow="open"/>
                </v:line>
                <v:line id="Straight Connector 844234076" o:spid="_x0000_s1211" style="position:absolute;flip:y;visibility:visible;mso-wrap-style:square" from="49410,22134" to="51358,2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" strokecolor="black [3200]">
                  <v:stroke endarrow="open"/>
                </v:line>
                <v:shape id="Text Box 373" o:spid="_x0000_s1212" type="#_x0000_t202" style="position:absolute;left:6920;top:8464;width:11305;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" filled="f" stroked="f" strokeweight=".5pt">
                  <v:textbox>
                    <w:txbxContent>
                      <w:p w14:paraId="48DF4BAD" w14:textId="58EDA4E0" w:rsidR="00D657A3" w:rsidRPr="00D657A3" w:rsidRDefault="00D657A3" w:rsidP="00D657A3">
                        <w:pPr>
                          <w:pStyle w:val="NormalWeb"/>
                          <w:jc w:val="left"/>
                          <w:rPr>
                            <w:b w:val="0"/>
                            <w:bCs w:val="0"/>
                            <w:i/>
                            <w:iCs/>
                            <w:sz w:val="20"/>
                            <w:szCs w:val="20"/>
                            <w:lang w:val="en-US"/>
                          </w:rPr>
                        </w:pPr>
                        <w:r w:rsidRPr="00D657A3">
                          <w:rPr>
                            <w:b w:val="0"/>
                            <w:bCs w:val="0"/>
                            <w:i/>
                            <w:iCs/>
                            <w:sz w:val="20"/>
                            <w:szCs w:val="20"/>
                            <w:lang w:val="en-US"/>
                          </w:rPr>
                          <w:t>Tuần hoàn nước</w:t>
                        </w:r>
                      </w:p>
                    </w:txbxContent>
                  </v:textbox>
                </v:shape>
                <w10:wrap type="topAndBottom"/>
              </v:group>
            </w:pict>
          </mc:Fallback>
        </mc:AlternateContent>
      </w:r>
      <w:r w:rsidR="0037008F" w:rsidRPr="00E636A3">
        <w:rPr>
          <w:color w:val="auto"/>
        </w:rPr>
        <w:tab/>
      </w:r>
      <w:r w:rsidR="00864792" w:rsidRPr="00E636A3">
        <w:rPr>
          <w:color w:val="auto"/>
        </w:rPr>
        <w:t>Để giảm thiếu khí thải phát sinh từ công đoạn nạp liệu và đùn ép tạo hạt, công ty sẽ lắp đặt 01 hệ thống thu gom và xử lý khí thải với công suất 20.000 m</w:t>
      </w:r>
      <w:r w:rsidR="00864792" w:rsidRPr="00E636A3">
        <w:rPr>
          <w:color w:val="auto"/>
          <w:vertAlign w:val="superscript"/>
        </w:rPr>
        <w:t>3</w:t>
      </w:r>
      <w:r w:rsidR="00864792" w:rsidRPr="00E636A3">
        <w:rPr>
          <w:color w:val="auto"/>
        </w:rPr>
        <w:t>/h</w:t>
      </w:r>
      <w:r w:rsidR="00C41798" w:rsidRPr="00E636A3">
        <w:rPr>
          <w:color w:val="auto"/>
        </w:rPr>
        <w:t>. Sơ đồ công nghệ hệ thống xử lý khí thải như sau:</w:t>
      </w:r>
    </w:p>
    <w:p w14:paraId="0039FC84" w14:textId="41A4483D" w:rsidR="00C41798" w:rsidRPr="00E636A3" w:rsidRDefault="00801B20" w:rsidP="00801B20">
      <w:pPr>
        <w:pStyle w:val="Caption"/>
        <w:rPr>
          <w:szCs w:val="26"/>
        </w:rPr>
      </w:pPr>
      <w:bookmarkStart w:id="560" w:name="_Toc140266836"/>
      <w:bookmarkStart w:id="561" w:name="_Toc140340360"/>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5</w:t>
      </w:r>
      <w:r w:rsidR="00003F70" w:rsidRPr="00E636A3">
        <w:fldChar w:fldCharType="end"/>
      </w:r>
      <w:r w:rsidRPr="00295BAB">
        <w:t xml:space="preserve"> </w:t>
      </w:r>
      <w:r w:rsidR="00C41798" w:rsidRPr="00E636A3">
        <w:rPr>
          <w:szCs w:val="26"/>
        </w:rPr>
        <w:t>Sơ đồ công nghệ hệ thống xử lý khí thải công đoạn nạp liệu và đùn ép tạo hạt</w:t>
      </w:r>
      <w:bookmarkEnd w:id="560"/>
      <w:bookmarkEnd w:id="561"/>
    </w:p>
    <w:p w14:paraId="25BCB3F5" w14:textId="77777777" w:rsidR="002804DF" w:rsidRPr="00E636A3" w:rsidRDefault="008D1D4F" w:rsidP="00125D28">
      <w:pPr>
        <w:widowControl w:val="0"/>
        <w:spacing w:before="120" w:after="120" w:line="240" w:lineRule="auto"/>
        <w:ind w:firstLine="426"/>
        <w:jc w:val="both"/>
        <w:rPr>
          <w:rFonts w:cs="Times New Roman"/>
          <w:b/>
          <w:bCs/>
          <w:szCs w:val="26"/>
        </w:rPr>
      </w:pPr>
      <w:r w:rsidRPr="00E636A3">
        <w:rPr>
          <w:rFonts w:cs="Times New Roman"/>
          <w:szCs w:val="26"/>
        </w:rPr>
        <w:tab/>
      </w:r>
      <w:r w:rsidR="002804DF" w:rsidRPr="00E636A3">
        <w:rPr>
          <w:rFonts w:cs="Times New Roman"/>
          <w:b/>
          <w:bCs/>
          <w:szCs w:val="26"/>
        </w:rPr>
        <w:t>Thuyết minh quy trình:</w:t>
      </w:r>
    </w:p>
    <w:p w14:paraId="53507440" w14:textId="3C417421" w:rsidR="002804DF" w:rsidRPr="00295BAB" w:rsidRDefault="002804DF" w:rsidP="00B32B66">
      <w:pPr>
        <w:pStyle w:val="ND"/>
        <w:rPr>
          <w:color w:val="auto"/>
        </w:rPr>
      </w:pPr>
      <w:r w:rsidRPr="00E636A3">
        <w:rPr>
          <w:color w:val="auto"/>
        </w:rPr>
        <w:t xml:space="preserve">Công ty sẽ bố trí các </w:t>
      </w:r>
      <w:r w:rsidR="003A7FED" w:rsidRPr="00E636A3">
        <w:rPr>
          <w:color w:val="auto"/>
        </w:rPr>
        <w:t xml:space="preserve">16 </w:t>
      </w:r>
      <w:r w:rsidRPr="00E636A3">
        <w:rPr>
          <w:color w:val="auto"/>
        </w:rPr>
        <w:t>chụp hút tại khu vực ép</w:t>
      </w:r>
      <w:r w:rsidR="000840E6" w:rsidRPr="00E636A3">
        <w:rPr>
          <w:color w:val="auto"/>
        </w:rPr>
        <w:t>,</w:t>
      </w:r>
      <w:r w:rsidRPr="00E636A3">
        <w:rPr>
          <w:color w:val="auto"/>
        </w:rPr>
        <w:t xml:space="preserve"> đùn</w:t>
      </w:r>
      <w:r w:rsidR="000840E6" w:rsidRPr="00E636A3">
        <w:rPr>
          <w:color w:val="auto"/>
        </w:rPr>
        <w:t>,</w:t>
      </w:r>
      <w:r w:rsidRPr="00E636A3">
        <w:rPr>
          <w:color w:val="auto"/>
        </w:rPr>
        <w:t xml:space="preserve"> tạo hạt</w:t>
      </w:r>
      <w:r w:rsidR="003A7FED" w:rsidRPr="00E636A3">
        <w:rPr>
          <w:color w:val="auto"/>
        </w:rPr>
        <w:t xml:space="preserve">, dự án có 8 máy </w:t>
      </w:r>
      <w:r w:rsidR="00CC64DE" w:rsidRPr="00295BAB">
        <w:rPr>
          <w:color w:val="auto"/>
        </w:rPr>
        <w:t>ép, đùn</w:t>
      </w:r>
      <w:r w:rsidR="003A7FED" w:rsidRPr="00E636A3">
        <w:rPr>
          <w:color w:val="auto"/>
        </w:rPr>
        <w:t>, mỗi máy đùn bố trí 2 chụp hút</w:t>
      </w:r>
      <w:r w:rsidRPr="00E636A3">
        <w:rPr>
          <w:color w:val="auto"/>
        </w:rPr>
        <w:t>. Chụp hút là dạng cố định và lắp đặt</w:t>
      </w:r>
      <w:r w:rsidR="00D657A3" w:rsidRPr="00295BAB">
        <w:rPr>
          <w:color w:val="auto"/>
        </w:rPr>
        <w:t xml:space="preserve"> phía trên vị trí phát sinh khí thải, </w:t>
      </w:r>
      <w:r w:rsidRPr="00E636A3">
        <w:rPr>
          <w:color w:val="auto"/>
        </w:rPr>
        <w:t xml:space="preserve">đảm bảo thu gom triệt để </w:t>
      </w:r>
      <w:r w:rsidR="004B6EE9" w:rsidRPr="00295BAB">
        <w:rPr>
          <w:color w:val="auto"/>
        </w:rPr>
        <w:t>khí thải</w:t>
      </w:r>
      <w:r w:rsidRPr="00E636A3">
        <w:rPr>
          <w:color w:val="auto"/>
        </w:rPr>
        <w:t xml:space="preserve"> phát sinh,</w:t>
      </w:r>
      <w:r w:rsidR="00B32B66" w:rsidRPr="00295BAB">
        <w:rPr>
          <w:color w:val="auto"/>
        </w:rPr>
        <w:t xml:space="preserve"> sau đo thu gom về hệ thống xử lý khí thải tại dự án.</w:t>
      </w:r>
    </w:p>
    <w:p w14:paraId="53305CF1" w14:textId="3C802243" w:rsidR="00177F8A" w:rsidRPr="00295BAB" w:rsidRDefault="002804DF" w:rsidP="00B32B66">
      <w:pPr>
        <w:pStyle w:val="ND"/>
        <w:rPr>
          <w:color w:val="auto"/>
        </w:rPr>
      </w:pPr>
      <w:r w:rsidRPr="00E636A3">
        <w:rPr>
          <w:color w:val="auto"/>
        </w:rPr>
        <w:t xml:space="preserve">Đường ống thu gom sẽ dẫn dòng </w:t>
      </w:r>
      <w:r w:rsidR="00E849AD" w:rsidRPr="00295BAB">
        <w:rPr>
          <w:color w:val="auto"/>
        </w:rPr>
        <w:t xml:space="preserve">khí </w:t>
      </w:r>
      <w:r w:rsidRPr="00E636A3">
        <w:rPr>
          <w:color w:val="auto"/>
        </w:rPr>
        <w:t xml:space="preserve">về tháp hấp thụ. Tại tháp hấp thụ, nước được cấp vào tháp nhằm loại bỏ các khí ô nhiễm trong khí thải như </w:t>
      </w:r>
      <w:r w:rsidR="002245C2" w:rsidRPr="00295BAB">
        <w:rPr>
          <w:color w:val="auto"/>
        </w:rPr>
        <w:t>CO</w:t>
      </w:r>
      <w:r w:rsidR="002245C2" w:rsidRPr="00295BAB">
        <w:rPr>
          <w:color w:val="auto"/>
          <w:vertAlign w:val="subscript"/>
        </w:rPr>
        <w:t>2</w:t>
      </w:r>
      <w:r w:rsidR="002245C2" w:rsidRPr="00295BAB">
        <w:rPr>
          <w:color w:val="auto"/>
        </w:rPr>
        <w:t>, CO, nhiệt thừa</w:t>
      </w:r>
      <w:r w:rsidRPr="00E636A3">
        <w:rPr>
          <w:color w:val="auto"/>
        </w:rPr>
        <w:t xml:space="preserve">. Dòng khí thải đi từ dưới lên, dòng </w:t>
      </w:r>
      <w:r w:rsidR="00FE09D4" w:rsidRPr="00E636A3">
        <w:rPr>
          <w:color w:val="auto"/>
        </w:rPr>
        <w:t xml:space="preserve">nước </w:t>
      </w:r>
      <w:r w:rsidRPr="00E636A3">
        <w:rPr>
          <w:color w:val="auto"/>
        </w:rPr>
        <w:t>đi từ trên xuống tiếp xúc với dòng khí trong khoảng không gian của tháp</w:t>
      </w:r>
      <w:r w:rsidR="005D2C1E" w:rsidRPr="00E636A3">
        <w:rPr>
          <w:color w:val="auto"/>
        </w:rPr>
        <w:t xml:space="preserve">, </w:t>
      </w:r>
      <w:r w:rsidR="00865FED" w:rsidRPr="00295BAB">
        <w:rPr>
          <w:color w:val="auto"/>
        </w:rPr>
        <w:t xml:space="preserve">khí thải </w:t>
      </w:r>
      <w:r w:rsidR="007922D0" w:rsidRPr="00295BAB">
        <w:rPr>
          <w:color w:val="auto"/>
        </w:rPr>
        <w:t>được hấp thụ vào nước</w:t>
      </w:r>
      <w:r w:rsidRPr="00E636A3">
        <w:rPr>
          <w:color w:val="auto"/>
        </w:rPr>
        <w:t xml:space="preserve">. Mặt khác, nhiệt từ khí thải cũng giảm xuống đáng kể nhờ quá trình phun nước tại khoảng không gian rỗng của tháp. Dòng </w:t>
      </w:r>
      <w:r w:rsidR="005D2C1E" w:rsidRPr="00E636A3">
        <w:rPr>
          <w:color w:val="auto"/>
        </w:rPr>
        <w:t>nước</w:t>
      </w:r>
      <w:r w:rsidRPr="00E636A3">
        <w:rPr>
          <w:color w:val="auto"/>
        </w:rPr>
        <w:t xml:space="preserve"> được thu về bể chứa nằm trong tháp và tuần hoàn bơm lên để xử lý khí thải. </w:t>
      </w:r>
      <w:r w:rsidR="00C31579" w:rsidRPr="00E636A3">
        <w:rPr>
          <w:color w:val="auto"/>
        </w:rPr>
        <w:t>Nước cấp</w:t>
      </w:r>
      <w:r w:rsidRPr="00E636A3">
        <w:rPr>
          <w:color w:val="auto"/>
        </w:rPr>
        <w:t xml:space="preserve"> được định kỳ bổ sung vào bể chứa </w:t>
      </w:r>
      <w:r w:rsidR="00C31579" w:rsidRPr="00E636A3">
        <w:rPr>
          <w:color w:val="auto"/>
        </w:rPr>
        <w:t>cấp cho tháp</w:t>
      </w:r>
      <w:r w:rsidRPr="00E636A3">
        <w:rPr>
          <w:color w:val="auto"/>
        </w:rPr>
        <w:t xml:space="preserve"> hấp thụ để bổ sung cho lượng </w:t>
      </w:r>
      <w:r w:rsidR="00C31579" w:rsidRPr="00E636A3">
        <w:rPr>
          <w:color w:val="auto"/>
        </w:rPr>
        <w:t>nước thất</w:t>
      </w:r>
      <w:r w:rsidR="001E7751" w:rsidRPr="00E636A3">
        <w:rPr>
          <w:color w:val="auto"/>
        </w:rPr>
        <w:t xml:space="preserve"> thoát</w:t>
      </w:r>
      <w:r w:rsidRPr="00E636A3">
        <w:rPr>
          <w:color w:val="auto"/>
        </w:rPr>
        <w:t xml:space="preserve">. </w:t>
      </w:r>
      <w:r w:rsidR="00B8262D" w:rsidRPr="00E636A3">
        <w:rPr>
          <w:color w:val="auto"/>
        </w:rPr>
        <w:t>Nước</w:t>
      </w:r>
      <w:r w:rsidRPr="00E636A3">
        <w:rPr>
          <w:color w:val="auto"/>
        </w:rPr>
        <w:t xml:space="preserve"> </w:t>
      </w:r>
      <w:r w:rsidR="00B8262D" w:rsidRPr="00E636A3">
        <w:rPr>
          <w:color w:val="auto"/>
        </w:rPr>
        <w:t xml:space="preserve">sau  </w:t>
      </w:r>
      <w:r w:rsidRPr="00E636A3">
        <w:rPr>
          <w:color w:val="auto"/>
        </w:rPr>
        <w:t>quá trình xử lý được tuần hoàn tái sử dụng và định kỳ</w:t>
      </w:r>
      <w:r w:rsidR="00B8262D" w:rsidRPr="00E636A3">
        <w:rPr>
          <w:color w:val="auto"/>
        </w:rPr>
        <w:t xml:space="preserve"> 2 tuần/lần</w:t>
      </w:r>
      <w:r w:rsidRPr="00E636A3">
        <w:rPr>
          <w:color w:val="auto"/>
        </w:rPr>
        <w:t xml:space="preserve"> thu gom và xử lý </w:t>
      </w:r>
      <w:r w:rsidR="00B8262D" w:rsidRPr="00E636A3">
        <w:rPr>
          <w:color w:val="auto"/>
        </w:rPr>
        <w:t>theo quy định</w:t>
      </w:r>
      <w:r w:rsidRPr="00E636A3">
        <w:rPr>
          <w:color w:val="auto"/>
        </w:rPr>
        <w:t>.</w:t>
      </w:r>
      <w:r w:rsidR="009B20C0" w:rsidRPr="00295BAB">
        <w:rPr>
          <w:color w:val="auto"/>
        </w:rPr>
        <w:t xml:space="preserve"> </w:t>
      </w:r>
      <w:r w:rsidR="003A3B82" w:rsidRPr="00E636A3">
        <w:rPr>
          <w:color w:val="auto"/>
        </w:rPr>
        <w:t>D</w:t>
      </w:r>
      <w:r w:rsidRPr="00E636A3">
        <w:rPr>
          <w:color w:val="auto"/>
        </w:rPr>
        <w:t xml:space="preserve">òng khí từ tháp hấp thụ sẽ </w:t>
      </w:r>
      <w:r w:rsidR="003A3B82" w:rsidRPr="00E636A3">
        <w:rPr>
          <w:color w:val="auto"/>
        </w:rPr>
        <w:t xml:space="preserve">quạt hút </w:t>
      </w:r>
      <w:r w:rsidRPr="00E636A3">
        <w:rPr>
          <w:color w:val="auto"/>
        </w:rPr>
        <w:t xml:space="preserve">dẫn về thùng lọc than hoạt tính của hệ thống xử lý hơi </w:t>
      </w:r>
      <w:r w:rsidR="00E14D3C" w:rsidRPr="00295BAB">
        <w:rPr>
          <w:color w:val="auto"/>
        </w:rPr>
        <w:t>Etylen và Styren</w:t>
      </w:r>
      <w:r w:rsidRPr="00E636A3">
        <w:rPr>
          <w:color w:val="auto"/>
        </w:rPr>
        <w:t>. Thùng lọc than hoạt tính có dạng trình hình chữ nhật bên trong có chứa than hoạt tính. Các phân tử khí, mùi sẽ bị giữ lại trong các lỗ trống của lớp than hoạt tính. Sau đó, dòng khí sẽ được quạt hút đưa lên ống thoát phát thải ra ngoài môi trường đạt QCVN 19:2009/BTNMT, Cột B và QCVN 20:2009/BTNMT</w:t>
      </w:r>
      <w:r w:rsidR="00726306" w:rsidRPr="00295BAB">
        <w:rPr>
          <w:color w:val="auto"/>
        </w:rPr>
        <w:t xml:space="preserve"> (Kp = 1, Kv = 1)</w:t>
      </w:r>
    </w:p>
    <w:p w14:paraId="720C74CB" w14:textId="72406AD8" w:rsidR="005364FD" w:rsidRPr="00E636A3" w:rsidRDefault="005364FD" w:rsidP="00AA1602">
      <w:pPr>
        <w:pStyle w:val="ND"/>
        <w:rPr>
          <w:color w:val="auto"/>
        </w:rPr>
      </w:pPr>
      <w:r w:rsidRPr="00E636A3">
        <w:rPr>
          <w:color w:val="auto"/>
        </w:rPr>
        <w:t xml:space="preserve">Thông số kỹ thuật các hạng mục công trình của hệ thống xử lý </w:t>
      </w:r>
      <w:r w:rsidR="00AA1602" w:rsidRPr="00295BAB">
        <w:rPr>
          <w:color w:val="auto"/>
        </w:rPr>
        <w:t>khí thải</w:t>
      </w:r>
      <w:r w:rsidRPr="00E636A3">
        <w:rPr>
          <w:color w:val="auto"/>
        </w:rPr>
        <w:t xml:space="preserve"> từ quá trình ép đùn được trình bày như sau:</w:t>
      </w:r>
    </w:p>
    <w:p w14:paraId="0D6FFB1E" w14:textId="17D653CD" w:rsidR="005364FD" w:rsidRPr="00E636A3" w:rsidRDefault="00801B20" w:rsidP="00801B20">
      <w:pPr>
        <w:pStyle w:val="Caption"/>
        <w:rPr>
          <w:szCs w:val="26"/>
        </w:rPr>
      </w:pPr>
      <w:bookmarkStart w:id="562" w:name="_Toc140340331"/>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41</w:t>
      </w:r>
      <w:r w:rsidR="0039543C" w:rsidRPr="00E636A3">
        <w:fldChar w:fldCharType="end"/>
      </w:r>
      <w:r w:rsidRPr="00295BAB">
        <w:t xml:space="preserve"> </w:t>
      </w:r>
      <w:r w:rsidR="00CD3BB8" w:rsidRPr="00E636A3">
        <w:rPr>
          <w:szCs w:val="26"/>
        </w:rPr>
        <w:t>Thông số kỹ thuật hệ thống xử lý khí thải công đoạn nạp liệu và đùn ép tạo hạt</w:t>
      </w:r>
      <w:bookmarkEnd w:id="5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844"/>
        <w:gridCol w:w="5757"/>
        <w:gridCol w:w="1630"/>
      </w:tblGrid>
      <w:tr w:rsidR="00E636A3" w:rsidRPr="00E636A3" w14:paraId="195AC1A9" w14:textId="77777777" w:rsidTr="005364FD">
        <w:trPr>
          <w:tblHeader/>
          <w:jc w:val="center"/>
        </w:trPr>
        <w:tc>
          <w:tcPr>
            <w:tcW w:w="350" w:type="pct"/>
            <w:shd w:val="clear" w:color="auto" w:fill="F2F2F2" w:themeFill="background1" w:themeFillShade="F2"/>
            <w:vAlign w:val="center"/>
          </w:tcPr>
          <w:p w14:paraId="4D23D37A" w14:textId="77777777" w:rsidR="005364FD" w:rsidRPr="00E636A3" w:rsidRDefault="005364FD" w:rsidP="00125D28">
            <w:pPr>
              <w:pStyle w:val="chbng"/>
              <w:spacing w:before="120" w:after="120" w:line="240" w:lineRule="auto"/>
              <w:rPr>
                <w:b/>
                <w:bCs/>
                <w:sz w:val="26"/>
                <w:szCs w:val="26"/>
                <w:lang w:val="vi-VN"/>
              </w:rPr>
            </w:pPr>
            <w:r w:rsidRPr="00E636A3">
              <w:rPr>
                <w:b/>
                <w:bCs/>
                <w:sz w:val="26"/>
                <w:szCs w:val="26"/>
                <w:lang w:val="vi-VN"/>
              </w:rPr>
              <w:t>TT</w:t>
            </w:r>
          </w:p>
        </w:tc>
        <w:tc>
          <w:tcPr>
            <w:tcW w:w="929" w:type="pct"/>
            <w:shd w:val="clear" w:color="auto" w:fill="F2F2F2" w:themeFill="background1" w:themeFillShade="F2"/>
            <w:vAlign w:val="center"/>
          </w:tcPr>
          <w:p w14:paraId="7274DAFD" w14:textId="77777777" w:rsidR="005364FD" w:rsidRPr="00E636A3" w:rsidRDefault="005364FD" w:rsidP="00125D28">
            <w:pPr>
              <w:pStyle w:val="chbng"/>
              <w:spacing w:before="120" w:after="120" w:line="240" w:lineRule="auto"/>
              <w:rPr>
                <w:b/>
                <w:bCs/>
                <w:sz w:val="26"/>
                <w:szCs w:val="26"/>
                <w:lang w:val="vi-VN"/>
              </w:rPr>
            </w:pPr>
            <w:r w:rsidRPr="00E636A3">
              <w:rPr>
                <w:b/>
                <w:bCs/>
                <w:sz w:val="26"/>
                <w:szCs w:val="26"/>
                <w:lang w:val="vi-VN"/>
              </w:rPr>
              <w:t>Hạng mục</w:t>
            </w:r>
          </w:p>
        </w:tc>
        <w:tc>
          <w:tcPr>
            <w:tcW w:w="2900" w:type="pct"/>
            <w:shd w:val="clear" w:color="auto" w:fill="F2F2F2" w:themeFill="background1" w:themeFillShade="F2"/>
            <w:vAlign w:val="center"/>
          </w:tcPr>
          <w:p w14:paraId="08021CCA" w14:textId="77777777" w:rsidR="005364FD" w:rsidRPr="00E636A3" w:rsidRDefault="005364FD" w:rsidP="00125D28">
            <w:pPr>
              <w:pStyle w:val="chbng"/>
              <w:spacing w:before="120" w:after="120" w:line="240" w:lineRule="auto"/>
              <w:rPr>
                <w:b/>
                <w:bCs/>
                <w:sz w:val="26"/>
                <w:szCs w:val="26"/>
                <w:lang w:val="vi-VN"/>
              </w:rPr>
            </w:pPr>
            <w:r w:rsidRPr="00E636A3">
              <w:rPr>
                <w:b/>
                <w:bCs/>
                <w:sz w:val="26"/>
                <w:szCs w:val="26"/>
                <w:lang w:val="vi-VN"/>
              </w:rPr>
              <w:t>Thông số kỹ thuật</w:t>
            </w:r>
          </w:p>
        </w:tc>
        <w:tc>
          <w:tcPr>
            <w:tcW w:w="821" w:type="pct"/>
            <w:shd w:val="clear" w:color="auto" w:fill="F2F2F2" w:themeFill="background1" w:themeFillShade="F2"/>
            <w:vAlign w:val="center"/>
          </w:tcPr>
          <w:p w14:paraId="5417350B" w14:textId="77777777" w:rsidR="005364FD" w:rsidRPr="00E636A3" w:rsidRDefault="005364FD" w:rsidP="00125D28">
            <w:pPr>
              <w:pStyle w:val="chbng"/>
              <w:spacing w:before="120" w:after="120" w:line="240" w:lineRule="auto"/>
              <w:rPr>
                <w:b/>
                <w:bCs/>
                <w:sz w:val="26"/>
                <w:szCs w:val="26"/>
                <w:lang w:val="vi-VN"/>
              </w:rPr>
            </w:pPr>
            <w:r w:rsidRPr="00E636A3">
              <w:rPr>
                <w:b/>
                <w:bCs/>
                <w:sz w:val="26"/>
                <w:szCs w:val="26"/>
                <w:lang w:val="vi-VN"/>
              </w:rPr>
              <w:t>Số lượng</w:t>
            </w:r>
          </w:p>
        </w:tc>
      </w:tr>
      <w:tr w:rsidR="00E636A3" w:rsidRPr="00E636A3" w14:paraId="636FFED7" w14:textId="77777777" w:rsidTr="005364FD">
        <w:trPr>
          <w:trHeight w:val="251"/>
          <w:jc w:val="center"/>
        </w:trPr>
        <w:tc>
          <w:tcPr>
            <w:tcW w:w="350" w:type="pct"/>
            <w:vAlign w:val="center"/>
          </w:tcPr>
          <w:p w14:paraId="49C441FE" w14:textId="77777777" w:rsidR="00A42872" w:rsidRPr="00E636A3" w:rsidRDefault="00A42872" w:rsidP="00125D28">
            <w:pPr>
              <w:pStyle w:val="chbng"/>
              <w:spacing w:before="120" w:after="120" w:line="240" w:lineRule="auto"/>
              <w:rPr>
                <w:sz w:val="26"/>
                <w:szCs w:val="26"/>
                <w:lang w:val="vi-VN"/>
              </w:rPr>
            </w:pPr>
            <w:r w:rsidRPr="00E636A3">
              <w:rPr>
                <w:sz w:val="26"/>
                <w:szCs w:val="26"/>
                <w:lang w:val="vi-VN"/>
              </w:rPr>
              <w:t>1</w:t>
            </w:r>
          </w:p>
        </w:tc>
        <w:tc>
          <w:tcPr>
            <w:tcW w:w="929" w:type="pct"/>
            <w:vAlign w:val="center"/>
          </w:tcPr>
          <w:p w14:paraId="09247FB3"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Chụp hút</w:t>
            </w:r>
          </w:p>
        </w:tc>
        <w:tc>
          <w:tcPr>
            <w:tcW w:w="2900" w:type="pct"/>
            <w:vAlign w:val="center"/>
          </w:tcPr>
          <w:p w14:paraId="5117E7F2"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Kích thước: D x R x C = 0,6m x 0,5m x 0,6m</w:t>
            </w:r>
          </w:p>
          <w:p w14:paraId="35AB1878" w14:textId="1D2A03A9"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Vật liệu: Inox 201</w:t>
            </w:r>
          </w:p>
        </w:tc>
        <w:tc>
          <w:tcPr>
            <w:tcW w:w="821" w:type="pct"/>
            <w:vAlign w:val="center"/>
          </w:tcPr>
          <w:p w14:paraId="7FD68317" w14:textId="642DF8EF" w:rsidR="00A42872" w:rsidRPr="00E636A3" w:rsidRDefault="00A42872" w:rsidP="00125D28">
            <w:pPr>
              <w:pStyle w:val="chbng"/>
              <w:spacing w:before="120" w:after="120" w:line="240" w:lineRule="auto"/>
              <w:rPr>
                <w:sz w:val="26"/>
                <w:szCs w:val="26"/>
                <w:lang w:val="vi-VN"/>
              </w:rPr>
            </w:pPr>
            <w:r w:rsidRPr="00E636A3">
              <w:rPr>
                <w:sz w:val="26"/>
                <w:szCs w:val="26"/>
                <w:lang w:val="vi-VN"/>
              </w:rPr>
              <w:t>16 cái</w:t>
            </w:r>
          </w:p>
        </w:tc>
      </w:tr>
      <w:tr w:rsidR="00E636A3" w:rsidRPr="00E636A3" w14:paraId="02823B05" w14:textId="77777777" w:rsidTr="005364FD">
        <w:trPr>
          <w:trHeight w:val="251"/>
          <w:jc w:val="center"/>
        </w:trPr>
        <w:tc>
          <w:tcPr>
            <w:tcW w:w="350" w:type="pct"/>
            <w:vAlign w:val="center"/>
          </w:tcPr>
          <w:p w14:paraId="5A90771D" w14:textId="77777777" w:rsidR="00A42872" w:rsidRPr="00E636A3" w:rsidRDefault="00A42872" w:rsidP="00125D28">
            <w:pPr>
              <w:pStyle w:val="chbng"/>
              <w:spacing w:before="120" w:after="120" w:line="240" w:lineRule="auto"/>
              <w:rPr>
                <w:sz w:val="26"/>
                <w:szCs w:val="26"/>
                <w:lang w:val="vi-VN"/>
              </w:rPr>
            </w:pPr>
            <w:r w:rsidRPr="00E636A3">
              <w:rPr>
                <w:sz w:val="26"/>
                <w:szCs w:val="26"/>
                <w:lang w:val="vi-VN"/>
              </w:rPr>
              <w:t>2</w:t>
            </w:r>
          </w:p>
        </w:tc>
        <w:tc>
          <w:tcPr>
            <w:tcW w:w="929" w:type="pct"/>
            <w:vAlign w:val="center"/>
          </w:tcPr>
          <w:p w14:paraId="73367AC9"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Tháp hấp thụ</w:t>
            </w:r>
          </w:p>
        </w:tc>
        <w:tc>
          <w:tcPr>
            <w:tcW w:w="2900" w:type="pct"/>
            <w:vAlign w:val="center"/>
          </w:tcPr>
          <w:p w14:paraId="4696C8D8"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Kích thước: ĐK x C = 1,5m x 4,5m</w:t>
            </w:r>
          </w:p>
          <w:p w14:paraId="102C57C1" w14:textId="21A3E1A9"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Vật liệu: Inox 304</w:t>
            </w:r>
          </w:p>
        </w:tc>
        <w:tc>
          <w:tcPr>
            <w:tcW w:w="821" w:type="pct"/>
            <w:vAlign w:val="center"/>
          </w:tcPr>
          <w:p w14:paraId="102F52A5" w14:textId="77777777" w:rsidR="00A42872" w:rsidRPr="00E636A3" w:rsidRDefault="00A42872" w:rsidP="00125D28">
            <w:pPr>
              <w:pStyle w:val="chbng"/>
              <w:spacing w:before="120" w:after="120" w:line="240" w:lineRule="auto"/>
              <w:rPr>
                <w:sz w:val="26"/>
                <w:szCs w:val="26"/>
                <w:lang w:val="vi-VN"/>
              </w:rPr>
            </w:pPr>
            <w:r w:rsidRPr="00E636A3">
              <w:rPr>
                <w:sz w:val="26"/>
                <w:szCs w:val="26"/>
                <w:lang w:val="vi-VN"/>
              </w:rPr>
              <w:t>01 cái</w:t>
            </w:r>
          </w:p>
        </w:tc>
      </w:tr>
      <w:tr w:rsidR="00E636A3" w:rsidRPr="00E636A3" w14:paraId="4E96572C" w14:textId="77777777" w:rsidTr="005364FD">
        <w:trPr>
          <w:jc w:val="center"/>
        </w:trPr>
        <w:tc>
          <w:tcPr>
            <w:tcW w:w="350" w:type="pct"/>
            <w:vAlign w:val="center"/>
          </w:tcPr>
          <w:p w14:paraId="591ECF56" w14:textId="77777777" w:rsidR="00A42872" w:rsidRPr="00E636A3" w:rsidRDefault="00A42872" w:rsidP="00125D28">
            <w:pPr>
              <w:pStyle w:val="chbng"/>
              <w:spacing w:before="120" w:after="120" w:line="240" w:lineRule="auto"/>
              <w:rPr>
                <w:sz w:val="26"/>
                <w:szCs w:val="26"/>
                <w:lang w:val="vi-VN"/>
              </w:rPr>
            </w:pPr>
            <w:r w:rsidRPr="00E636A3">
              <w:rPr>
                <w:sz w:val="26"/>
                <w:szCs w:val="26"/>
                <w:lang w:val="vi-VN"/>
              </w:rPr>
              <w:t>3</w:t>
            </w:r>
          </w:p>
        </w:tc>
        <w:tc>
          <w:tcPr>
            <w:tcW w:w="929" w:type="pct"/>
            <w:vAlign w:val="center"/>
          </w:tcPr>
          <w:p w14:paraId="0E04E9A5"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Quạt hút</w:t>
            </w:r>
          </w:p>
        </w:tc>
        <w:tc>
          <w:tcPr>
            <w:tcW w:w="2900" w:type="pct"/>
            <w:vAlign w:val="center"/>
          </w:tcPr>
          <w:p w14:paraId="62FE6FEE"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Công suất: 20HP</w:t>
            </w:r>
          </w:p>
          <w:p w14:paraId="7D6A740F" w14:textId="5618F8CB"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Lưu lượng: 20.000 m</w:t>
            </w:r>
            <w:r w:rsidRPr="00E636A3">
              <w:rPr>
                <w:sz w:val="26"/>
                <w:szCs w:val="26"/>
                <w:vertAlign w:val="superscript"/>
                <w:lang w:val="vi-VN"/>
              </w:rPr>
              <w:t>3</w:t>
            </w:r>
            <w:r w:rsidRPr="00E636A3">
              <w:rPr>
                <w:sz w:val="26"/>
                <w:szCs w:val="26"/>
                <w:lang w:val="vi-VN"/>
              </w:rPr>
              <w:t>/giờ</w:t>
            </w:r>
          </w:p>
        </w:tc>
        <w:tc>
          <w:tcPr>
            <w:tcW w:w="821" w:type="pct"/>
            <w:vAlign w:val="center"/>
          </w:tcPr>
          <w:p w14:paraId="77F35F27" w14:textId="77777777" w:rsidR="00A42872" w:rsidRPr="00E636A3" w:rsidRDefault="00A42872" w:rsidP="00125D28">
            <w:pPr>
              <w:pStyle w:val="chbng"/>
              <w:spacing w:before="120" w:after="120" w:line="240" w:lineRule="auto"/>
              <w:rPr>
                <w:sz w:val="26"/>
                <w:szCs w:val="26"/>
                <w:lang w:val="vi-VN"/>
              </w:rPr>
            </w:pPr>
            <w:r w:rsidRPr="00E636A3">
              <w:rPr>
                <w:sz w:val="26"/>
                <w:szCs w:val="26"/>
                <w:lang w:val="vi-VN"/>
              </w:rPr>
              <w:t>01 cái</w:t>
            </w:r>
          </w:p>
        </w:tc>
      </w:tr>
      <w:tr w:rsidR="00E636A3" w:rsidRPr="00E636A3" w14:paraId="392CE89A" w14:textId="77777777" w:rsidTr="005364FD">
        <w:trPr>
          <w:jc w:val="center"/>
        </w:trPr>
        <w:tc>
          <w:tcPr>
            <w:tcW w:w="350" w:type="pct"/>
            <w:vAlign w:val="center"/>
          </w:tcPr>
          <w:p w14:paraId="789B247F" w14:textId="77777777" w:rsidR="00A42872" w:rsidRPr="00E636A3" w:rsidRDefault="00A42872" w:rsidP="00125D28">
            <w:pPr>
              <w:pStyle w:val="chbng"/>
              <w:spacing w:before="120" w:after="120" w:line="240" w:lineRule="auto"/>
              <w:rPr>
                <w:sz w:val="26"/>
                <w:szCs w:val="26"/>
                <w:lang w:val="vi-VN"/>
              </w:rPr>
            </w:pPr>
            <w:r w:rsidRPr="00E636A3">
              <w:rPr>
                <w:sz w:val="26"/>
                <w:szCs w:val="26"/>
                <w:lang w:val="vi-VN"/>
              </w:rPr>
              <w:t>4</w:t>
            </w:r>
          </w:p>
        </w:tc>
        <w:tc>
          <w:tcPr>
            <w:tcW w:w="929" w:type="pct"/>
            <w:vAlign w:val="center"/>
          </w:tcPr>
          <w:p w14:paraId="72D42374"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Thùng lọc than hoạt tính</w:t>
            </w:r>
          </w:p>
        </w:tc>
        <w:tc>
          <w:tcPr>
            <w:tcW w:w="2900" w:type="pct"/>
            <w:vAlign w:val="center"/>
          </w:tcPr>
          <w:p w14:paraId="76AF5674"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Kích thước: D x R x C = 0,78m x 0,7m x 1,32m</w:t>
            </w:r>
          </w:p>
          <w:p w14:paraId="3F94A2BE"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Vật liệu: Tôn kẽm</w:t>
            </w:r>
          </w:p>
          <w:p w14:paraId="500C3837" w14:textId="44341D94"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Than hoạt tính: 2 lớp, mỗi lớp dày 20 mm.</w:t>
            </w:r>
          </w:p>
        </w:tc>
        <w:tc>
          <w:tcPr>
            <w:tcW w:w="821" w:type="pct"/>
            <w:vAlign w:val="center"/>
          </w:tcPr>
          <w:p w14:paraId="7FD56913" w14:textId="77777777" w:rsidR="00A42872" w:rsidRPr="00E636A3" w:rsidRDefault="00A42872" w:rsidP="00125D28">
            <w:pPr>
              <w:pStyle w:val="chbng"/>
              <w:spacing w:before="120" w:after="120" w:line="240" w:lineRule="auto"/>
              <w:rPr>
                <w:sz w:val="26"/>
                <w:szCs w:val="26"/>
                <w:lang w:val="vi-VN"/>
              </w:rPr>
            </w:pPr>
            <w:r w:rsidRPr="00E636A3">
              <w:rPr>
                <w:sz w:val="26"/>
                <w:szCs w:val="26"/>
                <w:lang w:val="vi-VN"/>
              </w:rPr>
              <w:t>01 cái</w:t>
            </w:r>
          </w:p>
        </w:tc>
      </w:tr>
      <w:tr w:rsidR="00E636A3" w:rsidRPr="00E636A3" w14:paraId="49B7C672" w14:textId="77777777" w:rsidTr="005364FD">
        <w:trPr>
          <w:trHeight w:val="110"/>
          <w:jc w:val="center"/>
        </w:trPr>
        <w:tc>
          <w:tcPr>
            <w:tcW w:w="350" w:type="pct"/>
            <w:vAlign w:val="center"/>
          </w:tcPr>
          <w:p w14:paraId="0AE4289A" w14:textId="77777777" w:rsidR="00A42872" w:rsidRPr="00E636A3" w:rsidRDefault="00A42872" w:rsidP="00125D28">
            <w:pPr>
              <w:pStyle w:val="chbng"/>
              <w:spacing w:before="120" w:after="120" w:line="240" w:lineRule="auto"/>
              <w:rPr>
                <w:sz w:val="26"/>
                <w:szCs w:val="26"/>
                <w:lang w:val="vi-VN"/>
              </w:rPr>
            </w:pPr>
            <w:r w:rsidRPr="00E636A3">
              <w:rPr>
                <w:sz w:val="26"/>
                <w:szCs w:val="26"/>
                <w:lang w:val="vi-VN"/>
              </w:rPr>
              <w:t>5</w:t>
            </w:r>
          </w:p>
        </w:tc>
        <w:tc>
          <w:tcPr>
            <w:tcW w:w="929" w:type="pct"/>
            <w:vAlign w:val="center"/>
          </w:tcPr>
          <w:p w14:paraId="6DF64873"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Ống thoát</w:t>
            </w:r>
          </w:p>
        </w:tc>
        <w:tc>
          <w:tcPr>
            <w:tcW w:w="2900" w:type="pct"/>
            <w:vAlign w:val="center"/>
          </w:tcPr>
          <w:p w14:paraId="51B18DB3" w14:textId="77777777"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Đường kính: 0,6 m</w:t>
            </w:r>
          </w:p>
          <w:p w14:paraId="52DB2CEA" w14:textId="2395DA8E" w:rsidR="00A42872" w:rsidRPr="00E636A3" w:rsidRDefault="00A42872" w:rsidP="00125D28">
            <w:pPr>
              <w:pStyle w:val="chbng"/>
              <w:spacing w:before="120" w:after="120" w:line="240" w:lineRule="auto"/>
              <w:jc w:val="both"/>
              <w:rPr>
                <w:sz w:val="26"/>
                <w:szCs w:val="26"/>
                <w:lang w:val="vi-VN"/>
              </w:rPr>
            </w:pPr>
            <w:r w:rsidRPr="00E636A3">
              <w:rPr>
                <w:sz w:val="26"/>
                <w:szCs w:val="26"/>
                <w:lang w:val="vi-VN"/>
              </w:rPr>
              <w:t>Chiều cao ống thoát: 10 m (cách mặt đất 2 m)</w:t>
            </w:r>
          </w:p>
        </w:tc>
        <w:tc>
          <w:tcPr>
            <w:tcW w:w="821" w:type="pct"/>
            <w:vAlign w:val="center"/>
          </w:tcPr>
          <w:p w14:paraId="3D56E5B9" w14:textId="77777777" w:rsidR="00A42872" w:rsidRPr="00E636A3" w:rsidRDefault="00A42872" w:rsidP="00125D28">
            <w:pPr>
              <w:pStyle w:val="chbng"/>
              <w:spacing w:before="120" w:after="120" w:line="240" w:lineRule="auto"/>
              <w:rPr>
                <w:sz w:val="26"/>
                <w:szCs w:val="26"/>
                <w:lang w:val="vi-VN"/>
              </w:rPr>
            </w:pPr>
            <w:r w:rsidRPr="00E636A3">
              <w:rPr>
                <w:sz w:val="26"/>
                <w:szCs w:val="26"/>
                <w:lang w:val="vi-VN"/>
              </w:rPr>
              <w:t>01 cái</w:t>
            </w:r>
          </w:p>
        </w:tc>
      </w:tr>
    </w:tbl>
    <w:p w14:paraId="321EA4DD" w14:textId="467E5AAA" w:rsidR="005364FD" w:rsidRPr="00E636A3" w:rsidRDefault="00AE5721" w:rsidP="00A74F90">
      <w:pPr>
        <w:pStyle w:val="chghich"/>
      </w:pPr>
      <w:r w:rsidRPr="00E636A3">
        <w:t>(Nguồn: Công ty TNHH New Materials Blue Ocean, 2023)</w:t>
      </w:r>
    </w:p>
    <w:p w14:paraId="3BDD47DD" w14:textId="7B64AE2C" w:rsidR="00474281" w:rsidRPr="00E636A3" w:rsidRDefault="00474281" w:rsidP="00BE239F">
      <w:pPr>
        <w:pStyle w:val="a"/>
        <w:ind w:hanging="436"/>
        <w:rPr>
          <w:lang w:eastAsia="ko-KR"/>
        </w:rPr>
      </w:pPr>
      <w:r w:rsidRPr="00E636A3">
        <w:rPr>
          <w:lang w:eastAsia="ko-KR"/>
        </w:rPr>
        <w:t>Giảm thiểu ô nhiễm do hoạt động của khu vực chứa hóa chất</w:t>
      </w:r>
    </w:p>
    <w:p w14:paraId="0A0B2069" w14:textId="71B71354" w:rsidR="00474281" w:rsidRPr="00E636A3" w:rsidRDefault="00474281" w:rsidP="00BE239F">
      <w:pPr>
        <w:pStyle w:val="ND"/>
        <w:rPr>
          <w:color w:val="auto"/>
        </w:rPr>
      </w:pPr>
      <w:r w:rsidRPr="00E636A3">
        <w:rPr>
          <w:color w:val="auto"/>
        </w:rPr>
        <w:t xml:space="preserve">Để giảm ảnh hưởng của nhiệt độ và độ ẩm cao tới sức khỏe của công nhân lao động trong quá trình sản xuất </w:t>
      </w:r>
      <w:r w:rsidR="00DB67B2" w:rsidRPr="00E636A3">
        <w:rPr>
          <w:color w:val="auto"/>
        </w:rPr>
        <w:t>Công ty</w:t>
      </w:r>
      <w:r w:rsidRPr="00E636A3">
        <w:rPr>
          <w:color w:val="auto"/>
        </w:rPr>
        <w:t xml:space="preserve"> áp dụng các biện pháp như sau:</w:t>
      </w:r>
    </w:p>
    <w:p w14:paraId="67E724AC" w14:textId="6C7D621D" w:rsidR="00474281" w:rsidRPr="00E636A3" w:rsidRDefault="00474281" w:rsidP="00BE239F">
      <w:pPr>
        <w:pStyle w:val="gachdaudong-"/>
        <w:rPr>
          <w:color w:val="auto"/>
        </w:rPr>
      </w:pPr>
      <w:r w:rsidRPr="00E636A3">
        <w:rPr>
          <w:color w:val="auto"/>
        </w:rPr>
        <w:t>Bố trí quạt hút công nghiệp và tận dụng thông gió tự nhiên qua hệ thống cửa mái, giúp không khí trong nhà xưởng được trao đổi liên tục.</w:t>
      </w:r>
    </w:p>
    <w:p w14:paraId="2976D418" w14:textId="5E1073E9" w:rsidR="00474281" w:rsidRPr="00E636A3" w:rsidRDefault="00474281" w:rsidP="00BE239F">
      <w:pPr>
        <w:pStyle w:val="gachdaudong-"/>
        <w:rPr>
          <w:color w:val="auto"/>
        </w:rPr>
      </w:pPr>
      <w:r w:rsidRPr="00E636A3">
        <w:rPr>
          <w:color w:val="auto"/>
        </w:rPr>
        <w:t>Thường xuyên hút bụi hoặc quét dọn vệ sinh khu vực kho và khu vực xung quanh nhà xưởng để hạn chế tối đa bụi phát tán từ mặt đất.</w:t>
      </w:r>
    </w:p>
    <w:p w14:paraId="4EB36EFD" w14:textId="613D3061" w:rsidR="00474281" w:rsidRPr="00E636A3" w:rsidRDefault="00474281" w:rsidP="00BE239F">
      <w:pPr>
        <w:pStyle w:val="gachdaudong-"/>
        <w:rPr>
          <w:color w:val="auto"/>
        </w:rPr>
      </w:pPr>
      <w:r w:rsidRPr="00E636A3">
        <w:rPr>
          <w:color w:val="auto"/>
        </w:rPr>
        <w:t>Cung cấp đầy đủ thông tin về vệ sinh, an toàn lao động cho công nhân Kho chứa. Dán các bảng nội quy, thông tin cần thiết về các biện pháp ứng phó cần thiết … để công nhân dễ dàng xử lý khi có sự cố xảy ra.</w:t>
      </w:r>
    </w:p>
    <w:p w14:paraId="54B5CAAF" w14:textId="5BB3867A" w:rsidR="00474281" w:rsidRPr="00E636A3" w:rsidRDefault="00474281" w:rsidP="00BE239F">
      <w:pPr>
        <w:pStyle w:val="gachdaudong-"/>
        <w:rPr>
          <w:color w:val="auto"/>
        </w:rPr>
      </w:pPr>
      <w:r w:rsidRPr="00E636A3">
        <w:rPr>
          <w:color w:val="auto"/>
        </w:rPr>
        <w:t>Phun nước giải nhiệt sân đường nội bộ vào thời gian cao điểm, nắng nóng.</w:t>
      </w:r>
    </w:p>
    <w:p w14:paraId="1757436F" w14:textId="1B1C465E" w:rsidR="00474281" w:rsidRPr="00E636A3" w:rsidRDefault="00474281" w:rsidP="00BE239F">
      <w:pPr>
        <w:pStyle w:val="gachdaudong-"/>
        <w:rPr>
          <w:color w:val="auto"/>
        </w:rPr>
      </w:pPr>
      <w:r w:rsidRPr="00E636A3">
        <w:rPr>
          <w:color w:val="auto"/>
        </w:rPr>
        <w:t>Công nhân sản xuất trực tiếp được trang bị khẩu trang bảo hộ lao động.</w:t>
      </w:r>
    </w:p>
    <w:p w14:paraId="5E84C461" w14:textId="4464E379" w:rsidR="00474281" w:rsidRPr="00E636A3" w:rsidRDefault="00474281" w:rsidP="00BE239F">
      <w:pPr>
        <w:pStyle w:val="gachdaudong-"/>
        <w:rPr>
          <w:color w:val="auto"/>
        </w:rPr>
      </w:pPr>
      <w:r w:rsidRPr="00E636A3">
        <w:rPr>
          <w:color w:val="auto"/>
        </w:rPr>
        <w:t xml:space="preserve">Chủ dự án cam kết không lưu chứa </w:t>
      </w:r>
      <w:r w:rsidR="003A767C" w:rsidRPr="00295BAB">
        <w:rPr>
          <w:color w:val="auto"/>
        </w:rPr>
        <w:t>hóa chất</w:t>
      </w:r>
      <w:r w:rsidRPr="00E636A3">
        <w:rPr>
          <w:color w:val="auto"/>
        </w:rPr>
        <w:t xml:space="preserve"> tại sân bãi, đường nội bộ.</w:t>
      </w:r>
    </w:p>
    <w:p w14:paraId="4746D949" w14:textId="2C5891B9" w:rsidR="00824C41" w:rsidRPr="00E636A3" w:rsidRDefault="00824C41" w:rsidP="00967477">
      <w:pPr>
        <w:pStyle w:val="a"/>
        <w:ind w:hanging="436"/>
      </w:pPr>
      <w:r w:rsidRPr="00E636A3">
        <w:t xml:space="preserve">Biện pháp thông thoáng nhà xưởng </w:t>
      </w:r>
    </w:p>
    <w:p w14:paraId="4C75BFBB" w14:textId="5EF2A836" w:rsidR="00B46326" w:rsidRPr="00E636A3" w:rsidRDefault="00B46326" w:rsidP="00BD045A">
      <w:pPr>
        <w:pStyle w:val="ND"/>
        <w:rPr>
          <w:color w:val="auto"/>
        </w:rPr>
      </w:pPr>
      <w:r w:rsidRPr="00E636A3">
        <w:rPr>
          <w:color w:val="auto"/>
        </w:rPr>
        <w:t xml:space="preserve">Để giảm thiểu khí thải, tạo môi trường làm việc tốt nhất đến sức khỏe của công nhân, </w:t>
      </w:r>
      <w:r w:rsidR="00DB67B2" w:rsidRPr="00E636A3">
        <w:rPr>
          <w:color w:val="auto"/>
        </w:rPr>
        <w:t>Công ty</w:t>
      </w:r>
      <w:r w:rsidRPr="00E636A3">
        <w:rPr>
          <w:color w:val="auto"/>
        </w:rPr>
        <w:t xml:space="preserve"> sẽ thực hiện các biện pháp sau:</w:t>
      </w:r>
    </w:p>
    <w:p w14:paraId="5C493DD3" w14:textId="77777777" w:rsidR="00B46326" w:rsidRPr="00E636A3" w:rsidRDefault="00B46326" w:rsidP="00BD045A">
      <w:pPr>
        <w:pStyle w:val="inm"/>
        <w:rPr>
          <w:color w:val="auto"/>
        </w:rPr>
      </w:pPr>
      <w:r w:rsidRPr="00E636A3">
        <w:rPr>
          <w:color w:val="auto"/>
        </w:rPr>
        <w:t>Thông thoáng cục bộ</w:t>
      </w:r>
    </w:p>
    <w:p w14:paraId="00D5C024" w14:textId="77777777" w:rsidR="00B46326" w:rsidRDefault="00B46326" w:rsidP="00BD045A">
      <w:pPr>
        <w:pStyle w:val="gachdaudong-"/>
        <w:rPr>
          <w:color w:val="auto"/>
        </w:rPr>
      </w:pPr>
      <w:r w:rsidRPr="00E636A3">
        <w:rPr>
          <w:color w:val="auto"/>
        </w:rPr>
        <w:t>Tại khu vực chứa nguyên liệu, thành phẩm, Công ty sẽ bố trí quạt công nghiệp làm mát nhà xưởng.</w:t>
      </w:r>
    </w:p>
    <w:p w14:paraId="619F221D" w14:textId="77777777" w:rsidR="007A25BE" w:rsidRDefault="007A25BE" w:rsidP="007A25BE">
      <w:pPr>
        <w:pStyle w:val="gachdaudong-"/>
        <w:numPr>
          <w:ilvl w:val="0"/>
          <w:numId w:val="0"/>
        </w:numPr>
        <w:ind w:firstLine="454"/>
        <w:rPr>
          <w:color w:val="auto"/>
        </w:rPr>
      </w:pPr>
    </w:p>
    <w:p w14:paraId="2338DB8E" w14:textId="77777777" w:rsidR="00B46326" w:rsidRPr="00E636A3" w:rsidRDefault="00B46326" w:rsidP="00BD045A">
      <w:pPr>
        <w:pStyle w:val="inm"/>
        <w:rPr>
          <w:color w:val="auto"/>
        </w:rPr>
      </w:pPr>
      <w:r w:rsidRPr="00E636A3">
        <w:rPr>
          <w:color w:val="auto"/>
        </w:rPr>
        <w:lastRenderedPageBreak/>
        <w:t>Thông thoáng toàn nhà xưởng</w:t>
      </w:r>
    </w:p>
    <w:p w14:paraId="574B8C16" w14:textId="77777777" w:rsidR="00B46326" w:rsidRPr="00E636A3" w:rsidRDefault="00B46326" w:rsidP="00BD045A">
      <w:pPr>
        <w:pStyle w:val="gachdaudong-"/>
        <w:rPr>
          <w:color w:val="auto"/>
        </w:rPr>
      </w:pPr>
      <w:r w:rsidRPr="00E636A3">
        <w:rPr>
          <w:color w:val="auto"/>
        </w:rPr>
        <w:t>Bố trí thông gió trong nhà xưởng bằng hệ thống quả cầu thông gió (turbine ventilators);</w:t>
      </w:r>
    </w:p>
    <w:p w14:paraId="084A017F" w14:textId="77777777" w:rsidR="00B46326" w:rsidRPr="00E636A3" w:rsidRDefault="00B46326" w:rsidP="00BD045A">
      <w:pPr>
        <w:pStyle w:val="gachdaudong-"/>
        <w:rPr>
          <w:color w:val="auto"/>
        </w:rPr>
      </w:pPr>
      <w:r w:rsidRPr="00E636A3">
        <w:rPr>
          <w:color w:val="auto"/>
        </w:rPr>
        <w:t xml:space="preserve">Khu vực văn phòng, quản lý được xây dựng tách riêng và lắp đặt máy điều hoà không khí; </w:t>
      </w:r>
    </w:p>
    <w:p w14:paraId="1A282AAC" w14:textId="56AD3A6A" w:rsidR="00B46326" w:rsidRPr="00E636A3" w:rsidRDefault="00B46326" w:rsidP="00BD045A">
      <w:pPr>
        <w:pStyle w:val="gachdaudong-"/>
        <w:rPr>
          <w:color w:val="auto"/>
        </w:rPr>
      </w:pPr>
      <w:r w:rsidRPr="00E636A3">
        <w:rPr>
          <w:color w:val="auto"/>
        </w:rPr>
        <w:t>Nhà xưởng được thiết kế cao 1</w:t>
      </w:r>
      <w:r w:rsidR="00AF59DE" w:rsidRPr="00E636A3">
        <w:rPr>
          <w:color w:val="auto"/>
        </w:rPr>
        <w:t>3</w:t>
      </w:r>
      <w:r w:rsidRPr="00E636A3">
        <w:rPr>
          <w:color w:val="auto"/>
        </w:rPr>
        <w:t xml:space="preserve"> m, tạo điều kiện thông gió theo yêu cầu vệ sinh công nghiệp. Bên cạnh đó trong phân xưởng có nguồn nhiệt cao đã trang bị hệ thống quạt hút gió trên mái để tăng cường lưu thông không khí trong nhà, giảm nhiệt độ trong môi trường làm việc cho công nhân. Ngoài ra, các phân xưởng được chống nóng bằng hệ thống quạt gió cục bộ và thông gió cho toàn xưởng. </w:t>
      </w:r>
    </w:p>
    <w:p w14:paraId="11F9D18B" w14:textId="77777777" w:rsidR="00B46326" w:rsidRPr="00E636A3" w:rsidRDefault="00B46326" w:rsidP="00BD045A">
      <w:pPr>
        <w:pStyle w:val="gachdaudong-"/>
        <w:rPr>
          <w:color w:val="auto"/>
        </w:rPr>
      </w:pPr>
      <w:r w:rsidRPr="00E636A3">
        <w:rPr>
          <w:color w:val="auto"/>
        </w:rPr>
        <w:t>Công ty sẽ tổ chức nơi nghỉ ngơi, cung cấp nước mát cho các công nhân làm việc tại các phân xưởng có nhiệt độ cao.</w:t>
      </w:r>
    </w:p>
    <w:p w14:paraId="3768A818" w14:textId="77777777" w:rsidR="00AF59DE" w:rsidRPr="00E636A3" w:rsidRDefault="00B46326" w:rsidP="00BD045A">
      <w:pPr>
        <w:pStyle w:val="gachdaudong-"/>
        <w:rPr>
          <w:color w:val="auto"/>
        </w:rPr>
      </w:pPr>
      <w:r w:rsidRPr="00E636A3">
        <w:rPr>
          <w:color w:val="auto"/>
        </w:rPr>
        <w:t>Phun nước trên mái và sân đường nội bộ vào thời gian cao điểm, thời tiết nắng nóng để giảm nhiệt độ nhà xưởng.</w:t>
      </w:r>
    </w:p>
    <w:p w14:paraId="5E6F7669" w14:textId="6DA12FDA" w:rsidR="00824C41" w:rsidRPr="00E636A3" w:rsidRDefault="00B46326" w:rsidP="00BD045A">
      <w:pPr>
        <w:pStyle w:val="gachdaudong-"/>
        <w:rPr>
          <w:color w:val="auto"/>
        </w:rPr>
      </w:pPr>
      <w:r w:rsidRPr="00E636A3">
        <w:rPr>
          <w:color w:val="auto"/>
        </w:rPr>
        <w:t>Trồng cây xanh, cây cảnh bao quanh các nhà xưởng, văn phòng, nhà nghỉ, tường bao... để tạo bóng  mát và tạo cảm giác mát mẻ cho công nhân,  đồng thời  điều hoà điều kiện vi khí hậu trong khu vực</w:t>
      </w:r>
      <w:r w:rsidR="0021736A" w:rsidRPr="00E636A3">
        <w:rPr>
          <w:color w:val="auto"/>
        </w:rPr>
        <w:t>.</w:t>
      </w:r>
    </w:p>
    <w:p w14:paraId="751E8D02" w14:textId="04DC2D6F" w:rsidR="00824C41" w:rsidRPr="00E636A3" w:rsidRDefault="00824C41" w:rsidP="00967477">
      <w:pPr>
        <w:pStyle w:val="a"/>
        <w:ind w:hanging="436"/>
      </w:pPr>
      <w:r w:rsidRPr="00E636A3">
        <w:t>Biện pháp giảm thiểu mùi hôi từ các khu vực khác</w:t>
      </w:r>
    </w:p>
    <w:p w14:paraId="30147106" w14:textId="77777777" w:rsidR="00824C41" w:rsidRPr="00E636A3" w:rsidRDefault="00824C41" w:rsidP="00967477">
      <w:pPr>
        <w:pStyle w:val="ND"/>
        <w:rPr>
          <w:color w:val="auto"/>
        </w:rPr>
      </w:pPr>
      <w:r w:rsidRPr="00E636A3">
        <w:rPr>
          <w:color w:val="auto"/>
        </w:rPr>
        <w:t>Mùi hôi là một trong những nguồn ô nhiễm khí thải phát sinh rất khó khắc phục. Biện pháp khắc phục tốt nhất để khống chế ô nhiễm mùi là khắc phục ô nhiễm ngay tại nguồn. Cụ thể Công ty thực hiện một số biện pháp sau:</w:t>
      </w:r>
    </w:p>
    <w:p w14:paraId="1B40D138" w14:textId="12D1BFEC" w:rsidR="00824C41" w:rsidRPr="00E636A3" w:rsidRDefault="00824C41" w:rsidP="00967477">
      <w:pPr>
        <w:pStyle w:val="gachdaudong-"/>
        <w:rPr>
          <w:color w:val="auto"/>
        </w:rPr>
      </w:pPr>
      <w:r w:rsidRPr="00E636A3">
        <w:rPr>
          <w:color w:val="auto"/>
        </w:rPr>
        <w:t>Thu gom và xử lý triệt để nước thải sinh hoạt phát sinh từ dự án.</w:t>
      </w:r>
    </w:p>
    <w:p w14:paraId="3098EC91" w14:textId="369EA5B4" w:rsidR="006122CF" w:rsidRDefault="00824C41" w:rsidP="00967477">
      <w:pPr>
        <w:pStyle w:val="gachdaudong-"/>
        <w:rPr>
          <w:color w:val="auto"/>
        </w:rPr>
      </w:pPr>
      <w:r w:rsidRPr="00E636A3">
        <w:rPr>
          <w:color w:val="auto"/>
        </w:rPr>
        <w:t>Thu gom và phân loại chất thải rắn phát sinh từ dự án. Toàn bộ chất thải rắn phải được chứa trong bao bì và thùng rác để không phân hủy gây mùi. Dự án sử dụng các thùng rác có nắp đậy đặt trong các khu vực văn phòng và sản xuất, các thùng rác có dung tích từ 20 lít đến 240 lít.</w:t>
      </w:r>
    </w:p>
    <w:p w14:paraId="7F47B803" w14:textId="77777777" w:rsidR="006122CF" w:rsidRDefault="006122CF">
      <w:r>
        <w:br w:type="page"/>
      </w:r>
    </w:p>
    <w:p w14:paraId="2ABA29F1" w14:textId="6FB42503" w:rsidR="00D1423C" w:rsidRPr="00E636A3" w:rsidRDefault="00F24D13" w:rsidP="00125D28">
      <w:pPr>
        <w:pStyle w:val="Heading4"/>
        <w:rPr>
          <w:rFonts w:cs="Times New Roman"/>
          <w:szCs w:val="26"/>
        </w:rPr>
      </w:pPr>
      <w:bookmarkStart w:id="563" w:name="_Toc140340225"/>
      <w:r w:rsidRPr="00E636A3">
        <w:rPr>
          <w:rFonts w:cs="Times New Roman"/>
          <w:szCs w:val="26"/>
        </w:rPr>
        <w:lastRenderedPageBreak/>
        <w:t>Về c</w:t>
      </w:r>
      <w:r w:rsidR="00DA2F85" w:rsidRPr="00E636A3">
        <w:rPr>
          <w:rFonts w:cs="Times New Roman"/>
          <w:szCs w:val="26"/>
        </w:rPr>
        <w:t>ông trình, biện pháp xử lý nước thải</w:t>
      </w:r>
      <w:bookmarkEnd w:id="563"/>
    </w:p>
    <w:p w14:paraId="6AD8BEEA" w14:textId="6A12AA8A" w:rsidR="00D92985" w:rsidRPr="00E636A3" w:rsidRDefault="00D92985" w:rsidP="00536233">
      <w:pPr>
        <w:pStyle w:val="a"/>
        <w:numPr>
          <w:ilvl w:val="0"/>
          <w:numId w:val="394"/>
        </w:numPr>
      </w:pPr>
      <w:r w:rsidRPr="00E636A3">
        <w:t>Công trình thu gom nước thải sinh hoạt</w:t>
      </w:r>
    </w:p>
    <w:p w14:paraId="27975983" w14:textId="53131626" w:rsidR="000B1118" w:rsidRPr="00E636A3" w:rsidRDefault="00964782" w:rsidP="00F42650">
      <w:pPr>
        <w:pStyle w:val="ND"/>
      </w:pPr>
      <w:r w:rsidRPr="00E636A3">
        <w:rPr>
          <w:noProof/>
        </w:rPr>
        <mc:AlternateContent>
          <mc:Choice Requires="wpg">
            <w:drawing>
              <wp:anchor distT="0" distB="0" distL="114300" distR="114300" simplePos="0" relativeHeight="251669504" behindDoc="0" locked="0" layoutInCell="1" allowOverlap="1" wp14:anchorId="07EF8784" wp14:editId="3CA22B68">
                <wp:simplePos x="0" y="0"/>
                <wp:positionH relativeFrom="column">
                  <wp:posOffset>725805</wp:posOffset>
                </wp:positionH>
                <wp:positionV relativeFrom="paragraph">
                  <wp:posOffset>643255</wp:posOffset>
                </wp:positionV>
                <wp:extent cx="4391025" cy="4004945"/>
                <wp:effectExtent l="0" t="0" r="28575" b="14605"/>
                <wp:wrapTopAndBottom/>
                <wp:docPr id="1065269404" name="Group 173"/>
                <wp:cNvGraphicFramePr/>
                <a:graphic xmlns:a="http://schemas.openxmlformats.org/drawingml/2006/main">
                  <a:graphicData uri="http://schemas.microsoft.com/office/word/2010/wordprocessingGroup">
                    <wpg:wgp>
                      <wpg:cNvGrpSpPr/>
                      <wpg:grpSpPr>
                        <a:xfrm>
                          <a:off x="0" y="0"/>
                          <a:ext cx="4391025" cy="4004945"/>
                          <a:chOff x="1461605" y="0"/>
                          <a:chExt cx="3886624" cy="3827935"/>
                        </a:xfrm>
                      </wpg:grpSpPr>
                      <wpg:grpSp>
                        <wpg:cNvPr id="635922576" name="Group 135"/>
                        <wpg:cNvGrpSpPr>
                          <a:grpSpLocks noChangeAspect="1"/>
                        </wpg:cNvGrpSpPr>
                        <wpg:grpSpPr bwMode="auto">
                          <a:xfrm>
                            <a:off x="1461605" y="0"/>
                            <a:ext cx="3886624" cy="3827935"/>
                            <a:chOff x="5935" y="254"/>
                            <a:chExt cx="38898" cy="32467"/>
                          </a:xfrm>
                        </wpg:grpSpPr>
                        <wpg:grpSp>
                          <wpg:cNvPr id="2031622259" name="Group 274"/>
                          <wpg:cNvGrpSpPr>
                            <a:grpSpLocks noChangeAspect="1"/>
                          </wpg:cNvGrpSpPr>
                          <wpg:grpSpPr bwMode="auto">
                            <a:xfrm>
                              <a:off x="5935" y="254"/>
                              <a:ext cx="38898" cy="32467"/>
                              <a:chOff x="-3157" y="-55"/>
                              <a:chExt cx="38951" cy="29414"/>
                            </a:xfrm>
                          </wpg:grpSpPr>
                          <wpg:grpSp>
                            <wpg:cNvPr id="1274130508" name="Group 48"/>
                            <wpg:cNvGrpSpPr>
                              <a:grpSpLocks noChangeAspect="1"/>
                            </wpg:cNvGrpSpPr>
                            <wpg:grpSpPr bwMode="auto">
                              <a:xfrm>
                                <a:off x="24030" y="10349"/>
                                <a:ext cx="53" cy="14917"/>
                                <a:chOff x="18773" y="6844"/>
                                <a:chExt cx="53" cy="14917"/>
                              </a:xfrm>
                            </wpg:grpSpPr>
                            <wps:wsp>
                              <wps:cNvPr id="1439109284" name="Straight Connector 274"/>
                              <wps:cNvCnPr>
                                <a:cxnSpLocks noChangeAspect="1" noChangeArrowheads="1"/>
                              </wps:cNvCnPr>
                              <wps:spPr bwMode="auto">
                                <a:xfrm>
                                  <a:off x="18826" y="6844"/>
                                  <a:ext cx="0" cy="2607"/>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7087558" name="Straight Connector 274"/>
                              <wps:cNvCnPr>
                                <a:cxnSpLocks noChangeAspect="1" noChangeArrowheads="1"/>
                              </wps:cNvCnPr>
                              <wps:spPr bwMode="auto">
                                <a:xfrm flipH="1">
                                  <a:off x="18813" y="13162"/>
                                  <a:ext cx="13" cy="2656"/>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59437450" name="Straight Connector 274"/>
                              <wps:cNvCnPr>
                                <a:cxnSpLocks noChangeAspect="1" noChangeArrowheads="1"/>
                              </wps:cNvCnPr>
                              <wps:spPr bwMode="auto">
                                <a:xfrm flipH="1">
                                  <a:off x="18773" y="19105"/>
                                  <a:ext cx="13" cy="2656"/>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769800900" name="Group 46"/>
                            <wpg:cNvGrpSpPr>
                              <a:grpSpLocks noChangeAspect="1"/>
                            </wpg:cNvGrpSpPr>
                            <wpg:grpSpPr bwMode="auto">
                              <a:xfrm>
                                <a:off x="-3157" y="-55"/>
                                <a:ext cx="38951" cy="29414"/>
                                <a:chOff x="-3157" y="-55"/>
                                <a:chExt cx="38951" cy="29414"/>
                              </a:xfrm>
                            </wpg:grpSpPr>
                            <wps:wsp>
                              <wps:cNvPr id="1594741096" name="Text Box 16"/>
                              <wps:cNvSpPr txBox="1">
                                <a:spLocks noChangeAspect="1" noChangeArrowheads="1"/>
                              </wps:cNvSpPr>
                              <wps:spPr bwMode="auto">
                                <a:xfrm>
                                  <a:off x="15993" y="-55"/>
                                  <a:ext cx="16180" cy="4099"/>
                                </a:xfrm>
                                <a:prstGeom prst="rect">
                                  <a:avLst/>
                                </a:prstGeom>
                                <a:solidFill>
                                  <a:srgbClr val="FFFFFF"/>
                                </a:solidFill>
                                <a:ln w="6350">
                                  <a:solidFill>
                                    <a:srgbClr val="000000"/>
                                  </a:solidFill>
                                  <a:miter lim="800000"/>
                                  <a:headEnd/>
                                  <a:tailEnd/>
                                </a:ln>
                              </wps:spPr>
                              <wps:txbx>
                                <w:txbxContent>
                                  <w:p w14:paraId="08593A45" w14:textId="77777777" w:rsidR="00964782" w:rsidRPr="004C42ED" w:rsidRDefault="00964782" w:rsidP="00964782">
                                    <w:pPr>
                                      <w:jc w:val="center"/>
                                      <w:rPr>
                                        <w:szCs w:val="26"/>
                                      </w:rPr>
                                    </w:pPr>
                                    <w:r w:rsidRPr="004C42ED">
                                      <w:rPr>
                                        <w:szCs w:val="26"/>
                                      </w:rPr>
                                      <w:t>Nước thải sinh hoạt</w:t>
                                    </w:r>
                                  </w:p>
                                </w:txbxContent>
                              </wps:txbx>
                              <wps:bodyPr rot="0" vert="horz" wrap="square" lIns="91440" tIns="45720" rIns="91440" bIns="45720" anchor="ctr" anchorCtr="0" upright="1">
                                <a:noAutofit/>
                              </wps:bodyPr>
                            </wps:wsp>
                            <wps:wsp>
                              <wps:cNvPr id="584046990" name="Text Box 26"/>
                              <wps:cNvSpPr txBox="1">
                                <a:spLocks noChangeAspect="1" noChangeArrowheads="1"/>
                              </wps:cNvSpPr>
                              <wps:spPr bwMode="auto">
                                <a:xfrm>
                                  <a:off x="15993" y="6727"/>
                                  <a:ext cx="16180" cy="3622"/>
                                </a:xfrm>
                                <a:prstGeom prst="rect">
                                  <a:avLst/>
                                </a:prstGeom>
                                <a:solidFill>
                                  <a:srgbClr val="FFFFFF"/>
                                </a:solidFill>
                                <a:ln w="6350">
                                  <a:solidFill>
                                    <a:srgbClr val="000000"/>
                                  </a:solidFill>
                                  <a:miter lim="800000"/>
                                  <a:headEnd/>
                                  <a:tailEnd/>
                                </a:ln>
                              </wps:spPr>
                              <wps:txbx>
                                <w:txbxContent>
                                  <w:p w14:paraId="0FC62A3A" w14:textId="277C9A35" w:rsidR="00964782" w:rsidRPr="004C42ED" w:rsidRDefault="007D4997" w:rsidP="00964782">
                                    <w:pPr>
                                      <w:jc w:val="center"/>
                                      <w:rPr>
                                        <w:szCs w:val="26"/>
                                      </w:rPr>
                                    </w:pPr>
                                    <w:r w:rsidRPr="004C42ED">
                                      <w:rPr>
                                        <w:szCs w:val="26"/>
                                      </w:rPr>
                                      <w:t>Hệ thống đường ống</w:t>
                                    </w:r>
                                    <w:r w:rsidR="00ED5FA7" w:rsidRPr="004C42ED">
                                      <w:rPr>
                                        <w:szCs w:val="26"/>
                                      </w:rPr>
                                      <w:t xml:space="preserve"> thu gom</w:t>
                                    </w:r>
                                  </w:p>
                                </w:txbxContent>
                              </wps:txbx>
                              <wps:bodyPr rot="0" vert="horz" wrap="square" lIns="91440" tIns="45720" rIns="91440" bIns="45720" anchor="ctr" anchorCtr="0" upright="1">
                                <a:noAutofit/>
                              </wps:bodyPr>
                            </wps:wsp>
                            <wps:wsp>
                              <wps:cNvPr id="950985184" name="Text Box 256"/>
                              <wps:cNvSpPr txBox="1">
                                <a:spLocks noChangeAspect="1" noChangeArrowheads="1"/>
                              </wps:cNvSpPr>
                              <wps:spPr bwMode="auto">
                                <a:xfrm>
                                  <a:off x="15993" y="12956"/>
                                  <a:ext cx="16180" cy="3711"/>
                                </a:xfrm>
                                <a:prstGeom prst="rect">
                                  <a:avLst/>
                                </a:prstGeom>
                                <a:solidFill>
                                  <a:srgbClr val="FFFFFF"/>
                                </a:solidFill>
                                <a:ln w="6350">
                                  <a:solidFill>
                                    <a:srgbClr val="000000"/>
                                  </a:solidFill>
                                  <a:miter lim="800000"/>
                                  <a:headEnd/>
                                  <a:tailEnd/>
                                </a:ln>
                              </wps:spPr>
                              <wps:txbx>
                                <w:txbxContent>
                                  <w:p w14:paraId="242A1C9A" w14:textId="067DE820" w:rsidR="00964782" w:rsidRPr="004C42ED" w:rsidRDefault="00ED5FA7" w:rsidP="00964782">
                                    <w:pPr>
                                      <w:jc w:val="center"/>
                                      <w:rPr>
                                        <w:szCs w:val="26"/>
                                      </w:rPr>
                                    </w:pPr>
                                    <w:r w:rsidRPr="004C42ED">
                                      <w:rPr>
                                        <w:szCs w:val="26"/>
                                      </w:rPr>
                                      <w:t>Bể tự hoại</w:t>
                                    </w:r>
                                  </w:p>
                                </w:txbxContent>
                              </wps:txbx>
                              <wps:bodyPr rot="0" vert="horz" wrap="square" lIns="91440" tIns="45720" rIns="91440" bIns="45720" anchor="ctr" anchorCtr="0" upright="1">
                                <a:noAutofit/>
                              </wps:bodyPr>
                            </wps:wsp>
                            <wps:wsp>
                              <wps:cNvPr id="1572257881" name="Text Box 16"/>
                              <wps:cNvSpPr txBox="1">
                                <a:spLocks noChangeAspect="1" noChangeArrowheads="1"/>
                              </wps:cNvSpPr>
                              <wps:spPr bwMode="auto">
                                <a:xfrm>
                                  <a:off x="-3157" y="-55"/>
                                  <a:ext cx="16180" cy="4099"/>
                                </a:xfrm>
                                <a:prstGeom prst="rect">
                                  <a:avLst/>
                                </a:prstGeom>
                                <a:solidFill>
                                  <a:srgbClr val="FFFFFF"/>
                                </a:solidFill>
                                <a:ln w="6350">
                                  <a:solidFill>
                                    <a:srgbClr val="000000"/>
                                  </a:solidFill>
                                  <a:miter lim="800000"/>
                                  <a:headEnd/>
                                  <a:tailEnd/>
                                </a:ln>
                              </wps:spPr>
                              <wps:txbx>
                                <w:txbxContent>
                                  <w:p w14:paraId="2A72D918" w14:textId="77777777" w:rsidR="00964782" w:rsidRPr="004C42ED" w:rsidRDefault="00964782" w:rsidP="00964782">
                                    <w:pPr>
                                      <w:jc w:val="center"/>
                                      <w:rPr>
                                        <w:szCs w:val="26"/>
                                      </w:rPr>
                                    </w:pPr>
                                    <w:r w:rsidRPr="004C42ED">
                                      <w:rPr>
                                        <w:szCs w:val="26"/>
                                      </w:rPr>
                                      <w:t xml:space="preserve">Nước thải từ nhà ăn </w:t>
                                    </w:r>
                                  </w:p>
                                </w:txbxContent>
                              </wps:txbx>
                              <wps:bodyPr rot="0" vert="horz" wrap="square" lIns="91440" tIns="45720" rIns="91440" bIns="45720" anchor="ctr" anchorCtr="0" upright="1">
                                <a:noAutofit/>
                              </wps:bodyPr>
                            </wps:wsp>
                            <wps:wsp>
                              <wps:cNvPr id="803600906" name="Text Box 256"/>
                              <wps:cNvSpPr txBox="1">
                                <a:spLocks noChangeAspect="1" noChangeArrowheads="1"/>
                              </wps:cNvSpPr>
                              <wps:spPr bwMode="auto">
                                <a:xfrm>
                                  <a:off x="15993" y="19323"/>
                                  <a:ext cx="16180" cy="3287"/>
                                </a:xfrm>
                                <a:prstGeom prst="rect">
                                  <a:avLst/>
                                </a:prstGeom>
                                <a:solidFill>
                                  <a:srgbClr val="FFFFFF"/>
                                </a:solidFill>
                                <a:ln w="6350">
                                  <a:solidFill>
                                    <a:srgbClr val="000000"/>
                                  </a:solidFill>
                                  <a:miter lim="800000"/>
                                  <a:headEnd/>
                                  <a:tailEnd/>
                                </a:ln>
                              </wps:spPr>
                              <wps:txbx>
                                <w:txbxContent>
                                  <w:p w14:paraId="613EC61C" w14:textId="4B78413B" w:rsidR="00964782" w:rsidRPr="004C42ED" w:rsidRDefault="00AD6F20" w:rsidP="00964782">
                                    <w:pPr>
                                      <w:jc w:val="center"/>
                                      <w:rPr>
                                        <w:szCs w:val="26"/>
                                      </w:rPr>
                                    </w:pPr>
                                    <w:r w:rsidRPr="004C42ED">
                                      <w:rPr>
                                        <w:szCs w:val="26"/>
                                      </w:rPr>
                                      <w:t>Hố ga</w:t>
                                    </w:r>
                                  </w:p>
                                </w:txbxContent>
                              </wps:txbx>
                              <wps:bodyPr rot="0" vert="horz" wrap="square" lIns="91440" tIns="45720" rIns="91440" bIns="45720" anchor="ctr" anchorCtr="0" upright="1">
                                <a:noAutofit/>
                              </wps:bodyPr>
                            </wps:wsp>
                            <wps:wsp>
                              <wps:cNvPr id="1310280982" name="Text Box 26"/>
                              <wps:cNvSpPr txBox="1">
                                <a:spLocks noChangeAspect="1" noChangeArrowheads="1"/>
                              </wps:cNvSpPr>
                              <wps:spPr bwMode="auto">
                                <a:xfrm>
                                  <a:off x="24043" y="16751"/>
                                  <a:ext cx="9386" cy="2607"/>
                                </a:xfrm>
                                <a:prstGeom prst="rect">
                                  <a:avLst/>
                                </a:prstGeom>
                                <a:noFill/>
                                <a:ln w="6350">
                                  <a:noFill/>
                                  <a:miter lim="800000"/>
                                  <a:headEnd/>
                                  <a:tailEnd/>
                                </a:ln>
                              </wps:spPr>
                              <wps:txbx>
                                <w:txbxContent>
                                  <w:p w14:paraId="66CE3C1E" w14:textId="4733FC47" w:rsidR="00964782" w:rsidRPr="004C42ED" w:rsidRDefault="00D9534B" w:rsidP="00964782">
                                    <w:pPr>
                                      <w:jc w:val="center"/>
                                      <w:rPr>
                                        <w:szCs w:val="26"/>
                                      </w:rPr>
                                    </w:pPr>
                                    <w:r w:rsidRPr="004C42ED">
                                      <w:rPr>
                                        <w:szCs w:val="26"/>
                                      </w:rPr>
                                      <w:t>HDPE</w:t>
                                    </w:r>
                                    <w:r w:rsidR="00964782" w:rsidRPr="004C42ED">
                                      <w:rPr>
                                        <w:szCs w:val="26"/>
                                      </w:rPr>
                                      <w:t xml:space="preserve"> Ф</w:t>
                                    </w:r>
                                    <w:r w:rsidR="00D11E65" w:rsidRPr="004C42ED">
                                      <w:rPr>
                                        <w:szCs w:val="26"/>
                                      </w:rPr>
                                      <w:t>200</w:t>
                                    </w:r>
                                  </w:p>
                                </w:txbxContent>
                              </wps:txbx>
                              <wps:bodyPr rot="0" vert="horz" wrap="square" lIns="91440" tIns="45720" rIns="91440" bIns="45720" anchor="ctr" anchorCtr="0" upright="1">
                                <a:noAutofit/>
                              </wps:bodyPr>
                            </wps:wsp>
                            <wps:wsp>
                              <wps:cNvPr id="709694144" name="Text Box 16"/>
                              <wps:cNvSpPr txBox="1">
                                <a:spLocks noChangeAspect="1" noChangeArrowheads="1"/>
                              </wps:cNvSpPr>
                              <wps:spPr bwMode="auto">
                                <a:xfrm>
                                  <a:off x="-3157" y="6727"/>
                                  <a:ext cx="16180" cy="3559"/>
                                </a:xfrm>
                                <a:prstGeom prst="rect">
                                  <a:avLst/>
                                </a:prstGeom>
                                <a:solidFill>
                                  <a:srgbClr val="FFFFFF"/>
                                </a:solidFill>
                                <a:ln w="6350">
                                  <a:solidFill>
                                    <a:srgbClr val="000000"/>
                                  </a:solidFill>
                                  <a:miter lim="800000"/>
                                  <a:headEnd/>
                                  <a:tailEnd/>
                                </a:ln>
                              </wps:spPr>
                              <wps:txbx>
                                <w:txbxContent>
                                  <w:p w14:paraId="07CA23F8" w14:textId="77777777" w:rsidR="00964782" w:rsidRPr="004C42ED" w:rsidRDefault="00964782" w:rsidP="00964782">
                                    <w:pPr>
                                      <w:jc w:val="center"/>
                                      <w:rPr>
                                        <w:szCs w:val="26"/>
                                      </w:rPr>
                                    </w:pPr>
                                    <w:r w:rsidRPr="004C42ED">
                                      <w:rPr>
                                        <w:szCs w:val="26"/>
                                      </w:rPr>
                                      <w:t xml:space="preserve">Bể tách dầu mỡ </w:t>
                                    </w:r>
                                  </w:p>
                                </w:txbxContent>
                              </wps:txbx>
                              <wps:bodyPr rot="0" vert="horz" wrap="square" lIns="91440" tIns="45720" rIns="91440" bIns="45720" anchor="ctr" anchorCtr="0" upright="1">
                                <a:noAutofit/>
                              </wps:bodyPr>
                            </wps:wsp>
                            <wps:wsp>
                              <wps:cNvPr id="1720988121" name="Text Box 26"/>
                              <wps:cNvSpPr txBox="1">
                                <a:spLocks noChangeAspect="1" noChangeArrowheads="1"/>
                              </wps:cNvSpPr>
                              <wps:spPr bwMode="auto">
                                <a:xfrm>
                                  <a:off x="5688" y="17439"/>
                                  <a:ext cx="9386" cy="2607"/>
                                </a:xfrm>
                                <a:prstGeom prst="rect">
                                  <a:avLst/>
                                </a:prstGeom>
                                <a:noFill/>
                                <a:ln w="6350">
                                  <a:noFill/>
                                  <a:miter lim="800000"/>
                                  <a:headEnd/>
                                  <a:tailEnd/>
                                </a:ln>
                              </wps:spPr>
                              <wps:txbx>
                                <w:txbxContent>
                                  <w:p w14:paraId="75C063EC" w14:textId="5751EDA7" w:rsidR="00455B4D" w:rsidRPr="004C42ED" w:rsidRDefault="00455B4D" w:rsidP="00455B4D">
                                    <w:pPr>
                                      <w:jc w:val="center"/>
                                      <w:rPr>
                                        <w:szCs w:val="26"/>
                                      </w:rPr>
                                    </w:pPr>
                                    <w:r w:rsidRPr="004C42ED">
                                      <w:rPr>
                                        <w:szCs w:val="26"/>
                                      </w:rPr>
                                      <w:t>HDPE Ф2</w:t>
                                    </w:r>
                                    <w:r w:rsidR="00484667" w:rsidRPr="004C42ED">
                                      <w:rPr>
                                        <w:szCs w:val="26"/>
                                      </w:rPr>
                                      <w:t>0</w:t>
                                    </w:r>
                                    <w:r w:rsidRPr="004C42ED">
                                      <w:rPr>
                                        <w:szCs w:val="26"/>
                                      </w:rPr>
                                      <w:t>0</w:t>
                                    </w:r>
                                  </w:p>
                                  <w:p w14:paraId="5B18C582" w14:textId="6BA360AB" w:rsidR="00964782" w:rsidRPr="004C42ED" w:rsidRDefault="00964782" w:rsidP="00964782">
                                    <w:pPr>
                                      <w:jc w:val="center"/>
                                      <w:rPr>
                                        <w:szCs w:val="26"/>
                                      </w:rPr>
                                    </w:pPr>
                                  </w:p>
                                </w:txbxContent>
                              </wps:txbx>
                              <wps:bodyPr rot="0" vert="horz" wrap="square" lIns="91440" tIns="45720" rIns="91440" bIns="45720" anchor="ctr" anchorCtr="0" upright="1">
                                <a:noAutofit/>
                              </wps:bodyPr>
                            </wps:wsp>
                            <wps:wsp>
                              <wps:cNvPr id="1979849503" name="Text Box 26"/>
                              <wps:cNvSpPr txBox="1">
                                <a:spLocks noChangeAspect="1" noChangeArrowheads="1"/>
                              </wps:cNvSpPr>
                              <wps:spPr bwMode="auto">
                                <a:xfrm>
                                  <a:off x="24146" y="10384"/>
                                  <a:ext cx="9386" cy="2607"/>
                                </a:xfrm>
                                <a:prstGeom prst="rect">
                                  <a:avLst/>
                                </a:prstGeom>
                                <a:noFill/>
                                <a:ln w="6350">
                                  <a:noFill/>
                                  <a:miter lim="800000"/>
                                  <a:headEnd/>
                                  <a:tailEnd/>
                                </a:ln>
                              </wps:spPr>
                              <wps:txbx>
                                <w:txbxContent>
                                  <w:p w14:paraId="115ABD4B" w14:textId="30B26D29" w:rsidR="00964782" w:rsidRPr="004C42ED" w:rsidRDefault="006368E4" w:rsidP="006368E4">
                                    <w:pPr>
                                      <w:jc w:val="center"/>
                                      <w:rPr>
                                        <w:szCs w:val="26"/>
                                      </w:rPr>
                                    </w:pPr>
                                    <w:r w:rsidRPr="004C42ED">
                                      <w:rPr>
                                        <w:szCs w:val="26"/>
                                      </w:rPr>
                                      <w:t>PVC Ф140</w:t>
                                    </w:r>
                                  </w:p>
                                </w:txbxContent>
                              </wps:txbx>
                              <wps:bodyPr rot="0" vert="horz" wrap="square" lIns="91440" tIns="45720" rIns="91440" bIns="45720" anchor="ctr" anchorCtr="0" upright="1">
                                <a:noAutofit/>
                              </wps:bodyPr>
                            </wps:wsp>
                            <wps:wsp>
                              <wps:cNvPr id="1676211558" name="Text Box 26"/>
                              <wps:cNvSpPr txBox="1">
                                <a:spLocks noChangeAspect="1" noChangeArrowheads="1"/>
                              </wps:cNvSpPr>
                              <wps:spPr bwMode="auto">
                                <a:xfrm>
                                  <a:off x="23654" y="4335"/>
                                  <a:ext cx="9386" cy="2419"/>
                                </a:xfrm>
                                <a:prstGeom prst="rect">
                                  <a:avLst/>
                                </a:prstGeom>
                                <a:noFill/>
                                <a:ln w="6350">
                                  <a:noFill/>
                                  <a:miter lim="800000"/>
                                  <a:headEnd/>
                                  <a:tailEnd/>
                                </a:ln>
                              </wps:spPr>
                              <wps:txbx>
                                <w:txbxContent>
                                  <w:p w14:paraId="2313CAEE" w14:textId="77777777" w:rsidR="00964782" w:rsidRPr="004C42ED" w:rsidRDefault="00964782" w:rsidP="00FE28ED">
                                    <w:pPr>
                                      <w:jc w:val="center"/>
                                      <w:rPr>
                                        <w:szCs w:val="26"/>
                                      </w:rPr>
                                    </w:pPr>
                                    <w:r w:rsidRPr="004C42ED">
                                      <w:rPr>
                                        <w:szCs w:val="26"/>
                                      </w:rPr>
                                      <w:t>PVC Ф114</w:t>
                                    </w:r>
                                  </w:p>
                                  <w:p w14:paraId="21B5E422" w14:textId="5B6793DA" w:rsidR="00FE28ED" w:rsidRPr="004C42ED" w:rsidRDefault="00FE28ED" w:rsidP="00FE28ED">
                                    <w:pPr>
                                      <w:jc w:val="center"/>
                                      <w:rPr>
                                        <w:szCs w:val="26"/>
                                      </w:rPr>
                                    </w:pPr>
                                  </w:p>
                                  <w:p w14:paraId="1F95C21A" w14:textId="77777777" w:rsidR="00FE28ED" w:rsidRPr="004C42ED" w:rsidRDefault="00FE28ED" w:rsidP="00FE28ED">
                                    <w:pPr>
                                      <w:jc w:val="center"/>
                                      <w:rPr>
                                        <w:szCs w:val="26"/>
                                      </w:rPr>
                                    </w:pPr>
                                  </w:p>
                                </w:txbxContent>
                              </wps:txbx>
                              <wps:bodyPr rot="0" vert="horz" wrap="square" lIns="91440" tIns="45720" rIns="91440" bIns="45720" anchor="ctr" anchorCtr="0" upright="1">
                                <a:noAutofit/>
                              </wps:bodyPr>
                            </wps:wsp>
                            <wps:wsp>
                              <wps:cNvPr id="838815403" name="Text Box 26"/>
                              <wps:cNvSpPr txBox="1">
                                <a:spLocks noChangeAspect="1" noChangeArrowheads="1"/>
                              </wps:cNvSpPr>
                              <wps:spPr bwMode="auto">
                                <a:xfrm>
                                  <a:off x="4933" y="4335"/>
                                  <a:ext cx="9386" cy="2607"/>
                                </a:xfrm>
                                <a:prstGeom prst="rect">
                                  <a:avLst/>
                                </a:prstGeom>
                                <a:noFill/>
                                <a:ln w="6350">
                                  <a:noFill/>
                                  <a:miter lim="800000"/>
                                  <a:headEnd/>
                                  <a:tailEnd/>
                                </a:ln>
                              </wps:spPr>
                              <wps:txbx>
                                <w:txbxContent>
                                  <w:p w14:paraId="5A086840" w14:textId="0A61C8A4" w:rsidR="00455B4D" w:rsidRPr="004C42ED" w:rsidRDefault="00455B4D" w:rsidP="00964782">
                                    <w:pPr>
                                      <w:jc w:val="center"/>
                                      <w:rPr>
                                        <w:szCs w:val="26"/>
                                      </w:rPr>
                                    </w:pPr>
                                    <w:r w:rsidRPr="004C42ED">
                                      <w:rPr>
                                        <w:szCs w:val="26"/>
                                      </w:rPr>
                                      <w:t>HDPE Ф144</w:t>
                                    </w:r>
                                  </w:p>
                                </w:txbxContent>
                              </wps:txbx>
                              <wps:bodyPr rot="0" vert="horz" wrap="square" lIns="91440" tIns="45720" rIns="91440" bIns="45720" anchor="ctr" anchorCtr="0" upright="1">
                                <a:noAutofit/>
                              </wps:bodyPr>
                            </wps:wsp>
                            <wps:wsp>
                              <wps:cNvPr id="765264696" name="Text Box 256"/>
                              <wps:cNvSpPr txBox="1">
                                <a:spLocks noChangeAspect="1" noChangeArrowheads="1"/>
                              </wps:cNvSpPr>
                              <wps:spPr bwMode="auto">
                                <a:xfrm>
                                  <a:off x="12347" y="25266"/>
                                  <a:ext cx="23447" cy="4093"/>
                                </a:xfrm>
                                <a:prstGeom prst="rect">
                                  <a:avLst/>
                                </a:prstGeom>
                                <a:solidFill>
                                  <a:srgbClr val="FFFFFF"/>
                                </a:solidFill>
                                <a:ln w="6350">
                                  <a:solidFill>
                                    <a:srgbClr val="000000"/>
                                  </a:solidFill>
                                  <a:miter lim="800000"/>
                                  <a:headEnd/>
                                  <a:tailEnd/>
                                </a:ln>
                              </wps:spPr>
                              <wps:txbx>
                                <w:txbxContent>
                                  <w:p w14:paraId="4A394B23" w14:textId="77777777" w:rsidR="00ED5FA7" w:rsidRPr="004C42ED" w:rsidRDefault="00ED5FA7" w:rsidP="00D92985">
                                    <w:pPr>
                                      <w:jc w:val="center"/>
                                      <w:rPr>
                                        <w:szCs w:val="26"/>
                                      </w:rPr>
                                    </w:pPr>
                                    <w:r w:rsidRPr="004C42ED">
                                      <w:rPr>
                                        <w:szCs w:val="26"/>
                                      </w:rPr>
                                      <w:t>Hố ga đấu nối với KCN nằm ngoài hàng rào nhà máy</w:t>
                                    </w:r>
                                  </w:p>
                                  <w:p w14:paraId="13045349" w14:textId="77777777" w:rsidR="00ED5FA7" w:rsidRPr="004C42ED" w:rsidRDefault="00ED5FA7" w:rsidP="00964782">
                                    <w:pPr>
                                      <w:jc w:val="center"/>
                                      <w:rPr>
                                        <w:szCs w:val="26"/>
                                      </w:rPr>
                                    </w:pPr>
                                  </w:p>
                                </w:txbxContent>
                              </wps:txbx>
                              <wps:bodyPr rot="0" vert="horz" wrap="square" lIns="91440" tIns="45720" rIns="91440" bIns="45720" anchor="ctr" anchorCtr="0" upright="1">
                                <a:noAutofit/>
                              </wps:bodyPr>
                            </wps:wsp>
                            <wps:wsp>
                              <wps:cNvPr id="2138493778" name="Text Box 26"/>
                              <wps:cNvSpPr txBox="1">
                                <a:spLocks noChangeAspect="1" noChangeArrowheads="1"/>
                              </wps:cNvSpPr>
                              <wps:spPr bwMode="auto">
                                <a:xfrm>
                                  <a:off x="24286" y="22679"/>
                                  <a:ext cx="9386" cy="2607"/>
                                </a:xfrm>
                                <a:prstGeom prst="rect">
                                  <a:avLst/>
                                </a:prstGeom>
                                <a:noFill/>
                                <a:ln w="6350">
                                  <a:noFill/>
                                  <a:miter lim="800000"/>
                                  <a:headEnd/>
                                  <a:tailEnd/>
                                </a:ln>
                              </wps:spPr>
                              <wps:txbx>
                                <w:txbxContent>
                                  <w:p w14:paraId="5D612B5B" w14:textId="77777777" w:rsidR="00D6161B" w:rsidRPr="004C42ED" w:rsidRDefault="00D6161B" w:rsidP="00964782">
                                    <w:pPr>
                                      <w:jc w:val="center"/>
                                      <w:rPr>
                                        <w:szCs w:val="26"/>
                                      </w:rPr>
                                    </w:pPr>
                                    <w:r w:rsidRPr="004C42ED">
                                      <w:rPr>
                                        <w:szCs w:val="26"/>
                                      </w:rPr>
                                      <w:t>HDPE Ф200</w:t>
                                    </w:r>
                                  </w:p>
                                </w:txbxContent>
                              </wps:txbx>
                              <wps:bodyPr rot="0" vert="horz" wrap="square" lIns="91440" tIns="45720" rIns="91440" bIns="45720" anchor="ctr" anchorCtr="0" upright="1">
                                <a:noAutofit/>
                              </wps:bodyPr>
                            </wps:wsp>
                          </wpg:grpSp>
                        </wpg:grpSp>
                        <wps:wsp>
                          <wps:cNvPr id="1008102658" name="Straight Connector 3"/>
                          <wps:cNvCnPr>
                            <a:cxnSpLocks noChangeAspect="1" noChangeArrowheads="1"/>
                          </wps:cNvCnPr>
                          <wps:spPr bwMode="auto">
                            <a:xfrm>
                              <a:off x="14014" y="23264"/>
                              <a:ext cx="11045"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831126198" name="Straight Connector 172"/>
                        <wps:cNvCnPr/>
                        <wps:spPr>
                          <a:xfrm>
                            <a:off x="2268848" y="1345794"/>
                            <a:ext cx="0" cy="1367138"/>
                          </a:xfrm>
                          <a:prstGeom prst="line">
                            <a:avLst/>
                          </a:prstGeom>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93483757" name="Straight Connector 174"/>
                        <wps:cNvCnPr/>
                        <wps:spPr>
                          <a:xfrm>
                            <a:off x="2268848" y="533448"/>
                            <a:ext cx="0" cy="349169"/>
                          </a:xfrm>
                          <a:prstGeom prst="line">
                            <a:avLst/>
                          </a:prstGeom>
                          <a:ln w="1270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50621555" name="Straight Connector 174"/>
                        <wps:cNvCnPr/>
                        <wps:spPr>
                          <a:xfrm>
                            <a:off x="4179689" y="533448"/>
                            <a:ext cx="0" cy="364395"/>
                          </a:xfrm>
                          <a:prstGeom prst="line">
                            <a:avLst/>
                          </a:prstGeom>
                          <a:ln w="1270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EF8784" id="Group 173" o:spid="_x0000_s1213" style="position:absolute;left:0;text-align:left;margin-left:57.15pt;margin-top:50.65pt;width:345.75pt;height:315.35pt;z-index:251669504;mso-position-horizontal-relative:text;mso-position-vertical-relative:text;mso-width-relative:margin;mso-height-relative:margin" coordorigin="14616" coordsize="38866,3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">
                <v:group id="Group 135" o:spid="_x0000_s1214" style="position:absolute;left:14616;width:38866;height:38279" coordorigin="5935,254" coordsize="38898,3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">
                  <o:lock v:ext="edit" aspectratio="t"/>
                  <v:group id="Group 274" o:spid="_x0000_s1215" style="position:absolute;left:5935;top:254;width:38898;height:32467" coordorigin="-3157,-55" coordsize="38951,2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">
                    <o:lock v:ext="edit" aspectratio="t"/>
                    <v:group id="Group 48" o:spid="_x0000_s1216" style="position:absolute;left:24030;top:10349;width:53;height:14917" coordorigin="18773,6844" coordsize="53,1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">
                      <o:lock v:ext="edit" aspectratio="t"/>
                      <v:line id="Straight Connector 274" o:spid="_x0000_s1217" style="position:absolute;visibility:visible;mso-wrap-style:square" from="18826,6844" to="18826,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" strokeweight="1pt">
                        <v:stroke endarrow="open"/>
                        <v:path arrowok="f"/>
                        <o:lock v:ext="edit" aspectratio="t" shapetype="f"/>
                      </v:line>
                      <v:line id="Straight Connector 274" o:spid="_x0000_s1218" style="position:absolute;flip:x;visibility:visible;mso-wrap-style:square" from="18813,13162" to="18826,1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" strokeweight="1pt">
                        <v:stroke endarrow="open"/>
                        <v:path arrowok="f"/>
                        <o:lock v:ext="edit" aspectratio="t" shapetype="f"/>
                      </v:line>
                      <v:line id="Straight Connector 274" o:spid="_x0000_s1219" style="position:absolute;flip:x;visibility:visible;mso-wrap-style:square" from="18773,19105" to="18786,2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" strokeweight="1pt">
                        <v:stroke endarrow="open"/>
                        <v:path arrowok="f"/>
                        <o:lock v:ext="edit" aspectratio="t" shapetype="f"/>
                      </v:line>
                    </v:group>
                    <v:group id="Group 46" o:spid="_x0000_s1220" style="position:absolute;left:-3157;top:-55;width:38951;height:29414" coordorigin="-3157,-55" coordsize="38951,2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">
                      <o:lock v:ext="edit" aspectratio="t"/>
                      <v:shape id="Text Box 16" o:spid="_x0000_s1221" type="#_x0000_t202" style="position:absolute;left:15993;top:-55;width:16180;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" strokeweight=".5pt">
                        <o:lock v:ext="edit" aspectratio="t"/>
                        <v:textbox>
                          <w:txbxContent>
                            <w:p w14:paraId="08593A45" w14:textId="77777777" w:rsidR="00964782" w:rsidRPr="004C42ED" w:rsidRDefault="00964782" w:rsidP="00964782">
                              <w:pPr>
                                <w:jc w:val="center"/>
                                <w:rPr>
                                  <w:szCs w:val="26"/>
                                </w:rPr>
                              </w:pPr>
                              <w:r w:rsidRPr="004C42ED">
                                <w:rPr>
                                  <w:szCs w:val="26"/>
                                </w:rPr>
                                <w:t>Nước thải sinh hoạt</w:t>
                              </w:r>
                            </w:p>
                          </w:txbxContent>
                        </v:textbox>
                      </v:shape>
                      <v:shape id="Text Box 26" o:spid="_x0000_s1222" type="#_x0000_t202" style="position:absolute;left:15993;top:6727;width:16180;height: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" strokeweight=".5pt">
                        <o:lock v:ext="edit" aspectratio="t"/>
                        <v:textbox>
                          <w:txbxContent>
                            <w:p w14:paraId="0FC62A3A" w14:textId="277C9A35" w:rsidR="00964782" w:rsidRPr="004C42ED" w:rsidRDefault="007D4997" w:rsidP="00964782">
                              <w:pPr>
                                <w:jc w:val="center"/>
                                <w:rPr>
                                  <w:szCs w:val="26"/>
                                </w:rPr>
                              </w:pPr>
                              <w:r w:rsidRPr="004C42ED">
                                <w:rPr>
                                  <w:szCs w:val="26"/>
                                </w:rPr>
                                <w:t>Hệ thống đường ống</w:t>
                              </w:r>
                              <w:r w:rsidR="00ED5FA7" w:rsidRPr="004C42ED">
                                <w:rPr>
                                  <w:szCs w:val="26"/>
                                </w:rPr>
                                <w:t xml:space="preserve"> thu gom</w:t>
                              </w:r>
                            </w:p>
                          </w:txbxContent>
                        </v:textbox>
                      </v:shape>
                      <v:shape id="Text Box 256" o:spid="_x0000_s1223" type="#_x0000_t202" style="position:absolute;left:15993;top:12956;width:16180;height:3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" strokeweight=".5pt">
                        <o:lock v:ext="edit" aspectratio="t"/>
                        <v:textbox>
                          <w:txbxContent>
                            <w:p w14:paraId="242A1C9A" w14:textId="067DE820" w:rsidR="00964782" w:rsidRPr="004C42ED" w:rsidRDefault="00ED5FA7" w:rsidP="00964782">
                              <w:pPr>
                                <w:jc w:val="center"/>
                                <w:rPr>
                                  <w:szCs w:val="26"/>
                                </w:rPr>
                              </w:pPr>
                              <w:r w:rsidRPr="004C42ED">
                                <w:rPr>
                                  <w:szCs w:val="26"/>
                                </w:rPr>
                                <w:t>Bể tự hoại</w:t>
                              </w:r>
                            </w:p>
                          </w:txbxContent>
                        </v:textbox>
                      </v:shape>
                      <v:shape id="Text Box 16" o:spid="_x0000_s1224" type="#_x0000_t202" style="position:absolute;left:-3157;top:-55;width:16180;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" strokeweight=".5pt">
                        <o:lock v:ext="edit" aspectratio="t"/>
                        <v:textbox>
                          <w:txbxContent>
                            <w:p w14:paraId="2A72D918" w14:textId="77777777" w:rsidR="00964782" w:rsidRPr="004C42ED" w:rsidRDefault="00964782" w:rsidP="00964782">
                              <w:pPr>
                                <w:jc w:val="center"/>
                                <w:rPr>
                                  <w:szCs w:val="26"/>
                                </w:rPr>
                              </w:pPr>
                              <w:r w:rsidRPr="004C42ED">
                                <w:rPr>
                                  <w:szCs w:val="26"/>
                                </w:rPr>
                                <w:t xml:space="preserve">Nước thải từ nhà ăn </w:t>
                              </w:r>
                            </w:p>
                          </w:txbxContent>
                        </v:textbox>
                      </v:shape>
                      <v:shape id="Text Box 256" o:spid="_x0000_s1225" type="#_x0000_t202" style="position:absolute;left:15993;top:19323;width:16180;height:3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" strokeweight=".5pt">
                        <o:lock v:ext="edit" aspectratio="t"/>
                        <v:textbox>
                          <w:txbxContent>
                            <w:p w14:paraId="613EC61C" w14:textId="4B78413B" w:rsidR="00964782" w:rsidRPr="004C42ED" w:rsidRDefault="00AD6F20" w:rsidP="00964782">
                              <w:pPr>
                                <w:jc w:val="center"/>
                                <w:rPr>
                                  <w:szCs w:val="26"/>
                                </w:rPr>
                              </w:pPr>
                              <w:r w:rsidRPr="004C42ED">
                                <w:rPr>
                                  <w:szCs w:val="26"/>
                                </w:rPr>
                                <w:t>Hố ga</w:t>
                              </w:r>
                            </w:p>
                          </w:txbxContent>
                        </v:textbox>
                      </v:shape>
                      <v:shape id="Text Box 26" o:spid="_x0000_s1226" type="#_x0000_t202" style="position:absolute;left:24043;top:16751;width:9386;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" filled="f" stroked="f" strokeweight=".5pt">
                        <o:lock v:ext="edit" aspectratio="t"/>
                        <v:textbox>
                          <w:txbxContent>
                            <w:p w14:paraId="66CE3C1E" w14:textId="4733FC47" w:rsidR="00964782" w:rsidRPr="004C42ED" w:rsidRDefault="00D9534B" w:rsidP="00964782">
                              <w:pPr>
                                <w:jc w:val="center"/>
                                <w:rPr>
                                  <w:szCs w:val="26"/>
                                </w:rPr>
                              </w:pPr>
                              <w:r w:rsidRPr="004C42ED">
                                <w:rPr>
                                  <w:szCs w:val="26"/>
                                </w:rPr>
                                <w:t>HDPE</w:t>
                              </w:r>
                              <w:r w:rsidR="00964782" w:rsidRPr="004C42ED">
                                <w:rPr>
                                  <w:szCs w:val="26"/>
                                </w:rPr>
                                <w:t xml:space="preserve"> Ф</w:t>
                              </w:r>
                              <w:r w:rsidR="00D11E65" w:rsidRPr="004C42ED">
                                <w:rPr>
                                  <w:szCs w:val="26"/>
                                </w:rPr>
                                <w:t>200</w:t>
                              </w:r>
                            </w:p>
                          </w:txbxContent>
                        </v:textbox>
                      </v:shape>
                      <v:shape id="Text Box 16" o:spid="_x0000_s1227" type="#_x0000_t202" style="position:absolute;left:-3157;top:6727;width:16180;height:3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" strokeweight=".5pt">
                        <o:lock v:ext="edit" aspectratio="t"/>
                        <v:textbox>
                          <w:txbxContent>
                            <w:p w14:paraId="07CA23F8" w14:textId="77777777" w:rsidR="00964782" w:rsidRPr="004C42ED" w:rsidRDefault="00964782" w:rsidP="00964782">
                              <w:pPr>
                                <w:jc w:val="center"/>
                                <w:rPr>
                                  <w:szCs w:val="26"/>
                                </w:rPr>
                              </w:pPr>
                              <w:r w:rsidRPr="004C42ED">
                                <w:rPr>
                                  <w:szCs w:val="26"/>
                                </w:rPr>
                                <w:t xml:space="preserve">Bể tách dầu mỡ </w:t>
                              </w:r>
                            </w:p>
                          </w:txbxContent>
                        </v:textbox>
                      </v:shape>
                      <v:shape id="Text Box 26" o:spid="_x0000_s1228" type="#_x0000_t202" style="position:absolute;left:5688;top:17439;width:9386;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" filled="f" stroked="f" strokeweight=".5pt">
                        <o:lock v:ext="edit" aspectratio="t"/>
                        <v:textbox>
                          <w:txbxContent>
                            <w:p w14:paraId="75C063EC" w14:textId="5751EDA7" w:rsidR="00455B4D" w:rsidRPr="004C42ED" w:rsidRDefault="00455B4D" w:rsidP="00455B4D">
                              <w:pPr>
                                <w:jc w:val="center"/>
                                <w:rPr>
                                  <w:szCs w:val="26"/>
                                </w:rPr>
                              </w:pPr>
                              <w:r w:rsidRPr="004C42ED">
                                <w:rPr>
                                  <w:szCs w:val="26"/>
                                </w:rPr>
                                <w:t>HDPE Ф2</w:t>
                              </w:r>
                              <w:r w:rsidR="00484667" w:rsidRPr="004C42ED">
                                <w:rPr>
                                  <w:szCs w:val="26"/>
                                </w:rPr>
                                <w:t>0</w:t>
                              </w:r>
                              <w:r w:rsidRPr="004C42ED">
                                <w:rPr>
                                  <w:szCs w:val="26"/>
                                </w:rPr>
                                <w:t>0</w:t>
                              </w:r>
                            </w:p>
                            <w:p w14:paraId="5B18C582" w14:textId="6BA360AB" w:rsidR="00964782" w:rsidRPr="004C42ED" w:rsidRDefault="00964782" w:rsidP="00964782">
                              <w:pPr>
                                <w:jc w:val="center"/>
                                <w:rPr>
                                  <w:szCs w:val="26"/>
                                </w:rPr>
                              </w:pPr>
                            </w:p>
                          </w:txbxContent>
                        </v:textbox>
                      </v:shape>
                      <v:shape id="Text Box 26" o:spid="_x0000_s1229" type="#_x0000_t202" style="position:absolute;left:24146;top:10384;width:9386;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" filled="f" stroked="f" strokeweight=".5pt">
                        <o:lock v:ext="edit" aspectratio="t"/>
                        <v:textbox>
                          <w:txbxContent>
                            <w:p w14:paraId="115ABD4B" w14:textId="30B26D29" w:rsidR="00964782" w:rsidRPr="004C42ED" w:rsidRDefault="006368E4" w:rsidP="006368E4">
                              <w:pPr>
                                <w:jc w:val="center"/>
                                <w:rPr>
                                  <w:szCs w:val="26"/>
                                </w:rPr>
                              </w:pPr>
                              <w:r w:rsidRPr="004C42ED">
                                <w:rPr>
                                  <w:szCs w:val="26"/>
                                </w:rPr>
                                <w:t>PVC Ф140</w:t>
                              </w:r>
                            </w:p>
                          </w:txbxContent>
                        </v:textbox>
                      </v:shape>
                      <v:shape id="Text Box 26" o:spid="_x0000_s1230" type="#_x0000_t202" style="position:absolute;left:23654;top:4335;width:9386;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" filled="f" stroked="f" strokeweight=".5pt">
                        <o:lock v:ext="edit" aspectratio="t"/>
                        <v:textbox>
                          <w:txbxContent>
                            <w:p w14:paraId="2313CAEE" w14:textId="77777777" w:rsidR="00964782" w:rsidRPr="004C42ED" w:rsidRDefault="00964782" w:rsidP="00FE28ED">
                              <w:pPr>
                                <w:jc w:val="center"/>
                                <w:rPr>
                                  <w:szCs w:val="26"/>
                                </w:rPr>
                              </w:pPr>
                              <w:r w:rsidRPr="004C42ED">
                                <w:rPr>
                                  <w:szCs w:val="26"/>
                                </w:rPr>
                                <w:t>PVC Ф114</w:t>
                              </w:r>
                            </w:p>
                            <w:p w14:paraId="21B5E422" w14:textId="5B6793DA" w:rsidR="00FE28ED" w:rsidRPr="004C42ED" w:rsidRDefault="00FE28ED" w:rsidP="00FE28ED">
                              <w:pPr>
                                <w:jc w:val="center"/>
                                <w:rPr>
                                  <w:szCs w:val="26"/>
                                </w:rPr>
                              </w:pPr>
                            </w:p>
                            <w:p w14:paraId="1F95C21A" w14:textId="77777777" w:rsidR="00FE28ED" w:rsidRPr="004C42ED" w:rsidRDefault="00FE28ED" w:rsidP="00FE28ED">
                              <w:pPr>
                                <w:jc w:val="center"/>
                                <w:rPr>
                                  <w:szCs w:val="26"/>
                                </w:rPr>
                              </w:pPr>
                            </w:p>
                          </w:txbxContent>
                        </v:textbox>
                      </v:shape>
                      <v:shape id="Text Box 26" o:spid="_x0000_s1231" type="#_x0000_t202" style="position:absolute;left:4933;top:4335;width:9386;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" filled="f" stroked="f" strokeweight=".5pt">
                        <o:lock v:ext="edit" aspectratio="t"/>
                        <v:textbox>
                          <w:txbxContent>
                            <w:p w14:paraId="5A086840" w14:textId="0A61C8A4" w:rsidR="00455B4D" w:rsidRPr="004C42ED" w:rsidRDefault="00455B4D" w:rsidP="00964782">
                              <w:pPr>
                                <w:jc w:val="center"/>
                                <w:rPr>
                                  <w:szCs w:val="26"/>
                                </w:rPr>
                              </w:pPr>
                              <w:r w:rsidRPr="004C42ED">
                                <w:rPr>
                                  <w:szCs w:val="26"/>
                                </w:rPr>
                                <w:t>HDPE Ф144</w:t>
                              </w:r>
                            </w:p>
                          </w:txbxContent>
                        </v:textbox>
                      </v:shape>
                      <v:shape id="Text Box 256" o:spid="_x0000_s1232" type="#_x0000_t202" style="position:absolute;left:12347;top:25266;width:23447;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" strokeweight=".5pt">
                        <o:lock v:ext="edit" aspectratio="t"/>
                        <v:textbox>
                          <w:txbxContent>
                            <w:p w14:paraId="4A394B23" w14:textId="77777777" w:rsidR="00ED5FA7" w:rsidRPr="004C42ED" w:rsidRDefault="00ED5FA7" w:rsidP="00D92985">
                              <w:pPr>
                                <w:jc w:val="center"/>
                                <w:rPr>
                                  <w:szCs w:val="26"/>
                                </w:rPr>
                              </w:pPr>
                              <w:r w:rsidRPr="004C42ED">
                                <w:rPr>
                                  <w:szCs w:val="26"/>
                                </w:rPr>
                                <w:t>Hố ga đấu nối với KCN nằm ngoài hàng rào nhà máy</w:t>
                              </w:r>
                            </w:p>
                            <w:p w14:paraId="13045349" w14:textId="77777777" w:rsidR="00ED5FA7" w:rsidRPr="004C42ED" w:rsidRDefault="00ED5FA7" w:rsidP="00964782">
                              <w:pPr>
                                <w:jc w:val="center"/>
                                <w:rPr>
                                  <w:szCs w:val="26"/>
                                </w:rPr>
                              </w:pPr>
                            </w:p>
                          </w:txbxContent>
                        </v:textbox>
                      </v:shape>
                      <v:shape id="Text Box 26" o:spid="_x0000_s1233" type="#_x0000_t202" style="position:absolute;left:24286;top:22679;width:9386;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" filled="f" stroked="f" strokeweight=".5pt">
                        <o:lock v:ext="edit" aspectratio="t"/>
                        <v:textbox>
                          <w:txbxContent>
                            <w:p w14:paraId="5D612B5B" w14:textId="77777777" w:rsidR="00D6161B" w:rsidRPr="004C42ED" w:rsidRDefault="00D6161B" w:rsidP="00964782">
                              <w:pPr>
                                <w:jc w:val="center"/>
                                <w:rPr>
                                  <w:szCs w:val="26"/>
                                </w:rPr>
                              </w:pPr>
                              <w:r w:rsidRPr="004C42ED">
                                <w:rPr>
                                  <w:szCs w:val="26"/>
                                </w:rPr>
                                <w:t>HDPE Ф200</w:t>
                              </w:r>
                            </w:p>
                          </w:txbxContent>
                        </v:textbox>
                      </v:shape>
                    </v:group>
                  </v:group>
                  <v:line id="Straight Connector 3" o:spid="_x0000_s1234" style="position:absolute;visibility:visible;mso-wrap-style:square" from="14014,23264" to="25059,2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" strokeweight="1pt">
                    <v:stroke endarrow="open"/>
                    <v:path arrowok="f"/>
                    <o:lock v:ext="edit" aspectratio="t" shapetype="f"/>
                  </v:line>
                </v:group>
                <v:line id="Straight Connector 172" o:spid="_x0000_s1235" style="position:absolute;visibility:visible;mso-wrap-style:square" from="22688,13457" to="22688,27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" strokecolor="black [3200]" strokeweight="1pt"/>
                <v:line id="Straight Connector 174" o:spid="_x0000_s1236" style="position:absolute;visibility:visible;mso-wrap-style:square" from="22688,5334" to="2268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" strokecolor="black [3200]" strokeweight="1pt">
                  <v:stroke endarrow="open"/>
                </v:line>
                <v:line id="Straight Connector 174" o:spid="_x0000_s1237" style="position:absolute;visibility:visible;mso-wrap-style:square" from="41796,5334" to="4179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" strokecolor="black [3200]" strokeweight="1pt">
                  <v:stroke endarrow="open"/>
                </v:line>
                <w10:wrap type="topAndBottom"/>
              </v:group>
            </w:pict>
          </mc:Fallback>
        </mc:AlternateContent>
      </w:r>
      <w:r w:rsidRPr="00E636A3">
        <w:t xml:space="preserve">Hệ thống thoát nước thải </w:t>
      </w:r>
      <w:r w:rsidR="00D92985" w:rsidRPr="00E636A3">
        <w:t xml:space="preserve">sinh hoạt </w:t>
      </w:r>
      <w:r w:rsidRPr="00E636A3">
        <w:t>được tách riêng biệt với hệ thống thoát nước mưa. Sơ đồ thu gom, thoát nước thải tại dự án</w:t>
      </w:r>
      <w:r w:rsidR="00D92985" w:rsidRPr="00E636A3">
        <w:t>:</w:t>
      </w:r>
    </w:p>
    <w:p w14:paraId="34F95498" w14:textId="5FA98747" w:rsidR="000B1118" w:rsidRPr="00E636A3" w:rsidRDefault="00132A8C" w:rsidP="00132A8C">
      <w:pPr>
        <w:pStyle w:val="Caption"/>
        <w:rPr>
          <w:szCs w:val="26"/>
        </w:rPr>
      </w:pPr>
      <w:bookmarkStart w:id="564" w:name="_Toc140266837"/>
      <w:bookmarkStart w:id="565" w:name="_Toc140340361"/>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6</w:t>
      </w:r>
      <w:r w:rsidR="00003F70" w:rsidRPr="00E636A3">
        <w:fldChar w:fldCharType="end"/>
      </w:r>
      <w:r w:rsidRPr="00295BAB">
        <w:t xml:space="preserve"> </w:t>
      </w:r>
      <w:r w:rsidR="000B1118" w:rsidRPr="00E636A3">
        <w:rPr>
          <w:szCs w:val="26"/>
        </w:rPr>
        <w:t xml:space="preserve">Sơ đồ thu gom, thoát nước thải </w:t>
      </w:r>
      <w:r w:rsidR="002F2E46" w:rsidRPr="00295BAB">
        <w:rPr>
          <w:szCs w:val="26"/>
        </w:rPr>
        <w:t xml:space="preserve">sinh hoạt </w:t>
      </w:r>
      <w:r w:rsidR="000B1118" w:rsidRPr="00E636A3">
        <w:rPr>
          <w:szCs w:val="26"/>
        </w:rPr>
        <w:t>của dự án</w:t>
      </w:r>
      <w:bookmarkEnd w:id="564"/>
      <w:bookmarkEnd w:id="565"/>
    </w:p>
    <w:p w14:paraId="16998E8A" w14:textId="03DA8136" w:rsidR="000B1118" w:rsidRPr="00E636A3" w:rsidRDefault="000B1118" w:rsidP="00132A8C">
      <w:pPr>
        <w:pStyle w:val="ND"/>
        <w:rPr>
          <w:color w:val="auto"/>
        </w:rPr>
      </w:pPr>
      <w:bookmarkStart w:id="566" w:name="_Toc121207647"/>
      <w:r w:rsidRPr="00E636A3">
        <w:rPr>
          <w:color w:val="auto"/>
        </w:rPr>
        <w:t>Nước thải sinh hoạt phát sinh tại dự án khi đi vào hoạt động ổn định trung bình khoảng 9,2 m</w:t>
      </w:r>
      <w:r w:rsidRPr="00E636A3">
        <w:rPr>
          <w:color w:val="auto"/>
          <w:vertAlign w:val="superscript"/>
        </w:rPr>
        <w:t>3</w:t>
      </w:r>
      <w:r w:rsidRPr="00E636A3">
        <w:rPr>
          <w:color w:val="auto"/>
        </w:rPr>
        <w:t>/ngày.</w:t>
      </w:r>
    </w:p>
    <w:p w14:paraId="77608801" w14:textId="066B9943" w:rsidR="000B1118" w:rsidRPr="00E636A3" w:rsidRDefault="00132A8C" w:rsidP="00132A8C">
      <w:pPr>
        <w:pStyle w:val="Caption"/>
        <w:rPr>
          <w:szCs w:val="26"/>
        </w:rPr>
      </w:pPr>
      <w:bookmarkStart w:id="567" w:name="_Toc140340332"/>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42</w:t>
      </w:r>
      <w:r w:rsidR="0039543C" w:rsidRPr="00E636A3">
        <w:fldChar w:fldCharType="end"/>
      </w:r>
      <w:r w:rsidRPr="00295BAB">
        <w:t xml:space="preserve"> </w:t>
      </w:r>
      <w:r w:rsidR="000B1118" w:rsidRPr="00E636A3">
        <w:rPr>
          <w:szCs w:val="26"/>
        </w:rPr>
        <w:t>Lưu lượng nước thải</w:t>
      </w:r>
      <w:r w:rsidR="00A03F4E" w:rsidRPr="00E636A3">
        <w:rPr>
          <w:szCs w:val="26"/>
        </w:rPr>
        <w:t xml:space="preserve"> sinh hoạt</w:t>
      </w:r>
      <w:r w:rsidR="000B1118" w:rsidRPr="00E636A3">
        <w:rPr>
          <w:szCs w:val="26"/>
        </w:rPr>
        <w:t xml:space="preserve"> phát sinh của dự án</w:t>
      </w:r>
      <w:bookmarkEnd w:id="566"/>
      <w:bookmarkEnd w:id="5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212"/>
        <w:gridCol w:w="1606"/>
        <w:gridCol w:w="4526"/>
      </w:tblGrid>
      <w:tr w:rsidR="00E636A3" w:rsidRPr="00E636A3" w14:paraId="6A38BF3D" w14:textId="77777777" w:rsidTr="00AF4EE6">
        <w:trPr>
          <w:trHeight w:val="20"/>
          <w:tblHeader/>
          <w:jc w:val="center"/>
        </w:trPr>
        <w:tc>
          <w:tcPr>
            <w:tcW w:w="292" w:type="pct"/>
            <w:shd w:val="clear" w:color="auto" w:fill="D9D9D9" w:themeFill="background1" w:themeFillShade="D9"/>
            <w:vAlign w:val="center"/>
            <w:hideMark/>
          </w:tcPr>
          <w:p w14:paraId="4D4E8294" w14:textId="77777777" w:rsidR="000B1118" w:rsidRPr="00E636A3" w:rsidRDefault="000B1118" w:rsidP="00125D28">
            <w:pPr>
              <w:spacing w:before="120" w:after="120" w:line="240" w:lineRule="auto"/>
              <w:jc w:val="center"/>
              <w:rPr>
                <w:rFonts w:cs="Times New Roman"/>
                <w:b/>
                <w:bCs/>
                <w:szCs w:val="26"/>
              </w:rPr>
            </w:pPr>
            <w:r w:rsidRPr="00E636A3">
              <w:rPr>
                <w:rFonts w:cs="Times New Roman"/>
                <w:b/>
                <w:bCs/>
                <w:szCs w:val="26"/>
              </w:rPr>
              <w:t>TT</w:t>
            </w:r>
          </w:p>
        </w:tc>
        <w:tc>
          <w:tcPr>
            <w:tcW w:w="1618" w:type="pct"/>
            <w:shd w:val="clear" w:color="auto" w:fill="D9D9D9" w:themeFill="background1" w:themeFillShade="D9"/>
            <w:vAlign w:val="center"/>
            <w:hideMark/>
          </w:tcPr>
          <w:p w14:paraId="57F4371D" w14:textId="77777777" w:rsidR="000B1118" w:rsidRPr="00E636A3" w:rsidRDefault="000B1118" w:rsidP="00125D28">
            <w:pPr>
              <w:spacing w:before="120" w:after="120" w:line="240" w:lineRule="auto"/>
              <w:jc w:val="center"/>
              <w:rPr>
                <w:rFonts w:cs="Times New Roman"/>
                <w:b/>
                <w:bCs/>
                <w:szCs w:val="26"/>
              </w:rPr>
            </w:pPr>
            <w:r w:rsidRPr="00E636A3">
              <w:rPr>
                <w:rFonts w:cs="Times New Roman"/>
                <w:b/>
                <w:bCs/>
                <w:szCs w:val="26"/>
              </w:rPr>
              <w:t>Nguồn phát sinh</w:t>
            </w:r>
          </w:p>
        </w:tc>
        <w:tc>
          <w:tcPr>
            <w:tcW w:w="809" w:type="pct"/>
            <w:shd w:val="clear" w:color="auto" w:fill="D9D9D9" w:themeFill="background1" w:themeFillShade="D9"/>
            <w:vAlign w:val="center"/>
            <w:hideMark/>
          </w:tcPr>
          <w:p w14:paraId="4EF33B16" w14:textId="77777777" w:rsidR="000B1118" w:rsidRPr="00E636A3" w:rsidRDefault="000B1118" w:rsidP="00125D28">
            <w:pPr>
              <w:spacing w:before="120" w:after="120" w:line="240" w:lineRule="auto"/>
              <w:jc w:val="center"/>
              <w:rPr>
                <w:rFonts w:cs="Times New Roman"/>
                <w:b/>
                <w:bCs/>
                <w:szCs w:val="26"/>
              </w:rPr>
            </w:pPr>
            <w:r w:rsidRPr="00E636A3">
              <w:rPr>
                <w:rFonts w:cs="Times New Roman"/>
                <w:b/>
                <w:bCs/>
                <w:szCs w:val="26"/>
              </w:rPr>
              <w:t>Lưu lượng nước thải (m</w:t>
            </w:r>
            <w:r w:rsidRPr="00E636A3">
              <w:rPr>
                <w:rFonts w:cs="Times New Roman"/>
                <w:b/>
                <w:bCs/>
                <w:szCs w:val="26"/>
                <w:vertAlign w:val="superscript"/>
              </w:rPr>
              <w:t>3</w:t>
            </w:r>
            <w:r w:rsidRPr="00E636A3">
              <w:rPr>
                <w:rFonts w:cs="Times New Roman"/>
                <w:b/>
                <w:bCs/>
                <w:szCs w:val="26"/>
              </w:rPr>
              <w:t>/ngày)</w:t>
            </w:r>
          </w:p>
        </w:tc>
        <w:tc>
          <w:tcPr>
            <w:tcW w:w="2280" w:type="pct"/>
            <w:shd w:val="clear" w:color="auto" w:fill="D9D9D9" w:themeFill="background1" w:themeFillShade="D9"/>
            <w:vAlign w:val="center"/>
            <w:hideMark/>
          </w:tcPr>
          <w:p w14:paraId="642E95E1" w14:textId="77777777" w:rsidR="000B1118" w:rsidRPr="00E636A3" w:rsidRDefault="000B1118" w:rsidP="00125D28">
            <w:pPr>
              <w:spacing w:before="120" w:after="120" w:line="240" w:lineRule="auto"/>
              <w:jc w:val="center"/>
              <w:rPr>
                <w:rFonts w:cs="Times New Roman"/>
                <w:b/>
                <w:bCs/>
                <w:szCs w:val="26"/>
              </w:rPr>
            </w:pPr>
            <w:r w:rsidRPr="00E636A3">
              <w:rPr>
                <w:rFonts w:cs="Times New Roman"/>
                <w:b/>
                <w:bCs/>
                <w:szCs w:val="26"/>
              </w:rPr>
              <w:t>Phương án xử lý</w:t>
            </w:r>
          </w:p>
        </w:tc>
      </w:tr>
      <w:tr w:rsidR="00E636A3" w:rsidRPr="00E636A3" w14:paraId="17182337" w14:textId="77777777" w:rsidTr="00AF4EE6">
        <w:trPr>
          <w:trHeight w:val="20"/>
          <w:jc w:val="center"/>
        </w:trPr>
        <w:tc>
          <w:tcPr>
            <w:tcW w:w="292" w:type="pct"/>
            <w:shd w:val="clear" w:color="auto" w:fill="auto"/>
            <w:noWrap/>
            <w:vAlign w:val="center"/>
          </w:tcPr>
          <w:p w14:paraId="1E0D7395" w14:textId="77777777" w:rsidR="000B1118" w:rsidRPr="00E636A3" w:rsidRDefault="000B1118" w:rsidP="00125D28">
            <w:pPr>
              <w:spacing w:before="120" w:after="120" w:line="240" w:lineRule="auto"/>
              <w:jc w:val="center"/>
              <w:rPr>
                <w:rFonts w:cs="Times New Roman"/>
                <w:szCs w:val="26"/>
              </w:rPr>
            </w:pPr>
            <w:r w:rsidRPr="00E636A3">
              <w:rPr>
                <w:rFonts w:cs="Times New Roman"/>
                <w:szCs w:val="26"/>
              </w:rPr>
              <w:t>1</w:t>
            </w:r>
          </w:p>
        </w:tc>
        <w:tc>
          <w:tcPr>
            <w:tcW w:w="1618" w:type="pct"/>
            <w:shd w:val="clear" w:color="auto" w:fill="auto"/>
            <w:vAlign w:val="center"/>
          </w:tcPr>
          <w:p w14:paraId="0517EE9A" w14:textId="354629B1" w:rsidR="000B1118" w:rsidRPr="00E636A3" w:rsidRDefault="000B1118" w:rsidP="00125D28">
            <w:pPr>
              <w:spacing w:before="120" w:after="120" w:line="240" w:lineRule="auto"/>
              <w:rPr>
                <w:rFonts w:cs="Times New Roman"/>
                <w:szCs w:val="26"/>
              </w:rPr>
            </w:pPr>
            <w:r w:rsidRPr="00E636A3">
              <w:rPr>
                <w:rFonts w:cs="Times New Roman"/>
                <w:szCs w:val="26"/>
              </w:rPr>
              <w:t>Nước thải sinh hoạt</w:t>
            </w:r>
            <w:r w:rsidR="00F9414C" w:rsidRPr="00E636A3">
              <w:rPr>
                <w:rFonts w:cs="Times New Roman"/>
                <w:szCs w:val="26"/>
              </w:rPr>
              <w:t xml:space="preserve"> của công nhân</w:t>
            </w:r>
          </w:p>
        </w:tc>
        <w:tc>
          <w:tcPr>
            <w:tcW w:w="809" w:type="pct"/>
            <w:shd w:val="clear" w:color="auto" w:fill="auto"/>
            <w:noWrap/>
            <w:vAlign w:val="center"/>
          </w:tcPr>
          <w:p w14:paraId="02294AC3" w14:textId="526FCBBA" w:rsidR="000B1118" w:rsidRPr="00E636A3" w:rsidRDefault="003D1BD7" w:rsidP="00125D28">
            <w:pPr>
              <w:spacing w:before="120" w:after="120" w:line="240" w:lineRule="auto"/>
              <w:jc w:val="center"/>
              <w:rPr>
                <w:rFonts w:cs="Times New Roman"/>
                <w:szCs w:val="26"/>
              </w:rPr>
            </w:pPr>
            <w:r w:rsidRPr="00E636A3">
              <w:rPr>
                <w:rFonts w:cs="Times New Roman"/>
                <w:szCs w:val="26"/>
              </w:rPr>
              <w:t>8</w:t>
            </w:r>
          </w:p>
        </w:tc>
        <w:tc>
          <w:tcPr>
            <w:tcW w:w="2280" w:type="pct"/>
            <w:shd w:val="clear" w:color="auto" w:fill="auto"/>
            <w:vAlign w:val="center"/>
          </w:tcPr>
          <w:p w14:paraId="0525D2E4" w14:textId="44767C4B" w:rsidR="000B1118" w:rsidRPr="00E636A3" w:rsidRDefault="000B1118" w:rsidP="00125D28">
            <w:pPr>
              <w:spacing w:before="120" w:after="120" w:line="240" w:lineRule="auto"/>
              <w:jc w:val="both"/>
              <w:rPr>
                <w:rFonts w:cs="Times New Roman"/>
                <w:szCs w:val="26"/>
              </w:rPr>
            </w:pPr>
            <w:r w:rsidRPr="00E636A3">
              <w:rPr>
                <w:rFonts w:cs="Times New Roman"/>
                <w:szCs w:val="26"/>
              </w:rPr>
              <w:t>Nước thải sinh hoạt</w:t>
            </w:r>
            <w:r w:rsidR="004B2DCA" w:rsidRPr="00E636A3">
              <w:rPr>
                <w:rFonts w:cs="Times New Roman"/>
                <w:szCs w:val="26"/>
              </w:rPr>
              <w:t xml:space="preserve"> của công nhân</w:t>
            </w:r>
            <w:r w:rsidRPr="00E636A3">
              <w:rPr>
                <w:rFonts w:cs="Times New Roman"/>
                <w:szCs w:val="26"/>
              </w:rPr>
              <w:t xml:space="preserve"> </w:t>
            </w:r>
            <w:r w:rsidRPr="00E636A3">
              <w:rPr>
                <w:rFonts w:cs="Times New Roman"/>
                <w:szCs w:val="26"/>
              </w:rPr>
              <w:sym w:font="Wingdings" w:char="F0E0"/>
            </w:r>
            <w:r w:rsidRPr="00E636A3">
              <w:rPr>
                <w:rFonts w:cs="Times New Roman"/>
                <w:szCs w:val="26"/>
              </w:rPr>
              <w:t xml:space="preserve"> Bể tự hoại 3 ngăn </w:t>
            </w:r>
            <w:r w:rsidRPr="00E636A3">
              <w:rPr>
                <w:rFonts w:cs="Times New Roman"/>
                <w:szCs w:val="26"/>
              </w:rPr>
              <w:sym w:font="Wingdings" w:char="F0E0"/>
            </w:r>
            <w:r w:rsidRPr="00E636A3">
              <w:rPr>
                <w:rFonts w:cs="Times New Roman"/>
                <w:szCs w:val="26"/>
              </w:rPr>
              <w:t xml:space="preserve"> H</w:t>
            </w:r>
            <w:r w:rsidR="00BB1063" w:rsidRPr="00E636A3">
              <w:rPr>
                <w:rFonts w:cs="Times New Roman"/>
                <w:szCs w:val="26"/>
              </w:rPr>
              <w:t>ố ga</w:t>
            </w:r>
            <w:r w:rsidR="000C182C" w:rsidRPr="00E636A3">
              <w:rPr>
                <w:rFonts w:cs="Times New Roman"/>
                <w:szCs w:val="26"/>
              </w:rPr>
              <w:t xml:space="preserve"> </w:t>
            </w:r>
            <w:r w:rsidRPr="00E636A3">
              <w:rPr>
                <w:rFonts w:cs="Times New Roman"/>
                <w:szCs w:val="26"/>
              </w:rPr>
              <w:sym w:font="Wingdings" w:char="F0E0"/>
            </w:r>
            <w:r w:rsidRPr="00E636A3">
              <w:rPr>
                <w:rFonts w:cs="Times New Roman"/>
                <w:szCs w:val="26"/>
              </w:rPr>
              <w:t xml:space="preserve"> Hệ thống thoát nước thải KCN </w:t>
            </w:r>
            <w:r w:rsidRPr="00E636A3">
              <w:rPr>
                <w:rFonts w:cs="Times New Roman"/>
                <w:szCs w:val="26"/>
              </w:rPr>
              <w:sym w:font="Wingdings" w:char="F0E0"/>
            </w:r>
            <w:r w:rsidRPr="00E636A3">
              <w:rPr>
                <w:rFonts w:cs="Times New Roman"/>
                <w:szCs w:val="26"/>
              </w:rPr>
              <w:t xml:space="preserve"> Hệ thống xử lý nước thải KCN</w:t>
            </w:r>
          </w:p>
        </w:tc>
      </w:tr>
      <w:tr w:rsidR="00E636A3" w:rsidRPr="00E636A3" w14:paraId="56A47D00" w14:textId="77777777" w:rsidTr="00AF4EE6">
        <w:trPr>
          <w:trHeight w:val="20"/>
          <w:jc w:val="center"/>
        </w:trPr>
        <w:tc>
          <w:tcPr>
            <w:tcW w:w="292" w:type="pct"/>
            <w:shd w:val="clear" w:color="auto" w:fill="auto"/>
            <w:noWrap/>
            <w:vAlign w:val="center"/>
          </w:tcPr>
          <w:p w14:paraId="140BA9CC" w14:textId="77777777" w:rsidR="000B1118" w:rsidRPr="00E636A3" w:rsidRDefault="000B1118" w:rsidP="00125D28">
            <w:pPr>
              <w:spacing w:before="120" w:after="120" w:line="240" w:lineRule="auto"/>
              <w:jc w:val="center"/>
              <w:rPr>
                <w:rFonts w:cs="Times New Roman"/>
                <w:szCs w:val="26"/>
              </w:rPr>
            </w:pPr>
            <w:r w:rsidRPr="00E636A3">
              <w:rPr>
                <w:rFonts w:cs="Times New Roman"/>
                <w:szCs w:val="26"/>
              </w:rPr>
              <w:t>2</w:t>
            </w:r>
          </w:p>
        </w:tc>
        <w:tc>
          <w:tcPr>
            <w:tcW w:w="1618" w:type="pct"/>
            <w:shd w:val="clear" w:color="auto" w:fill="auto"/>
            <w:vAlign w:val="center"/>
          </w:tcPr>
          <w:p w14:paraId="1E7DC3E0" w14:textId="672FBFCE" w:rsidR="000B1118" w:rsidRPr="00E636A3" w:rsidRDefault="000B1118" w:rsidP="00125D28">
            <w:pPr>
              <w:spacing w:before="120" w:after="120" w:line="240" w:lineRule="auto"/>
              <w:rPr>
                <w:rFonts w:cs="Times New Roman"/>
                <w:szCs w:val="26"/>
              </w:rPr>
            </w:pPr>
            <w:r w:rsidRPr="00E636A3">
              <w:rPr>
                <w:rFonts w:cs="Times New Roman"/>
                <w:szCs w:val="26"/>
              </w:rPr>
              <w:t xml:space="preserve">Nước thải từ </w:t>
            </w:r>
            <w:r w:rsidR="00F9414C" w:rsidRPr="00E636A3">
              <w:rPr>
                <w:rFonts w:cs="Times New Roman"/>
                <w:szCs w:val="26"/>
              </w:rPr>
              <w:t>sinh hoạt, nấu ăn, tắm giặt của chuyên gia</w:t>
            </w:r>
          </w:p>
        </w:tc>
        <w:tc>
          <w:tcPr>
            <w:tcW w:w="809" w:type="pct"/>
            <w:shd w:val="clear" w:color="auto" w:fill="auto"/>
            <w:noWrap/>
            <w:vAlign w:val="center"/>
          </w:tcPr>
          <w:p w14:paraId="59D03284" w14:textId="292EB606" w:rsidR="000B1118" w:rsidRPr="00E636A3" w:rsidRDefault="003D1BD7" w:rsidP="00125D28">
            <w:pPr>
              <w:spacing w:before="120" w:after="120" w:line="240" w:lineRule="auto"/>
              <w:jc w:val="center"/>
              <w:rPr>
                <w:rFonts w:cs="Times New Roman"/>
                <w:szCs w:val="26"/>
              </w:rPr>
            </w:pPr>
            <w:r w:rsidRPr="00E636A3">
              <w:rPr>
                <w:rFonts w:cs="Times New Roman"/>
                <w:szCs w:val="26"/>
              </w:rPr>
              <w:t>1,2</w:t>
            </w:r>
          </w:p>
        </w:tc>
        <w:tc>
          <w:tcPr>
            <w:tcW w:w="2280" w:type="pct"/>
            <w:shd w:val="clear" w:color="auto" w:fill="auto"/>
            <w:vAlign w:val="center"/>
          </w:tcPr>
          <w:p w14:paraId="232ED4C0" w14:textId="5C34C85A" w:rsidR="000B1118" w:rsidRPr="00E636A3" w:rsidRDefault="000B1118" w:rsidP="00125D28">
            <w:pPr>
              <w:spacing w:before="120" w:after="120" w:line="240" w:lineRule="auto"/>
              <w:jc w:val="both"/>
              <w:rPr>
                <w:rFonts w:cs="Times New Roman"/>
                <w:szCs w:val="26"/>
              </w:rPr>
            </w:pPr>
            <w:r w:rsidRPr="00E636A3">
              <w:rPr>
                <w:rFonts w:cs="Times New Roman"/>
                <w:szCs w:val="26"/>
              </w:rPr>
              <w:t xml:space="preserve">Nước thải </w:t>
            </w:r>
            <w:r w:rsidR="004B2DCA" w:rsidRPr="00E636A3">
              <w:rPr>
                <w:rFonts w:cs="Times New Roman"/>
                <w:szCs w:val="26"/>
              </w:rPr>
              <w:t>sinh hoạt, nấu ăn, tắm giặt của chuyên gia</w:t>
            </w:r>
            <w:r w:rsidRPr="00E636A3">
              <w:rPr>
                <w:rFonts w:cs="Times New Roman"/>
                <w:szCs w:val="26"/>
              </w:rPr>
              <w:t xml:space="preserve"> </w:t>
            </w:r>
            <w:r w:rsidRPr="00E636A3">
              <w:rPr>
                <w:rFonts w:cs="Times New Roman"/>
                <w:szCs w:val="26"/>
              </w:rPr>
              <w:sym w:font="Wingdings" w:char="F0E0"/>
            </w:r>
            <w:r w:rsidRPr="00E636A3">
              <w:rPr>
                <w:rFonts w:cs="Times New Roman"/>
                <w:szCs w:val="26"/>
              </w:rPr>
              <w:t xml:space="preserve"> Bể tách mỡ</w:t>
            </w:r>
            <w:r w:rsidR="00C27358" w:rsidRPr="00E636A3">
              <w:rPr>
                <w:rFonts w:cs="Times New Roman"/>
                <w:szCs w:val="26"/>
              </w:rPr>
              <w:t xml:space="preserve"> </w:t>
            </w:r>
            <w:r w:rsidR="00C27358" w:rsidRPr="00E636A3">
              <w:rPr>
                <w:rFonts w:cs="Times New Roman"/>
                <w:szCs w:val="26"/>
              </w:rPr>
              <w:sym w:font="Wingdings" w:char="F0E0"/>
            </w:r>
            <w:r w:rsidR="00C27358" w:rsidRPr="00E636A3">
              <w:rPr>
                <w:rFonts w:cs="Times New Roman"/>
                <w:szCs w:val="26"/>
              </w:rPr>
              <w:t xml:space="preserve"> </w:t>
            </w:r>
            <w:r w:rsidR="000C182C" w:rsidRPr="00E636A3">
              <w:rPr>
                <w:rFonts w:cs="Times New Roman"/>
                <w:szCs w:val="26"/>
              </w:rPr>
              <w:t xml:space="preserve">Hố ga </w:t>
            </w:r>
            <w:r w:rsidRPr="00E636A3">
              <w:rPr>
                <w:rFonts w:cs="Times New Roman"/>
                <w:szCs w:val="26"/>
              </w:rPr>
              <w:sym w:font="Wingdings" w:char="F0E0"/>
            </w:r>
            <w:r w:rsidRPr="00E636A3">
              <w:rPr>
                <w:rFonts w:cs="Times New Roman"/>
                <w:szCs w:val="26"/>
              </w:rPr>
              <w:t xml:space="preserve"> Hệ thống thoát nước thải KCN </w:t>
            </w:r>
            <w:r w:rsidRPr="00E636A3">
              <w:rPr>
                <w:rFonts w:cs="Times New Roman"/>
                <w:szCs w:val="26"/>
              </w:rPr>
              <w:sym w:font="Wingdings" w:char="F0E0"/>
            </w:r>
            <w:r w:rsidRPr="00E636A3">
              <w:rPr>
                <w:rFonts w:cs="Times New Roman"/>
                <w:szCs w:val="26"/>
              </w:rPr>
              <w:t xml:space="preserve"> Hệ thống xử lý nước thải KCN</w:t>
            </w:r>
          </w:p>
        </w:tc>
      </w:tr>
      <w:tr w:rsidR="00E636A3" w:rsidRPr="00E636A3" w14:paraId="3A6086EA" w14:textId="77777777" w:rsidTr="00AF4EE6">
        <w:trPr>
          <w:trHeight w:val="20"/>
          <w:jc w:val="center"/>
        </w:trPr>
        <w:tc>
          <w:tcPr>
            <w:tcW w:w="292" w:type="pct"/>
            <w:shd w:val="clear" w:color="auto" w:fill="auto"/>
            <w:noWrap/>
            <w:vAlign w:val="center"/>
            <w:hideMark/>
          </w:tcPr>
          <w:p w14:paraId="7F5C4C20" w14:textId="77777777" w:rsidR="000B1118" w:rsidRPr="00E636A3" w:rsidRDefault="000B1118" w:rsidP="00125D28">
            <w:pPr>
              <w:spacing w:before="120" w:after="120" w:line="240" w:lineRule="auto"/>
              <w:jc w:val="center"/>
              <w:rPr>
                <w:rFonts w:cs="Times New Roman"/>
                <w:szCs w:val="26"/>
              </w:rPr>
            </w:pPr>
            <w:r w:rsidRPr="00E636A3">
              <w:rPr>
                <w:rFonts w:cs="Times New Roman"/>
                <w:szCs w:val="26"/>
              </w:rPr>
              <w:lastRenderedPageBreak/>
              <w:t> </w:t>
            </w:r>
          </w:p>
        </w:tc>
        <w:tc>
          <w:tcPr>
            <w:tcW w:w="1618" w:type="pct"/>
            <w:shd w:val="clear" w:color="auto" w:fill="auto"/>
            <w:vAlign w:val="center"/>
            <w:hideMark/>
          </w:tcPr>
          <w:p w14:paraId="12E173BE" w14:textId="77777777" w:rsidR="000B1118" w:rsidRPr="00E636A3" w:rsidRDefault="000B1118" w:rsidP="00125D28">
            <w:pPr>
              <w:spacing w:before="120" w:after="120" w:line="240" w:lineRule="auto"/>
              <w:jc w:val="center"/>
              <w:rPr>
                <w:rFonts w:cs="Times New Roman"/>
                <w:b/>
                <w:bCs/>
                <w:szCs w:val="26"/>
              </w:rPr>
            </w:pPr>
            <w:r w:rsidRPr="00E636A3">
              <w:rPr>
                <w:rFonts w:cs="Times New Roman"/>
                <w:b/>
                <w:bCs/>
                <w:szCs w:val="26"/>
              </w:rPr>
              <w:t>Tổng cộng</w:t>
            </w:r>
          </w:p>
        </w:tc>
        <w:tc>
          <w:tcPr>
            <w:tcW w:w="809" w:type="pct"/>
            <w:shd w:val="clear" w:color="auto" w:fill="auto"/>
            <w:noWrap/>
            <w:vAlign w:val="center"/>
            <w:hideMark/>
          </w:tcPr>
          <w:p w14:paraId="6E220D46" w14:textId="6C9B4B4C" w:rsidR="000B1118" w:rsidRPr="00E636A3" w:rsidRDefault="003D1BD7" w:rsidP="00125D28">
            <w:pPr>
              <w:spacing w:before="120" w:after="120" w:line="240" w:lineRule="auto"/>
              <w:jc w:val="center"/>
              <w:rPr>
                <w:rFonts w:cs="Times New Roman"/>
                <w:b/>
                <w:bCs/>
                <w:szCs w:val="26"/>
              </w:rPr>
            </w:pPr>
            <w:r w:rsidRPr="00E636A3">
              <w:rPr>
                <w:rFonts w:cs="Times New Roman"/>
                <w:b/>
                <w:bCs/>
                <w:szCs w:val="26"/>
              </w:rPr>
              <w:t>9,2</w:t>
            </w:r>
          </w:p>
        </w:tc>
        <w:tc>
          <w:tcPr>
            <w:tcW w:w="2280" w:type="pct"/>
            <w:shd w:val="clear" w:color="auto" w:fill="auto"/>
            <w:noWrap/>
            <w:vAlign w:val="center"/>
            <w:hideMark/>
          </w:tcPr>
          <w:p w14:paraId="2B641AAF" w14:textId="77777777" w:rsidR="000B1118" w:rsidRPr="00E636A3" w:rsidRDefault="000B1118" w:rsidP="00125D28">
            <w:pPr>
              <w:spacing w:before="120" w:after="120" w:line="240" w:lineRule="auto"/>
              <w:jc w:val="center"/>
              <w:rPr>
                <w:rFonts w:cs="Times New Roman"/>
                <w:szCs w:val="26"/>
              </w:rPr>
            </w:pPr>
            <w:r w:rsidRPr="00E636A3">
              <w:rPr>
                <w:rFonts w:cs="Times New Roman"/>
                <w:szCs w:val="26"/>
              </w:rPr>
              <w:t> </w:t>
            </w:r>
          </w:p>
        </w:tc>
      </w:tr>
    </w:tbl>
    <w:p w14:paraId="24248298" w14:textId="070E5F4C" w:rsidR="000B1118" w:rsidRPr="00E636A3" w:rsidRDefault="00056EC1" w:rsidP="00A74F90">
      <w:pPr>
        <w:pStyle w:val="chghich"/>
      </w:pPr>
      <w:r w:rsidRPr="00E636A3">
        <w:t>(Nguồn: Công ty TNHH New Materials Blue Ocean, 2023</w:t>
      </w:r>
      <w:r w:rsidR="000B1118" w:rsidRPr="00E636A3">
        <w:t>)</w:t>
      </w:r>
    </w:p>
    <w:p w14:paraId="27B2D4EA" w14:textId="77777777" w:rsidR="000B1118" w:rsidRPr="00E636A3" w:rsidRDefault="000B1118" w:rsidP="00AF4EE6">
      <w:pPr>
        <w:pStyle w:val="ND"/>
        <w:rPr>
          <w:color w:val="auto"/>
        </w:rPr>
      </w:pPr>
      <w:r w:rsidRPr="00E636A3">
        <w:rPr>
          <w:color w:val="auto"/>
        </w:rPr>
        <w:t>Quy trình thu gom và xử lý nước thải tại dự án như sau:</w:t>
      </w:r>
    </w:p>
    <w:p w14:paraId="129EEABB" w14:textId="3F2D4B43" w:rsidR="000B1118" w:rsidRPr="00E636A3" w:rsidRDefault="000B1118" w:rsidP="00AF4EE6">
      <w:pPr>
        <w:pStyle w:val="gachdaudong-"/>
        <w:rPr>
          <w:color w:val="auto"/>
        </w:rPr>
      </w:pPr>
      <w:r w:rsidRPr="00E636A3">
        <w:rPr>
          <w:color w:val="auto"/>
        </w:rPr>
        <w:t xml:space="preserve">Nước thải sinh hoạt </w:t>
      </w:r>
      <w:r w:rsidR="00F811A1" w:rsidRPr="00E636A3">
        <w:rPr>
          <w:color w:val="auto"/>
        </w:rPr>
        <w:t xml:space="preserve">của công nhân </w:t>
      </w:r>
      <w:r w:rsidRPr="00E636A3">
        <w:rPr>
          <w:color w:val="auto"/>
        </w:rPr>
        <w:t xml:space="preserve">với lưu lượng </w:t>
      </w:r>
      <w:r w:rsidR="00F811A1" w:rsidRPr="00E636A3">
        <w:rPr>
          <w:color w:val="auto"/>
        </w:rPr>
        <w:t>8</w:t>
      </w:r>
      <w:r w:rsidRPr="00E636A3">
        <w:rPr>
          <w:color w:val="auto"/>
        </w:rPr>
        <w:t xml:space="preserve"> m</w:t>
      </w:r>
      <w:r w:rsidRPr="00E636A3">
        <w:rPr>
          <w:color w:val="auto"/>
          <w:vertAlign w:val="superscript"/>
        </w:rPr>
        <w:t>3</w:t>
      </w:r>
      <w:r w:rsidRPr="00E636A3">
        <w:rPr>
          <w:color w:val="auto"/>
        </w:rPr>
        <w:t>/ngày</w:t>
      </w:r>
      <w:r w:rsidR="00F811A1" w:rsidRPr="00E636A3">
        <w:rPr>
          <w:color w:val="auto"/>
        </w:rPr>
        <w:t xml:space="preserve"> </w:t>
      </w:r>
      <w:r w:rsidR="00F811A1" w:rsidRPr="00E636A3">
        <w:rPr>
          <w:color w:val="auto"/>
        </w:rPr>
        <w:sym w:font="Wingdings" w:char="F0E0"/>
      </w:r>
      <w:r w:rsidR="00F811A1" w:rsidRPr="00E636A3">
        <w:rPr>
          <w:color w:val="auto"/>
        </w:rPr>
        <w:t xml:space="preserve"> Ống nhựa PVC D114</w:t>
      </w:r>
      <w:r w:rsidRPr="00E636A3">
        <w:rPr>
          <w:color w:val="auto"/>
        </w:rPr>
        <w:t xml:space="preserve"> </w:t>
      </w:r>
      <w:r w:rsidRPr="00E636A3">
        <w:rPr>
          <w:color w:val="auto"/>
        </w:rPr>
        <w:sym w:font="Wingdings" w:char="F0E0"/>
      </w:r>
      <w:r w:rsidRPr="00E636A3">
        <w:rPr>
          <w:color w:val="auto"/>
        </w:rPr>
        <w:t xml:space="preserve"> Ống nhựa PVC D140 </w:t>
      </w:r>
      <w:r w:rsidRPr="00E636A3">
        <w:rPr>
          <w:color w:val="auto"/>
        </w:rPr>
        <w:sym w:font="Wingdings" w:char="F0E0"/>
      </w:r>
      <w:r w:rsidRPr="00E636A3">
        <w:rPr>
          <w:color w:val="auto"/>
        </w:rPr>
        <w:t xml:space="preserve"> </w:t>
      </w:r>
      <w:r w:rsidR="002F23ED" w:rsidRPr="00E636A3">
        <w:rPr>
          <w:color w:val="auto"/>
        </w:rPr>
        <w:t>Bể tự hoại</w:t>
      </w:r>
      <w:r w:rsidRPr="00E636A3">
        <w:rPr>
          <w:color w:val="auto"/>
        </w:rPr>
        <w:t xml:space="preserve"> </w:t>
      </w:r>
      <w:r w:rsidR="00300DF4" w:rsidRPr="00E636A3">
        <w:rPr>
          <w:color w:val="auto"/>
        </w:rPr>
        <w:sym w:font="Wingdings" w:char="F0E0"/>
      </w:r>
      <w:r w:rsidR="00300DF4" w:rsidRPr="00E636A3">
        <w:rPr>
          <w:color w:val="auto"/>
        </w:rPr>
        <w:t xml:space="preserve"> Ống HDPE D</w:t>
      </w:r>
      <w:r w:rsidR="003B0FE9" w:rsidRPr="00E636A3">
        <w:rPr>
          <w:color w:val="auto"/>
        </w:rPr>
        <w:t>200</w:t>
      </w:r>
      <w:r w:rsidR="00300DF4" w:rsidRPr="00E636A3">
        <w:rPr>
          <w:color w:val="auto"/>
        </w:rPr>
        <w:t xml:space="preserve"> </w:t>
      </w:r>
      <w:r w:rsidR="00300DF4" w:rsidRPr="00E636A3">
        <w:rPr>
          <w:color w:val="auto"/>
        </w:rPr>
        <w:sym w:font="Wingdings" w:char="F0E0"/>
      </w:r>
      <w:r w:rsidR="00300DF4" w:rsidRPr="00E636A3">
        <w:rPr>
          <w:color w:val="auto"/>
        </w:rPr>
        <w:t xml:space="preserve"> Hố ga </w:t>
      </w:r>
      <w:r w:rsidR="00300DF4" w:rsidRPr="00E636A3">
        <w:rPr>
          <w:color w:val="auto"/>
        </w:rPr>
        <w:sym w:font="Wingdings" w:char="F0E0"/>
      </w:r>
      <w:r w:rsidR="00300DF4" w:rsidRPr="00E636A3">
        <w:rPr>
          <w:color w:val="auto"/>
        </w:rPr>
        <w:t xml:space="preserve"> Ống HDPE D200</w:t>
      </w:r>
      <w:r w:rsidRPr="00E636A3">
        <w:rPr>
          <w:color w:val="auto"/>
        </w:rPr>
        <w:sym w:font="Wingdings" w:char="F0E0"/>
      </w:r>
      <w:r w:rsidRPr="00E636A3">
        <w:rPr>
          <w:color w:val="auto"/>
        </w:rPr>
        <w:t xml:space="preserve"> Hố ga đấu nối </w:t>
      </w:r>
      <w:r w:rsidR="003B0FE9" w:rsidRPr="00E636A3">
        <w:rPr>
          <w:color w:val="auto"/>
        </w:rPr>
        <w:t xml:space="preserve">với KCN </w:t>
      </w:r>
      <w:r w:rsidRPr="00E636A3">
        <w:rPr>
          <w:color w:val="auto"/>
        </w:rPr>
        <w:t xml:space="preserve">trên đường </w:t>
      </w:r>
      <w:r w:rsidR="00300DF4" w:rsidRPr="00E636A3">
        <w:rPr>
          <w:color w:val="auto"/>
        </w:rPr>
        <w:t>D1</w:t>
      </w:r>
    </w:p>
    <w:p w14:paraId="759FB39D" w14:textId="562BC467" w:rsidR="000B1118" w:rsidRPr="00E636A3" w:rsidRDefault="000B1118" w:rsidP="00AF4EE6">
      <w:pPr>
        <w:pStyle w:val="gachdaudong-"/>
        <w:rPr>
          <w:rFonts w:eastAsia="Times New Roman"/>
          <w:color w:val="auto"/>
        </w:rPr>
      </w:pPr>
      <w:r w:rsidRPr="00E636A3">
        <w:rPr>
          <w:color w:val="auto"/>
        </w:rPr>
        <w:t xml:space="preserve">Nước thải từ </w:t>
      </w:r>
      <w:r w:rsidR="003A6B0C" w:rsidRPr="00E636A3">
        <w:rPr>
          <w:color w:val="auto"/>
        </w:rPr>
        <w:t>sinh hoạt, nấu ăn, tắm giặt của chuyên gia</w:t>
      </w:r>
      <w:r w:rsidRPr="00E636A3">
        <w:rPr>
          <w:color w:val="auto"/>
        </w:rPr>
        <w:t xml:space="preserve"> với lưu lượng </w:t>
      </w:r>
      <w:r w:rsidR="003A6B0C" w:rsidRPr="00E636A3">
        <w:rPr>
          <w:color w:val="auto"/>
        </w:rPr>
        <w:t>1,2</w:t>
      </w:r>
      <w:r w:rsidRPr="00E636A3">
        <w:rPr>
          <w:color w:val="auto"/>
        </w:rPr>
        <w:t xml:space="preserve"> m</w:t>
      </w:r>
      <w:r w:rsidRPr="00E636A3">
        <w:rPr>
          <w:color w:val="auto"/>
          <w:vertAlign w:val="superscript"/>
        </w:rPr>
        <w:t>3</w:t>
      </w:r>
      <w:r w:rsidRPr="00E636A3">
        <w:rPr>
          <w:color w:val="auto"/>
        </w:rPr>
        <w:t xml:space="preserve">/ngày </w:t>
      </w:r>
      <w:r w:rsidRPr="00E636A3">
        <w:rPr>
          <w:color w:val="auto"/>
        </w:rPr>
        <w:sym w:font="Wingdings" w:char="F0E0"/>
      </w:r>
      <w:r w:rsidRPr="00E636A3">
        <w:rPr>
          <w:color w:val="auto"/>
        </w:rPr>
        <w:t xml:space="preserve"> Ống nhựa </w:t>
      </w:r>
      <w:r w:rsidR="003A6B0C" w:rsidRPr="00E636A3">
        <w:rPr>
          <w:color w:val="auto"/>
        </w:rPr>
        <w:t>HDPE</w:t>
      </w:r>
      <w:r w:rsidRPr="00E636A3">
        <w:rPr>
          <w:color w:val="auto"/>
        </w:rPr>
        <w:t xml:space="preserve"> D1</w:t>
      </w:r>
      <w:r w:rsidR="003A6B0C" w:rsidRPr="00E636A3">
        <w:rPr>
          <w:color w:val="auto"/>
        </w:rPr>
        <w:t xml:space="preserve">14 </w:t>
      </w:r>
      <w:r w:rsidR="003A6B0C" w:rsidRPr="00E636A3">
        <w:rPr>
          <w:color w:val="auto"/>
        </w:rPr>
        <w:sym w:font="Wingdings" w:char="F0E0"/>
      </w:r>
      <w:r w:rsidR="003A6B0C" w:rsidRPr="00E636A3">
        <w:rPr>
          <w:color w:val="auto"/>
        </w:rPr>
        <w:t xml:space="preserve"> Bể tách mỡ</w:t>
      </w:r>
      <w:r w:rsidR="000D21F7" w:rsidRPr="00E636A3">
        <w:rPr>
          <w:color w:val="auto"/>
        </w:rPr>
        <w:t xml:space="preserve"> </w:t>
      </w:r>
      <w:r w:rsidR="000D21F7" w:rsidRPr="00E636A3">
        <w:rPr>
          <w:color w:val="auto"/>
        </w:rPr>
        <w:sym w:font="Wingdings" w:char="F0E0"/>
      </w:r>
      <w:r w:rsidR="000D21F7" w:rsidRPr="00E636A3">
        <w:rPr>
          <w:color w:val="auto"/>
        </w:rPr>
        <w:t xml:space="preserve"> Ống nhựa HDPE D200 </w:t>
      </w:r>
      <w:r w:rsidR="003B0FE9" w:rsidRPr="00E636A3">
        <w:rPr>
          <w:color w:val="auto"/>
        </w:rPr>
        <w:sym w:font="Wingdings" w:char="F0E0"/>
      </w:r>
      <w:r w:rsidR="003B0FE9" w:rsidRPr="00E636A3">
        <w:rPr>
          <w:color w:val="auto"/>
        </w:rPr>
        <w:t xml:space="preserve"> </w:t>
      </w:r>
      <w:r w:rsidR="000F7FAD" w:rsidRPr="00E636A3">
        <w:rPr>
          <w:color w:val="auto"/>
        </w:rPr>
        <w:t xml:space="preserve">Bể tự hoại </w:t>
      </w:r>
      <w:r w:rsidR="000F7FAD" w:rsidRPr="00E636A3">
        <w:rPr>
          <w:color w:val="auto"/>
        </w:rPr>
        <w:sym w:font="Wingdings" w:char="F0E0"/>
      </w:r>
      <w:r w:rsidR="000F7FAD" w:rsidRPr="00E636A3">
        <w:rPr>
          <w:color w:val="auto"/>
        </w:rPr>
        <w:t xml:space="preserve"> Ống HDPE D200 </w:t>
      </w:r>
      <w:r w:rsidR="000F7FAD" w:rsidRPr="00E636A3">
        <w:rPr>
          <w:color w:val="auto"/>
        </w:rPr>
        <w:sym w:font="Wingdings" w:char="F0E0"/>
      </w:r>
      <w:r w:rsidR="000F7FAD" w:rsidRPr="00E636A3">
        <w:rPr>
          <w:color w:val="auto"/>
        </w:rPr>
        <w:t xml:space="preserve"> Hố ga </w:t>
      </w:r>
      <w:r w:rsidR="000F7FAD" w:rsidRPr="00E636A3">
        <w:rPr>
          <w:color w:val="auto"/>
        </w:rPr>
        <w:sym w:font="Wingdings" w:char="F0E0"/>
      </w:r>
      <w:r w:rsidR="000F7FAD" w:rsidRPr="00E636A3">
        <w:rPr>
          <w:color w:val="auto"/>
        </w:rPr>
        <w:t xml:space="preserve"> Ống HDPE D200</w:t>
      </w:r>
      <w:r w:rsidR="000F7FAD" w:rsidRPr="00E636A3">
        <w:rPr>
          <w:color w:val="auto"/>
        </w:rPr>
        <w:sym w:font="Wingdings" w:char="F0E0"/>
      </w:r>
      <w:r w:rsidR="000F7FAD" w:rsidRPr="00E636A3">
        <w:rPr>
          <w:color w:val="auto"/>
        </w:rPr>
        <w:t> Hố ga đấu nối với KCN trên đường D1</w:t>
      </w:r>
      <w:r w:rsidR="003B0FE9" w:rsidRPr="00E636A3">
        <w:rPr>
          <w:color w:val="auto"/>
        </w:rPr>
        <w:t>.</w:t>
      </w:r>
    </w:p>
    <w:p w14:paraId="721B1D84" w14:textId="5E5271F4" w:rsidR="00D92985" w:rsidRPr="00E636A3" w:rsidRDefault="000B1118" w:rsidP="000428D5">
      <w:pPr>
        <w:pStyle w:val="ND"/>
        <w:rPr>
          <w:color w:val="auto"/>
        </w:rPr>
      </w:pPr>
      <w:r w:rsidRPr="00E636A3">
        <w:rPr>
          <w:i/>
          <w:iCs/>
          <w:color w:val="auto"/>
        </w:rPr>
        <w:t>Nguồn tiếp nhận:</w:t>
      </w:r>
      <w:r w:rsidRPr="00E636A3">
        <w:rPr>
          <w:color w:val="auto"/>
        </w:rPr>
        <w:t xml:space="preserve"> Toàn bộ lượng nước thải sinh hoạt phát sinh tại Dự án sau khi được xử lý</w:t>
      </w:r>
      <w:r w:rsidR="007679FC" w:rsidRPr="00E636A3">
        <w:rPr>
          <w:color w:val="auto"/>
        </w:rPr>
        <w:t xml:space="preserve"> sơ bộ qua bể tự hoại và bể tách mỡ</w:t>
      </w:r>
      <w:r w:rsidRPr="00E636A3">
        <w:rPr>
          <w:color w:val="auto"/>
        </w:rPr>
        <w:t xml:space="preserve"> đạt Giới hạn tiếp nhận nước thải của </w:t>
      </w:r>
      <w:r w:rsidR="00C52D48" w:rsidRPr="00E636A3">
        <w:rPr>
          <w:color w:val="auto"/>
        </w:rPr>
        <w:t>KCN Thành Thành Công</w:t>
      </w:r>
      <w:r w:rsidRPr="00E636A3">
        <w:rPr>
          <w:color w:val="auto"/>
        </w:rPr>
        <w:t xml:space="preserve"> sẽ được đấu nối vào hệ thống, thu gom thoát nước thải của </w:t>
      </w:r>
      <w:r w:rsidR="00C52D48" w:rsidRPr="00E636A3">
        <w:rPr>
          <w:color w:val="auto"/>
        </w:rPr>
        <w:t>KCN Thành Thành Công</w:t>
      </w:r>
      <w:r w:rsidRPr="00E636A3">
        <w:rPr>
          <w:color w:val="auto"/>
        </w:rPr>
        <w:t xml:space="preserve"> bằng đường ống </w:t>
      </w:r>
      <w:r w:rsidR="00BF10E4" w:rsidRPr="00E636A3">
        <w:rPr>
          <w:color w:val="auto"/>
        </w:rPr>
        <w:t>HDPE</w:t>
      </w:r>
      <w:r w:rsidRPr="00E636A3">
        <w:rPr>
          <w:color w:val="auto"/>
        </w:rPr>
        <w:t xml:space="preserve"> D200 </w:t>
      </w:r>
      <w:r w:rsidR="00A57FFC" w:rsidRPr="00E636A3">
        <w:rPr>
          <w:color w:val="auto"/>
        </w:rPr>
        <w:t>độ dốc 0,5%</w:t>
      </w:r>
      <w:r w:rsidR="000428D5" w:rsidRPr="00295BAB">
        <w:rPr>
          <w:color w:val="auto"/>
        </w:rPr>
        <w:t xml:space="preserve"> </w:t>
      </w:r>
      <w:r w:rsidR="000428D5" w:rsidRPr="00E636A3">
        <w:rPr>
          <w:color w:val="auto"/>
        </w:rPr>
        <w:t xml:space="preserve">tổng chiều dài </w:t>
      </w:r>
      <w:r w:rsidR="000428D5" w:rsidRPr="00295BAB">
        <w:rPr>
          <w:color w:val="auto"/>
        </w:rPr>
        <w:t>186,8</w:t>
      </w:r>
      <w:r w:rsidR="000428D5" w:rsidRPr="00E636A3">
        <w:rPr>
          <w:color w:val="auto"/>
        </w:rPr>
        <w:t xml:space="preserve"> mét</w:t>
      </w:r>
      <w:r w:rsidR="00A57FFC" w:rsidRPr="00E636A3">
        <w:rPr>
          <w:color w:val="auto"/>
        </w:rPr>
        <w:t xml:space="preserve"> </w:t>
      </w:r>
      <w:r w:rsidRPr="00E636A3">
        <w:rPr>
          <w:color w:val="auto"/>
        </w:rPr>
        <w:t xml:space="preserve">thông qua 01 điểm đấu nối nước thải đường </w:t>
      </w:r>
      <w:r w:rsidR="00BF10E4" w:rsidRPr="00E636A3">
        <w:rPr>
          <w:color w:val="auto"/>
        </w:rPr>
        <w:t>D11</w:t>
      </w:r>
      <w:r w:rsidR="00A57FFC" w:rsidRPr="00E636A3">
        <w:rPr>
          <w:color w:val="auto"/>
        </w:rPr>
        <w:t>.</w:t>
      </w:r>
      <w:r w:rsidR="005D48F9" w:rsidRPr="00E636A3">
        <w:rPr>
          <w:color w:val="auto"/>
        </w:rPr>
        <w:t xml:space="preserve"> </w:t>
      </w:r>
      <w:r w:rsidRPr="00E636A3">
        <w:rPr>
          <w:rFonts w:eastAsia="DengXian"/>
          <w:color w:val="auto"/>
        </w:rPr>
        <w:t>Đường ống được thiết kế, lắp đặt đảm bảo các quy định kỹ thuật, không rò rỉ ra môi trường xung quanh, có van, đồng hồ đo lưu lượng</w:t>
      </w:r>
      <w:r w:rsidR="00272636" w:rsidRPr="00E636A3">
        <w:rPr>
          <w:rFonts w:eastAsia="DengXian"/>
          <w:color w:val="auto"/>
        </w:rPr>
        <w:t>.</w:t>
      </w:r>
    </w:p>
    <w:p w14:paraId="3AEA710E" w14:textId="77777777" w:rsidR="00272636" w:rsidRPr="00E636A3" w:rsidRDefault="00272636" w:rsidP="00337127">
      <w:pPr>
        <w:pStyle w:val="hoathi0"/>
        <w:rPr>
          <w:color w:val="auto"/>
        </w:rPr>
      </w:pPr>
      <w:r w:rsidRPr="00E636A3">
        <w:rPr>
          <w:color w:val="auto"/>
        </w:rPr>
        <w:t>Thuyết minh quy trình bể tự hoại 3 ngăn</w:t>
      </w:r>
    </w:p>
    <w:p w14:paraId="4F000565" w14:textId="649B0EAE" w:rsidR="00272636" w:rsidRPr="00E636A3" w:rsidRDefault="00272636" w:rsidP="00337127">
      <w:pPr>
        <w:pStyle w:val="ND"/>
        <w:rPr>
          <w:color w:val="auto"/>
        </w:rPr>
      </w:pPr>
      <w:r w:rsidRPr="00E636A3">
        <w:rPr>
          <w:color w:val="auto"/>
        </w:rPr>
        <w:t>Bể tự hoại 3 ngăn có dạng hình chữ nhật, được xây bằng bê tông cốt thép, đậy bằng tấm đan. Nguyên tắc hoạt động của bể là lắng cặn và phân hủy kỵ khí cặn lắng, cặn lắng được giữ lại trong bể từ 6 - 8 tháng, dưới ảnh hưởng của các vi sinh vật, các chất hữu cơ bị phân giải, một phần tạo thành các chất khí và một phần tạo thành các chất vô cơ hòa tan. Hiệu quả xử lý của bể này theo chất lơ lửng đạt 65 - 70% và BOD</w:t>
      </w:r>
      <w:r w:rsidRPr="00E636A3">
        <w:rPr>
          <w:color w:val="auto"/>
          <w:vertAlign w:val="subscript"/>
        </w:rPr>
        <w:t>5</w:t>
      </w:r>
      <w:r w:rsidRPr="00E636A3">
        <w:rPr>
          <w:color w:val="auto"/>
        </w:rPr>
        <w:t xml:space="preserve"> là 60 - 65%. </w:t>
      </w:r>
    </w:p>
    <w:p w14:paraId="4EDBCF54" w14:textId="5CD2E4D6" w:rsidR="00272636" w:rsidRPr="00E636A3" w:rsidRDefault="00272636" w:rsidP="00337127">
      <w:pPr>
        <w:pStyle w:val="ND"/>
        <w:rPr>
          <w:color w:val="auto"/>
        </w:rPr>
      </w:pPr>
      <w:r w:rsidRPr="00E636A3">
        <w:rPr>
          <w:color w:val="auto"/>
        </w:rPr>
        <w:t>Ngăn đầu tiên của bể tự hoại có chức năng tách cặn ra khỏi nước thải. Cặn lắng ở dưới đáy bể bị phân hủy yếm khí khi đầy bể, khoảng 6 tháng sử dụng, cặn này được hút ra theo hợp đồng với đơn vị có chức năng để đưa đi xử lý.</w:t>
      </w:r>
    </w:p>
    <w:p w14:paraId="61ADA8F9" w14:textId="4E97DC50" w:rsidR="00272636" w:rsidRPr="00E636A3" w:rsidRDefault="00272636" w:rsidP="00337127">
      <w:pPr>
        <w:pStyle w:val="ND"/>
        <w:rPr>
          <w:color w:val="auto"/>
        </w:rPr>
      </w:pPr>
      <w:r w:rsidRPr="00E636A3">
        <w:rPr>
          <w:color w:val="auto"/>
        </w:rPr>
        <w:t>Nước thải và cặn lơ lửng theo dòng chảy sang ngăn thứ hai. Ở ngăn này, cặn tiếp tục lắng xuống đáy, nước được vi sinh yếm khí phân hủy làm sạch các chất hữu cơ trong nước.</w:t>
      </w:r>
    </w:p>
    <w:p w14:paraId="5E384208" w14:textId="03C437C3" w:rsidR="00272636" w:rsidRPr="00E636A3" w:rsidRDefault="00272636" w:rsidP="00337127">
      <w:pPr>
        <w:pStyle w:val="ND"/>
        <w:rPr>
          <w:color w:val="auto"/>
        </w:rPr>
      </w:pPr>
      <w:r w:rsidRPr="00E636A3">
        <w:rPr>
          <w:color w:val="auto"/>
        </w:rPr>
        <w:t xml:space="preserve">Sau đó, nước chảy sang ngăn thứ ba và thoát ra hệ thống đường ống thoát nước thải của </w:t>
      </w:r>
      <w:r w:rsidR="00600567" w:rsidRPr="00E636A3">
        <w:rPr>
          <w:color w:val="auto"/>
        </w:rPr>
        <w:t>dự án</w:t>
      </w:r>
      <w:r w:rsidRPr="00E636A3">
        <w:rPr>
          <w:color w:val="auto"/>
        </w:rPr>
        <w:t xml:space="preserve">. </w:t>
      </w:r>
    </w:p>
    <w:p w14:paraId="2F4A0420" w14:textId="59BD2897" w:rsidR="00272636" w:rsidRPr="00E636A3" w:rsidRDefault="00272636" w:rsidP="00337127">
      <w:pPr>
        <w:pStyle w:val="ND"/>
        <w:rPr>
          <w:color w:val="auto"/>
        </w:rPr>
      </w:pPr>
      <w:r w:rsidRPr="00E636A3">
        <w:rPr>
          <w:color w:val="auto"/>
        </w:rPr>
        <w:t xml:space="preserve">Ưu điểm chủ yếu của bể tự hoại là có cấu tạo đơn giản, quản lý dễ dàng và có hiệu quả xử lý tương đối cao. </w:t>
      </w:r>
    </w:p>
    <w:p w14:paraId="458D0396" w14:textId="2CF15A92" w:rsidR="00272636" w:rsidRPr="00E636A3" w:rsidRDefault="00337127" w:rsidP="00337127">
      <w:pPr>
        <w:pStyle w:val="ND"/>
        <w:rPr>
          <w:color w:val="auto"/>
        </w:rPr>
      </w:pPr>
      <w:r w:rsidRPr="00E636A3">
        <w:rPr>
          <w:rFonts w:eastAsia="Batang"/>
          <w:noProof/>
          <w:color w:val="auto"/>
        </w:rPr>
        <w:lastRenderedPageBreak/>
        <w:drawing>
          <wp:anchor distT="0" distB="0" distL="114300" distR="114300" simplePos="0" relativeHeight="251671552" behindDoc="0" locked="0" layoutInCell="1" allowOverlap="1" wp14:anchorId="40029CB5" wp14:editId="34681571">
            <wp:simplePos x="0" y="0"/>
            <wp:positionH relativeFrom="column">
              <wp:posOffset>490855</wp:posOffset>
            </wp:positionH>
            <wp:positionV relativeFrom="paragraph">
              <wp:posOffset>451485</wp:posOffset>
            </wp:positionV>
            <wp:extent cx="5129530" cy="1918970"/>
            <wp:effectExtent l="0" t="0" r="0" b="5080"/>
            <wp:wrapTopAndBottom/>
            <wp:docPr id="193" name="Picture 2" descr="Description: E:\CÔNG VIỆC\ĐTM\YUJIN VINA - LONG HẬU HB\bể tự hoại 3 ngă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CÔNG VIỆC\ĐTM\YUJIN VINA - LONG HẬU HB\bể tự hoại 3 ngăn.png"/>
                    <pic:cNvPicPr>
                      <a:picLocks noChangeAspect="1" noChangeArrowheads="1"/>
                    </pic:cNvPicPr>
                  </pic:nvPicPr>
                  <pic:blipFill>
                    <a:blip r:embed="rId23">
                      <a:extLst>
                        <a:ext uri="{28A0092B-C50C-407E-A947-70E740481C1C}">
                          <a14:useLocalDpi xmlns:a14="http://schemas.microsoft.com/office/drawing/2010/main" val="0"/>
                        </a:ext>
                      </a:extLst>
                    </a:blip>
                    <a:srcRect l="3999" t="3004" r="1091" b="3864"/>
                    <a:stretch>
                      <a:fillRect/>
                    </a:stretch>
                  </pic:blipFill>
                  <pic:spPr bwMode="auto">
                    <a:xfrm>
                      <a:off x="0" y="0"/>
                      <a:ext cx="5129530"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636" w:rsidRPr="00E636A3">
        <w:rPr>
          <w:color w:val="auto"/>
        </w:rPr>
        <w:t xml:space="preserve">Bùn từ bể tự hoại được </w:t>
      </w:r>
      <w:r w:rsidR="00DB67B2" w:rsidRPr="00E636A3">
        <w:rPr>
          <w:color w:val="auto"/>
        </w:rPr>
        <w:t>Công ty</w:t>
      </w:r>
      <w:r w:rsidR="00272636" w:rsidRPr="00E636A3">
        <w:rPr>
          <w:color w:val="auto"/>
        </w:rPr>
        <w:t xml:space="preserve"> hợp đồng với đơn vị có chức năng để hút và vận chuyển đi xử lý đúng quy định.</w:t>
      </w:r>
      <w:bookmarkStart w:id="568" w:name="_Toc500016121"/>
      <w:bookmarkStart w:id="569" w:name="_Toc500015936"/>
      <w:bookmarkStart w:id="570" w:name="_Toc500015875"/>
      <w:bookmarkStart w:id="571" w:name="_Toc499729486"/>
      <w:bookmarkStart w:id="572" w:name="_Toc499729278"/>
      <w:bookmarkStart w:id="573" w:name="_Toc497654541"/>
      <w:bookmarkStart w:id="574" w:name="_Toc497654437"/>
      <w:bookmarkStart w:id="575" w:name="_Toc497654170"/>
      <w:bookmarkStart w:id="576" w:name="_Toc450602341"/>
      <w:bookmarkStart w:id="577" w:name="_Toc440588411"/>
      <w:bookmarkStart w:id="578" w:name="_Toc394645871"/>
      <w:bookmarkStart w:id="579" w:name="_Toc391620710"/>
      <w:bookmarkStart w:id="580" w:name="_Toc387003351"/>
      <w:bookmarkStart w:id="581" w:name="_Toc501401788"/>
      <w:bookmarkStart w:id="582" w:name="_Toc512339026"/>
      <w:bookmarkStart w:id="583" w:name="_Toc51399170"/>
      <w:bookmarkStart w:id="584" w:name="_Toc65152478"/>
      <w:bookmarkStart w:id="585" w:name="_Toc85383032"/>
      <w:bookmarkStart w:id="586" w:name="_Toc109234901"/>
    </w:p>
    <w:p w14:paraId="4DCF61AA" w14:textId="3818FF04" w:rsidR="00272636" w:rsidRPr="00E636A3" w:rsidRDefault="00337127" w:rsidP="00337127">
      <w:pPr>
        <w:pStyle w:val="Caption"/>
        <w:rPr>
          <w:szCs w:val="26"/>
        </w:rPr>
      </w:pPr>
      <w:bookmarkStart w:id="587" w:name="_Toc121207683"/>
      <w:bookmarkStart w:id="588" w:name="_Toc140340362"/>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7</w:t>
      </w:r>
      <w:r w:rsidR="00003F70" w:rsidRPr="00E636A3">
        <w:fldChar w:fldCharType="end"/>
      </w:r>
      <w:r w:rsidRPr="00295BAB">
        <w:t xml:space="preserve"> </w:t>
      </w:r>
      <w:r w:rsidR="00272636" w:rsidRPr="00E636A3">
        <w:rPr>
          <w:szCs w:val="26"/>
        </w:rPr>
        <w:t>Cấu tạo bể tự hoại 3 ngăn</w:t>
      </w:r>
      <w:bookmarkStart w:id="589" w:name="_Toc299116045"/>
      <w:bookmarkStart w:id="590" w:name="_Toc299115106"/>
      <w:bookmarkStart w:id="591" w:name="_Toc294180596"/>
      <w:bookmarkStart w:id="592" w:name="_Toc294085796"/>
      <w:bookmarkStart w:id="593" w:name="_Toc294085764"/>
      <w:bookmarkStart w:id="594" w:name="_Toc294085438"/>
      <w:bookmarkStart w:id="595" w:name="_Toc534496691"/>
      <w:bookmarkStart w:id="596" w:name="_Toc534494877"/>
      <w:bookmarkStart w:id="597" w:name="_Toc534494483"/>
      <w:bookmarkStart w:id="598" w:name="_Toc303844519"/>
      <w:bookmarkStart w:id="599" w:name="_Toc303844805"/>
      <w:bookmarkStart w:id="600" w:name="_Toc310607883"/>
      <w:bookmarkStart w:id="601" w:name="_Toc310608462"/>
      <w:bookmarkStart w:id="602" w:name="_Toc318882913"/>
      <w:bookmarkStart w:id="603" w:name="_Toc328659048"/>
      <w:bookmarkStart w:id="604" w:name="_Toc328659787"/>
      <w:bookmarkStart w:id="605" w:name="_Toc331682100"/>
      <w:bookmarkStart w:id="606" w:name="_Toc332031811"/>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282403F5" w14:textId="77777777" w:rsidR="00337127" w:rsidRPr="00E636A3" w:rsidRDefault="00337127" w:rsidP="00337127"/>
    <w:p w14:paraId="27E29E3C" w14:textId="77777777" w:rsidR="00272636" w:rsidRPr="00E636A3" w:rsidRDefault="00272636" w:rsidP="00337127">
      <w:pPr>
        <w:pStyle w:val="ND"/>
        <w:rPr>
          <w:color w:val="auto"/>
        </w:rPr>
      </w:pPr>
      <w:r w:rsidRPr="00E636A3">
        <w:rPr>
          <w:color w:val="auto"/>
        </w:rPr>
        <w:t>Tính toán bể tự hoại (Nguồn: Trần Đức Hạ (2006) – Xử Lý Nước Thải Đô Thị. Nhà Xuất bản Khoa Học và Kỹ Thuật)</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3BDD37B8" w14:textId="77777777" w:rsidR="00272636" w:rsidRPr="00E636A3" w:rsidRDefault="00272636" w:rsidP="00125D28">
      <w:pPr>
        <w:spacing w:before="120" w:after="120" w:line="240" w:lineRule="auto"/>
        <w:contextualSpacing/>
        <w:jc w:val="both"/>
        <w:rPr>
          <w:rFonts w:eastAsia="Calibri" w:cs="Times New Roman"/>
          <w:i/>
          <w:szCs w:val="26"/>
        </w:rPr>
      </w:pPr>
      <w:bookmarkStart w:id="607" w:name="_Toc534494487"/>
      <w:bookmarkStart w:id="608" w:name="_Toc534494881"/>
      <w:bookmarkStart w:id="609" w:name="_Toc534496695"/>
      <w:bookmarkStart w:id="610" w:name="_Toc299116049"/>
      <w:bookmarkStart w:id="611" w:name="_Toc299115110"/>
      <w:bookmarkStart w:id="612" w:name="_Toc294180600"/>
      <w:bookmarkStart w:id="613" w:name="_Toc294085800"/>
      <w:bookmarkStart w:id="614" w:name="_Toc294085768"/>
      <w:bookmarkStart w:id="615" w:name="_Toc294085442"/>
      <w:bookmarkStart w:id="616" w:name="_Toc303844523"/>
      <w:bookmarkStart w:id="617" w:name="_Toc303844809"/>
      <w:bookmarkStart w:id="618" w:name="_Toc310607887"/>
      <w:bookmarkStart w:id="619" w:name="_Toc310608466"/>
      <w:bookmarkStart w:id="620" w:name="_Toc318882917"/>
      <w:bookmarkStart w:id="621" w:name="_Toc328659052"/>
      <w:bookmarkStart w:id="622" w:name="_Toc328659791"/>
      <w:bookmarkStart w:id="623" w:name="_Toc331682104"/>
      <w:bookmarkStart w:id="624" w:name="_Toc332031815"/>
      <w:bookmarkStart w:id="625" w:name="_Toc353772739"/>
      <w:bookmarkStart w:id="626" w:name="_Toc353772837"/>
      <w:bookmarkStart w:id="627" w:name="_Toc353773110"/>
      <w:bookmarkStart w:id="628" w:name="_Toc354358505"/>
      <w:bookmarkStart w:id="629" w:name="_Toc354358602"/>
      <w:bookmarkStart w:id="630" w:name="_Toc354359239"/>
      <w:bookmarkStart w:id="631" w:name="_Toc358279439"/>
      <w:bookmarkStart w:id="632" w:name="_Toc358279515"/>
      <w:bookmarkStart w:id="633" w:name="_Toc358279890"/>
      <w:bookmarkStart w:id="634" w:name="_Toc358281042"/>
      <w:bookmarkStart w:id="635" w:name="_Toc359284416"/>
      <w:bookmarkStart w:id="636" w:name="_Toc359284572"/>
      <w:bookmarkStart w:id="637" w:name="_Toc359284832"/>
      <w:bookmarkStart w:id="638" w:name="_Toc359285669"/>
      <w:bookmarkStart w:id="639" w:name="_Toc359286970"/>
      <w:bookmarkStart w:id="640" w:name="_Toc359504024"/>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E636A3">
        <w:rPr>
          <w:rFonts w:eastAsia="Calibri" w:cs="Times New Roman"/>
          <w:i/>
          <w:szCs w:val="26"/>
        </w:rPr>
        <w:t>Thể tích phần nước:</w:t>
      </w:r>
    </w:p>
    <w:p w14:paraId="30AF521B" w14:textId="74611085" w:rsidR="00272636" w:rsidRPr="00E636A3" w:rsidRDefault="00272636" w:rsidP="00125D28">
      <w:pPr>
        <w:spacing w:before="120" w:after="120" w:line="240" w:lineRule="auto"/>
        <w:contextualSpacing/>
        <w:jc w:val="center"/>
        <w:rPr>
          <w:rFonts w:eastAsia="Calibri" w:cs="Times New Roman"/>
          <w:szCs w:val="26"/>
        </w:rPr>
      </w:pPr>
      <w:r w:rsidRPr="00E636A3">
        <w:rPr>
          <w:rFonts w:eastAsia="Calibri" w:cs="Times New Roman"/>
          <w:szCs w:val="26"/>
        </w:rPr>
        <w:t>W</w:t>
      </w:r>
      <w:r w:rsidRPr="00E636A3">
        <w:rPr>
          <w:rFonts w:eastAsia="Calibri" w:cs="Times New Roman"/>
          <w:szCs w:val="26"/>
          <w:vertAlign w:val="subscript"/>
        </w:rPr>
        <w:t>1</w:t>
      </w:r>
      <w:r w:rsidRPr="00E636A3">
        <w:rPr>
          <w:rFonts w:eastAsia="Calibri" w:cs="Times New Roman"/>
          <w:szCs w:val="26"/>
        </w:rPr>
        <w:t xml:space="preserve"> = Q  = </w:t>
      </w:r>
      <w:r w:rsidR="0028220F" w:rsidRPr="00E636A3">
        <w:rPr>
          <w:rFonts w:eastAsia="Calibri" w:cs="Times New Roman"/>
          <w:szCs w:val="26"/>
        </w:rPr>
        <w:t xml:space="preserve">9,2 </w:t>
      </w:r>
      <w:r w:rsidRPr="00E636A3">
        <w:rPr>
          <w:rFonts w:eastAsia="Calibri" w:cs="Times New Roman"/>
          <w:szCs w:val="26"/>
        </w:rPr>
        <w:t xml:space="preserve"> m</w:t>
      </w:r>
      <w:r w:rsidRPr="00E636A3">
        <w:rPr>
          <w:rFonts w:eastAsia="Calibri" w:cs="Times New Roman"/>
          <w:szCs w:val="26"/>
          <w:vertAlign w:val="superscript"/>
        </w:rPr>
        <w:t>3</w:t>
      </w:r>
      <w:r w:rsidRPr="00E636A3">
        <w:rPr>
          <w:rFonts w:eastAsia="Calibri" w:cs="Times New Roman"/>
          <w:szCs w:val="26"/>
        </w:rPr>
        <w:t>/ngày.đêm</w:t>
      </w:r>
    </w:p>
    <w:p w14:paraId="50ED9B7E" w14:textId="55F48AE2" w:rsidR="00272636" w:rsidRPr="00E636A3" w:rsidRDefault="00272636" w:rsidP="00125D28">
      <w:pPr>
        <w:spacing w:before="120" w:after="120" w:line="240" w:lineRule="auto"/>
        <w:contextualSpacing/>
        <w:jc w:val="both"/>
        <w:rPr>
          <w:rFonts w:eastAsia="Calibri" w:cs="Times New Roman"/>
          <w:szCs w:val="26"/>
        </w:rPr>
      </w:pPr>
      <w:r w:rsidRPr="00E636A3">
        <w:rPr>
          <w:rFonts w:eastAsia="Calibri" w:cs="Times New Roman"/>
          <w:szCs w:val="26"/>
        </w:rPr>
        <w:t xml:space="preserve">Q: lưu lượng trung bình ngày đêm, Q = </w:t>
      </w:r>
      <w:r w:rsidR="0028220F" w:rsidRPr="00E636A3">
        <w:rPr>
          <w:rFonts w:eastAsia="Calibri" w:cs="Times New Roman"/>
          <w:szCs w:val="26"/>
        </w:rPr>
        <w:t xml:space="preserve">9,2 </w:t>
      </w:r>
      <w:r w:rsidRPr="00E636A3">
        <w:rPr>
          <w:rFonts w:eastAsia="Calibri" w:cs="Times New Roman"/>
          <w:szCs w:val="26"/>
        </w:rPr>
        <w:t>m</w:t>
      </w:r>
      <w:r w:rsidRPr="00E636A3">
        <w:rPr>
          <w:rFonts w:eastAsia="Calibri" w:cs="Times New Roman"/>
          <w:szCs w:val="26"/>
          <w:vertAlign w:val="superscript"/>
        </w:rPr>
        <w:t>3</w:t>
      </w:r>
      <w:r w:rsidRPr="00E636A3">
        <w:rPr>
          <w:rFonts w:eastAsia="Calibri" w:cs="Times New Roman"/>
          <w:szCs w:val="26"/>
        </w:rPr>
        <w:t>/ngày đêm</w:t>
      </w:r>
    </w:p>
    <w:p w14:paraId="467307C4" w14:textId="77777777" w:rsidR="00272636" w:rsidRPr="00E636A3" w:rsidRDefault="00272636" w:rsidP="00125D28">
      <w:pPr>
        <w:spacing w:before="120" w:after="120" w:line="240" w:lineRule="auto"/>
        <w:contextualSpacing/>
        <w:jc w:val="both"/>
        <w:rPr>
          <w:rFonts w:eastAsia="Calibri" w:cs="Times New Roman"/>
          <w:i/>
          <w:szCs w:val="26"/>
        </w:rPr>
      </w:pPr>
      <w:r w:rsidRPr="00E636A3">
        <w:rPr>
          <w:rFonts w:eastAsia="Calibri" w:cs="Times New Roman"/>
          <w:i/>
          <w:szCs w:val="26"/>
        </w:rPr>
        <w:t>Thể tích phần bùn:</w:t>
      </w:r>
    </w:p>
    <w:p w14:paraId="45FDBF9F" w14:textId="40461E73" w:rsidR="00272636" w:rsidRPr="00E636A3" w:rsidRDefault="00000000" w:rsidP="00125D28">
      <w:pPr>
        <w:spacing w:before="120" w:after="120" w:line="240" w:lineRule="auto"/>
        <w:contextualSpacing/>
        <w:jc w:val="center"/>
        <w:rPr>
          <w:rFonts w:eastAsia="Calibri" w:cs="Times New Roman"/>
          <w:szCs w:val="26"/>
        </w:rPr>
      </w:pPr>
      <m:oMathPara>
        <m:oMath>
          <m:sSub>
            <m:sSubPr>
              <m:ctrlPr>
                <w:rPr>
                  <w:rFonts w:ascii="Cambria Math" w:eastAsia="Calibri" w:hAnsi="Cambria Math" w:cs="Times New Roman"/>
                  <w:i/>
                  <w:szCs w:val="26"/>
                </w:rPr>
              </m:ctrlPr>
            </m:sSubPr>
            <m:e>
              <m:r>
                <w:rPr>
                  <w:rFonts w:ascii="Cambria Math" w:eastAsia="Calibri" w:hAnsi="Cambria Math" w:cs="Times New Roman"/>
                  <w:szCs w:val="26"/>
                </w:rPr>
                <m:t>W</m:t>
              </m:r>
            </m:e>
            <m:sub>
              <m:r>
                <w:rPr>
                  <w:rFonts w:ascii="Cambria Math" w:eastAsia="Calibri" w:hAnsi="Cambria Math" w:cs="Times New Roman"/>
                  <w:szCs w:val="26"/>
                </w:rPr>
                <m:t>2</m:t>
              </m:r>
            </m:sub>
          </m:sSub>
          <m:r>
            <w:rPr>
              <w:rFonts w:ascii="Cambria Math" w:eastAsia="Calibri" w:hAnsi="Cambria Math" w:cs="Times New Roman"/>
              <w:szCs w:val="26"/>
            </w:rPr>
            <m:t>=</m:t>
          </m:r>
          <m:f>
            <m:fPr>
              <m:ctrlPr>
                <w:rPr>
                  <w:rFonts w:ascii="Cambria Math" w:eastAsia="Calibri" w:hAnsi="Cambria Math" w:cs="Times New Roman"/>
                  <w:i/>
                  <w:szCs w:val="26"/>
                </w:rPr>
              </m:ctrlPr>
            </m:fPr>
            <m:num>
              <m:r>
                <w:rPr>
                  <w:rFonts w:ascii="Cambria Math" w:eastAsia="Calibri" w:hAnsi="Cambria Math" w:cs="Times New Roman"/>
                  <w:szCs w:val="26"/>
                </w:rPr>
                <m:t>a×b×c×(100-</m:t>
              </m:r>
              <m:sSub>
                <m:sSubPr>
                  <m:ctrlPr>
                    <w:rPr>
                      <w:rFonts w:ascii="Cambria Math" w:eastAsia="Calibri" w:hAnsi="Cambria Math" w:cs="Times New Roman"/>
                      <w:i/>
                      <w:szCs w:val="26"/>
                    </w:rPr>
                  </m:ctrlPr>
                </m:sSubPr>
                <m:e>
                  <m:r>
                    <w:rPr>
                      <w:rFonts w:ascii="Cambria Math" w:eastAsia="Calibri" w:hAnsi="Cambria Math" w:cs="Times New Roman"/>
                      <w:szCs w:val="26"/>
                    </w:rPr>
                    <m:t>p</m:t>
                  </m:r>
                </m:e>
                <m:sub>
                  <m:r>
                    <w:rPr>
                      <w:rFonts w:ascii="Cambria Math" w:eastAsia="Calibri" w:hAnsi="Cambria Math" w:cs="Times New Roman"/>
                      <w:szCs w:val="26"/>
                    </w:rPr>
                    <m:t>1</m:t>
                  </m:r>
                </m:sub>
              </m:sSub>
              <m:r>
                <w:rPr>
                  <w:rFonts w:ascii="Cambria Math" w:eastAsia="Calibri" w:hAnsi="Cambria Math" w:cs="Times New Roman"/>
                  <w:szCs w:val="26"/>
                </w:rPr>
                <m:t>).N×</m:t>
              </m:r>
              <m:sSub>
                <m:sSubPr>
                  <m:ctrlPr>
                    <w:rPr>
                      <w:rFonts w:ascii="Cambria Math" w:eastAsia="Calibri" w:hAnsi="Cambria Math" w:cs="Times New Roman"/>
                      <w:i/>
                      <w:szCs w:val="26"/>
                    </w:rPr>
                  </m:ctrlPr>
                </m:sSubPr>
                <m:e>
                  <m:r>
                    <w:rPr>
                      <w:rFonts w:ascii="Cambria Math" w:eastAsia="Calibri" w:hAnsi="Cambria Math" w:cs="Times New Roman"/>
                      <w:szCs w:val="26"/>
                    </w:rPr>
                    <m:t>T</m:t>
                  </m:r>
                </m:e>
                <m:sub>
                  <m:r>
                    <w:rPr>
                      <w:rFonts w:ascii="Cambria Math" w:eastAsia="Calibri" w:hAnsi="Cambria Math" w:cs="Times New Roman"/>
                      <w:szCs w:val="26"/>
                    </w:rPr>
                    <m:t>2</m:t>
                  </m:r>
                </m:sub>
              </m:sSub>
            </m:num>
            <m:den>
              <m:r>
                <w:rPr>
                  <w:rFonts w:ascii="Cambria Math" w:eastAsia="Calibri" w:hAnsi="Cambria Math" w:cs="Times New Roman"/>
                  <w:szCs w:val="26"/>
                </w:rPr>
                <m:t>(100-</m:t>
              </m:r>
              <m:sSub>
                <m:sSubPr>
                  <m:ctrlPr>
                    <w:rPr>
                      <w:rFonts w:ascii="Cambria Math" w:eastAsia="Calibri" w:hAnsi="Cambria Math" w:cs="Times New Roman"/>
                      <w:i/>
                      <w:szCs w:val="26"/>
                    </w:rPr>
                  </m:ctrlPr>
                </m:sSubPr>
                <m:e>
                  <m:r>
                    <w:rPr>
                      <w:rFonts w:ascii="Cambria Math" w:eastAsia="Calibri" w:hAnsi="Cambria Math" w:cs="Times New Roman"/>
                      <w:szCs w:val="26"/>
                    </w:rPr>
                    <m:t>p</m:t>
                  </m:r>
                </m:e>
                <m:sub>
                  <m:r>
                    <w:rPr>
                      <w:rFonts w:ascii="Cambria Math" w:eastAsia="Calibri" w:hAnsi="Cambria Math" w:cs="Times New Roman"/>
                      <w:szCs w:val="26"/>
                    </w:rPr>
                    <m:t>2</m:t>
                  </m:r>
                </m:sub>
              </m:sSub>
              <m:r>
                <w:rPr>
                  <w:rFonts w:ascii="Cambria Math" w:eastAsia="Calibri" w:hAnsi="Cambria Math" w:cs="Times New Roman"/>
                  <w:szCs w:val="26"/>
                </w:rPr>
                <m:t>)×1000</m:t>
              </m:r>
            </m:den>
          </m:f>
          <m:r>
            <w:rPr>
              <w:rFonts w:ascii="Cambria Math" w:eastAsia="Calibri" w:hAnsi="Cambria Math" w:cs="Times New Roman"/>
              <w:szCs w:val="26"/>
            </w:rPr>
            <m:t>=</m:t>
          </m:r>
          <m:f>
            <m:fPr>
              <m:ctrlPr>
                <w:rPr>
                  <w:rFonts w:ascii="Cambria Math" w:eastAsia="Calibri" w:hAnsi="Cambria Math" w:cs="Times New Roman"/>
                  <w:i/>
                  <w:szCs w:val="26"/>
                </w:rPr>
              </m:ctrlPr>
            </m:fPr>
            <m:num>
              <m:r>
                <w:rPr>
                  <w:rFonts w:ascii="Cambria Math" w:eastAsia="Calibri" w:hAnsi="Cambria Math" w:cs="Times New Roman"/>
                  <w:szCs w:val="26"/>
                </w:rPr>
                <m:t>0,5×0,7×1,2×(100-95)×110×180</m:t>
              </m:r>
            </m:num>
            <m:den>
              <m:r>
                <w:rPr>
                  <w:rFonts w:ascii="Cambria Math" w:eastAsia="Calibri" w:hAnsi="Cambria Math" w:cs="Times New Roman"/>
                  <w:szCs w:val="26"/>
                </w:rPr>
                <m:t>(100-90)×1000</m:t>
              </m:r>
            </m:den>
          </m:f>
          <m:r>
            <w:rPr>
              <w:rFonts w:ascii="Cambria Math" w:eastAsia="Calibri" w:hAnsi="Cambria Math" w:cs="Times New Roman"/>
              <w:szCs w:val="26"/>
            </w:rPr>
            <m:t xml:space="preserve">=4,16 </m:t>
          </m:r>
          <m:sSup>
            <m:sSupPr>
              <m:ctrlPr>
                <w:rPr>
                  <w:rFonts w:ascii="Cambria Math" w:eastAsia="Calibri" w:hAnsi="Cambria Math" w:cs="Times New Roman"/>
                  <w:i/>
                  <w:szCs w:val="26"/>
                </w:rPr>
              </m:ctrlPr>
            </m:sSupPr>
            <m:e>
              <m:r>
                <w:rPr>
                  <w:rFonts w:ascii="Cambria Math" w:eastAsia="Calibri" w:hAnsi="Cambria Math" w:cs="Times New Roman"/>
                  <w:szCs w:val="26"/>
                </w:rPr>
                <m:t>m</m:t>
              </m:r>
            </m:e>
            <m:sup>
              <m:r>
                <w:rPr>
                  <w:rFonts w:ascii="Cambria Math" w:eastAsia="Calibri" w:hAnsi="Cambria Math" w:cs="Times New Roman"/>
                  <w:szCs w:val="26"/>
                </w:rPr>
                <m:t>3</m:t>
              </m:r>
            </m:sup>
          </m:sSup>
        </m:oMath>
      </m:oMathPara>
      <w:bookmarkStart w:id="641" w:name="_Toc299116050"/>
      <w:bookmarkStart w:id="642" w:name="_Toc299115111"/>
      <w:bookmarkStart w:id="643" w:name="_Toc294180601"/>
      <w:bookmarkStart w:id="644" w:name="_Toc294085801"/>
      <w:bookmarkStart w:id="645" w:name="_Toc294085769"/>
      <w:bookmarkStart w:id="646" w:name="_Toc294085443"/>
      <w:bookmarkStart w:id="647" w:name="_Toc534496696"/>
      <w:bookmarkStart w:id="648" w:name="_Toc534494882"/>
      <w:bookmarkStart w:id="649" w:name="_Toc534494488"/>
      <w:bookmarkStart w:id="650" w:name="_Toc303844524"/>
      <w:bookmarkStart w:id="651" w:name="_Toc303844810"/>
      <w:bookmarkStart w:id="652" w:name="_Toc310607888"/>
      <w:bookmarkStart w:id="653" w:name="_Toc310608467"/>
      <w:bookmarkStart w:id="654" w:name="_Toc318882918"/>
      <w:bookmarkStart w:id="655" w:name="_Toc328659053"/>
      <w:bookmarkStart w:id="656" w:name="_Toc328659792"/>
      <w:bookmarkStart w:id="657" w:name="_Toc331682105"/>
      <w:bookmarkStart w:id="658" w:name="_Toc332031816"/>
    </w:p>
    <w:p w14:paraId="32AD134D" w14:textId="77777777" w:rsidR="00272636" w:rsidRPr="00E636A3" w:rsidRDefault="00272636" w:rsidP="00125D28">
      <w:pPr>
        <w:spacing w:before="120" w:after="120" w:line="240" w:lineRule="auto"/>
        <w:contextualSpacing/>
        <w:rPr>
          <w:rFonts w:eastAsia="Calibri" w:cs="Times New Roman"/>
          <w:i/>
          <w:szCs w:val="26"/>
        </w:rPr>
      </w:pPr>
      <w:r w:rsidRPr="00E636A3">
        <w:rPr>
          <w:rFonts w:eastAsia="Calibri" w:cs="Times New Roman"/>
          <w:i/>
          <w:szCs w:val="26"/>
        </w:rPr>
        <w:t>Tổng thể tích bể tự hoại (W)</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Pr="00E636A3">
        <w:rPr>
          <w:rFonts w:eastAsia="Calibri" w:cs="Times New Roman"/>
          <w:i/>
          <w:szCs w:val="26"/>
        </w:rPr>
        <w:t>:</w:t>
      </w:r>
    </w:p>
    <w:p w14:paraId="34CA30F6" w14:textId="7947DFA8" w:rsidR="00272636" w:rsidRPr="00E636A3" w:rsidRDefault="00272636" w:rsidP="00125D28">
      <w:pPr>
        <w:spacing w:before="120" w:after="120" w:line="240" w:lineRule="auto"/>
        <w:contextualSpacing/>
        <w:jc w:val="center"/>
        <w:rPr>
          <w:rFonts w:eastAsia="Calibri" w:cs="Times New Roman"/>
          <w:szCs w:val="26"/>
        </w:rPr>
      </w:pPr>
      <w:bookmarkStart w:id="659" w:name="_Toc299116051"/>
      <w:bookmarkStart w:id="660" w:name="_Toc299115112"/>
      <w:bookmarkStart w:id="661" w:name="_Toc294180602"/>
      <w:bookmarkStart w:id="662" w:name="_Toc294085802"/>
      <w:bookmarkStart w:id="663" w:name="_Toc294085770"/>
      <w:bookmarkStart w:id="664" w:name="_Toc294085444"/>
      <w:bookmarkStart w:id="665" w:name="_Toc534496697"/>
      <w:bookmarkStart w:id="666" w:name="_Toc534494883"/>
      <w:bookmarkStart w:id="667" w:name="_Toc534494489"/>
      <w:bookmarkStart w:id="668" w:name="_Toc303844525"/>
      <w:bookmarkStart w:id="669" w:name="_Toc303844811"/>
      <w:bookmarkStart w:id="670" w:name="_Toc310607889"/>
      <w:bookmarkStart w:id="671" w:name="_Toc310608468"/>
      <w:bookmarkStart w:id="672" w:name="_Toc318882919"/>
      <w:bookmarkStart w:id="673" w:name="_Toc328659054"/>
      <w:bookmarkStart w:id="674" w:name="_Toc328659793"/>
      <w:bookmarkStart w:id="675" w:name="_Toc331682106"/>
      <w:bookmarkStart w:id="676" w:name="_Toc332031817"/>
      <w:r w:rsidRPr="00E636A3">
        <w:rPr>
          <w:rFonts w:eastAsia="Calibri" w:cs="Times New Roman"/>
          <w:szCs w:val="26"/>
        </w:rPr>
        <w:t>W = W</w:t>
      </w:r>
      <w:r w:rsidRPr="00E636A3">
        <w:rPr>
          <w:rFonts w:eastAsia="Calibri" w:cs="Times New Roman"/>
          <w:szCs w:val="26"/>
          <w:vertAlign w:val="subscript"/>
        </w:rPr>
        <w:t>1</w:t>
      </w:r>
      <w:r w:rsidRPr="00E636A3">
        <w:rPr>
          <w:rFonts w:eastAsia="Calibri" w:cs="Times New Roman"/>
          <w:szCs w:val="26"/>
        </w:rPr>
        <w:t xml:space="preserve"> + W</w:t>
      </w:r>
      <w:r w:rsidRPr="00E636A3">
        <w:rPr>
          <w:rFonts w:eastAsia="Calibri" w:cs="Times New Roman"/>
          <w:szCs w:val="26"/>
          <w:vertAlign w:val="subscript"/>
        </w:rPr>
        <w:t xml:space="preserve">2 </w:t>
      </w:r>
      <w:r w:rsidRPr="00E636A3">
        <w:rPr>
          <w:rFonts w:eastAsia="Calibri" w:cs="Times New Roman"/>
          <w:szCs w:val="26"/>
        </w:rPr>
        <w:t xml:space="preserve">= </w:t>
      </w:r>
      <w:r w:rsidR="00AD291F" w:rsidRPr="00E636A3">
        <w:rPr>
          <w:rFonts w:eastAsia="Calibri" w:cs="Times New Roman"/>
          <w:szCs w:val="26"/>
        </w:rPr>
        <w:t>9,2</w:t>
      </w:r>
      <w:r w:rsidRPr="00E636A3">
        <w:rPr>
          <w:rFonts w:eastAsia="Calibri" w:cs="Times New Roman"/>
          <w:szCs w:val="26"/>
        </w:rPr>
        <w:t xml:space="preserve"> + </w:t>
      </w:r>
      <w:r w:rsidR="00AD291F" w:rsidRPr="00E636A3">
        <w:rPr>
          <w:rFonts w:eastAsia="Calibri" w:cs="Times New Roman"/>
          <w:szCs w:val="26"/>
        </w:rPr>
        <w:t>4,16</w:t>
      </w:r>
      <w:r w:rsidRPr="00E636A3">
        <w:rPr>
          <w:rFonts w:eastAsia="Calibri" w:cs="Times New Roman"/>
          <w:szCs w:val="26"/>
        </w:rPr>
        <w:t xml:space="preserve"> = </w:t>
      </w:r>
      <w:r w:rsidR="00AD291F" w:rsidRPr="00E636A3">
        <w:rPr>
          <w:rFonts w:eastAsia="Calibri" w:cs="Times New Roman"/>
          <w:szCs w:val="26"/>
        </w:rPr>
        <w:t>13,36</w:t>
      </w:r>
      <w:r w:rsidRPr="00E636A3">
        <w:rPr>
          <w:rFonts w:eastAsia="Calibri" w:cs="Times New Roman"/>
          <w:szCs w:val="26"/>
        </w:rPr>
        <w:t xml:space="preserve"> m</w:t>
      </w:r>
      <w:r w:rsidRPr="00E636A3">
        <w:rPr>
          <w:rFonts w:eastAsia="Calibri" w:cs="Times New Roman"/>
          <w:szCs w:val="26"/>
          <w:vertAlign w:val="superscript"/>
        </w:rPr>
        <w:t>3</w:t>
      </w:r>
      <w:bookmarkStart w:id="677" w:name="_Toc299116052"/>
      <w:bookmarkStart w:id="678" w:name="_Toc299115113"/>
      <w:bookmarkStart w:id="679" w:name="_Toc294180603"/>
      <w:bookmarkStart w:id="680" w:name="_Toc294085803"/>
      <w:bookmarkStart w:id="681" w:name="_Toc294085771"/>
      <w:bookmarkStart w:id="682" w:name="_Toc294085445"/>
      <w:bookmarkStart w:id="683" w:name="_Toc534496698"/>
      <w:bookmarkStart w:id="684" w:name="_Toc534494884"/>
      <w:bookmarkStart w:id="685" w:name="_Toc534494490"/>
      <w:bookmarkStart w:id="686" w:name="_Toc303844526"/>
      <w:bookmarkStart w:id="687" w:name="_Toc303844812"/>
      <w:bookmarkStart w:id="688" w:name="_Toc310607890"/>
      <w:bookmarkStart w:id="689" w:name="_Toc310608469"/>
      <w:bookmarkStart w:id="690" w:name="_Toc318882920"/>
      <w:bookmarkStart w:id="691" w:name="_Toc328659055"/>
      <w:bookmarkStart w:id="692" w:name="_Toc328659794"/>
      <w:bookmarkStart w:id="693" w:name="_Toc331682107"/>
      <w:bookmarkStart w:id="694" w:name="_Toc33203181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4BC52BDA" w14:textId="77777777" w:rsidR="00272636" w:rsidRPr="00E636A3" w:rsidRDefault="00272636" w:rsidP="00125D28">
      <w:pPr>
        <w:spacing w:before="120" w:after="120" w:line="240" w:lineRule="auto"/>
        <w:contextualSpacing/>
        <w:jc w:val="both"/>
        <w:rPr>
          <w:rFonts w:eastAsia="Calibri" w:cs="Times New Roman"/>
          <w:i/>
          <w:szCs w:val="26"/>
        </w:rPr>
      </w:pPr>
      <w:r w:rsidRPr="00E636A3">
        <w:rPr>
          <w:rFonts w:eastAsia="Calibri" w:cs="Times New Roman"/>
          <w:i/>
          <w:szCs w:val="26"/>
        </w:rPr>
        <w:t>Trong đó:</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663025E8" w14:textId="77777777" w:rsidR="00272636" w:rsidRPr="00E636A3" w:rsidRDefault="00272636" w:rsidP="00A74F90">
      <w:pPr>
        <w:pStyle w:val="gach"/>
      </w:pPr>
      <w:bookmarkStart w:id="695" w:name="_Toc299116054"/>
      <w:bookmarkStart w:id="696" w:name="_Toc299115115"/>
      <w:bookmarkStart w:id="697" w:name="_Toc294180605"/>
      <w:bookmarkStart w:id="698" w:name="_Toc294085805"/>
      <w:bookmarkStart w:id="699" w:name="_Toc294085773"/>
      <w:bookmarkStart w:id="700" w:name="_Toc294085447"/>
      <w:bookmarkStart w:id="701" w:name="_Toc534496700"/>
      <w:bookmarkStart w:id="702" w:name="_Toc534494886"/>
      <w:bookmarkStart w:id="703" w:name="_Toc534494492"/>
      <w:bookmarkStart w:id="704" w:name="_Toc303844528"/>
      <w:bookmarkStart w:id="705" w:name="_Toc303844814"/>
      <w:bookmarkStart w:id="706" w:name="_Toc310607892"/>
      <w:bookmarkStart w:id="707" w:name="_Toc310608471"/>
      <w:bookmarkStart w:id="708" w:name="_Toc318882922"/>
      <w:bookmarkStart w:id="709" w:name="_Toc328659057"/>
      <w:bookmarkStart w:id="710" w:name="_Toc328659796"/>
      <w:bookmarkStart w:id="711" w:name="_Toc331682109"/>
      <w:bookmarkStart w:id="712" w:name="_Toc332031820"/>
      <w:r w:rsidRPr="00E636A3">
        <w:t>a - Tiêu chuẩn cặn lắng trong bể tự hoại của một người trong một ngày, lấy bằng 0,5 - 0,8 lít/người.ngày, chọn a = 0,5 lít/người.ngày</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602B1BB5" w14:textId="77777777" w:rsidR="00272636" w:rsidRPr="00E636A3" w:rsidRDefault="00272636" w:rsidP="00A74F90">
      <w:pPr>
        <w:pStyle w:val="gach"/>
      </w:pPr>
      <w:bookmarkStart w:id="713" w:name="_Toc299116055"/>
      <w:bookmarkStart w:id="714" w:name="_Toc299115116"/>
      <w:bookmarkStart w:id="715" w:name="_Toc294180606"/>
      <w:bookmarkStart w:id="716" w:name="_Toc294085806"/>
      <w:bookmarkStart w:id="717" w:name="_Toc294085774"/>
      <w:bookmarkStart w:id="718" w:name="_Toc294085448"/>
      <w:bookmarkStart w:id="719" w:name="_Toc534496701"/>
      <w:bookmarkStart w:id="720" w:name="_Toc534494887"/>
      <w:bookmarkStart w:id="721" w:name="_Toc534494493"/>
      <w:bookmarkStart w:id="722" w:name="_Toc303844529"/>
      <w:bookmarkStart w:id="723" w:name="_Toc303844815"/>
      <w:bookmarkStart w:id="724" w:name="_Toc310607893"/>
      <w:bookmarkStart w:id="725" w:name="_Toc310608472"/>
      <w:bookmarkStart w:id="726" w:name="_Toc318882923"/>
      <w:bookmarkStart w:id="727" w:name="_Toc328659058"/>
      <w:bookmarkStart w:id="728" w:name="_Toc328659797"/>
      <w:bookmarkStart w:id="729" w:name="_Toc331682110"/>
      <w:bookmarkStart w:id="730" w:name="_Toc332031821"/>
      <w:r w:rsidRPr="00E636A3">
        <w:t>b - Hệ số kể đến độ giảm thể tích bể do bùn cặn nén, lấy bằng 0,7</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70D2D434" w14:textId="77777777" w:rsidR="00272636" w:rsidRPr="00E636A3" w:rsidRDefault="00272636" w:rsidP="00A74F90">
      <w:pPr>
        <w:pStyle w:val="gach"/>
      </w:pPr>
      <w:bookmarkStart w:id="731" w:name="_Toc299116056"/>
      <w:bookmarkStart w:id="732" w:name="_Toc299115117"/>
      <w:bookmarkStart w:id="733" w:name="_Toc294180607"/>
      <w:bookmarkStart w:id="734" w:name="_Toc294085807"/>
      <w:bookmarkStart w:id="735" w:name="_Toc294085775"/>
      <w:bookmarkStart w:id="736" w:name="_Toc294085449"/>
      <w:bookmarkStart w:id="737" w:name="_Toc534496702"/>
      <w:bookmarkStart w:id="738" w:name="_Toc534494888"/>
      <w:bookmarkStart w:id="739" w:name="_Toc534494494"/>
      <w:bookmarkStart w:id="740" w:name="_Toc303844530"/>
      <w:bookmarkStart w:id="741" w:name="_Toc303844816"/>
      <w:bookmarkStart w:id="742" w:name="_Toc310607894"/>
      <w:bookmarkStart w:id="743" w:name="_Toc310608473"/>
      <w:bookmarkStart w:id="744" w:name="_Toc318882924"/>
      <w:bookmarkStart w:id="745" w:name="_Toc328659059"/>
      <w:bookmarkStart w:id="746" w:name="_Toc328659798"/>
      <w:bookmarkStart w:id="747" w:name="_Toc331682111"/>
      <w:bookmarkStart w:id="748" w:name="_Toc332031822"/>
      <w:r w:rsidRPr="00E636A3">
        <w:t>c - Hệ số kể đến việc giữ lại một phần bùn cặn đã lên men sau mỗi lần hút và lấy bằng 1,2</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E636A3">
        <w:t>.</w:t>
      </w:r>
    </w:p>
    <w:p w14:paraId="6323CCD8" w14:textId="77777777" w:rsidR="00272636" w:rsidRPr="00E636A3" w:rsidRDefault="00272636" w:rsidP="00A74F90">
      <w:pPr>
        <w:pStyle w:val="gach"/>
      </w:pPr>
      <w:bookmarkStart w:id="749" w:name="_Toc299116057"/>
      <w:bookmarkStart w:id="750" w:name="_Toc299115118"/>
      <w:bookmarkStart w:id="751" w:name="_Toc294180608"/>
      <w:bookmarkStart w:id="752" w:name="_Toc294085808"/>
      <w:bookmarkStart w:id="753" w:name="_Toc294085776"/>
      <w:bookmarkStart w:id="754" w:name="_Toc294085450"/>
      <w:bookmarkStart w:id="755" w:name="_Toc534496703"/>
      <w:bookmarkStart w:id="756" w:name="_Toc534494889"/>
      <w:bookmarkStart w:id="757" w:name="_Toc534494495"/>
      <w:bookmarkStart w:id="758" w:name="_Toc303844531"/>
      <w:bookmarkStart w:id="759" w:name="_Toc303844817"/>
      <w:bookmarkStart w:id="760" w:name="_Toc310607895"/>
      <w:bookmarkStart w:id="761" w:name="_Toc310608474"/>
      <w:bookmarkStart w:id="762" w:name="_Toc318882925"/>
      <w:bookmarkStart w:id="763" w:name="_Toc328659060"/>
      <w:bookmarkStart w:id="764" w:name="_Toc328659799"/>
      <w:bookmarkStart w:id="765" w:name="_Toc331682112"/>
      <w:bookmarkStart w:id="766" w:name="_Toc332031823"/>
      <w:r w:rsidRPr="00E636A3">
        <w:t>p1 - Độ ẩm của bùn cặn khi mới bất đầu lắng giữ lại trong bể, lấy là 95%</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6F766158" w14:textId="77777777" w:rsidR="00272636" w:rsidRPr="00E636A3" w:rsidRDefault="00272636" w:rsidP="00A74F90">
      <w:pPr>
        <w:pStyle w:val="gach"/>
      </w:pPr>
      <w:bookmarkStart w:id="767" w:name="_Toc299116058"/>
      <w:bookmarkStart w:id="768" w:name="_Toc299115119"/>
      <w:bookmarkStart w:id="769" w:name="_Toc294180609"/>
      <w:bookmarkStart w:id="770" w:name="_Toc294085809"/>
      <w:bookmarkStart w:id="771" w:name="_Toc294085777"/>
      <w:bookmarkStart w:id="772" w:name="_Toc294085451"/>
      <w:bookmarkStart w:id="773" w:name="_Toc534496704"/>
      <w:bookmarkStart w:id="774" w:name="_Toc534494890"/>
      <w:bookmarkStart w:id="775" w:name="_Toc534494496"/>
      <w:bookmarkStart w:id="776" w:name="_Toc303844532"/>
      <w:bookmarkStart w:id="777" w:name="_Toc303844818"/>
      <w:bookmarkStart w:id="778" w:name="_Toc310607896"/>
      <w:bookmarkStart w:id="779" w:name="_Toc310608475"/>
      <w:bookmarkStart w:id="780" w:name="_Toc318882926"/>
      <w:bookmarkStart w:id="781" w:name="_Toc328659061"/>
      <w:bookmarkStart w:id="782" w:name="_Toc328659800"/>
      <w:bookmarkStart w:id="783" w:name="_Toc331682113"/>
      <w:bookmarkStart w:id="784" w:name="_Toc332031824"/>
      <w:r w:rsidRPr="00E636A3">
        <w:t>p2- Độ ẩm của bùn cặn sau khi nén, lấy là 90%</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2B8155DF" w14:textId="77777777" w:rsidR="00272636" w:rsidRPr="00E636A3" w:rsidRDefault="00272636" w:rsidP="00A74F90">
      <w:pPr>
        <w:pStyle w:val="gach"/>
      </w:pPr>
      <w:bookmarkStart w:id="785" w:name="_Toc299116059"/>
      <w:bookmarkStart w:id="786" w:name="_Toc299115120"/>
      <w:bookmarkStart w:id="787" w:name="_Toc294180610"/>
      <w:bookmarkStart w:id="788" w:name="_Toc294085810"/>
      <w:bookmarkStart w:id="789" w:name="_Toc294085778"/>
      <w:bookmarkStart w:id="790" w:name="_Toc294085452"/>
      <w:bookmarkStart w:id="791" w:name="_Toc534496705"/>
      <w:bookmarkStart w:id="792" w:name="_Toc534494891"/>
      <w:bookmarkStart w:id="793" w:name="_Toc534494497"/>
      <w:bookmarkStart w:id="794" w:name="_Toc303844533"/>
      <w:bookmarkStart w:id="795" w:name="_Toc303844819"/>
      <w:bookmarkStart w:id="796" w:name="_Toc310607897"/>
      <w:bookmarkStart w:id="797" w:name="_Toc310608476"/>
      <w:bookmarkStart w:id="798" w:name="_Toc318882927"/>
      <w:bookmarkStart w:id="799" w:name="_Toc328659062"/>
      <w:bookmarkStart w:id="800" w:name="_Toc328659801"/>
      <w:bookmarkStart w:id="801" w:name="_Toc331682114"/>
      <w:bookmarkStart w:id="802" w:name="_Toc332031825"/>
      <w:r w:rsidRPr="00E636A3">
        <w:t>T1 - Thời gian nước lưu lại trong bể tự hoại, T1 = 1 ngày.</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1BC80AE1" w14:textId="77777777" w:rsidR="00272636" w:rsidRPr="00E636A3" w:rsidRDefault="00272636" w:rsidP="00A74F90">
      <w:pPr>
        <w:pStyle w:val="gach"/>
      </w:pPr>
      <w:bookmarkStart w:id="803" w:name="_Toc299116060"/>
      <w:bookmarkStart w:id="804" w:name="_Toc299115121"/>
      <w:bookmarkStart w:id="805" w:name="_Toc294180611"/>
      <w:bookmarkStart w:id="806" w:name="_Toc294085811"/>
      <w:bookmarkStart w:id="807" w:name="_Toc294085779"/>
      <w:bookmarkStart w:id="808" w:name="_Toc294085453"/>
      <w:bookmarkStart w:id="809" w:name="_Toc534496706"/>
      <w:bookmarkStart w:id="810" w:name="_Toc534494892"/>
      <w:bookmarkStart w:id="811" w:name="_Toc534494498"/>
      <w:bookmarkStart w:id="812" w:name="_Toc303844534"/>
      <w:bookmarkStart w:id="813" w:name="_Toc303844820"/>
      <w:bookmarkStart w:id="814" w:name="_Toc310607898"/>
      <w:bookmarkStart w:id="815" w:name="_Toc310608477"/>
      <w:bookmarkStart w:id="816" w:name="_Toc318882928"/>
      <w:bookmarkStart w:id="817" w:name="_Toc328659063"/>
      <w:bookmarkStart w:id="818" w:name="_Toc328659802"/>
      <w:bookmarkStart w:id="819" w:name="_Toc331682115"/>
      <w:bookmarkStart w:id="820" w:name="_Toc332031826"/>
      <w:r w:rsidRPr="00E636A3">
        <w:t>T2 - Thời gian giữa hai lần hút bùn cặn lên men thường lấy từ 90 – 180 ngày, chọn T2 = 180 ngày (6 tháng).</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64561C6C" w14:textId="38F453AF" w:rsidR="00272636" w:rsidRPr="00E636A3" w:rsidRDefault="00272636" w:rsidP="00A74F90">
      <w:pPr>
        <w:pStyle w:val="gach"/>
      </w:pPr>
      <w:bookmarkStart w:id="821" w:name="_Toc299116061"/>
      <w:bookmarkStart w:id="822" w:name="_Toc299115122"/>
      <w:bookmarkStart w:id="823" w:name="_Toc294180612"/>
      <w:bookmarkStart w:id="824" w:name="_Toc294085812"/>
      <w:bookmarkStart w:id="825" w:name="_Toc294085780"/>
      <w:bookmarkStart w:id="826" w:name="_Toc294085454"/>
      <w:bookmarkStart w:id="827" w:name="_Toc534496707"/>
      <w:bookmarkStart w:id="828" w:name="_Toc534494893"/>
      <w:bookmarkStart w:id="829" w:name="_Toc534494499"/>
      <w:bookmarkStart w:id="830" w:name="_Toc303844535"/>
      <w:bookmarkStart w:id="831" w:name="_Toc303844821"/>
      <w:bookmarkStart w:id="832" w:name="_Toc310607899"/>
      <w:bookmarkStart w:id="833" w:name="_Toc310608478"/>
      <w:bookmarkStart w:id="834" w:name="_Toc318882929"/>
      <w:bookmarkStart w:id="835" w:name="_Toc328659064"/>
      <w:bookmarkStart w:id="836" w:name="_Toc328659803"/>
      <w:bookmarkStart w:id="837" w:name="_Toc331682116"/>
      <w:bookmarkStart w:id="838" w:name="_Toc332031827"/>
      <w:r w:rsidRPr="00E636A3">
        <w:t>N – Số người bể tự hoại phục vụ (1</w:t>
      </w:r>
      <w:r w:rsidR="00F51187" w:rsidRPr="00E636A3">
        <w:t>10</w:t>
      </w:r>
      <w:r w:rsidRPr="00E636A3">
        <w:t xml:space="preserve"> người)</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568D4E66" w14:textId="3117676D" w:rsidR="00272636" w:rsidRPr="00E636A3" w:rsidRDefault="00272636" w:rsidP="00A74F90">
      <w:pPr>
        <w:pStyle w:val="gach"/>
      </w:pPr>
      <w:r w:rsidRPr="00E636A3">
        <w:t xml:space="preserve">Bùn từ bể tự hoại được </w:t>
      </w:r>
      <w:r w:rsidR="002C57EE" w:rsidRPr="00E636A3">
        <w:t>Công ty</w:t>
      </w:r>
      <w:r w:rsidRPr="00E636A3">
        <w:t xml:space="preserve"> hợp đồng với đơn vị có chức năng để hút và vận chuyển đi nơi khác xử lý.</w:t>
      </w:r>
    </w:p>
    <w:p w14:paraId="0EB52771" w14:textId="17D5BDAF" w:rsidR="00D92985" w:rsidRPr="00E636A3" w:rsidRDefault="00272636" w:rsidP="00B41845">
      <w:pPr>
        <w:pStyle w:val="ND"/>
        <w:rPr>
          <w:color w:val="auto"/>
        </w:rPr>
      </w:pPr>
      <w:r w:rsidRPr="00E636A3">
        <w:rPr>
          <w:color w:val="auto"/>
        </w:rPr>
        <w:lastRenderedPageBreak/>
        <w:t xml:space="preserve">Tại dự án có </w:t>
      </w:r>
      <w:r w:rsidR="00AD2122" w:rsidRPr="00E636A3">
        <w:rPr>
          <w:color w:val="auto"/>
        </w:rPr>
        <w:t>3 bể tự hoại với thể 5m</w:t>
      </w:r>
      <w:r w:rsidR="00AD2122" w:rsidRPr="00E636A3">
        <w:rPr>
          <w:color w:val="auto"/>
          <w:vertAlign w:val="superscript"/>
        </w:rPr>
        <w:t>3</w:t>
      </w:r>
      <w:r w:rsidR="00AD2122" w:rsidRPr="00E636A3">
        <w:rPr>
          <w:color w:val="auto"/>
        </w:rPr>
        <w:t>/bể</w:t>
      </w:r>
      <w:r w:rsidR="0079278C" w:rsidRPr="00E636A3">
        <w:rPr>
          <w:color w:val="auto"/>
        </w:rPr>
        <w:t>, tổng thể bể tự hoại tại dự án là 15 m</w:t>
      </w:r>
      <w:r w:rsidR="0079278C" w:rsidRPr="00E636A3">
        <w:rPr>
          <w:color w:val="auto"/>
          <w:vertAlign w:val="superscript"/>
        </w:rPr>
        <w:t>3</w:t>
      </w:r>
      <w:r w:rsidR="0079278C" w:rsidRPr="00E636A3">
        <w:rPr>
          <w:color w:val="auto"/>
        </w:rPr>
        <w:t xml:space="preserve">, </w:t>
      </w:r>
      <w:r w:rsidRPr="00E636A3">
        <w:rPr>
          <w:color w:val="auto"/>
        </w:rPr>
        <w:t xml:space="preserve">hoàn toàn đáp ứng khả năng xử lý sơ bộ nước thải sinh hoạt phát sinh tại dự án </w:t>
      </w:r>
      <w:r w:rsidR="00975B5C" w:rsidRPr="00E636A3">
        <w:rPr>
          <w:color w:val="auto"/>
        </w:rPr>
        <w:t xml:space="preserve">đạt giới hạn tiếp nhận của </w:t>
      </w:r>
      <w:r w:rsidR="00C52D48" w:rsidRPr="00E636A3">
        <w:rPr>
          <w:color w:val="auto"/>
        </w:rPr>
        <w:t>KCN Thành Thành Công</w:t>
      </w:r>
      <w:r w:rsidR="00975B5C" w:rsidRPr="00E636A3">
        <w:rPr>
          <w:color w:val="auto"/>
        </w:rPr>
        <w:t>.</w:t>
      </w:r>
    </w:p>
    <w:p w14:paraId="0DE63C4C" w14:textId="560D4803" w:rsidR="0013796B" w:rsidRPr="00E636A3" w:rsidRDefault="0013796B" w:rsidP="0013796B">
      <w:pPr>
        <w:pStyle w:val="ND"/>
        <w:rPr>
          <w:color w:val="auto"/>
          <w:lang w:val="pt-BR"/>
        </w:rPr>
      </w:pPr>
      <w:r w:rsidRPr="00E636A3">
        <w:rPr>
          <w:color w:val="auto"/>
          <w:lang w:val="pt-BR"/>
        </w:rPr>
        <w:t>Bể tự hoại, thể tích 5 m³/bể; kích thước</w:t>
      </w:r>
      <w:r w:rsidR="00FF36D7" w:rsidRPr="00E636A3">
        <w:rPr>
          <w:color w:val="auto"/>
          <w:lang w:val="pt-BR"/>
        </w:rPr>
        <w:t xml:space="preserve"> mỗi bể:</w:t>
      </w:r>
      <w:r w:rsidRPr="00E636A3">
        <w:rPr>
          <w:color w:val="auto"/>
          <w:lang w:val="pt-BR"/>
        </w:rPr>
        <w:t xml:space="preserve"> D x R x C = </w:t>
      </w:r>
      <w:r w:rsidRPr="00E636A3">
        <w:rPr>
          <w:color w:val="auto"/>
        </w:rPr>
        <w:t>3.000</w:t>
      </w:r>
      <w:r w:rsidRPr="00E636A3">
        <w:rPr>
          <w:color w:val="auto"/>
          <w:lang w:val="pt-BR"/>
        </w:rPr>
        <w:t xml:space="preserve"> x 1</w:t>
      </w:r>
      <w:r w:rsidRPr="00E636A3">
        <w:rPr>
          <w:color w:val="auto"/>
        </w:rPr>
        <w:t>.</w:t>
      </w:r>
      <w:r w:rsidRPr="00295BAB">
        <w:rPr>
          <w:color w:val="auto"/>
        </w:rPr>
        <w:t>9</w:t>
      </w:r>
      <w:r w:rsidRPr="00E636A3">
        <w:rPr>
          <w:color w:val="auto"/>
        </w:rPr>
        <w:t>00</w:t>
      </w:r>
      <w:r w:rsidRPr="00E636A3">
        <w:rPr>
          <w:color w:val="auto"/>
          <w:lang w:val="pt-BR"/>
        </w:rPr>
        <w:t xml:space="preserve"> x 2.850mm; kết cấu vật liệu BTCT;</w:t>
      </w:r>
    </w:p>
    <w:p w14:paraId="5F07A280" w14:textId="129A7FB4" w:rsidR="00FF36D7" w:rsidRPr="00E636A3" w:rsidRDefault="00FF36D7" w:rsidP="00FF36D7">
      <w:pPr>
        <w:pStyle w:val="hoathi0"/>
        <w:rPr>
          <w:color w:val="auto"/>
          <w:lang w:val="pt-BR"/>
        </w:rPr>
      </w:pPr>
      <w:r w:rsidRPr="00E636A3">
        <w:rPr>
          <w:color w:val="auto"/>
          <w:lang w:val="pt-BR"/>
        </w:rPr>
        <w:t>Thuyết minh bể tách mỡ</w:t>
      </w:r>
    </w:p>
    <w:p w14:paraId="2410079D" w14:textId="19C95D23" w:rsidR="00FF36D7" w:rsidRPr="00E636A3" w:rsidRDefault="00E502BD" w:rsidP="00E502BD">
      <w:pPr>
        <w:pStyle w:val="ND"/>
        <w:rPr>
          <w:color w:val="auto"/>
          <w:lang w:val="pt-BR"/>
        </w:rPr>
      </w:pPr>
      <w:r w:rsidRPr="00E636A3">
        <w:rPr>
          <w:color w:val="auto"/>
          <w:lang w:val="pt-BR"/>
        </w:rPr>
        <w:t>Bể tách dầu mỡ (bể lọc mỡ 3 ngăn là thiết bị giúp loại bỏ dầu mỡ, chất thải rắn trước khi thải vào hệ thống, hạn chế tắc nghẽn đường ống.Bể tách mỡ gồm 03 ngăn: ngăn lọc rác, lọc dầu mỡ, lọc nước.</w:t>
      </w:r>
    </w:p>
    <w:p w14:paraId="755136E6" w14:textId="45524768" w:rsidR="000A1400" w:rsidRPr="00295BAB" w:rsidRDefault="000A1400" w:rsidP="000A1400">
      <w:pPr>
        <w:pStyle w:val="ND"/>
        <w:rPr>
          <w:rFonts w:ascii="Helvetica" w:hAnsi="Helvetica" w:cs="Times New Roman"/>
          <w:color w:val="auto"/>
          <w:sz w:val="21"/>
          <w:szCs w:val="21"/>
          <w:lang w:val="pt-BR"/>
        </w:rPr>
      </w:pPr>
      <w:r w:rsidRPr="00295BAB">
        <w:rPr>
          <w:b/>
          <w:bCs/>
          <w:color w:val="auto"/>
          <w:lang w:val="pt-BR"/>
        </w:rPr>
        <w:t xml:space="preserve">Giai đoạn 1: </w:t>
      </w:r>
      <w:r w:rsidRPr="00295BAB">
        <w:rPr>
          <w:color w:val="auto"/>
          <w:lang w:val="pt-BR"/>
        </w:rPr>
        <w:t>Nước thải có chứa dầu mỡ và chất thải rắn được đổ trực tiếp vào bộ phận giỏ lọc. Tại đây, giỏ lọc làm nhiệm vụ giữ lại chất thải lớn, tránh gây tắc nghẽn đường ống. </w:t>
      </w:r>
    </w:p>
    <w:p w14:paraId="47B411C9" w14:textId="008A4D22" w:rsidR="000A1400" w:rsidRPr="00295BAB" w:rsidRDefault="000A1400" w:rsidP="000A1400">
      <w:pPr>
        <w:pStyle w:val="ND"/>
        <w:rPr>
          <w:rFonts w:ascii="Helvetica" w:hAnsi="Helvetica" w:cs="Times New Roman"/>
          <w:color w:val="auto"/>
          <w:sz w:val="21"/>
          <w:szCs w:val="21"/>
          <w:lang w:val="pt-BR"/>
        </w:rPr>
      </w:pPr>
      <w:r w:rsidRPr="00295BAB">
        <w:rPr>
          <w:b/>
          <w:bCs/>
          <w:color w:val="auto"/>
          <w:lang w:val="pt-BR"/>
        </w:rPr>
        <w:t xml:space="preserve">Giai đoạn 2: </w:t>
      </w:r>
      <w:r w:rsidRPr="00295BAB">
        <w:rPr>
          <w:color w:val="auto"/>
          <w:lang w:val="pt-BR"/>
        </w:rPr>
        <w:t>Tiếp theo, công đoạn tách mỡ ra khỏi nước được thực hiện bởi bể được được thiết kế một vách ngăn hướng dòng tạo điều kiện để mỡ và nước phân tách riêng biệt.</w:t>
      </w:r>
    </w:p>
    <w:p w14:paraId="621B2C27" w14:textId="77777777" w:rsidR="000A1400" w:rsidRPr="00295BAB" w:rsidRDefault="000A1400" w:rsidP="000A1400">
      <w:pPr>
        <w:pStyle w:val="ND"/>
        <w:rPr>
          <w:rFonts w:ascii="Helvetica" w:hAnsi="Helvetica" w:cs="Times New Roman"/>
          <w:color w:val="auto"/>
          <w:sz w:val="21"/>
          <w:szCs w:val="21"/>
          <w:lang w:val="pt-BR"/>
        </w:rPr>
      </w:pPr>
      <w:r w:rsidRPr="00295BAB">
        <w:rPr>
          <w:b/>
          <w:bCs/>
          <w:color w:val="auto"/>
          <w:lang w:val="pt-BR"/>
        </w:rPr>
        <w:t>Giai đoạn 3</w:t>
      </w:r>
      <w:r w:rsidRPr="00295BAB">
        <w:rPr>
          <w:color w:val="auto"/>
          <w:lang w:val="pt-BR"/>
        </w:rPr>
        <w:t>: Dầu mỡ được giữ lại trong thùng lọc, bạn có thể dễ dàng thu được dầu mỡ và tiến hành xử lý thông qua ống thoát dầu mỡ. Nước thải sau khi được lọc hết rác và dầu mỡ thì chảy vào hệ thống chính.</w:t>
      </w:r>
    </w:p>
    <w:p w14:paraId="4779AFBB" w14:textId="297E1095" w:rsidR="000A1400" w:rsidRPr="00295BAB" w:rsidRDefault="000A1400" w:rsidP="000A1400">
      <w:pPr>
        <w:pStyle w:val="ND"/>
        <w:rPr>
          <w:rFonts w:ascii="Helvetica" w:hAnsi="Helvetica" w:cs="Times New Roman"/>
          <w:color w:val="auto"/>
          <w:sz w:val="21"/>
          <w:szCs w:val="21"/>
          <w:lang w:val="pt-BR"/>
        </w:rPr>
      </w:pPr>
      <w:r w:rsidRPr="00E636A3">
        <w:rPr>
          <w:noProof/>
          <w:color w:val="auto"/>
        </w:rPr>
        <w:drawing>
          <wp:anchor distT="0" distB="0" distL="114300" distR="114300" simplePos="0" relativeHeight="251744256" behindDoc="0" locked="0" layoutInCell="1" allowOverlap="1" wp14:anchorId="5C24E453" wp14:editId="6FEEDADF">
            <wp:simplePos x="0" y="0"/>
            <wp:positionH relativeFrom="column">
              <wp:posOffset>-7620</wp:posOffset>
            </wp:positionH>
            <wp:positionV relativeFrom="paragraph">
              <wp:posOffset>543865</wp:posOffset>
            </wp:positionV>
            <wp:extent cx="6308725" cy="2980690"/>
            <wp:effectExtent l="0" t="0" r="0" b="0"/>
            <wp:wrapTopAndBottom/>
            <wp:docPr id="1908875957" name="Picture 1" descr="Bể tách mỡ là gì? Sản xuất Bể tách dầu, Bẩy mỡ uy tín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ể tách mỡ là gì? Sản xuất Bể tách dầu, Bẩy mỡ uy tín Hà Nội"/>
                    <pic:cNvPicPr>
                      <a:picLocks noChangeAspect="1" noChangeArrowheads="1"/>
                    </pic:cNvPicPr>
                  </pic:nvPicPr>
                  <pic:blipFill rotWithShape="1">
                    <a:blip r:embed="rId24">
                      <a:extLst>
                        <a:ext uri="{28A0092B-C50C-407E-A947-70E740481C1C}">
                          <a14:useLocalDpi xmlns:a14="http://schemas.microsoft.com/office/drawing/2010/main" val="0"/>
                        </a:ext>
                      </a:extLst>
                    </a:blip>
                    <a:srcRect b="24703"/>
                    <a:stretch/>
                  </pic:blipFill>
                  <pic:spPr bwMode="auto">
                    <a:xfrm>
                      <a:off x="0" y="0"/>
                      <a:ext cx="6308725" cy="2980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5BAB">
        <w:rPr>
          <w:color w:val="auto"/>
          <w:lang w:val="pt-BR"/>
        </w:rPr>
        <w:t>Mỡ, chất béo và chất thải rắn được giữ lại trong hộp bẫy và được làm vệ sinh, lấy ra ngoài theo định kỳ với các thao tác thủ công đơn giản</w:t>
      </w:r>
    </w:p>
    <w:p w14:paraId="66C3B2E9" w14:textId="714B7CCD" w:rsidR="00E502BD" w:rsidRPr="00E636A3" w:rsidRDefault="00E502BD" w:rsidP="00E502BD">
      <w:pPr>
        <w:pStyle w:val="ND"/>
        <w:rPr>
          <w:color w:val="auto"/>
          <w:lang w:val="pt-BR"/>
        </w:rPr>
      </w:pPr>
    </w:p>
    <w:p w14:paraId="2A4057B2" w14:textId="4A07035D" w:rsidR="0013796B" w:rsidRPr="00295BAB" w:rsidRDefault="00360E75" w:rsidP="00360E75">
      <w:pPr>
        <w:pStyle w:val="Caption"/>
        <w:rPr>
          <w:lang w:val="pt-BR"/>
        </w:rPr>
      </w:pPr>
      <w:bookmarkStart w:id="839" w:name="_Toc140340363"/>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8</w:t>
      </w:r>
      <w:r w:rsidR="00003F70" w:rsidRPr="00E636A3">
        <w:fldChar w:fldCharType="end"/>
      </w:r>
      <w:r w:rsidRPr="00295BAB">
        <w:rPr>
          <w:lang w:val="pt-BR"/>
        </w:rPr>
        <w:t xml:space="preserve"> Cấu tạo bể tách mỡ</w:t>
      </w:r>
      <w:bookmarkEnd w:id="839"/>
    </w:p>
    <w:p w14:paraId="0255186F" w14:textId="63F19164" w:rsidR="00FF36D7" w:rsidRPr="00E636A3" w:rsidRDefault="000A1400" w:rsidP="000A1400">
      <w:pPr>
        <w:pStyle w:val="ND"/>
        <w:rPr>
          <w:color w:val="auto"/>
        </w:rPr>
      </w:pPr>
      <w:r w:rsidRPr="00E636A3">
        <w:rPr>
          <w:color w:val="auto"/>
        </w:rPr>
        <w:t xml:space="preserve">Tại dự án có </w:t>
      </w:r>
      <w:r w:rsidRPr="00295BAB">
        <w:rPr>
          <w:color w:val="auto"/>
          <w:lang w:val="pt-BR"/>
        </w:rPr>
        <w:t>01</w:t>
      </w:r>
      <w:r w:rsidRPr="00E636A3">
        <w:rPr>
          <w:color w:val="auto"/>
        </w:rPr>
        <w:t xml:space="preserve"> bể </w:t>
      </w:r>
      <w:r w:rsidR="00FF70C4" w:rsidRPr="00295BAB">
        <w:rPr>
          <w:color w:val="auto"/>
          <w:lang w:val="pt-BR"/>
        </w:rPr>
        <w:t>tách mỡ</w:t>
      </w:r>
      <w:r w:rsidRPr="00E636A3">
        <w:rPr>
          <w:color w:val="auto"/>
        </w:rPr>
        <w:t xml:space="preserve"> với thể </w:t>
      </w:r>
      <w:r w:rsidRPr="00295BAB">
        <w:rPr>
          <w:color w:val="auto"/>
          <w:lang w:val="pt-BR"/>
        </w:rPr>
        <w:t>7</w:t>
      </w:r>
      <w:r w:rsidRPr="00E636A3">
        <w:rPr>
          <w:color w:val="auto"/>
        </w:rPr>
        <w:t>m</w:t>
      </w:r>
      <w:r w:rsidRPr="00E636A3">
        <w:rPr>
          <w:color w:val="auto"/>
          <w:vertAlign w:val="superscript"/>
        </w:rPr>
        <w:t>3</w:t>
      </w:r>
      <w:r w:rsidRPr="00E636A3">
        <w:rPr>
          <w:color w:val="auto"/>
        </w:rPr>
        <w:t xml:space="preserve">, hoàn toàn đáp ứng khả năng xử lý sơ bộ nước thải </w:t>
      </w:r>
      <w:r w:rsidR="001B13ED" w:rsidRPr="00295BAB">
        <w:rPr>
          <w:color w:val="auto"/>
          <w:lang w:val="pt-BR"/>
        </w:rPr>
        <w:t xml:space="preserve">nhà ăn </w:t>
      </w:r>
      <w:r w:rsidRPr="00E636A3">
        <w:rPr>
          <w:color w:val="auto"/>
        </w:rPr>
        <w:t xml:space="preserve"> phát sinh tại dự án đạt giới hạn tiếp nhận của KCN Thành Thành Công</w:t>
      </w:r>
      <w:r w:rsidR="001B13ED" w:rsidRPr="00295BAB">
        <w:rPr>
          <w:color w:val="auto"/>
          <w:lang w:val="pt-BR"/>
        </w:rPr>
        <w:t>.</w:t>
      </w:r>
      <w:r w:rsidR="001B13ED" w:rsidRPr="00E636A3">
        <w:rPr>
          <w:color w:val="auto"/>
          <w:lang w:val="pt-BR"/>
        </w:rPr>
        <w:t xml:space="preserve">Kích thước mỗi bể: D x R x C = </w:t>
      </w:r>
      <w:r w:rsidR="001B13ED" w:rsidRPr="00295BAB">
        <w:rPr>
          <w:color w:val="auto"/>
          <w:lang w:val="pt-BR"/>
        </w:rPr>
        <w:t>6.1</w:t>
      </w:r>
      <w:r w:rsidR="001B13ED" w:rsidRPr="00E636A3">
        <w:rPr>
          <w:color w:val="auto"/>
        </w:rPr>
        <w:t>00</w:t>
      </w:r>
      <w:r w:rsidR="001B13ED" w:rsidRPr="00E636A3">
        <w:rPr>
          <w:color w:val="auto"/>
          <w:lang w:val="pt-BR"/>
        </w:rPr>
        <w:t xml:space="preserve"> x 2.100 x 2.3000mm; kết cấu vật liệu BTCT</w:t>
      </w:r>
    </w:p>
    <w:p w14:paraId="3F0E592C" w14:textId="699644B0" w:rsidR="00D92985" w:rsidRPr="00E636A3" w:rsidRDefault="00FA17D8" w:rsidP="00536233">
      <w:pPr>
        <w:pStyle w:val="a"/>
        <w:ind w:hanging="436"/>
      </w:pPr>
      <w:r w:rsidRPr="00E636A3">
        <w:t>Công trình thu gom n</w:t>
      </w:r>
      <w:r w:rsidR="00CE11F4" w:rsidRPr="00E636A3">
        <w:t>ước thải sản xuất</w:t>
      </w:r>
    </w:p>
    <w:p w14:paraId="30FE75E7" w14:textId="1103A956" w:rsidR="00542756" w:rsidRPr="00E636A3" w:rsidRDefault="00542756" w:rsidP="00536233">
      <w:pPr>
        <w:pStyle w:val="ND"/>
        <w:rPr>
          <w:color w:val="auto"/>
        </w:rPr>
      </w:pPr>
      <w:r w:rsidRPr="00E636A3">
        <w:rPr>
          <w:color w:val="auto"/>
        </w:rPr>
        <w:t xml:space="preserve">Nước thải </w:t>
      </w:r>
      <w:r w:rsidR="005245E4" w:rsidRPr="00E636A3">
        <w:rPr>
          <w:color w:val="auto"/>
        </w:rPr>
        <w:t>sản xuất</w:t>
      </w:r>
      <w:r w:rsidRPr="00E636A3">
        <w:rPr>
          <w:color w:val="auto"/>
        </w:rPr>
        <w:t xml:space="preserve"> tại dự án khi đi vào hoạt động ổn định trung bình khoảng </w:t>
      </w:r>
      <w:r w:rsidR="00825586" w:rsidRPr="00295BAB">
        <w:rPr>
          <w:color w:val="auto"/>
          <w:lang w:val="es-CL"/>
        </w:rPr>
        <w:t>89</w:t>
      </w:r>
      <w:r w:rsidRPr="00E636A3">
        <w:rPr>
          <w:color w:val="auto"/>
        </w:rPr>
        <w:t xml:space="preserve"> m</w:t>
      </w:r>
      <w:r w:rsidRPr="00E636A3">
        <w:rPr>
          <w:color w:val="auto"/>
          <w:vertAlign w:val="superscript"/>
        </w:rPr>
        <w:t>3</w:t>
      </w:r>
      <w:r w:rsidRPr="00E636A3">
        <w:rPr>
          <w:color w:val="auto"/>
        </w:rPr>
        <w:t xml:space="preserve">/ngày gồm: </w:t>
      </w:r>
    </w:p>
    <w:p w14:paraId="2CFDDF48" w14:textId="00625CBD" w:rsidR="00542756" w:rsidRPr="00E636A3" w:rsidRDefault="00536233" w:rsidP="00536233">
      <w:pPr>
        <w:pStyle w:val="Caption"/>
        <w:rPr>
          <w:szCs w:val="26"/>
        </w:rPr>
      </w:pPr>
      <w:bookmarkStart w:id="840" w:name="_Toc140340333"/>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43</w:t>
      </w:r>
      <w:r w:rsidR="0039543C" w:rsidRPr="00E636A3">
        <w:fldChar w:fldCharType="end"/>
      </w:r>
      <w:r w:rsidRPr="00295BAB">
        <w:t xml:space="preserve"> </w:t>
      </w:r>
      <w:r w:rsidR="00542756" w:rsidRPr="00E636A3">
        <w:rPr>
          <w:szCs w:val="26"/>
        </w:rPr>
        <w:t>Lưu lượng nước thải phát sinh của dự án</w:t>
      </w:r>
      <w:bookmarkEnd w:id="8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293"/>
        <w:gridCol w:w="2128"/>
        <w:gridCol w:w="3833"/>
      </w:tblGrid>
      <w:tr w:rsidR="00E636A3" w:rsidRPr="00E636A3" w14:paraId="675870C8" w14:textId="77777777" w:rsidTr="006F4909">
        <w:trPr>
          <w:trHeight w:val="137"/>
          <w:tblHeader/>
        </w:trPr>
        <w:tc>
          <w:tcPr>
            <w:tcW w:w="338" w:type="pct"/>
            <w:shd w:val="clear" w:color="auto" w:fill="D9D9D9" w:themeFill="background1" w:themeFillShade="D9"/>
            <w:vAlign w:val="center"/>
            <w:hideMark/>
          </w:tcPr>
          <w:p w14:paraId="035CF179" w14:textId="77777777" w:rsidR="00424EA6" w:rsidRPr="00E636A3" w:rsidRDefault="00424EA6" w:rsidP="006F4909">
            <w:pPr>
              <w:spacing w:before="120" w:after="120" w:line="240" w:lineRule="auto"/>
              <w:jc w:val="center"/>
              <w:rPr>
                <w:rFonts w:cs="Times New Roman"/>
                <w:b/>
                <w:bCs/>
                <w:szCs w:val="26"/>
              </w:rPr>
            </w:pPr>
            <w:r w:rsidRPr="00E636A3">
              <w:rPr>
                <w:rFonts w:cs="Times New Roman"/>
                <w:b/>
                <w:bCs/>
                <w:szCs w:val="26"/>
              </w:rPr>
              <w:t>Stt</w:t>
            </w:r>
          </w:p>
        </w:tc>
        <w:tc>
          <w:tcPr>
            <w:tcW w:w="1659" w:type="pct"/>
            <w:shd w:val="clear" w:color="auto" w:fill="D9D9D9" w:themeFill="background1" w:themeFillShade="D9"/>
            <w:vAlign w:val="center"/>
            <w:hideMark/>
          </w:tcPr>
          <w:p w14:paraId="1FA862CF" w14:textId="77777777" w:rsidR="00424EA6" w:rsidRPr="00E636A3" w:rsidRDefault="00424EA6" w:rsidP="006F4909">
            <w:pPr>
              <w:spacing w:before="120" w:after="120" w:line="240" w:lineRule="auto"/>
              <w:jc w:val="center"/>
              <w:rPr>
                <w:rFonts w:cs="Times New Roman"/>
                <w:b/>
                <w:bCs/>
                <w:szCs w:val="26"/>
              </w:rPr>
            </w:pPr>
            <w:r w:rsidRPr="00E636A3">
              <w:rPr>
                <w:rFonts w:cs="Times New Roman"/>
                <w:b/>
                <w:bCs/>
                <w:szCs w:val="26"/>
              </w:rPr>
              <w:t>Mục đích sử dụng</w:t>
            </w:r>
          </w:p>
        </w:tc>
        <w:tc>
          <w:tcPr>
            <w:tcW w:w="1072" w:type="pct"/>
            <w:shd w:val="clear" w:color="auto" w:fill="D9D9D9" w:themeFill="background1" w:themeFillShade="D9"/>
            <w:vAlign w:val="center"/>
            <w:hideMark/>
          </w:tcPr>
          <w:p w14:paraId="19E36D5A" w14:textId="77777777" w:rsidR="00424EA6" w:rsidRPr="00E636A3" w:rsidRDefault="00424EA6" w:rsidP="006F4909">
            <w:pPr>
              <w:spacing w:before="120" w:after="120" w:line="240" w:lineRule="auto"/>
              <w:jc w:val="center"/>
              <w:rPr>
                <w:rFonts w:cs="Times New Roman"/>
                <w:b/>
                <w:bCs/>
                <w:szCs w:val="26"/>
              </w:rPr>
            </w:pPr>
            <w:r w:rsidRPr="00E636A3">
              <w:rPr>
                <w:rFonts w:cs="Times New Roman"/>
                <w:b/>
                <w:bCs/>
                <w:szCs w:val="26"/>
              </w:rPr>
              <w:t>Lưu lượng thải ra (m</w:t>
            </w:r>
            <w:r w:rsidRPr="00E636A3">
              <w:rPr>
                <w:rFonts w:cs="Times New Roman"/>
                <w:b/>
                <w:bCs/>
                <w:szCs w:val="26"/>
                <w:vertAlign w:val="superscript"/>
              </w:rPr>
              <w:t>3</w:t>
            </w:r>
            <w:r w:rsidRPr="00E636A3">
              <w:rPr>
                <w:rFonts w:cs="Times New Roman"/>
                <w:b/>
                <w:bCs/>
                <w:szCs w:val="26"/>
              </w:rPr>
              <w:t>/ngày)</w:t>
            </w:r>
          </w:p>
        </w:tc>
        <w:tc>
          <w:tcPr>
            <w:tcW w:w="1931" w:type="pct"/>
            <w:shd w:val="clear" w:color="auto" w:fill="D9D9D9" w:themeFill="background1" w:themeFillShade="D9"/>
          </w:tcPr>
          <w:p w14:paraId="44E6DA7B" w14:textId="77777777" w:rsidR="00424EA6" w:rsidRPr="00E636A3" w:rsidRDefault="00424EA6" w:rsidP="006F4909">
            <w:pPr>
              <w:spacing w:before="120" w:after="120" w:line="240" w:lineRule="auto"/>
              <w:jc w:val="center"/>
              <w:rPr>
                <w:rFonts w:cs="Times New Roman"/>
                <w:b/>
                <w:bCs/>
                <w:szCs w:val="26"/>
                <w:lang w:val="en-US"/>
              </w:rPr>
            </w:pPr>
            <w:r w:rsidRPr="00E636A3">
              <w:rPr>
                <w:rFonts w:cs="Times New Roman"/>
                <w:b/>
                <w:bCs/>
                <w:szCs w:val="26"/>
                <w:lang w:val="en-US"/>
              </w:rPr>
              <w:t>Ghi chú</w:t>
            </w:r>
          </w:p>
        </w:tc>
      </w:tr>
      <w:tr w:rsidR="00E636A3" w:rsidRPr="00E636A3" w14:paraId="0D65D13A" w14:textId="77777777" w:rsidTr="006F4909">
        <w:trPr>
          <w:trHeight w:val="40"/>
        </w:trPr>
        <w:tc>
          <w:tcPr>
            <w:tcW w:w="338" w:type="pct"/>
            <w:shd w:val="clear" w:color="auto" w:fill="auto"/>
            <w:vAlign w:val="center"/>
            <w:hideMark/>
          </w:tcPr>
          <w:p w14:paraId="46EB892A" w14:textId="77777777" w:rsidR="00424EA6" w:rsidRPr="00E636A3" w:rsidRDefault="00424EA6" w:rsidP="006F4909">
            <w:pPr>
              <w:spacing w:before="120" w:after="120" w:line="240" w:lineRule="auto"/>
              <w:jc w:val="center"/>
              <w:rPr>
                <w:rFonts w:cs="Times New Roman"/>
                <w:szCs w:val="26"/>
              </w:rPr>
            </w:pPr>
            <w:r w:rsidRPr="00E636A3">
              <w:rPr>
                <w:rFonts w:cs="Times New Roman"/>
                <w:szCs w:val="26"/>
              </w:rPr>
              <w:t>1</w:t>
            </w:r>
          </w:p>
        </w:tc>
        <w:tc>
          <w:tcPr>
            <w:tcW w:w="1659" w:type="pct"/>
            <w:shd w:val="clear" w:color="auto" w:fill="auto"/>
            <w:vAlign w:val="center"/>
            <w:hideMark/>
          </w:tcPr>
          <w:p w14:paraId="54F9E84C" w14:textId="77777777" w:rsidR="00424EA6" w:rsidRPr="00295BAB" w:rsidRDefault="00424EA6" w:rsidP="006F4909">
            <w:pPr>
              <w:spacing w:before="120" w:after="120" w:line="240" w:lineRule="auto"/>
              <w:jc w:val="both"/>
              <w:rPr>
                <w:rFonts w:cs="Times New Roman"/>
                <w:bCs/>
                <w:iCs/>
                <w:szCs w:val="26"/>
              </w:rPr>
            </w:pPr>
            <w:r w:rsidRPr="00E636A3">
              <w:rPr>
                <w:rFonts w:cs="Times New Roman"/>
                <w:bCs/>
                <w:iCs/>
                <w:szCs w:val="26"/>
              </w:rPr>
              <w:t xml:space="preserve">Nước thải từ công đoạn làm sạch </w:t>
            </w:r>
            <w:r w:rsidRPr="00295BAB">
              <w:rPr>
                <w:rFonts w:cs="Times New Roman"/>
                <w:bCs/>
                <w:iCs/>
                <w:szCs w:val="26"/>
              </w:rPr>
              <w:t>phế liệu nhựa</w:t>
            </w:r>
          </w:p>
        </w:tc>
        <w:tc>
          <w:tcPr>
            <w:tcW w:w="1072" w:type="pct"/>
            <w:shd w:val="clear" w:color="auto" w:fill="auto"/>
            <w:vAlign w:val="center"/>
          </w:tcPr>
          <w:p w14:paraId="125195DC" w14:textId="77777777" w:rsidR="00424EA6" w:rsidRPr="00E636A3" w:rsidRDefault="00424EA6" w:rsidP="006F4909">
            <w:pPr>
              <w:spacing w:before="120" w:after="120" w:line="240" w:lineRule="auto"/>
              <w:jc w:val="center"/>
              <w:rPr>
                <w:rFonts w:cs="Times New Roman"/>
                <w:szCs w:val="26"/>
                <w:vertAlign w:val="superscript"/>
                <w:lang w:val="en-US"/>
              </w:rPr>
            </w:pPr>
            <w:r w:rsidRPr="00E636A3">
              <w:rPr>
                <w:rFonts w:cs="Times New Roman"/>
                <w:szCs w:val="26"/>
                <w:lang w:val="en-US"/>
              </w:rPr>
              <w:t>72</w:t>
            </w:r>
          </w:p>
        </w:tc>
        <w:tc>
          <w:tcPr>
            <w:tcW w:w="1931" w:type="pct"/>
          </w:tcPr>
          <w:p w14:paraId="5EEEE220" w14:textId="77777777" w:rsidR="00424EA6" w:rsidRPr="00E636A3" w:rsidRDefault="00424EA6" w:rsidP="006F4909">
            <w:pPr>
              <w:spacing w:before="120" w:after="120" w:line="240" w:lineRule="auto"/>
              <w:jc w:val="both"/>
              <w:rPr>
                <w:rFonts w:cs="Times New Roman"/>
                <w:szCs w:val="26"/>
                <w:lang w:val="en-US"/>
              </w:rPr>
            </w:pPr>
            <w:r w:rsidRPr="00E636A3">
              <w:rPr>
                <w:rFonts w:cs="Times New Roman"/>
                <w:szCs w:val="26"/>
                <w:lang w:val="en-US"/>
              </w:rPr>
              <w:t xml:space="preserve">Nước thải từ công đoạn làm sạch nguyên liệu </w:t>
            </w:r>
            <w:r w:rsidRPr="00E636A3">
              <w:rPr>
                <w:rFonts w:cs="Times New Roman"/>
                <w:szCs w:val="26"/>
                <w:lang w:val="en-US"/>
              </w:rPr>
              <w:sym w:font="Wingdings" w:char="F0E0"/>
            </w:r>
            <w:r w:rsidRPr="00E636A3">
              <w:rPr>
                <w:rFonts w:cs="Times New Roman"/>
                <w:szCs w:val="26"/>
                <w:lang w:val="en-US"/>
              </w:rPr>
              <w:t xml:space="preserve"> HTXL nước thải tại dự án </w:t>
            </w:r>
            <w:r w:rsidRPr="00E636A3">
              <w:rPr>
                <w:rFonts w:cs="Times New Roman"/>
                <w:szCs w:val="26"/>
                <w:lang w:val="en-US"/>
              </w:rPr>
              <w:sym w:font="Wingdings" w:char="F0E0"/>
            </w:r>
            <w:r w:rsidRPr="00E636A3">
              <w:rPr>
                <w:rFonts w:cs="Times New Roman"/>
                <w:szCs w:val="26"/>
                <w:lang w:val="en-US"/>
              </w:rPr>
              <w:t xml:space="preserve"> Tuần hoàn tái sử dụng cho công đoạn làm sạch phế liệu nhựa</w:t>
            </w:r>
          </w:p>
        </w:tc>
      </w:tr>
      <w:tr w:rsidR="00E636A3" w:rsidRPr="00E636A3" w14:paraId="5DB78AFF" w14:textId="77777777" w:rsidTr="006F4909">
        <w:trPr>
          <w:trHeight w:val="40"/>
        </w:trPr>
        <w:tc>
          <w:tcPr>
            <w:tcW w:w="338" w:type="pct"/>
            <w:shd w:val="clear" w:color="auto" w:fill="auto"/>
            <w:vAlign w:val="center"/>
            <w:hideMark/>
          </w:tcPr>
          <w:p w14:paraId="16184B41" w14:textId="77777777" w:rsidR="00424EA6" w:rsidRPr="00E636A3" w:rsidRDefault="00424EA6" w:rsidP="006F4909">
            <w:pPr>
              <w:spacing w:before="120" w:after="120" w:line="240" w:lineRule="auto"/>
              <w:jc w:val="center"/>
              <w:rPr>
                <w:rFonts w:cs="Times New Roman"/>
                <w:szCs w:val="26"/>
              </w:rPr>
            </w:pPr>
            <w:r w:rsidRPr="00E636A3">
              <w:rPr>
                <w:rFonts w:cs="Times New Roman"/>
                <w:szCs w:val="26"/>
              </w:rPr>
              <w:t>2</w:t>
            </w:r>
          </w:p>
        </w:tc>
        <w:tc>
          <w:tcPr>
            <w:tcW w:w="1659" w:type="pct"/>
            <w:shd w:val="clear" w:color="auto" w:fill="auto"/>
            <w:vAlign w:val="center"/>
            <w:hideMark/>
          </w:tcPr>
          <w:p w14:paraId="3D0BC465" w14:textId="77777777" w:rsidR="00424EA6" w:rsidRPr="00295BAB" w:rsidRDefault="00424EA6" w:rsidP="006F4909">
            <w:pPr>
              <w:spacing w:before="120" w:after="120" w:line="240" w:lineRule="auto"/>
              <w:jc w:val="both"/>
              <w:rPr>
                <w:rFonts w:cs="Times New Roman"/>
                <w:bCs/>
                <w:iCs/>
                <w:szCs w:val="26"/>
              </w:rPr>
            </w:pPr>
            <w:r w:rsidRPr="00E636A3">
              <w:rPr>
                <w:rFonts w:cs="Times New Roman"/>
                <w:bCs/>
                <w:iCs/>
                <w:szCs w:val="26"/>
              </w:rPr>
              <w:t xml:space="preserve">Nước thải từ công đoạn làm mát quá trình </w:t>
            </w:r>
            <w:r w:rsidRPr="00295BAB">
              <w:rPr>
                <w:rFonts w:cs="Times New Roman"/>
                <w:bCs/>
                <w:iCs/>
                <w:szCs w:val="26"/>
              </w:rPr>
              <w:t>ép, đùn, tạo hạt</w:t>
            </w:r>
          </w:p>
        </w:tc>
        <w:tc>
          <w:tcPr>
            <w:tcW w:w="1072" w:type="pct"/>
            <w:shd w:val="clear" w:color="auto" w:fill="auto"/>
            <w:vAlign w:val="center"/>
          </w:tcPr>
          <w:p w14:paraId="077A30FC" w14:textId="77777777" w:rsidR="00424EA6" w:rsidRPr="00E636A3" w:rsidRDefault="00424EA6" w:rsidP="006F4909">
            <w:pPr>
              <w:spacing w:before="120" w:after="120" w:line="240" w:lineRule="auto"/>
              <w:jc w:val="center"/>
              <w:rPr>
                <w:rFonts w:cs="Times New Roman"/>
                <w:szCs w:val="26"/>
                <w:lang w:val="en-US"/>
              </w:rPr>
            </w:pPr>
            <w:r w:rsidRPr="00E636A3">
              <w:rPr>
                <w:rFonts w:cs="Times New Roman"/>
                <w:szCs w:val="26"/>
                <w:lang w:val="en-US"/>
              </w:rPr>
              <w:t>16</w:t>
            </w:r>
          </w:p>
        </w:tc>
        <w:tc>
          <w:tcPr>
            <w:tcW w:w="1931" w:type="pct"/>
          </w:tcPr>
          <w:p w14:paraId="75B5E24D" w14:textId="77777777" w:rsidR="00424EA6" w:rsidRPr="00E636A3" w:rsidRDefault="00424EA6" w:rsidP="006F4909">
            <w:pPr>
              <w:spacing w:before="120" w:after="120" w:line="240" w:lineRule="auto"/>
              <w:jc w:val="both"/>
              <w:rPr>
                <w:rFonts w:cs="Times New Roman"/>
                <w:szCs w:val="26"/>
                <w:lang w:val="en-US"/>
              </w:rPr>
            </w:pPr>
            <w:r w:rsidRPr="00E636A3">
              <w:rPr>
                <w:rFonts w:cs="Times New Roman"/>
                <w:szCs w:val="26"/>
                <w:lang w:val="en-US"/>
              </w:rPr>
              <w:t xml:space="preserve">Nước thải từ công đoạn làm mát quá trình ép, đùn, tạo hạt </w:t>
            </w:r>
            <w:r w:rsidRPr="00E636A3">
              <w:rPr>
                <w:rFonts w:cs="Times New Roman"/>
                <w:szCs w:val="26"/>
                <w:lang w:val="en-US"/>
              </w:rPr>
              <w:sym w:font="Wingdings" w:char="F0E0"/>
            </w:r>
            <w:r w:rsidRPr="00E636A3">
              <w:rPr>
                <w:rFonts w:cs="Times New Roman"/>
                <w:szCs w:val="26"/>
                <w:lang w:val="en-US"/>
              </w:rPr>
              <w:t xml:space="preserve"> HTXL nước thải tại dự án </w:t>
            </w:r>
            <w:r w:rsidRPr="00E636A3">
              <w:rPr>
                <w:rFonts w:cs="Times New Roman"/>
                <w:szCs w:val="26"/>
                <w:lang w:val="en-US"/>
              </w:rPr>
              <w:sym w:font="Wingdings" w:char="F0E0"/>
            </w:r>
            <w:r w:rsidRPr="00E636A3">
              <w:rPr>
                <w:rFonts w:cs="Times New Roman"/>
                <w:szCs w:val="26"/>
                <w:lang w:val="en-US"/>
              </w:rPr>
              <w:t xml:space="preserve"> Tuần hoàn tái sử dụng cho công đoạn làm mát quá trình ép, đùn, tạo hạt</w:t>
            </w:r>
          </w:p>
        </w:tc>
      </w:tr>
      <w:tr w:rsidR="00E636A3" w:rsidRPr="00E636A3" w14:paraId="00EF0579" w14:textId="77777777" w:rsidTr="006F4909">
        <w:trPr>
          <w:trHeight w:val="40"/>
        </w:trPr>
        <w:tc>
          <w:tcPr>
            <w:tcW w:w="338" w:type="pct"/>
            <w:shd w:val="clear" w:color="auto" w:fill="auto"/>
            <w:vAlign w:val="center"/>
          </w:tcPr>
          <w:p w14:paraId="655C4F8C" w14:textId="77777777" w:rsidR="00424EA6" w:rsidRPr="00E636A3" w:rsidRDefault="00424EA6" w:rsidP="006F4909">
            <w:pPr>
              <w:spacing w:before="120" w:after="120" w:line="240" w:lineRule="auto"/>
              <w:jc w:val="center"/>
              <w:rPr>
                <w:rFonts w:cs="Times New Roman"/>
                <w:szCs w:val="26"/>
              </w:rPr>
            </w:pPr>
            <w:r w:rsidRPr="00E636A3">
              <w:rPr>
                <w:rFonts w:cs="Times New Roman"/>
                <w:szCs w:val="26"/>
              </w:rPr>
              <w:t>3</w:t>
            </w:r>
          </w:p>
        </w:tc>
        <w:tc>
          <w:tcPr>
            <w:tcW w:w="1659" w:type="pct"/>
            <w:shd w:val="clear" w:color="auto" w:fill="auto"/>
            <w:vAlign w:val="center"/>
          </w:tcPr>
          <w:p w14:paraId="216491D1" w14:textId="77777777" w:rsidR="00424EA6" w:rsidRPr="00E636A3" w:rsidRDefault="00424EA6" w:rsidP="006F4909">
            <w:pPr>
              <w:spacing w:before="120" w:after="120" w:line="240" w:lineRule="auto"/>
              <w:jc w:val="both"/>
              <w:rPr>
                <w:rFonts w:cs="Times New Roman"/>
                <w:bCs/>
                <w:iCs/>
                <w:szCs w:val="26"/>
              </w:rPr>
            </w:pPr>
            <w:r w:rsidRPr="00E636A3">
              <w:rPr>
                <w:rFonts w:cs="Times New Roman"/>
                <w:bCs/>
                <w:iCs/>
                <w:szCs w:val="26"/>
              </w:rPr>
              <w:t>Nước thải từ HTXL khí thải</w:t>
            </w:r>
            <w:r w:rsidRPr="00295BAB">
              <w:rPr>
                <w:rFonts w:cs="Times New Roman"/>
                <w:bCs/>
                <w:iCs/>
                <w:szCs w:val="26"/>
              </w:rPr>
              <w:t xml:space="preserve"> công đoạn ép, đùn, tạo hạt</w:t>
            </w:r>
            <w:r w:rsidRPr="00E636A3">
              <w:rPr>
                <w:rFonts w:cs="Times New Roman"/>
                <w:bCs/>
                <w:iCs/>
                <w:szCs w:val="26"/>
              </w:rPr>
              <w:t xml:space="preserve"> (tháp hấp phụ)</w:t>
            </w:r>
          </w:p>
        </w:tc>
        <w:tc>
          <w:tcPr>
            <w:tcW w:w="1072" w:type="pct"/>
            <w:shd w:val="clear" w:color="auto" w:fill="auto"/>
            <w:vAlign w:val="center"/>
          </w:tcPr>
          <w:p w14:paraId="2A3ABE3E" w14:textId="77777777" w:rsidR="00424EA6" w:rsidRPr="00E636A3" w:rsidRDefault="00424EA6" w:rsidP="006F4909">
            <w:pPr>
              <w:spacing w:before="120" w:after="120" w:line="240" w:lineRule="auto"/>
              <w:jc w:val="center"/>
              <w:rPr>
                <w:rFonts w:cs="Times New Roman"/>
                <w:szCs w:val="26"/>
                <w:lang w:val="en-US"/>
              </w:rPr>
            </w:pPr>
            <w:r w:rsidRPr="00E636A3">
              <w:rPr>
                <w:rFonts w:cs="Times New Roman"/>
                <w:szCs w:val="26"/>
                <w:lang w:val="en-US"/>
              </w:rPr>
              <w:t>1,0</w:t>
            </w:r>
          </w:p>
        </w:tc>
        <w:tc>
          <w:tcPr>
            <w:tcW w:w="1931" w:type="pct"/>
          </w:tcPr>
          <w:p w14:paraId="2AA116A8" w14:textId="77777777" w:rsidR="00424EA6" w:rsidRPr="00E636A3" w:rsidRDefault="00424EA6" w:rsidP="006F4909">
            <w:pPr>
              <w:spacing w:before="120" w:after="120" w:line="240" w:lineRule="auto"/>
              <w:jc w:val="both"/>
              <w:rPr>
                <w:rFonts w:cs="Times New Roman"/>
                <w:szCs w:val="26"/>
                <w:lang w:val="en-US"/>
              </w:rPr>
            </w:pPr>
            <w:r w:rsidRPr="00E636A3">
              <w:rPr>
                <w:rFonts w:cs="Times New Roman"/>
                <w:szCs w:val="26"/>
                <w:lang w:val="en-US"/>
              </w:rPr>
              <w:t>Nước thải được bơm tuần hoàn, định kỳ 2 tuần/lần xả cặn và chuyển giao cho đơn vị có chức năng thu gom xử lý</w:t>
            </w:r>
          </w:p>
        </w:tc>
      </w:tr>
      <w:tr w:rsidR="00E636A3" w:rsidRPr="00E636A3" w14:paraId="389148BD" w14:textId="77777777" w:rsidTr="006F4909">
        <w:trPr>
          <w:trHeight w:val="330"/>
        </w:trPr>
        <w:tc>
          <w:tcPr>
            <w:tcW w:w="1997" w:type="pct"/>
            <w:gridSpan w:val="2"/>
            <w:shd w:val="clear" w:color="auto" w:fill="auto"/>
            <w:vAlign w:val="center"/>
            <w:hideMark/>
          </w:tcPr>
          <w:p w14:paraId="6CB1AFA6" w14:textId="77777777" w:rsidR="00424EA6" w:rsidRPr="00E636A3" w:rsidRDefault="00424EA6" w:rsidP="006F4909">
            <w:pPr>
              <w:spacing w:before="120" w:after="120" w:line="240" w:lineRule="auto"/>
              <w:jc w:val="center"/>
              <w:rPr>
                <w:rFonts w:cs="Times New Roman"/>
                <w:b/>
                <w:szCs w:val="26"/>
              </w:rPr>
            </w:pPr>
            <w:r w:rsidRPr="00E636A3">
              <w:rPr>
                <w:rFonts w:cs="Times New Roman"/>
                <w:b/>
                <w:iCs/>
                <w:szCs w:val="26"/>
              </w:rPr>
              <w:t>Tổng cộng</w:t>
            </w:r>
          </w:p>
        </w:tc>
        <w:tc>
          <w:tcPr>
            <w:tcW w:w="1072" w:type="pct"/>
            <w:shd w:val="clear" w:color="auto" w:fill="auto"/>
            <w:vAlign w:val="center"/>
          </w:tcPr>
          <w:p w14:paraId="77AC5216" w14:textId="77777777" w:rsidR="00424EA6" w:rsidRPr="00E636A3" w:rsidRDefault="00424EA6" w:rsidP="006F4909">
            <w:pPr>
              <w:spacing w:before="120" w:after="120" w:line="240" w:lineRule="auto"/>
              <w:jc w:val="center"/>
              <w:rPr>
                <w:rFonts w:cs="Times New Roman"/>
                <w:b/>
                <w:szCs w:val="26"/>
                <w:lang w:val="en-US"/>
              </w:rPr>
            </w:pPr>
            <w:r w:rsidRPr="00E636A3">
              <w:rPr>
                <w:rFonts w:cs="Times New Roman"/>
                <w:b/>
                <w:szCs w:val="26"/>
                <w:lang w:val="en-US"/>
              </w:rPr>
              <w:t>89</w:t>
            </w:r>
          </w:p>
        </w:tc>
        <w:tc>
          <w:tcPr>
            <w:tcW w:w="1931" w:type="pct"/>
          </w:tcPr>
          <w:p w14:paraId="28D61932" w14:textId="77777777" w:rsidR="00424EA6" w:rsidRPr="00E636A3" w:rsidRDefault="00424EA6" w:rsidP="006F4909">
            <w:pPr>
              <w:spacing w:before="120" w:after="120" w:line="240" w:lineRule="auto"/>
              <w:jc w:val="center"/>
              <w:rPr>
                <w:rFonts w:cs="Times New Roman"/>
                <w:b/>
                <w:szCs w:val="26"/>
                <w:lang w:val="en-US"/>
              </w:rPr>
            </w:pPr>
          </w:p>
        </w:tc>
      </w:tr>
    </w:tbl>
    <w:p w14:paraId="3473D7C4" w14:textId="5FDC15BD" w:rsidR="00CE11F4" w:rsidRPr="00E636A3" w:rsidRDefault="00542756" w:rsidP="00125D28">
      <w:pPr>
        <w:spacing w:before="120" w:after="120" w:line="240" w:lineRule="auto"/>
        <w:jc w:val="right"/>
        <w:rPr>
          <w:rFonts w:cs="Times New Roman"/>
          <w:szCs w:val="26"/>
        </w:rPr>
      </w:pPr>
      <w:r w:rsidRPr="00E636A3">
        <w:rPr>
          <w:rFonts w:cs="Times New Roman"/>
          <w:bCs/>
          <w:i/>
          <w:iCs/>
          <w:szCs w:val="26"/>
        </w:rPr>
        <w:t>(Nguồn: Công ty TNHH New Materials Blue Ocean, 2023)</w:t>
      </w:r>
    </w:p>
    <w:p w14:paraId="6975EFD2" w14:textId="1340F370" w:rsidR="00825586" w:rsidRPr="00295BAB" w:rsidRDefault="00825586" w:rsidP="004F633F">
      <w:pPr>
        <w:pStyle w:val="ND"/>
        <w:rPr>
          <w:color w:val="auto"/>
        </w:rPr>
      </w:pPr>
      <w:r w:rsidRPr="00295BAB">
        <w:rPr>
          <w:color w:val="auto"/>
        </w:rPr>
        <w:t xml:space="preserve">Tổng lưu </w:t>
      </w:r>
      <w:r w:rsidR="00C41DAA" w:rsidRPr="00295BAB">
        <w:rPr>
          <w:color w:val="auto"/>
        </w:rPr>
        <w:t>lượng nước thải cần xử lý là 88 m</w:t>
      </w:r>
      <w:r w:rsidR="00C41DAA" w:rsidRPr="00295BAB">
        <w:rPr>
          <w:color w:val="auto"/>
          <w:vertAlign w:val="superscript"/>
        </w:rPr>
        <w:t>3</w:t>
      </w:r>
      <w:r w:rsidR="00C41DAA" w:rsidRPr="00295BAB">
        <w:rPr>
          <w:color w:val="auto"/>
        </w:rPr>
        <w:t>/ngày, Công ty thiết kế</w:t>
      </w:r>
      <w:r w:rsidR="00F53E2B" w:rsidRPr="00295BAB">
        <w:rPr>
          <w:color w:val="auto"/>
        </w:rPr>
        <w:t xml:space="preserve"> hệ thống xử lý nước thải với công suất 20 m</w:t>
      </w:r>
      <w:r w:rsidR="00F53E2B" w:rsidRPr="00295BAB">
        <w:rPr>
          <w:color w:val="auto"/>
          <w:vertAlign w:val="superscript"/>
        </w:rPr>
        <w:t>3</w:t>
      </w:r>
      <w:r w:rsidR="00F53E2B" w:rsidRPr="00295BAB">
        <w:rPr>
          <w:color w:val="auto"/>
        </w:rPr>
        <w:t>/giờ, tương đương 160 m</w:t>
      </w:r>
      <w:r w:rsidR="00F53E2B" w:rsidRPr="00295BAB">
        <w:rPr>
          <w:color w:val="auto"/>
          <w:vertAlign w:val="superscript"/>
        </w:rPr>
        <w:t>3</w:t>
      </w:r>
      <w:r w:rsidR="00F53E2B" w:rsidRPr="00295BAB">
        <w:rPr>
          <w:color w:val="auto"/>
        </w:rPr>
        <w:t>/ngày (hệ thống hoạt động 8 giờ/ngày) để xử lý nước thải từ quá trình làm sạch phế liệu và làm mát quá trình ép, đùn, tạo hạt</w:t>
      </w:r>
    </w:p>
    <w:p w14:paraId="52801AE8" w14:textId="54841066" w:rsidR="00D92985" w:rsidRPr="00E636A3" w:rsidRDefault="008D0923" w:rsidP="004F633F">
      <w:pPr>
        <w:pStyle w:val="ND"/>
        <w:rPr>
          <w:color w:val="auto"/>
        </w:rPr>
      </w:pPr>
      <w:r w:rsidRPr="00E636A3">
        <w:rPr>
          <w:noProof/>
          <w:color w:val="auto"/>
        </w:rPr>
        <w:lastRenderedPageBreak/>
        <mc:AlternateContent>
          <mc:Choice Requires="wpg">
            <w:drawing>
              <wp:anchor distT="0" distB="0" distL="114300" distR="114300" simplePos="0" relativeHeight="251749376" behindDoc="0" locked="0" layoutInCell="1" allowOverlap="1" wp14:anchorId="61D8359E" wp14:editId="033F2E89">
                <wp:simplePos x="0" y="0"/>
                <wp:positionH relativeFrom="column">
                  <wp:posOffset>3810</wp:posOffset>
                </wp:positionH>
                <wp:positionV relativeFrom="paragraph">
                  <wp:posOffset>633095</wp:posOffset>
                </wp:positionV>
                <wp:extent cx="6137275" cy="5080635"/>
                <wp:effectExtent l="0" t="0" r="0" b="24765"/>
                <wp:wrapTopAndBottom/>
                <wp:docPr id="1481338593" name="Group 5"/>
                <wp:cNvGraphicFramePr/>
                <a:graphic xmlns:a="http://schemas.openxmlformats.org/drawingml/2006/main">
                  <a:graphicData uri="http://schemas.microsoft.com/office/word/2010/wordprocessingGroup">
                    <wpg:wgp>
                      <wpg:cNvGrpSpPr/>
                      <wpg:grpSpPr>
                        <a:xfrm>
                          <a:off x="0" y="0"/>
                          <a:ext cx="6137275" cy="5080635"/>
                          <a:chOff x="0" y="0"/>
                          <a:chExt cx="6137987" cy="5082269"/>
                        </a:xfrm>
                      </wpg:grpSpPr>
                      <wps:wsp>
                        <wps:cNvPr id="1512543494" name="Straight Connector 2"/>
                        <wps:cNvCnPr/>
                        <wps:spPr>
                          <a:xfrm>
                            <a:off x="5357824" y="4590689"/>
                            <a:ext cx="297711" cy="0"/>
                          </a:xfrm>
                          <a:prstGeom prst="line">
                            <a:avLst/>
                          </a:prstGeom>
                        </wps:spPr>
                        <wps:style>
                          <a:lnRef idx="1">
                            <a:schemeClr val="dk1"/>
                          </a:lnRef>
                          <a:fillRef idx="0">
                            <a:schemeClr val="dk1"/>
                          </a:fillRef>
                          <a:effectRef idx="0">
                            <a:schemeClr val="dk1"/>
                          </a:effectRef>
                          <a:fontRef idx="minor">
                            <a:schemeClr val="tx1"/>
                          </a:fontRef>
                        </wps:style>
                        <wps:bodyPr/>
                      </wps:wsp>
                      <wps:wsp>
                        <wps:cNvPr id="492169410" name="Straight Connector 3"/>
                        <wps:cNvCnPr/>
                        <wps:spPr>
                          <a:xfrm flipH="1" flipV="1">
                            <a:off x="5655535" y="892715"/>
                            <a:ext cx="11366" cy="3697974"/>
                          </a:xfrm>
                          <a:prstGeom prst="line">
                            <a:avLst/>
                          </a:prstGeom>
                        </wps:spPr>
                        <wps:style>
                          <a:lnRef idx="1">
                            <a:schemeClr val="dk1"/>
                          </a:lnRef>
                          <a:fillRef idx="0">
                            <a:schemeClr val="dk1"/>
                          </a:fillRef>
                          <a:effectRef idx="0">
                            <a:schemeClr val="dk1"/>
                          </a:effectRef>
                          <a:fontRef idx="minor">
                            <a:schemeClr val="tx1"/>
                          </a:fontRef>
                        </wps:style>
                        <wps:bodyPr/>
                      </wps:wsp>
                      <wps:wsp>
                        <wps:cNvPr id="73120855" name="Straight Connector 4"/>
                        <wps:cNvCnPr/>
                        <wps:spPr>
                          <a:xfrm flipH="1">
                            <a:off x="3681867" y="892715"/>
                            <a:ext cx="1973668" cy="0"/>
                          </a:xfrm>
                          <a:prstGeom prst="line">
                            <a:avLst/>
                          </a:prstGeom>
                          <a:ln>
                            <a:headEnd type="none"/>
                            <a:tailEnd type="triangle"/>
                          </a:ln>
                        </wps:spPr>
                        <wps:style>
                          <a:lnRef idx="1">
                            <a:schemeClr val="dk1"/>
                          </a:lnRef>
                          <a:fillRef idx="0">
                            <a:schemeClr val="dk1"/>
                          </a:fillRef>
                          <a:effectRef idx="0">
                            <a:schemeClr val="dk1"/>
                          </a:effectRef>
                          <a:fontRef idx="minor">
                            <a:schemeClr val="tx1"/>
                          </a:fontRef>
                        </wps:style>
                        <wps:bodyPr/>
                      </wps:wsp>
                      <wpg:grpSp>
                        <wpg:cNvPr id="146299803" name="Group 4"/>
                        <wpg:cNvGrpSpPr/>
                        <wpg:grpSpPr>
                          <a:xfrm>
                            <a:off x="0" y="0"/>
                            <a:ext cx="6137987" cy="5082269"/>
                            <a:chOff x="0" y="0"/>
                            <a:chExt cx="6742447" cy="5583318"/>
                          </a:xfrm>
                        </wpg:grpSpPr>
                        <wps:wsp>
                          <wps:cNvPr id="1016184272" name="Text Box 2"/>
                          <wps:cNvSpPr txBox="1">
                            <a:spLocks noChangeArrowheads="1"/>
                          </wps:cNvSpPr>
                          <wps:spPr bwMode="auto">
                            <a:xfrm>
                              <a:off x="1542053" y="0"/>
                              <a:ext cx="2500658" cy="447827"/>
                            </a:xfrm>
                            <a:prstGeom prst="rect">
                              <a:avLst/>
                            </a:prstGeom>
                            <a:solidFill>
                              <a:srgbClr val="FFFFFF"/>
                            </a:solidFill>
                            <a:ln w="9525">
                              <a:solidFill>
                                <a:srgbClr val="000000"/>
                              </a:solidFill>
                              <a:miter lim="800000"/>
                              <a:headEnd/>
                              <a:tailEnd/>
                            </a:ln>
                          </wps:spPr>
                          <wps:txbx>
                            <w:txbxContent>
                              <w:p w14:paraId="24B83A29" w14:textId="77777777" w:rsidR="008D0923" w:rsidRDefault="008D0923" w:rsidP="008D0923">
                                <w:pPr>
                                  <w:jc w:val="center"/>
                                </w:pPr>
                                <w:r>
                                  <w:t>Nước thải từ quá trình sản xuất</w:t>
                                </w:r>
                              </w:p>
                            </w:txbxContent>
                          </wps:txbx>
                          <wps:bodyPr rot="0" vert="horz" wrap="square" lIns="91440" tIns="45720" rIns="91440" bIns="45720" anchor="t" anchorCtr="0">
                            <a:spAutoFit/>
                          </wps:bodyPr>
                        </wps:wsp>
                        <wps:wsp>
                          <wps:cNvPr id="1614713647" name="Text Box 2"/>
                          <wps:cNvSpPr txBox="1">
                            <a:spLocks noChangeArrowheads="1"/>
                          </wps:cNvSpPr>
                          <wps:spPr bwMode="auto">
                            <a:xfrm>
                              <a:off x="1542053" y="736862"/>
                              <a:ext cx="2512516" cy="447827"/>
                            </a:xfrm>
                            <a:prstGeom prst="rect">
                              <a:avLst/>
                            </a:prstGeom>
                            <a:solidFill>
                              <a:srgbClr val="FFFFFF"/>
                            </a:solidFill>
                            <a:ln w="9525">
                              <a:solidFill>
                                <a:srgbClr val="000000"/>
                              </a:solidFill>
                              <a:miter lim="800000"/>
                              <a:headEnd/>
                              <a:tailEnd/>
                            </a:ln>
                          </wps:spPr>
                          <wps:txbx>
                            <w:txbxContent>
                              <w:p w14:paraId="4A9BF3A9" w14:textId="77777777" w:rsidR="008D0923" w:rsidRDefault="008D0923" w:rsidP="008D0923">
                                <w:pPr>
                                  <w:jc w:val="center"/>
                                </w:pPr>
                                <w:r>
                                  <w:t>Hố thu gom</w:t>
                                </w:r>
                              </w:p>
                            </w:txbxContent>
                          </wps:txbx>
                          <wps:bodyPr rot="0" vert="horz" wrap="square" lIns="91440" tIns="45720" rIns="91440" bIns="45720" anchor="t" anchorCtr="0">
                            <a:spAutoFit/>
                          </wps:bodyPr>
                        </wps:wsp>
                        <wps:wsp>
                          <wps:cNvPr id="1369936811" name="Straight Connector 1"/>
                          <wps:cNvCnPr/>
                          <wps:spPr>
                            <a:xfrm>
                              <a:off x="2805753" y="409432"/>
                              <a:ext cx="0" cy="332509"/>
                            </a:xfrm>
                            <a:prstGeom prst="line">
                              <a:avLst/>
                            </a:prstGeom>
                            <a:ln w="9525"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418674102" name="Text Box 2"/>
                          <wps:cNvSpPr txBox="1">
                            <a:spLocks noChangeArrowheads="1"/>
                          </wps:cNvSpPr>
                          <wps:spPr bwMode="auto">
                            <a:xfrm>
                              <a:off x="1542053" y="1487369"/>
                              <a:ext cx="2512516" cy="447827"/>
                            </a:xfrm>
                            <a:prstGeom prst="rect">
                              <a:avLst/>
                            </a:prstGeom>
                            <a:solidFill>
                              <a:srgbClr val="FFFFFF"/>
                            </a:solidFill>
                            <a:ln w="9525">
                              <a:solidFill>
                                <a:srgbClr val="000000"/>
                              </a:solidFill>
                              <a:miter lim="800000"/>
                              <a:headEnd/>
                              <a:tailEnd/>
                            </a:ln>
                          </wps:spPr>
                          <wps:txbx>
                            <w:txbxContent>
                              <w:p w14:paraId="5BDF8025" w14:textId="77777777" w:rsidR="008D0923" w:rsidRDefault="008D0923" w:rsidP="008D0923">
                                <w:pPr>
                                  <w:jc w:val="center"/>
                                </w:pPr>
                                <w:r>
                                  <w:t>Thiết bị keo tụ, tạo bông 01</w:t>
                                </w:r>
                              </w:p>
                            </w:txbxContent>
                          </wps:txbx>
                          <wps:bodyPr rot="0" vert="horz" wrap="square" lIns="91440" tIns="45720" rIns="91440" bIns="45720" anchor="t" anchorCtr="0">
                            <a:spAutoFit/>
                          </wps:bodyPr>
                        </wps:wsp>
                        <wps:wsp>
                          <wps:cNvPr id="1218283343" name="Straight Connector 1"/>
                          <wps:cNvCnPr/>
                          <wps:spPr>
                            <a:xfrm>
                              <a:off x="2805753" y="1160059"/>
                              <a:ext cx="0" cy="332509"/>
                            </a:xfrm>
                            <a:prstGeom prst="line">
                              <a:avLst/>
                            </a:prstGeom>
                            <a:ln w="9525"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655717197" name="Text Box 2"/>
                          <wps:cNvSpPr txBox="1">
                            <a:spLocks noChangeArrowheads="1"/>
                          </wps:cNvSpPr>
                          <wps:spPr bwMode="auto">
                            <a:xfrm>
                              <a:off x="1542053" y="2224230"/>
                              <a:ext cx="2512516" cy="447827"/>
                            </a:xfrm>
                            <a:prstGeom prst="rect">
                              <a:avLst/>
                            </a:prstGeom>
                            <a:solidFill>
                              <a:srgbClr val="FFFFFF"/>
                            </a:solidFill>
                            <a:ln w="9525">
                              <a:solidFill>
                                <a:srgbClr val="000000"/>
                              </a:solidFill>
                              <a:miter lim="800000"/>
                              <a:headEnd/>
                              <a:tailEnd/>
                            </a:ln>
                          </wps:spPr>
                          <wps:txbx>
                            <w:txbxContent>
                              <w:p w14:paraId="2843FEE8" w14:textId="77777777" w:rsidR="008D0923" w:rsidRDefault="008D0923" w:rsidP="008D0923">
                                <w:pPr>
                                  <w:jc w:val="center"/>
                                </w:pPr>
                                <w:r>
                                  <w:t>Thiết bị lắng nghiên</w:t>
                                </w:r>
                              </w:p>
                            </w:txbxContent>
                          </wps:txbx>
                          <wps:bodyPr rot="0" vert="horz" wrap="square" lIns="91440" tIns="45720" rIns="91440" bIns="45720" anchor="t" anchorCtr="0">
                            <a:spAutoFit/>
                          </wps:bodyPr>
                        </wps:wsp>
                        <wps:wsp>
                          <wps:cNvPr id="1763901273" name="Straight Connector 1"/>
                          <wps:cNvCnPr/>
                          <wps:spPr>
                            <a:xfrm>
                              <a:off x="2805753" y="1897038"/>
                              <a:ext cx="0" cy="332105"/>
                            </a:xfrm>
                            <a:prstGeom prst="line">
                              <a:avLst/>
                            </a:prstGeom>
                            <a:ln w="9525"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2109609572" name="Text Box 2"/>
                          <wps:cNvSpPr txBox="1">
                            <a:spLocks noChangeArrowheads="1"/>
                          </wps:cNvSpPr>
                          <wps:spPr bwMode="auto">
                            <a:xfrm>
                              <a:off x="1569274" y="2947105"/>
                              <a:ext cx="2512516" cy="672438"/>
                            </a:xfrm>
                            <a:prstGeom prst="rect">
                              <a:avLst/>
                            </a:prstGeom>
                            <a:solidFill>
                              <a:srgbClr val="FFFFFF"/>
                            </a:solidFill>
                            <a:ln w="9525">
                              <a:solidFill>
                                <a:srgbClr val="000000"/>
                              </a:solidFill>
                              <a:miter lim="800000"/>
                              <a:headEnd/>
                              <a:tailEnd/>
                            </a:ln>
                          </wps:spPr>
                          <wps:txbx>
                            <w:txbxContent>
                              <w:p w14:paraId="5396E099" w14:textId="77777777" w:rsidR="008D0923" w:rsidRPr="00EF23DF" w:rsidRDefault="008D0923" w:rsidP="008D0923">
                                <w:pPr>
                                  <w:jc w:val="center"/>
                                  <w:rPr>
                                    <w:lang w:val="en-US"/>
                                  </w:rPr>
                                </w:pPr>
                                <w:r>
                                  <w:t>Thiết bị keo tụ, tạo bông</w:t>
                                </w:r>
                                <w:r>
                                  <w:rPr>
                                    <w:lang w:val="en-US"/>
                                  </w:rPr>
                                  <w:t xml:space="preserve"> kết hợp tuyển nổi</w:t>
                                </w:r>
                              </w:p>
                            </w:txbxContent>
                          </wps:txbx>
                          <wps:bodyPr rot="0" vert="horz" wrap="square" lIns="91440" tIns="45720" rIns="91440" bIns="45720" anchor="t" anchorCtr="0">
                            <a:spAutoFit/>
                          </wps:bodyPr>
                        </wps:wsp>
                        <wps:wsp>
                          <wps:cNvPr id="723215639" name="Straight Connector 1"/>
                          <wps:cNvCnPr/>
                          <wps:spPr>
                            <a:xfrm>
                              <a:off x="2833048" y="2620370"/>
                              <a:ext cx="0" cy="332105"/>
                            </a:xfrm>
                            <a:prstGeom prst="line">
                              <a:avLst/>
                            </a:prstGeom>
                            <a:ln w="9525"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03669199" name="Text Box 2"/>
                          <wps:cNvSpPr txBox="1">
                            <a:spLocks noChangeArrowheads="1"/>
                          </wps:cNvSpPr>
                          <wps:spPr bwMode="auto">
                            <a:xfrm>
                              <a:off x="1571567" y="3935594"/>
                              <a:ext cx="2511818" cy="447827"/>
                            </a:xfrm>
                            <a:prstGeom prst="rect">
                              <a:avLst/>
                            </a:prstGeom>
                            <a:solidFill>
                              <a:srgbClr val="FFFFFF"/>
                            </a:solidFill>
                            <a:ln w="9525">
                              <a:solidFill>
                                <a:srgbClr val="000000"/>
                              </a:solidFill>
                              <a:miter lim="800000"/>
                              <a:headEnd/>
                              <a:tailEnd/>
                            </a:ln>
                          </wps:spPr>
                          <wps:txbx>
                            <w:txbxContent>
                              <w:p w14:paraId="5E333103" w14:textId="77777777" w:rsidR="008D0923" w:rsidRDefault="008D0923" w:rsidP="008D0923">
                                <w:pPr>
                                  <w:jc w:val="center"/>
                                </w:pPr>
                                <w:r>
                                  <w:t>Bồn chứa nước</w:t>
                                </w:r>
                              </w:p>
                            </w:txbxContent>
                          </wps:txbx>
                          <wps:bodyPr rot="0" vert="horz" wrap="square" lIns="91440" tIns="45720" rIns="91440" bIns="45720" anchor="t" anchorCtr="0">
                            <a:spAutoFit/>
                          </wps:bodyPr>
                        </wps:wsp>
                        <wps:wsp>
                          <wps:cNvPr id="73535101" name="Text Box 2"/>
                          <wps:cNvSpPr txBox="1">
                            <a:spLocks noChangeArrowheads="1"/>
                          </wps:cNvSpPr>
                          <wps:spPr bwMode="auto">
                            <a:xfrm>
                              <a:off x="1571567" y="4685229"/>
                              <a:ext cx="2512110" cy="898089"/>
                            </a:xfrm>
                            <a:prstGeom prst="rect">
                              <a:avLst/>
                            </a:prstGeom>
                            <a:solidFill>
                              <a:srgbClr val="FFFFFF"/>
                            </a:solidFill>
                            <a:ln w="9525">
                              <a:solidFill>
                                <a:srgbClr val="000000"/>
                              </a:solidFill>
                              <a:miter lim="800000"/>
                              <a:headEnd/>
                              <a:tailEnd/>
                            </a:ln>
                          </wps:spPr>
                          <wps:txbx>
                            <w:txbxContent>
                              <w:p w14:paraId="6CEC1B5A" w14:textId="6FF2BAAA" w:rsidR="008D0923" w:rsidRPr="008D0923" w:rsidRDefault="008D0923" w:rsidP="008D0923">
                                <w:pPr>
                                  <w:jc w:val="center"/>
                                  <w:rPr>
                                    <w:lang w:val="en-US"/>
                                  </w:rPr>
                                </w:pPr>
                                <w:r>
                                  <w:t xml:space="preserve">Tái sử dụng cho </w:t>
                                </w:r>
                                <w:r>
                                  <w:rPr>
                                    <w:lang w:val="en-US"/>
                                  </w:rPr>
                                  <w:t>quá trình làm sạch phế liệu nhựa và làm mát quá trình ép, đùn, tạo hạt</w:t>
                                </w:r>
                              </w:p>
                            </w:txbxContent>
                          </wps:txbx>
                          <wps:bodyPr rot="0" vert="horz" wrap="square" lIns="91440" tIns="45720" rIns="91440" bIns="45720" anchor="t" anchorCtr="0">
                            <a:spAutoFit/>
                          </wps:bodyPr>
                        </wps:wsp>
                        <wps:wsp>
                          <wps:cNvPr id="1709645600" name="Straight Connector 1"/>
                          <wps:cNvCnPr/>
                          <wps:spPr>
                            <a:xfrm>
                              <a:off x="2865754" y="4343559"/>
                              <a:ext cx="0" cy="332105"/>
                            </a:xfrm>
                            <a:prstGeom prst="line">
                              <a:avLst/>
                            </a:prstGeom>
                            <a:ln w="9525"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276784428" name="Text Box 2"/>
                          <wps:cNvSpPr txBox="1">
                            <a:spLocks noChangeArrowheads="1"/>
                          </wps:cNvSpPr>
                          <wps:spPr bwMode="auto">
                            <a:xfrm>
                              <a:off x="0" y="1432993"/>
                              <a:ext cx="1254125" cy="791204"/>
                            </a:xfrm>
                            <a:prstGeom prst="rect">
                              <a:avLst/>
                            </a:prstGeom>
                            <a:noFill/>
                            <a:ln w="9525">
                              <a:noFill/>
                              <a:miter lim="800000"/>
                              <a:headEnd/>
                              <a:tailEnd/>
                            </a:ln>
                          </wps:spPr>
                          <wps:txbx>
                            <w:txbxContent>
                              <w:p w14:paraId="38E22EAD" w14:textId="77777777" w:rsidR="008D0923" w:rsidRDefault="008D0923" w:rsidP="008D0923">
                                <w:pPr>
                                  <w:jc w:val="center"/>
                                </w:pPr>
                                <w:r>
                                  <w:t>PAC</w:t>
                                </w:r>
                              </w:p>
                              <w:p w14:paraId="58257ABD" w14:textId="77777777" w:rsidR="008D0923" w:rsidRDefault="008D0923" w:rsidP="008D0923">
                                <w:pPr>
                                  <w:jc w:val="center"/>
                                </w:pPr>
                                <w:r>
                                  <w:t>PAM Anion</w:t>
                                </w:r>
                              </w:p>
                            </w:txbxContent>
                          </wps:txbx>
                          <wps:bodyPr rot="0" vert="horz" wrap="square" lIns="91440" tIns="45720" rIns="91440" bIns="45720" anchor="t" anchorCtr="0">
                            <a:noAutofit/>
                          </wps:bodyPr>
                        </wps:wsp>
                        <wps:wsp>
                          <wps:cNvPr id="642486939" name="Straight Connector 2"/>
                          <wps:cNvCnPr/>
                          <wps:spPr>
                            <a:xfrm>
                              <a:off x="1023582" y="1686635"/>
                              <a:ext cx="542260" cy="0"/>
                            </a:xfrm>
                            <a:prstGeom prst="line">
                              <a:avLst/>
                            </a:prstGeom>
                            <a:ln w="9525"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96617949" name="Text Box 2"/>
                          <wps:cNvSpPr txBox="1">
                            <a:spLocks noChangeArrowheads="1"/>
                          </wps:cNvSpPr>
                          <wps:spPr bwMode="auto">
                            <a:xfrm>
                              <a:off x="0" y="2838734"/>
                              <a:ext cx="1190625" cy="684842"/>
                            </a:xfrm>
                            <a:prstGeom prst="rect">
                              <a:avLst/>
                            </a:prstGeom>
                            <a:noFill/>
                            <a:ln w="9525">
                              <a:noFill/>
                              <a:miter lim="800000"/>
                              <a:headEnd/>
                              <a:tailEnd/>
                            </a:ln>
                          </wps:spPr>
                          <wps:txbx>
                            <w:txbxContent>
                              <w:p w14:paraId="30E280F9" w14:textId="77777777" w:rsidR="008D0923" w:rsidRDefault="008D0923" w:rsidP="008D0923">
                                <w:pPr>
                                  <w:jc w:val="center"/>
                                </w:pPr>
                                <w:r>
                                  <w:t>PAC</w:t>
                                </w:r>
                              </w:p>
                              <w:p w14:paraId="7C7AA1E7" w14:textId="77777777" w:rsidR="008D0923" w:rsidRDefault="008D0923" w:rsidP="008D0923">
                                <w:pPr>
                                  <w:jc w:val="center"/>
                                </w:pPr>
                                <w:r>
                                  <w:t>PAM Cation</w:t>
                                </w:r>
                              </w:p>
                            </w:txbxContent>
                          </wps:txbx>
                          <wps:bodyPr rot="0" vert="horz" wrap="square" lIns="91440" tIns="45720" rIns="91440" bIns="45720" anchor="t" anchorCtr="0">
                            <a:noAutofit/>
                          </wps:bodyPr>
                        </wps:wsp>
                        <wps:wsp>
                          <wps:cNvPr id="983573515" name="Straight Connector 2"/>
                          <wps:cNvCnPr/>
                          <wps:spPr>
                            <a:xfrm>
                              <a:off x="1009935" y="3146946"/>
                              <a:ext cx="542260" cy="0"/>
                            </a:xfrm>
                            <a:prstGeom prst="line">
                              <a:avLst/>
                            </a:prstGeom>
                            <a:ln w="9525"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380110848" name="Straight Connector 2"/>
                          <wps:cNvCnPr/>
                          <wps:spPr>
                            <a:xfrm>
                              <a:off x="4042494" y="2417920"/>
                              <a:ext cx="1231733" cy="0"/>
                            </a:xfrm>
                            <a:prstGeom prst="line">
                              <a:avLst/>
                            </a:prstGeom>
                            <a:ln w="9525" cap="flat" cmpd="sng" algn="ctr">
                              <a:solidFill>
                                <a:schemeClr val="dk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87721774" name="Straight Connector 2"/>
                          <wps:cNvCnPr/>
                          <wps:spPr>
                            <a:xfrm>
                              <a:off x="4083626" y="3277929"/>
                              <a:ext cx="1190846" cy="1772"/>
                            </a:xfrm>
                            <a:prstGeom prst="line">
                              <a:avLst/>
                            </a:prstGeom>
                            <a:ln w="9525" cap="flat" cmpd="sng" algn="ctr">
                              <a:solidFill>
                                <a:schemeClr val="dk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92734650" name="Text Box 2"/>
                          <wps:cNvSpPr txBox="1">
                            <a:spLocks noChangeArrowheads="1"/>
                          </wps:cNvSpPr>
                          <wps:spPr bwMode="auto">
                            <a:xfrm>
                              <a:off x="4583329" y="4139769"/>
                              <a:ext cx="1302125" cy="372745"/>
                            </a:xfrm>
                            <a:prstGeom prst="rect">
                              <a:avLst/>
                            </a:prstGeom>
                            <a:noFill/>
                            <a:ln w="9525">
                              <a:solidFill>
                                <a:schemeClr val="tx1"/>
                              </a:solidFill>
                              <a:miter lim="800000"/>
                              <a:headEnd/>
                              <a:tailEnd/>
                            </a:ln>
                          </wps:spPr>
                          <wps:txbx>
                            <w:txbxContent>
                              <w:p w14:paraId="07A205C5" w14:textId="77777777" w:rsidR="008D0923" w:rsidRDefault="008D0923" w:rsidP="008D0923">
                                <w:pPr>
                                  <w:jc w:val="center"/>
                                </w:pPr>
                                <w:r>
                                  <w:t>Bồn chứa bùn</w:t>
                                </w:r>
                              </w:p>
                            </w:txbxContent>
                          </wps:txbx>
                          <wps:bodyPr rot="0" vert="horz" wrap="square" lIns="91440" tIns="45720" rIns="91440" bIns="45720" anchor="t" anchorCtr="0">
                            <a:noAutofit/>
                          </wps:bodyPr>
                        </wps:wsp>
                        <wps:wsp>
                          <wps:cNvPr id="854116081" name="Straight Connector 3"/>
                          <wps:cNvCnPr/>
                          <wps:spPr>
                            <a:xfrm>
                              <a:off x="5273736" y="2417640"/>
                              <a:ext cx="15452" cy="1717293"/>
                            </a:xfrm>
                            <a:prstGeom prst="line">
                              <a:avLst/>
                            </a:prstGeom>
                            <a:ln>
                              <a:solidFill>
                                <a:schemeClr val="tx1"/>
                              </a:solidFill>
                              <a:prstDash val="lgDashDot"/>
                              <a:tailEnd type="triangle"/>
                            </a:ln>
                          </wps:spPr>
                          <wps:style>
                            <a:lnRef idx="1">
                              <a:schemeClr val="accent1"/>
                            </a:lnRef>
                            <a:fillRef idx="0">
                              <a:schemeClr val="accent1"/>
                            </a:fillRef>
                            <a:effectRef idx="0">
                              <a:schemeClr val="accent1"/>
                            </a:effectRef>
                            <a:fontRef idx="minor">
                              <a:schemeClr val="tx1"/>
                            </a:fontRef>
                          </wps:style>
                          <wps:bodyPr/>
                        </wps:wsp>
                        <wps:wsp>
                          <wps:cNvPr id="1709047332" name="Text Box 2"/>
                          <wps:cNvSpPr txBox="1">
                            <a:spLocks noChangeArrowheads="1"/>
                          </wps:cNvSpPr>
                          <wps:spPr bwMode="auto">
                            <a:xfrm>
                              <a:off x="4583329" y="4822157"/>
                              <a:ext cx="1302125" cy="372745"/>
                            </a:xfrm>
                            <a:prstGeom prst="rect">
                              <a:avLst/>
                            </a:prstGeom>
                            <a:noFill/>
                            <a:ln w="9525">
                              <a:solidFill>
                                <a:schemeClr val="tx1"/>
                              </a:solidFill>
                              <a:miter lim="800000"/>
                              <a:headEnd/>
                              <a:tailEnd/>
                            </a:ln>
                          </wps:spPr>
                          <wps:txbx>
                            <w:txbxContent>
                              <w:p w14:paraId="6DC40AF0" w14:textId="77777777" w:rsidR="008D0923" w:rsidRDefault="008D0923" w:rsidP="008D0923">
                                <w:pPr>
                                  <w:jc w:val="center"/>
                                </w:pPr>
                                <w:r>
                                  <w:t>Máy ép bùn</w:t>
                                </w:r>
                              </w:p>
                            </w:txbxContent>
                          </wps:txbx>
                          <wps:bodyPr rot="0" vert="horz" wrap="square" lIns="91440" tIns="45720" rIns="91440" bIns="45720" anchor="t" anchorCtr="0">
                            <a:noAutofit/>
                          </wps:bodyPr>
                        </wps:wsp>
                        <wps:wsp>
                          <wps:cNvPr id="1536715877" name="Straight Connector 1"/>
                          <wps:cNvCnPr/>
                          <wps:spPr>
                            <a:xfrm>
                              <a:off x="5289644" y="4494611"/>
                              <a:ext cx="0" cy="332105"/>
                            </a:xfrm>
                            <a:prstGeom prst="line">
                              <a:avLst/>
                            </a:prstGeom>
                            <a:ln w="9525" cap="flat" cmpd="sng" algn="ctr">
                              <a:solidFill>
                                <a:schemeClr val="dk1"/>
                              </a:solidFill>
                              <a:prstDash val="lgDashDot"/>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71461151" name="Straight Connector 1"/>
                          <wps:cNvCnPr/>
                          <wps:spPr>
                            <a:xfrm>
                              <a:off x="2833048" y="3603782"/>
                              <a:ext cx="0" cy="332105"/>
                            </a:xfrm>
                            <a:prstGeom prst="line">
                              <a:avLst/>
                            </a:prstGeom>
                            <a:ln w="9525"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292319598" name="Text Box 2"/>
                          <wps:cNvSpPr txBox="1">
                            <a:spLocks noChangeArrowheads="1"/>
                          </wps:cNvSpPr>
                          <wps:spPr bwMode="auto">
                            <a:xfrm rot="16200000">
                              <a:off x="5870587" y="4331110"/>
                              <a:ext cx="1331899" cy="411821"/>
                            </a:xfrm>
                            <a:prstGeom prst="rect">
                              <a:avLst/>
                            </a:prstGeom>
                            <a:noFill/>
                            <a:ln w="9525">
                              <a:noFill/>
                              <a:miter lim="800000"/>
                              <a:headEnd/>
                              <a:tailEnd/>
                            </a:ln>
                          </wps:spPr>
                          <wps:txbx>
                            <w:txbxContent>
                              <w:p w14:paraId="14E4981E" w14:textId="77777777" w:rsidR="008D0923" w:rsidRPr="008D0923" w:rsidRDefault="008D0923" w:rsidP="008D0923">
                                <w:pPr>
                                  <w:jc w:val="center"/>
                                  <w:rPr>
                                    <w:lang w:val="en-US"/>
                                  </w:rPr>
                                </w:pPr>
                                <w:r>
                                  <w:rPr>
                                    <w:lang w:val="en-US"/>
                                  </w:rPr>
                                  <w:t>Nước thải</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1D8359E" id="Group 5" o:spid="_x0000_s1238" style="position:absolute;left:0;text-align:left;margin-left:.3pt;margin-top:49.85pt;width:483.25pt;height:400.05pt;z-index:251749376;mso-position-horizontal-relative:text;mso-position-vertical-relative:text;mso-width-relative:margin;mso-height-relative:margin" coordsize="61379,5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">
                <v:line id="Straight Connector 2" o:spid="_x0000_s1239" style="position:absolute;visibility:visible;mso-wrap-style:square" from="53578,45906" to="56555,4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" strokecolor="black [3200]" strokeweight=".5pt">
                  <v:stroke joinstyle="miter"/>
                </v:line>
                <v:line id="Straight Connector 3" o:spid="_x0000_s1240" style="position:absolute;flip:x y;visibility:visible;mso-wrap-style:square" from="56555,8927" to="56669,4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" strokecolor="black [3200]" strokeweight=".5pt">
                  <v:stroke joinstyle="miter"/>
                </v:line>
                <v:line id="Straight Connector 4" o:spid="_x0000_s1241" style="position:absolute;flip:x;visibility:visible;mso-wrap-style:square" from="36818,8927" to="56555,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" strokecolor="black [3200]" strokeweight=".5pt">
                  <v:stroke endarrow="block" joinstyle="miter"/>
                </v:line>
                <v:group id="_x0000_s1242" style="position:absolute;width:61379;height:50822" coordsize="67424,5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">
                  <v:shape id="Text Box 2" o:spid="_x0000_s1243" type="#_x0000_t202" style="position:absolute;left:15420;width:25007;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">
                    <v:textbox style="mso-fit-shape-to-text:t">
                      <w:txbxContent>
                        <w:p w14:paraId="24B83A29" w14:textId="77777777" w:rsidR="008D0923" w:rsidRDefault="008D0923" w:rsidP="008D0923">
                          <w:pPr>
                            <w:jc w:val="center"/>
                          </w:pPr>
                          <w:r>
                            <w:t>Nước thải từ quá trình sản xuất</w:t>
                          </w:r>
                        </w:p>
                      </w:txbxContent>
                    </v:textbox>
                  </v:shape>
                  <v:shape id="Text Box 2" o:spid="_x0000_s1244" type="#_x0000_t202" style="position:absolute;left:15420;top:7368;width:25125;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">
                    <v:textbox style="mso-fit-shape-to-text:t">
                      <w:txbxContent>
                        <w:p w14:paraId="4A9BF3A9" w14:textId="77777777" w:rsidR="008D0923" w:rsidRDefault="008D0923" w:rsidP="008D0923">
                          <w:pPr>
                            <w:jc w:val="center"/>
                          </w:pPr>
                          <w:r>
                            <w:t>Hố thu gom</w:t>
                          </w:r>
                        </w:p>
                      </w:txbxContent>
                    </v:textbox>
                  </v:shape>
                  <v:line id="Straight Connector 1" o:spid="_x0000_s1245" style="position:absolute;visibility:visible;mso-wrap-style:square" from="28057,4094" to="28057,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" strokecolor="black [3200]">
                    <v:stroke endarrow="block"/>
                  </v:line>
                  <v:shape id="Text Box 2" o:spid="_x0000_s1246" type="#_x0000_t202" style="position:absolute;left:15420;top:14873;width:25125;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">
                    <v:textbox style="mso-fit-shape-to-text:t">
                      <w:txbxContent>
                        <w:p w14:paraId="5BDF8025" w14:textId="77777777" w:rsidR="008D0923" w:rsidRDefault="008D0923" w:rsidP="008D0923">
                          <w:pPr>
                            <w:jc w:val="center"/>
                          </w:pPr>
                          <w:r>
                            <w:t>Thiết bị keo tụ, tạo bông 01</w:t>
                          </w:r>
                        </w:p>
                      </w:txbxContent>
                    </v:textbox>
                  </v:shape>
                  <v:line id="Straight Connector 1" o:spid="_x0000_s1247" style="position:absolute;visibility:visible;mso-wrap-style:square" from="28057,11600" to="28057,1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" strokecolor="black [3200]">
                    <v:stroke endarrow="block"/>
                  </v:line>
                  <v:shape id="Text Box 2" o:spid="_x0000_s1248" type="#_x0000_t202" style="position:absolute;left:15420;top:22242;width:25125;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">
                    <v:textbox style="mso-fit-shape-to-text:t">
                      <w:txbxContent>
                        <w:p w14:paraId="2843FEE8" w14:textId="77777777" w:rsidR="008D0923" w:rsidRDefault="008D0923" w:rsidP="008D0923">
                          <w:pPr>
                            <w:jc w:val="center"/>
                          </w:pPr>
                          <w:r>
                            <w:t>Thiết bị lắng nghiên</w:t>
                          </w:r>
                        </w:p>
                      </w:txbxContent>
                    </v:textbox>
                  </v:shape>
                  <v:line id="Straight Connector 1" o:spid="_x0000_s1249" style="position:absolute;visibility:visible;mso-wrap-style:square" from="28057,18970" to="28057,2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" strokecolor="black [3200]">
                    <v:stroke endarrow="block"/>
                  </v:line>
                  <v:shape id="Text Box 2" o:spid="_x0000_s1250" type="#_x0000_t202" style="position:absolute;left:15692;top:29471;width:25125;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">
                    <v:textbox style="mso-fit-shape-to-text:t">
                      <w:txbxContent>
                        <w:p w14:paraId="5396E099" w14:textId="77777777" w:rsidR="008D0923" w:rsidRPr="00EF23DF" w:rsidRDefault="008D0923" w:rsidP="008D0923">
                          <w:pPr>
                            <w:jc w:val="center"/>
                            <w:rPr>
                              <w:lang w:val="en-US"/>
                            </w:rPr>
                          </w:pPr>
                          <w:r>
                            <w:t>Thiết bị keo tụ, tạo bông</w:t>
                          </w:r>
                          <w:r>
                            <w:rPr>
                              <w:lang w:val="en-US"/>
                            </w:rPr>
                            <w:t xml:space="preserve"> kết hợp tuyển nổi</w:t>
                          </w:r>
                        </w:p>
                      </w:txbxContent>
                    </v:textbox>
                  </v:shape>
                  <v:line id="Straight Connector 1" o:spid="_x0000_s1251" style="position:absolute;visibility:visible;mso-wrap-style:square" from="28330,26203" to="28330,2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" strokecolor="black [3200]">
                    <v:stroke endarrow="block"/>
                  </v:line>
                  <v:shape id="Text Box 2" o:spid="_x0000_s1252" type="#_x0000_t202" style="position:absolute;left:15715;top:39355;width:2511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">
                    <v:textbox style="mso-fit-shape-to-text:t">
                      <w:txbxContent>
                        <w:p w14:paraId="5E333103" w14:textId="77777777" w:rsidR="008D0923" w:rsidRDefault="008D0923" w:rsidP="008D0923">
                          <w:pPr>
                            <w:jc w:val="center"/>
                          </w:pPr>
                          <w:r>
                            <w:t>Bồn chứa nước</w:t>
                          </w:r>
                        </w:p>
                      </w:txbxContent>
                    </v:textbox>
                  </v:shape>
                  <v:shape id="Text Box 2" o:spid="_x0000_s1253" type="#_x0000_t202" style="position:absolute;left:15715;top:46852;width:25121;height:8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">
                    <v:textbox style="mso-fit-shape-to-text:t">
                      <w:txbxContent>
                        <w:p w14:paraId="6CEC1B5A" w14:textId="6FF2BAAA" w:rsidR="008D0923" w:rsidRPr="008D0923" w:rsidRDefault="008D0923" w:rsidP="008D0923">
                          <w:pPr>
                            <w:jc w:val="center"/>
                            <w:rPr>
                              <w:lang w:val="en-US"/>
                            </w:rPr>
                          </w:pPr>
                          <w:r>
                            <w:t xml:space="preserve">Tái sử dụng cho </w:t>
                          </w:r>
                          <w:r>
                            <w:rPr>
                              <w:lang w:val="en-US"/>
                            </w:rPr>
                            <w:t>quá trình làm sạch phế liệu nhựa và làm mát quá trình ép, đùn, tạo hạt</w:t>
                          </w:r>
                        </w:p>
                      </w:txbxContent>
                    </v:textbox>
                  </v:shape>
                  <v:line id="Straight Connector 1" o:spid="_x0000_s1254" style="position:absolute;visibility:visible;mso-wrap-style:square" from="28657,43435" to="28657,4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" strokecolor="black [3200]">
                    <v:stroke endarrow="block"/>
                  </v:line>
                  <v:shape id="Text Box 2" o:spid="_x0000_s1255" type="#_x0000_t202" style="position:absolute;top:14329;width:12541;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" filled="f" stroked="f">
                    <v:textbox>
                      <w:txbxContent>
                        <w:p w14:paraId="38E22EAD" w14:textId="77777777" w:rsidR="008D0923" w:rsidRDefault="008D0923" w:rsidP="008D0923">
                          <w:pPr>
                            <w:jc w:val="center"/>
                          </w:pPr>
                          <w:r>
                            <w:t>PAC</w:t>
                          </w:r>
                        </w:p>
                        <w:p w14:paraId="58257ABD" w14:textId="77777777" w:rsidR="008D0923" w:rsidRDefault="008D0923" w:rsidP="008D0923">
                          <w:pPr>
                            <w:jc w:val="center"/>
                          </w:pPr>
                          <w:r>
                            <w:t>PAM Anion</w:t>
                          </w:r>
                        </w:p>
                      </w:txbxContent>
                    </v:textbox>
                  </v:shape>
                  <v:line id="Straight Connector 2" o:spid="_x0000_s1256" style="position:absolute;visibility:visible;mso-wrap-style:square" from="10235,16866" to="15658,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" strokecolor="black [3200]">
                    <v:stroke endarrow="block"/>
                  </v:line>
                  <v:shape id="Text Box 2" o:spid="_x0000_s1257" type="#_x0000_t202" style="position:absolute;top:28387;width:11906;height: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" filled="f" stroked="f">
                    <v:textbox>
                      <w:txbxContent>
                        <w:p w14:paraId="30E280F9" w14:textId="77777777" w:rsidR="008D0923" w:rsidRDefault="008D0923" w:rsidP="008D0923">
                          <w:pPr>
                            <w:jc w:val="center"/>
                          </w:pPr>
                          <w:r>
                            <w:t>PAC</w:t>
                          </w:r>
                        </w:p>
                        <w:p w14:paraId="7C7AA1E7" w14:textId="77777777" w:rsidR="008D0923" w:rsidRDefault="008D0923" w:rsidP="008D0923">
                          <w:pPr>
                            <w:jc w:val="center"/>
                          </w:pPr>
                          <w:r>
                            <w:t>PAM Cation</w:t>
                          </w:r>
                        </w:p>
                      </w:txbxContent>
                    </v:textbox>
                  </v:shape>
                  <v:line id="Straight Connector 2" o:spid="_x0000_s1258" style="position:absolute;visibility:visible;mso-wrap-style:square" from="10099,31469" to="15521,3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" strokecolor="black [3200]">
                    <v:stroke endarrow="block"/>
                  </v:line>
                  <v:line id="Straight Connector 2" o:spid="_x0000_s1259" style="position:absolute;visibility:visible;mso-wrap-style:square" from="40424,24179" to="52742,2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" strokecolor="black [3200]">
                    <v:stroke dashstyle="longDashDot"/>
                  </v:line>
                  <v:line id="Straight Connector 2" o:spid="_x0000_s1260" style="position:absolute;visibility:visible;mso-wrap-style:square" from="40836,32779" to="52744,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" strokecolor="black [3200]">
                    <v:stroke dashstyle="longDashDot"/>
                  </v:line>
                  <v:shape id="Text Box 2" o:spid="_x0000_s1261" type="#_x0000_t202" style="position:absolute;left:45833;top:41397;width:13021;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" filled="f" strokecolor="black [3213]">
                    <v:textbox>
                      <w:txbxContent>
                        <w:p w14:paraId="07A205C5" w14:textId="77777777" w:rsidR="008D0923" w:rsidRDefault="008D0923" w:rsidP="008D0923">
                          <w:pPr>
                            <w:jc w:val="center"/>
                          </w:pPr>
                          <w:r>
                            <w:t>Bồn chứa bùn</w:t>
                          </w:r>
                        </w:p>
                      </w:txbxContent>
                    </v:textbox>
                  </v:shape>
                  <v:line id="Straight Connector 3" o:spid="_x0000_s1262" style="position:absolute;visibility:visible;mso-wrap-style:square" from="52737,24176" to="52891,4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" strokecolor="black [3213]" strokeweight=".5pt">
                    <v:stroke dashstyle="longDashDot" endarrow="block" joinstyle="miter"/>
                  </v:line>
                  <v:shape id="Text Box 2" o:spid="_x0000_s1263" type="#_x0000_t202" style="position:absolute;left:45833;top:48221;width:13021;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" filled="f" strokecolor="black [3213]">
                    <v:textbox>
                      <w:txbxContent>
                        <w:p w14:paraId="6DC40AF0" w14:textId="77777777" w:rsidR="008D0923" w:rsidRDefault="008D0923" w:rsidP="008D0923">
                          <w:pPr>
                            <w:jc w:val="center"/>
                          </w:pPr>
                          <w:r>
                            <w:t>Máy ép bùn</w:t>
                          </w:r>
                        </w:p>
                      </w:txbxContent>
                    </v:textbox>
                  </v:shape>
                  <v:line id="Straight Connector 1" o:spid="_x0000_s1264" style="position:absolute;visibility:visible;mso-wrap-style:square" from="52896,44946" to="52896,4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" strokecolor="black [3200]">
                    <v:stroke dashstyle="longDashDot" endarrow="block"/>
                  </v:line>
                  <v:line id="Straight Connector 1" o:spid="_x0000_s1265" style="position:absolute;visibility:visible;mso-wrap-style:square" from="28330,36037" to="28330,3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" strokecolor="black [3200]">
                    <v:stroke endarrow="block"/>
                  </v:line>
                  <v:shape id="Text Box 2" o:spid="_x0000_s1266" type="#_x0000_t202" style="position:absolute;left:58705;top:43311;width:13319;height:41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" filled="f" stroked="f">
                    <v:textbox>
                      <w:txbxContent>
                        <w:p w14:paraId="14E4981E" w14:textId="77777777" w:rsidR="008D0923" w:rsidRPr="008D0923" w:rsidRDefault="008D0923" w:rsidP="008D0923">
                          <w:pPr>
                            <w:jc w:val="center"/>
                            <w:rPr>
                              <w:lang w:val="en-US"/>
                            </w:rPr>
                          </w:pPr>
                          <w:r>
                            <w:rPr>
                              <w:lang w:val="en-US"/>
                            </w:rPr>
                            <w:t>Nước thải</w:t>
                          </w:r>
                        </w:p>
                      </w:txbxContent>
                    </v:textbox>
                  </v:shape>
                </v:group>
                <w10:wrap type="topAndBottom"/>
              </v:group>
            </w:pict>
          </mc:Fallback>
        </mc:AlternateContent>
      </w:r>
      <w:r w:rsidR="00C933D2" w:rsidRPr="00E636A3">
        <w:rPr>
          <w:color w:val="auto"/>
        </w:rPr>
        <w:t xml:space="preserve">Quy trình xử lý nước thải sản xuất từ công đoạn làm sạch nguyên liệu và làm mát quá trình </w:t>
      </w:r>
      <w:r w:rsidR="004F633F" w:rsidRPr="00295BAB">
        <w:rPr>
          <w:color w:val="auto"/>
        </w:rPr>
        <w:t xml:space="preserve">ép, đùn, </w:t>
      </w:r>
      <w:r w:rsidR="00C933D2" w:rsidRPr="00E636A3">
        <w:rPr>
          <w:color w:val="auto"/>
        </w:rPr>
        <w:t>tạo hạt như sau:</w:t>
      </w:r>
      <w:r w:rsidRPr="00E636A3">
        <w:rPr>
          <w:noProof/>
          <w:color w:val="auto"/>
          <w:szCs w:val="26"/>
        </w:rPr>
        <w:t xml:space="preserve"> </w:t>
      </w:r>
    </w:p>
    <w:p w14:paraId="4B08B8E9" w14:textId="56AA8B13" w:rsidR="00D92985" w:rsidRPr="00E636A3" w:rsidRDefault="00BA5B4D" w:rsidP="00BA5B4D">
      <w:pPr>
        <w:pStyle w:val="Caption"/>
        <w:rPr>
          <w:szCs w:val="26"/>
        </w:rPr>
      </w:pPr>
      <w:bookmarkStart w:id="841" w:name="_Toc140266838"/>
      <w:bookmarkStart w:id="842" w:name="_Toc140340364"/>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9</w:t>
      </w:r>
      <w:r w:rsidR="00003F70" w:rsidRPr="00E636A3">
        <w:fldChar w:fldCharType="end"/>
      </w:r>
      <w:r w:rsidRPr="00295BAB">
        <w:t xml:space="preserve"> </w:t>
      </w:r>
      <w:r w:rsidR="00035BE5" w:rsidRPr="00E636A3">
        <w:rPr>
          <w:szCs w:val="26"/>
        </w:rPr>
        <w:t xml:space="preserve">Sơ đồ công nghệ xử lý nước thải, công suất </w:t>
      </w:r>
      <w:r w:rsidR="00BF766B" w:rsidRPr="00295BAB">
        <w:rPr>
          <w:szCs w:val="26"/>
        </w:rPr>
        <w:t xml:space="preserve">160 </w:t>
      </w:r>
      <w:r w:rsidR="000032BD" w:rsidRPr="00E636A3">
        <w:rPr>
          <w:szCs w:val="26"/>
        </w:rPr>
        <w:t>m</w:t>
      </w:r>
      <w:r w:rsidR="000032BD" w:rsidRPr="00E636A3">
        <w:rPr>
          <w:szCs w:val="26"/>
          <w:vertAlign w:val="superscript"/>
        </w:rPr>
        <w:t>3</w:t>
      </w:r>
      <w:r w:rsidR="000032BD" w:rsidRPr="00E636A3">
        <w:rPr>
          <w:szCs w:val="26"/>
        </w:rPr>
        <w:t>/ngày (20 m</w:t>
      </w:r>
      <w:r w:rsidR="000032BD" w:rsidRPr="00E636A3">
        <w:rPr>
          <w:szCs w:val="26"/>
          <w:vertAlign w:val="superscript"/>
        </w:rPr>
        <w:t>3</w:t>
      </w:r>
      <w:r w:rsidR="000032BD" w:rsidRPr="00E636A3">
        <w:rPr>
          <w:szCs w:val="26"/>
        </w:rPr>
        <w:t>/giờ)</w:t>
      </w:r>
      <w:bookmarkEnd w:id="841"/>
      <w:bookmarkEnd w:id="842"/>
    </w:p>
    <w:p w14:paraId="688222DD" w14:textId="77777777" w:rsidR="00035BE5" w:rsidRPr="00E636A3" w:rsidRDefault="00035BE5" w:rsidP="008D0923">
      <w:pPr>
        <w:pStyle w:val="hoathi0"/>
        <w:rPr>
          <w:color w:val="auto"/>
        </w:rPr>
      </w:pPr>
      <w:r w:rsidRPr="00E636A3">
        <w:rPr>
          <w:color w:val="auto"/>
        </w:rPr>
        <w:t>Thuyết minh quy trình:</w:t>
      </w:r>
    </w:p>
    <w:p w14:paraId="2F65CD32" w14:textId="77777777" w:rsidR="00035BE5" w:rsidRPr="00E636A3" w:rsidRDefault="00035BE5" w:rsidP="008D0923">
      <w:pPr>
        <w:pStyle w:val="inm"/>
        <w:rPr>
          <w:color w:val="auto"/>
        </w:rPr>
      </w:pPr>
      <w:r w:rsidRPr="00E636A3">
        <w:rPr>
          <w:color w:val="auto"/>
        </w:rPr>
        <w:t>Hố thu:</w:t>
      </w:r>
    </w:p>
    <w:p w14:paraId="6F7DB919" w14:textId="154BF988" w:rsidR="00035BE5" w:rsidRPr="00E636A3" w:rsidRDefault="00DF6F4A" w:rsidP="008D0923">
      <w:pPr>
        <w:pStyle w:val="ND"/>
        <w:rPr>
          <w:color w:val="auto"/>
        </w:rPr>
      </w:pPr>
      <w:r w:rsidRPr="00E636A3">
        <w:rPr>
          <w:color w:val="auto"/>
        </w:rPr>
        <w:t xml:space="preserve">Nước thải </w:t>
      </w:r>
      <w:r w:rsidR="002C0663" w:rsidRPr="00E636A3">
        <w:rPr>
          <w:color w:val="auto"/>
        </w:rPr>
        <w:t>sản xuất</w:t>
      </w:r>
      <w:r w:rsidR="00A12103" w:rsidRPr="00E636A3">
        <w:rPr>
          <w:color w:val="auto"/>
        </w:rPr>
        <w:t xml:space="preserve"> từ công đoạn làm sạch nguyên liệu và làm mát quá trình đùn ép tạo hạt </w:t>
      </w:r>
      <w:r w:rsidRPr="00E636A3">
        <w:rPr>
          <w:color w:val="auto"/>
        </w:rPr>
        <w:t>sẽ được dẫn về hố gom</w:t>
      </w:r>
      <w:r w:rsidR="00035BE5" w:rsidRPr="00E636A3">
        <w:rPr>
          <w:color w:val="auto"/>
        </w:rPr>
        <w:t>.</w:t>
      </w:r>
      <w:r w:rsidR="002C0663" w:rsidRPr="00E636A3">
        <w:rPr>
          <w:color w:val="auto"/>
        </w:rPr>
        <w:t xml:space="preserve"> </w:t>
      </w:r>
      <w:r w:rsidR="00A12103" w:rsidRPr="00E636A3">
        <w:rPr>
          <w:color w:val="auto"/>
        </w:rPr>
        <w:t>Lưới lọc rác thô sẽ được lắp đặt trên kênh dẫn nước vào hố bơm nhằm tách bỏ rác hay chất lơ lửng có kích thước lớn &gt; 10mm có khả năng phá hủy hệ thống bơm.</w:t>
      </w:r>
    </w:p>
    <w:p w14:paraId="4532EE4A" w14:textId="66FE2E71" w:rsidR="00035BE5" w:rsidRPr="00E636A3" w:rsidRDefault="001518EA" w:rsidP="008D0923">
      <w:pPr>
        <w:pStyle w:val="inm"/>
        <w:rPr>
          <w:color w:val="auto"/>
        </w:rPr>
      </w:pPr>
      <w:r w:rsidRPr="00E636A3">
        <w:rPr>
          <w:color w:val="auto"/>
        </w:rPr>
        <w:t>Thiết bị keo tụ, tạo bông</w:t>
      </w:r>
      <w:r w:rsidR="00116403" w:rsidRPr="00E636A3">
        <w:rPr>
          <w:color w:val="auto"/>
        </w:rPr>
        <w:t xml:space="preserve"> 01</w:t>
      </w:r>
      <w:r w:rsidR="008C2124" w:rsidRPr="00E636A3">
        <w:rPr>
          <w:color w:val="auto"/>
        </w:rPr>
        <w:t>:</w:t>
      </w:r>
    </w:p>
    <w:p w14:paraId="48286683" w14:textId="21A2ABC6" w:rsidR="001518EA" w:rsidRPr="00E636A3" w:rsidRDefault="001518EA" w:rsidP="008D0923">
      <w:pPr>
        <w:pStyle w:val="ND"/>
        <w:rPr>
          <w:color w:val="auto"/>
        </w:rPr>
      </w:pPr>
      <w:r w:rsidRPr="00E636A3">
        <w:rPr>
          <w:color w:val="auto"/>
        </w:rPr>
        <w:t xml:space="preserve">Định kỳ trong ngày nước thải từ các bể rửa nguyên liệu, bể làm mát được bơm về </w:t>
      </w:r>
      <w:r w:rsidR="00803436" w:rsidRPr="00E636A3">
        <w:rPr>
          <w:color w:val="auto"/>
        </w:rPr>
        <w:t xml:space="preserve">thiết bị keo tụ, tạo bông. </w:t>
      </w:r>
      <w:r w:rsidRPr="00E636A3">
        <w:rPr>
          <w:color w:val="auto"/>
        </w:rPr>
        <w:t xml:space="preserve">Tại đây, hóa chất keo tụ </w:t>
      </w:r>
      <w:r w:rsidR="00803436" w:rsidRPr="00E636A3">
        <w:rPr>
          <w:color w:val="auto"/>
        </w:rPr>
        <w:t xml:space="preserve">là PAC </w:t>
      </w:r>
      <w:r w:rsidRPr="00E636A3">
        <w:rPr>
          <w:color w:val="auto"/>
        </w:rPr>
        <w:t xml:space="preserve">được châm vào </w:t>
      </w:r>
      <w:r w:rsidR="00803436" w:rsidRPr="00E636A3">
        <w:rPr>
          <w:color w:val="auto"/>
        </w:rPr>
        <w:t>thiết bị từ bồn chứa hóa chất thông qua bơm định lượng. Chất keo tụ giúp làm mất ổn định các hạt cặn có tính “keo” và kích thích chúng kết lại với các cặn lơ lửng khác để tạo thành các hạt có kích thước lớn hơn</w:t>
      </w:r>
      <w:r w:rsidR="0087400E" w:rsidRPr="00E636A3">
        <w:rPr>
          <w:color w:val="auto"/>
        </w:rPr>
        <w:t xml:space="preserve">. </w:t>
      </w:r>
      <w:r w:rsidR="00803436" w:rsidRPr="00E636A3">
        <w:rPr>
          <w:color w:val="auto"/>
        </w:rPr>
        <w:t>C</w:t>
      </w:r>
      <w:r w:rsidRPr="00E636A3">
        <w:rPr>
          <w:color w:val="auto"/>
        </w:rPr>
        <w:t>ánh khuấy</w:t>
      </w:r>
      <w:r w:rsidR="00B6075E" w:rsidRPr="00E636A3">
        <w:rPr>
          <w:color w:val="auto"/>
        </w:rPr>
        <w:t xml:space="preserve"> </w:t>
      </w:r>
      <w:r w:rsidRPr="00E636A3">
        <w:rPr>
          <w:color w:val="auto"/>
        </w:rPr>
        <w:t>được thiết kế với vận tốc</w:t>
      </w:r>
      <w:r w:rsidR="00803436" w:rsidRPr="00E636A3">
        <w:rPr>
          <w:color w:val="auto"/>
        </w:rPr>
        <w:t xml:space="preserve"> 50 vòng/phút</w:t>
      </w:r>
      <w:r w:rsidRPr="00E636A3">
        <w:rPr>
          <w:color w:val="auto"/>
        </w:rPr>
        <w:t xml:space="preserve"> nhằm tạo ra dòng chảy xoáy rối khuấy trộn hoàn toàn hóa chất với dòng nước thải để cho quá trình phản ứng xảy ra nhanh hơn, quá trình này sẽ xử lý một phần độ màu trong nước thải. Sau đó, nước thải sẽ tiếp tục tự chảy qua bể tạo bông, đồng thời, hóa chất trợ keo tụ</w:t>
      </w:r>
      <w:r w:rsidR="0087400E" w:rsidRPr="00E636A3">
        <w:rPr>
          <w:color w:val="auto"/>
        </w:rPr>
        <w:t xml:space="preserve"> PAM Antion</w:t>
      </w:r>
      <w:r w:rsidRPr="00E636A3">
        <w:rPr>
          <w:color w:val="auto"/>
        </w:rPr>
        <w:t xml:space="preserve"> cũng được bơm định lượng châm vào bể.</w:t>
      </w:r>
      <w:r w:rsidR="000245D8" w:rsidRPr="00E636A3">
        <w:rPr>
          <w:color w:val="auto"/>
        </w:rPr>
        <w:t xml:space="preserve"> Cánh khuấy </w:t>
      </w:r>
      <w:r w:rsidR="000245D8" w:rsidRPr="00E636A3">
        <w:rPr>
          <w:color w:val="auto"/>
        </w:rPr>
        <w:lastRenderedPageBreak/>
        <w:t xml:space="preserve">được thiết kế với vận tốc 30 vòng/phút </w:t>
      </w:r>
      <w:r w:rsidRPr="00E636A3">
        <w:rPr>
          <w:color w:val="auto"/>
        </w:rPr>
        <w:t xml:space="preserve">giúp cho quá trình hòa trộn giữa hóa chất với nước thải được hoàn toàn nhưng không phá vỡ sự kết dính giữa các bông cặn. Nhờ có chất trợ keo tụ mà các bông cặn hình thành kết dính với nhau tạo thành những bông cặn lớn hơn, có tỉ trọng lớn hơn tỉ trọng của nước nhiều lần nên rất dễ lắng xuống đáy bể và tách ra khỏi dòng nước thải. </w:t>
      </w:r>
    </w:p>
    <w:p w14:paraId="2676B34F" w14:textId="32BEE0E1" w:rsidR="00035BE5" w:rsidRPr="00E636A3" w:rsidRDefault="008C2124" w:rsidP="008D0923">
      <w:pPr>
        <w:pStyle w:val="inm"/>
        <w:rPr>
          <w:color w:val="auto"/>
        </w:rPr>
      </w:pPr>
      <w:r w:rsidRPr="00E636A3">
        <w:rPr>
          <w:color w:val="auto"/>
        </w:rPr>
        <w:t>Thiết bị</w:t>
      </w:r>
      <w:r w:rsidR="00035BE5" w:rsidRPr="00E636A3">
        <w:rPr>
          <w:color w:val="auto"/>
        </w:rPr>
        <w:t xml:space="preserve"> lắng</w:t>
      </w:r>
      <w:r w:rsidRPr="00E636A3">
        <w:rPr>
          <w:color w:val="auto"/>
        </w:rPr>
        <w:t xml:space="preserve"> nghiên:</w:t>
      </w:r>
    </w:p>
    <w:p w14:paraId="0E155844" w14:textId="3AF76D73" w:rsidR="00035BE5" w:rsidRPr="00E636A3" w:rsidRDefault="008C2124" w:rsidP="008D0923">
      <w:pPr>
        <w:pStyle w:val="ND"/>
        <w:rPr>
          <w:color w:val="auto"/>
        </w:rPr>
      </w:pPr>
      <w:r w:rsidRPr="00E636A3">
        <w:rPr>
          <w:color w:val="auto"/>
        </w:rPr>
        <w:t xml:space="preserve">Nước thải từ bể tạo bông được dẫn vào thiết bị lắng nghiên, các bông cặn hình thành có tỉ trọng đủ lớn để thắng được vận tốc của dòng nước thải đi lên sẽ lắng xuống đáy bể lắng. Cặn lắng ở đáy sẽ được thu gom về </w:t>
      </w:r>
      <w:r w:rsidR="006016F4" w:rsidRPr="00E636A3">
        <w:rPr>
          <w:color w:val="auto"/>
        </w:rPr>
        <w:t xml:space="preserve">bồn </w:t>
      </w:r>
      <w:r w:rsidRPr="00E636A3">
        <w:rPr>
          <w:color w:val="auto"/>
        </w:rPr>
        <w:t>chứa bùn</w:t>
      </w:r>
      <w:r w:rsidR="0073052E" w:rsidRPr="00E636A3">
        <w:rPr>
          <w:color w:val="auto"/>
        </w:rPr>
        <w:t>.</w:t>
      </w:r>
    </w:p>
    <w:p w14:paraId="52640106" w14:textId="0D309EAB" w:rsidR="00116403" w:rsidRPr="00295BAB" w:rsidRDefault="00116403" w:rsidP="008D0923">
      <w:pPr>
        <w:pStyle w:val="inm"/>
        <w:rPr>
          <w:color w:val="auto"/>
        </w:rPr>
      </w:pPr>
      <w:r w:rsidRPr="00E636A3">
        <w:rPr>
          <w:color w:val="auto"/>
        </w:rPr>
        <w:t xml:space="preserve">Thiết bị keo tụ, tạo bông </w:t>
      </w:r>
      <w:r w:rsidR="008D0923" w:rsidRPr="00295BAB">
        <w:rPr>
          <w:color w:val="auto"/>
        </w:rPr>
        <w:t>kết hợp tuyển nổi:</w:t>
      </w:r>
    </w:p>
    <w:p w14:paraId="2EE99774" w14:textId="03C07D88" w:rsidR="00116403" w:rsidRPr="00E636A3" w:rsidRDefault="00116403" w:rsidP="008D0923">
      <w:pPr>
        <w:pStyle w:val="ND"/>
        <w:rPr>
          <w:rFonts w:eastAsiaTheme="minorHAnsi"/>
          <w:color w:val="auto"/>
        </w:rPr>
      </w:pPr>
      <w:r w:rsidRPr="00E636A3">
        <w:rPr>
          <w:color w:val="auto"/>
        </w:rPr>
        <w:t xml:space="preserve">Nước thải từ bể lắng nghiên tự chảy qua thiết keo tụ, tạo bông 02. </w:t>
      </w:r>
      <w:r w:rsidR="008200E1" w:rsidRPr="00E636A3">
        <w:rPr>
          <w:color w:val="auto"/>
        </w:rPr>
        <w:t>Tương tự như quá trình keo tụ tạo bông lần 1, t</w:t>
      </w:r>
      <w:r w:rsidRPr="00E636A3">
        <w:rPr>
          <w:color w:val="auto"/>
        </w:rPr>
        <w:t xml:space="preserve">ại đây, hóa chất keo tụ là PAC được châm vào thiết bị từ bồn chứa hóa chất thông qua bơm định lượng. Chất keo tụ giúp làm mất ổn định các hạt cặn có tính “keo” và kích thích chúng kết lại với các cặn lơ lửng khác để tạo thành các hạt có kích thước lớn hơn. Cánh khuấy được thiết kế với vận tốc 50 vòng/phút nhằm tạo ra dòng chảy xoáy rối khuấy trộn hoàn toàn hóa chất với dòng nước thải để cho quá trình phản ứng xảy ra nhanh hơn, quá trình này sẽ xử lý một phần độ màu trong nước thải. Sau đó, nước thải sẽ tiếp tục tự chảy qua bể tạo bông, đồng thời, hóa chất trợ keo tụ PAM </w:t>
      </w:r>
      <w:r w:rsidR="00326A19" w:rsidRPr="00E636A3">
        <w:rPr>
          <w:color w:val="auto"/>
        </w:rPr>
        <w:t>Ca</w:t>
      </w:r>
      <w:r w:rsidRPr="00E636A3">
        <w:rPr>
          <w:color w:val="auto"/>
        </w:rPr>
        <w:t>tion cũng được bơm định lượng châm vào bể. Cánh khuấy được thiết kế với vận tốc 30 vòng/phút giúp cho quá trình hòa trộn giữa hóa chất với nước thải được hoàn toàn nhưng không phá vỡ sự kết dính giữa các bông cặn. Nhờ có chất trợ keo tụ mà các bông cặn hình thành kết dính với nhau tạo thành những bông cặn lớn hơn, có tỉ trọng lớn hơn tỉ trọng của nước nhiều lần nên rất dễ lắng xuống đáy bể và tách ra khỏi dòng nước thải</w:t>
      </w:r>
      <w:r w:rsidR="00605F46" w:rsidRPr="00E636A3">
        <w:rPr>
          <w:color w:val="auto"/>
        </w:rPr>
        <w:t>.</w:t>
      </w:r>
    </w:p>
    <w:p w14:paraId="4BC0094F" w14:textId="44127CEC" w:rsidR="0073052E" w:rsidRPr="00E636A3" w:rsidRDefault="003D5BBE" w:rsidP="008D0923">
      <w:pPr>
        <w:pStyle w:val="ND"/>
        <w:rPr>
          <w:rFonts w:eastAsiaTheme="minorHAnsi"/>
          <w:color w:val="auto"/>
        </w:rPr>
      </w:pPr>
      <w:r w:rsidRPr="00E636A3">
        <w:rPr>
          <w:color w:val="auto"/>
        </w:rPr>
        <w:t xml:space="preserve">Nước thải sau khi qua thiết bị keo tụ, tạo bông 2 sẽ được dẫn ra qua thiết bị tuyển nổi. </w:t>
      </w:r>
      <w:r w:rsidR="0073052E" w:rsidRPr="00E636A3">
        <w:rPr>
          <w:color w:val="auto"/>
        </w:rPr>
        <w:t xml:space="preserve">Không khí được hòa tan trong nước sạch bằng cách nén nhờ bơm áp lực và được bơm trực tiếp vào thiết bị tuyển nổi. Sau khi vào bể, áp suất không khí được tạo ra và kết hợp với chất lỏng, mà sẽ trở thành siêu bão hòa với các bong bóng khí có kích thước micro. Các bong bóng không khí li ti bám dính vào các </w:t>
      </w:r>
      <w:r w:rsidR="0065091F" w:rsidRPr="00E636A3">
        <w:rPr>
          <w:color w:val="auto"/>
        </w:rPr>
        <w:t>bông bùn</w:t>
      </w:r>
      <w:r w:rsidR="0073052E" w:rsidRPr="00E636A3">
        <w:rPr>
          <w:color w:val="auto"/>
        </w:rPr>
        <w:t xml:space="preserve"> trong nước và nâng các hạt lơ lửng nổi lên </w:t>
      </w:r>
      <w:r w:rsidR="00BD237E" w:rsidRPr="00E636A3">
        <w:rPr>
          <w:color w:val="auto"/>
        </w:rPr>
        <w:t>thiết bị</w:t>
      </w:r>
      <w:r w:rsidR="0073052E" w:rsidRPr="00E636A3">
        <w:rPr>
          <w:color w:val="auto"/>
        </w:rPr>
        <w:t xml:space="preserve">, tạo thành một lớp ván bùn nổi được loại bỏ bởi dàn cào ván bùn mặt về </w:t>
      </w:r>
      <w:r w:rsidR="006016F4" w:rsidRPr="00E636A3">
        <w:rPr>
          <w:color w:val="auto"/>
        </w:rPr>
        <w:t>bồn</w:t>
      </w:r>
      <w:r w:rsidR="0073052E" w:rsidRPr="00E636A3">
        <w:rPr>
          <w:color w:val="auto"/>
        </w:rPr>
        <w:t xml:space="preserve"> chứa bùn</w:t>
      </w:r>
      <w:r w:rsidR="006B0B0A" w:rsidRPr="00E636A3">
        <w:rPr>
          <w:color w:val="auto"/>
        </w:rPr>
        <w:t>.</w:t>
      </w:r>
    </w:p>
    <w:p w14:paraId="63E7D5E2" w14:textId="180741E8" w:rsidR="00035BE5" w:rsidRPr="00E636A3" w:rsidRDefault="007E6E23" w:rsidP="008D0923">
      <w:pPr>
        <w:pStyle w:val="inm"/>
        <w:rPr>
          <w:color w:val="auto"/>
        </w:rPr>
      </w:pPr>
      <w:r w:rsidRPr="00E636A3">
        <w:rPr>
          <w:color w:val="auto"/>
        </w:rPr>
        <w:t>Bồn</w:t>
      </w:r>
      <w:r w:rsidR="00035BE5" w:rsidRPr="00E636A3">
        <w:rPr>
          <w:color w:val="auto"/>
        </w:rPr>
        <w:t xml:space="preserve"> </w:t>
      </w:r>
      <w:r w:rsidR="00674A61" w:rsidRPr="00E636A3">
        <w:rPr>
          <w:color w:val="auto"/>
        </w:rPr>
        <w:t xml:space="preserve">chứa </w:t>
      </w:r>
      <w:r w:rsidRPr="00E636A3">
        <w:rPr>
          <w:color w:val="auto"/>
        </w:rPr>
        <w:t>nước</w:t>
      </w:r>
      <w:r w:rsidR="00035BE5" w:rsidRPr="00E636A3">
        <w:rPr>
          <w:color w:val="auto"/>
        </w:rPr>
        <w:t>:</w:t>
      </w:r>
    </w:p>
    <w:p w14:paraId="43057701" w14:textId="7F021B66" w:rsidR="007E6E23" w:rsidRPr="00295BAB" w:rsidRDefault="007E6E23" w:rsidP="008D0923">
      <w:pPr>
        <w:pStyle w:val="ND"/>
        <w:rPr>
          <w:color w:val="auto"/>
        </w:rPr>
      </w:pPr>
      <w:r w:rsidRPr="00E636A3">
        <w:rPr>
          <w:color w:val="auto"/>
        </w:rPr>
        <w:t xml:space="preserve">Nước sau tuyển nổi được dẫn qua bồn chứa nước và tiếp tục bơm tái sử dụng cho </w:t>
      </w:r>
      <w:r w:rsidR="008D0923" w:rsidRPr="00295BAB">
        <w:rPr>
          <w:color w:val="auto"/>
        </w:rPr>
        <w:t>quá trình làm sạch phế liệu nhựa và làm mát quá trình ép, đùn, tạo hạt</w:t>
      </w:r>
    </w:p>
    <w:p w14:paraId="4313CD9D" w14:textId="3CD193CE" w:rsidR="007E6E23" w:rsidRPr="00E636A3" w:rsidRDefault="007E6E23" w:rsidP="008D0923">
      <w:pPr>
        <w:pStyle w:val="inm"/>
        <w:rPr>
          <w:color w:val="auto"/>
        </w:rPr>
      </w:pPr>
      <w:r w:rsidRPr="00E636A3">
        <w:rPr>
          <w:color w:val="auto"/>
        </w:rPr>
        <w:t>Bồn chứa bùn</w:t>
      </w:r>
    </w:p>
    <w:p w14:paraId="599971DD" w14:textId="7AADEEF2" w:rsidR="00AC167B" w:rsidRPr="00E636A3" w:rsidRDefault="006016F4" w:rsidP="008D0923">
      <w:pPr>
        <w:pStyle w:val="ND"/>
        <w:rPr>
          <w:color w:val="auto"/>
        </w:rPr>
      </w:pPr>
      <w:r w:rsidRPr="00E636A3">
        <w:rPr>
          <w:color w:val="auto"/>
        </w:rPr>
        <w:t>Bồn</w:t>
      </w:r>
      <w:r w:rsidR="00674A61" w:rsidRPr="00E636A3">
        <w:rPr>
          <w:color w:val="auto"/>
        </w:rPr>
        <w:t xml:space="preserve"> chứa bùn có nhiệm vụ tiếp nhận lượng bùn dư từ </w:t>
      </w:r>
      <w:r w:rsidRPr="00E636A3">
        <w:rPr>
          <w:color w:val="auto"/>
        </w:rPr>
        <w:t>thiết bị tuyển nổi</w:t>
      </w:r>
      <w:r w:rsidR="00674A61" w:rsidRPr="00E636A3">
        <w:rPr>
          <w:color w:val="auto"/>
        </w:rPr>
        <w:t xml:space="preserve"> tuyển nổi,</w:t>
      </w:r>
      <w:r w:rsidRPr="00E636A3">
        <w:rPr>
          <w:color w:val="auto"/>
        </w:rPr>
        <w:t>thiết bị</w:t>
      </w:r>
      <w:r w:rsidR="00674A61" w:rsidRPr="00E636A3">
        <w:rPr>
          <w:color w:val="auto"/>
        </w:rPr>
        <w:t xml:space="preserve"> lắng</w:t>
      </w:r>
      <w:r w:rsidRPr="00E636A3">
        <w:rPr>
          <w:color w:val="auto"/>
        </w:rPr>
        <w:t xml:space="preserve"> nghiên</w:t>
      </w:r>
      <w:r w:rsidR="00674A61" w:rsidRPr="00E636A3">
        <w:rPr>
          <w:color w:val="auto"/>
        </w:rPr>
        <w:t xml:space="preserve"> và phân hủy một phần bùn. Bùn sau khi tách một phần nước được bơm qua máy ép bùn. Phần nước dư sau b</w:t>
      </w:r>
      <w:r w:rsidRPr="00E636A3">
        <w:rPr>
          <w:color w:val="auto"/>
        </w:rPr>
        <w:t>ồn</w:t>
      </w:r>
      <w:r w:rsidR="00674A61" w:rsidRPr="00E636A3">
        <w:rPr>
          <w:color w:val="auto"/>
        </w:rPr>
        <w:t xml:space="preserve"> chứa bùn có chất lượng nước thấp nên được đưa trở lại </w:t>
      </w:r>
      <w:r w:rsidRPr="00E636A3">
        <w:rPr>
          <w:color w:val="auto"/>
        </w:rPr>
        <w:t xml:space="preserve">bồn </w:t>
      </w:r>
      <w:r w:rsidR="00674A61" w:rsidRPr="00E636A3">
        <w:rPr>
          <w:color w:val="auto"/>
        </w:rPr>
        <w:t>lắng</w:t>
      </w:r>
      <w:r w:rsidRPr="00E636A3">
        <w:rPr>
          <w:color w:val="auto"/>
        </w:rPr>
        <w:t xml:space="preserve"> nghiên</w:t>
      </w:r>
      <w:r w:rsidR="00674A61" w:rsidRPr="00E636A3">
        <w:rPr>
          <w:color w:val="auto"/>
        </w:rPr>
        <w:t xml:space="preserve"> để tiếp tục xử lý</w:t>
      </w:r>
      <w:r w:rsidR="004C1FE5" w:rsidRPr="00E636A3">
        <w:rPr>
          <w:color w:val="auto"/>
        </w:rPr>
        <w:t>.</w:t>
      </w:r>
    </w:p>
    <w:p w14:paraId="08C41263" w14:textId="24B6C26A" w:rsidR="004C1FE5" w:rsidRPr="00E636A3" w:rsidRDefault="004C1FE5" w:rsidP="008D0923">
      <w:pPr>
        <w:pStyle w:val="inm"/>
        <w:rPr>
          <w:color w:val="auto"/>
        </w:rPr>
      </w:pPr>
      <w:r w:rsidRPr="00E636A3">
        <w:rPr>
          <w:color w:val="auto"/>
        </w:rPr>
        <w:t>Máy ép bùn:</w:t>
      </w:r>
    </w:p>
    <w:p w14:paraId="31F7E1E2" w14:textId="726CAE47" w:rsidR="004C1FE5" w:rsidRPr="00E636A3" w:rsidRDefault="004C1FE5" w:rsidP="008D0923">
      <w:pPr>
        <w:pStyle w:val="ND"/>
        <w:rPr>
          <w:color w:val="auto"/>
        </w:rPr>
      </w:pPr>
      <w:r w:rsidRPr="00E636A3">
        <w:rPr>
          <w:color w:val="auto"/>
        </w:rPr>
        <w:t>Máy ép bùn được sử dụng để ép ráo bùn sau đó tập trung vào nơi lưu trữ, bùn sau ép được thu gom bởi đơn vị có chức năng. Phần nước sau ép được đưa trở lại bể thu gom để tiếp tục xử lý.</w:t>
      </w:r>
    </w:p>
    <w:p w14:paraId="7D214AD7" w14:textId="4D342A0A" w:rsidR="00045DDE" w:rsidRPr="00E636A3" w:rsidRDefault="008D0923" w:rsidP="008D0923">
      <w:pPr>
        <w:pStyle w:val="Caption"/>
        <w:rPr>
          <w:rFonts w:eastAsiaTheme="minorHAnsi"/>
          <w:szCs w:val="26"/>
        </w:rPr>
      </w:pPr>
      <w:bookmarkStart w:id="843" w:name="_Toc140340334"/>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44</w:t>
      </w:r>
      <w:r w:rsidR="0039543C" w:rsidRPr="00E636A3">
        <w:fldChar w:fldCharType="end"/>
      </w:r>
      <w:r w:rsidRPr="00295BAB">
        <w:t xml:space="preserve"> </w:t>
      </w:r>
      <w:r w:rsidR="00045DDE" w:rsidRPr="00E636A3">
        <w:rPr>
          <w:szCs w:val="26"/>
        </w:rPr>
        <w:t xml:space="preserve">Thông số thiết kế </w:t>
      </w:r>
      <w:r w:rsidR="0047735B" w:rsidRPr="00E636A3">
        <w:rPr>
          <w:szCs w:val="26"/>
        </w:rPr>
        <w:t>các thiết bị của HTXL nước thải</w:t>
      </w:r>
      <w:bookmarkEnd w:id="8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618"/>
        <w:gridCol w:w="4036"/>
        <w:gridCol w:w="1225"/>
        <w:gridCol w:w="1336"/>
      </w:tblGrid>
      <w:tr w:rsidR="00E636A3" w:rsidRPr="00E636A3" w14:paraId="68FB02DC" w14:textId="77777777" w:rsidTr="009A5B6C">
        <w:trPr>
          <w:trHeight w:val="126"/>
          <w:tblHeader/>
        </w:trPr>
        <w:tc>
          <w:tcPr>
            <w:tcW w:w="358" w:type="pct"/>
            <w:shd w:val="clear" w:color="auto" w:fill="D9D9D9" w:themeFill="background1" w:themeFillShade="D9"/>
            <w:vAlign w:val="center"/>
            <w:hideMark/>
          </w:tcPr>
          <w:p w14:paraId="4D9A9253" w14:textId="77777777" w:rsidR="00045DDE" w:rsidRPr="00E636A3" w:rsidRDefault="00045DDE" w:rsidP="00125D28">
            <w:pPr>
              <w:spacing w:before="120" w:after="120" w:line="240" w:lineRule="auto"/>
              <w:jc w:val="center"/>
              <w:rPr>
                <w:rFonts w:cs="Times New Roman"/>
                <w:b/>
                <w:bCs/>
                <w:szCs w:val="26"/>
              </w:rPr>
            </w:pPr>
            <w:bookmarkStart w:id="844" w:name="RANGE!A1:E42"/>
            <w:r w:rsidRPr="00E636A3">
              <w:rPr>
                <w:rFonts w:cs="Times New Roman"/>
                <w:b/>
                <w:bCs/>
                <w:szCs w:val="26"/>
              </w:rPr>
              <w:t>STT</w:t>
            </w:r>
            <w:bookmarkEnd w:id="844"/>
          </w:p>
        </w:tc>
        <w:tc>
          <w:tcPr>
            <w:tcW w:w="1319" w:type="pct"/>
            <w:shd w:val="clear" w:color="auto" w:fill="D9D9D9" w:themeFill="background1" w:themeFillShade="D9"/>
            <w:vAlign w:val="center"/>
            <w:hideMark/>
          </w:tcPr>
          <w:p w14:paraId="3DEC54F7" w14:textId="77777777" w:rsidR="00045DDE" w:rsidRPr="00E636A3" w:rsidRDefault="00045DDE" w:rsidP="00125D28">
            <w:pPr>
              <w:spacing w:before="120" w:after="120" w:line="240" w:lineRule="auto"/>
              <w:jc w:val="center"/>
              <w:rPr>
                <w:rFonts w:cs="Times New Roman"/>
                <w:b/>
                <w:bCs/>
                <w:szCs w:val="26"/>
              </w:rPr>
            </w:pPr>
            <w:r w:rsidRPr="00E636A3">
              <w:rPr>
                <w:rFonts w:cs="Times New Roman"/>
                <w:b/>
                <w:bCs/>
                <w:szCs w:val="26"/>
              </w:rPr>
              <w:t>CÁC HẠNG MỤC</w:t>
            </w:r>
          </w:p>
        </w:tc>
        <w:tc>
          <w:tcPr>
            <w:tcW w:w="2033" w:type="pct"/>
            <w:shd w:val="clear" w:color="auto" w:fill="D9D9D9" w:themeFill="background1" w:themeFillShade="D9"/>
            <w:vAlign w:val="center"/>
            <w:hideMark/>
          </w:tcPr>
          <w:p w14:paraId="2E846744" w14:textId="77777777" w:rsidR="00045DDE" w:rsidRPr="00E636A3" w:rsidRDefault="00045DDE" w:rsidP="00125D28">
            <w:pPr>
              <w:spacing w:before="120" w:after="120" w:line="240" w:lineRule="auto"/>
              <w:jc w:val="center"/>
              <w:rPr>
                <w:rFonts w:cs="Times New Roman"/>
                <w:b/>
                <w:bCs/>
                <w:szCs w:val="26"/>
              </w:rPr>
            </w:pPr>
            <w:r w:rsidRPr="00E636A3">
              <w:rPr>
                <w:rFonts w:cs="Times New Roman"/>
                <w:b/>
                <w:bCs/>
                <w:szCs w:val="26"/>
              </w:rPr>
              <w:t>THÔNG SỐ KỸ THUẬT</w:t>
            </w:r>
          </w:p>
        </w:tc>
        <w:tc>
          <w:tcPr>
            <w:tcW w:w="617" w:type="pct"/>
            <w:shd w:val="clear" w:color="auto" w:fill="D9D9D9" w:themeFill="background1" w:themeFillShade="D9"/>
            <w:vAlign w:val="center"/>
            <w:hideMark/>
          </w:tcPr>
          <w:p w14:paraId="287A65E2" w14:textId="77777777" w:rsidR="00045DDE" w:rsidRPr="00E636A3" w:rsidRDefault="00045DDE" w:rsidP="00125D28">
            <w:pPr>
              <w:spacing w:before="120" w:after="120" w:line="240" w:lineRule="auto"/>
              <w:jc w:val="center"/>
              <w:rPr>
                <w:rFonts w:cs="Times New Roman"/>
                <w:b/>
                <w:bCs/>
                <w:szCs w:val="26"/>
              </w:rPr>
            </w:pPr>
            <w:r w:rsidRPr="00E636A3">
              <w:rPr>
                <w:rFonts w:cs="Times New Roman"/>
                <w:b/>
                <w:bCs/>
                <w:szCs w:val="26"/>
              </w:rPr>
              <w:t>ĐV</w:t>
            </w:r>
          </w:p>
        </w:tc>
        <w:tc>
          <w:tcPr>
            <w:tcW w:w="673" w:type="pct"/>
            <w:shd w:val="clear" w:color="auto" w:fill="D9D9D9" w:themeFill="background1" w:themeFillShade="D9"/>
            <w:vAlign w:val="center"/>
            <w:hideMark/>
          </w:tcPr>
          <w:p w14:paraId="7AA36232" w14:textId="77777777" w:rsidR="00045DDE" w:rsidRPr="00E636A3" w:rsidRDefault="00045DDE" w:rsidP="00125D28">
            <w:pPr>
              <w:spacing w:before="120" w:after="120" w:line="240" w:lineRule="auto"/>
              <w:jc w:val="center"/>
              <w:rPr>
                <w:rFonts w:cs="Times New Roman"/>
                <w:b/>
                <w:bCs/>
                <w:szCs w:val="26"/>
              </w:rPr>
            </w:pPr>
            <w:r w:rsidRPr="00E636A3">
              <w:rPr>
                <w:rFonts w:cs="Times New Roman"/>
                <w:b/>
                <w:bCs/>
                <w:szCs w:val="26"/>
              </w:rPr>
              <w:t>SL</w:t>
            </w:r>
          </w:p>
        </w:tc>
      </w:tr>
      <w:tr w:rsidR="00E636A3" w:rsidRPr="00E636A3" w14:paraId="12D9B3ED" w14:textId="77777777" w:rsidTr="009A5B6C">
        <w:trPr>
          <w:trHeight w:val="360"/>
        </w:trPr>
        <w:tc>
          <w:tcPr>
            <w:tcW w:w="358" w:type="pct"/>
            <w:shd w:val="clear" w:color="auto" w:fill="auto"/>
            <w:vAlign w:val="center"/>
          </w:tcPr>
          <w:p w14:paraId="0EE8713C" w14:textId="44D8465E" w:rsidR="0016730E" w:rsidRPr="00E636A3" w:rsidRDefault="0016730E" w:rsidP="00125D28">
            <w:pPr>
              <w:spacing w:before="120" w:after="120" w:line="240" w:lineRule="auto"/>
              <w:jc w:val="center"/>
              <w:rPr>
                <w:rFonts w:cs="Times New Roman"/>
                <w:szCs w:val="26"/>
                <w:lang w:val="en-US"/>
              </w:rPr>
            </w:pPr>
            <w:r w:rsidRPr="00E636A3">
              <w:rPr>
                <w:rFonts w:cs="Times New Roman"/>
                <w:szCs w:val="26"/>
                <w:lang w:val="en-US"/>
              </w:rPr>
              <w:t>1</w:t>
            </w:r>
          </w:p>
        </w:tc>
        <w:tc>
          <w:tcPr>
            <w:tcW w:w="1319" w:type="pct"/>
            <w:shd w:val="clear" w:color="auto" w:fill="auto"/>
            <w:vAlign w:val="center"/>
          </w:tcPr>
          <w:p w14:paraId="064CC83E" w14:textId="6208DBE3" w:rsidR="0016730E" w:rsidRPr="00E636A3" w:rsidRDefault="00250795" w:rsidP="00125D28">
            <w:pPr>
              <w:spacing w:before="120" w:after="120" w:line="240" w:lineRule="auto"/>
              <w:rPr>
                <w:rFonts w:cs="Times New Roman"/>
                <w:szCs w:val="26"/>
                <w:lang w:val="en-US"/>
              </w:rPr>
            </w:pPr>
            <w:r w:rsidRPr="00E636A3">
              <w:rPr>
                <w:rFonts w:cs="Times New Roman"/>
                <w:szCs w:val="26"/>
                <w:lang w:val="en-US"/>
              </w:rPr>
              <w:t xml:space="preserve">- </w:t>
            </w:r>
            <w:r w:rsidR="0016730E" w:rsidRPr="00E636A3">
              <w:rPr>
                <w:rFonts w:cs="Times New Roman"/>
                <w:szCs w:val="26"/>
                <w:lang w:val="en-US"/>
              </w:rPr>
              <w:t>Hố thu gom</w:t>
            </w:r>
          </w:p>
        </w:tc>
        <w:tc>
          <w:tcPr>
            <w:tcW w:w="2033" w:type="pct"/>
            <w:shd w:val="clear" w:color="auto" w:fill="auto"/>
            <w:vAlign w:val="center"/>
          </w:tcPr>
          <w:p w14:paraId="4AAAA3E7" w14:textId="7EB71F4C" w:rsidR="0016730E" w:rsidRPr="00E636A3" w:rsidRDefault="00FD26C0" w:rsidP="00125D28">
            <w:pPr>
              <w:spacing w:before="120" w:after="120" w:line="240" w:lineRule="auto"/>
              <w:jc w:val="both"/>
              <w:rPr>
                <w:rFonts w:cs="Times New Roman"/>
                <w:szCs w:val="26"/>
              </w:rPr>
            </w:pPr>
            <w:r w:rsidRPr="00E636A3">
              <w:rPr>
                <w:rFonts w:cs="Times New Roman"/>
                <w:szCs w:val="26"/>
              </w:rPr>
              <w:t xml:space="preserve">- Kích thước: L x W x H = </w:t>
            </w:r>
            <w:r w:rsidRPr="00E636A3">
              <w:rPr>
                <w:rFonts w:cs="Times New Roman"/>
                <w:szCs w:val="26"/>
                <w:lang w:val="en-US"/>
              </w:rPr>
              <w:t xml:space="preserve">0,5 </w:t>
            </w:r>
            <w:r w:rsidRPr="00E636A3">
              <w:rPr>
                <w:rFonts w:cs="Times New Roman"/>
                <w:szCs w:val="26"/>
              </w:rPr>
              <w:t xml:space="preserve">m x </w:t>
            </w:r>
            <w:r w:rsidRPr="00E636A3">
              <w:rPr>
                <w:rFonts w:cs="Times New Roman"/>
                <w:szCs w:val="26"/>
                <w:lang w:val="en-US"/>
              </w:rPr>
              <w:t xml:space="preserve">0,5 </w:t>
            </w:r>
            <w:r w:rsidRPr="00E636A3">
              <w:rPr>
                <w:rFonts w:cs="Times New Roman"/>
                <w:szCs w:val="26"/>
              </w:rPr>
              <w:t>m x</w:t>
            </w:r>
            <w:r w:rsidRPr="00E636A3">
              <w:rPr>
                <w:rFonts w:cs="Times New Roman"/>
                <w:szCs w:val="26"/>
                <w:lang w:val="en-US"/>
              </w:rPr>
              <w:t xml:space="preserve"> 1,</w:t>
            </w:r>
            <w:r w:rsidRPr="00E636A3">
              <w:rPr>
                <w:rFonts w:cs="Times New Roman"/>
                <w:szCs w:val="26"/>
              </w:rPr>
              <w:t>0m</w:t>
            </w:r>
          </w:p>
        </w:tc>
        <w:tc>
          <w:tcPr>
            <w:tcW w:w="617" w:type="pct"/>
            <w:shd w:val="clear" w:color="auto" w:fill="auto"/>
            <w:vAlign w:val="center"/>
          </w:tcPr>
          <w:p w14:paraId="0F5EA34C" w14:textId="5BB56CF7" w:rsidR="0016730E" w:rsidRPr="00E636A3" w:rsidRDefault="00250795" w:rsidP="00125D28">
            <w:pPr>
              <w:spacing w:before="120" w:after="120" w:line="240" w:lineRule="auto"/>
              <w:jc w:val="center"/>
              <w:rPr>
                <w:rFonts w:cs="Times New Roman"/>
                <w:szCs w:val="26"/>
              </w:rPr>
            </w:pPr>
            <w:r w:rsidRPr="00E636A3">
              <w:rPr>
                <w:rFonts w:cs="Times New Roman"/>
                <w:szCs w:val="26"/>
              </w:rPr>
              <w:t>Thiết bị</w:t>
            </w:r>
          </w:p>
        </w:tc>
        <w:tc>
          <w:tcPr>
            <w:tcW w:w="673" w:type="pct"/>
            <w:shd w:val="clear" w:color="auto" w:fill="auto"/>
            <w:vAlign w:val="center"/>
          </w:tcPr>
          <w:p w14:paraId="3CAB4DF0" w14:textId="5A223631" w:rsidR="0016730E" w:rsidRPr="00E636A3" w:rsidRDefault="00250795" w:rsidP="00125D28">
            <w:pPr>
              <w:spacing w:before="120" w:after="120" w:line="240" w:lineRule="auto"/>
              <w:jc w:val="center"/>
              <w:rPr>
                <w:rFonts w:cs="Times New Roman"/>
                <w:szCs w:val="26"/>
                <w:lang w:val="en-US"/>
              </w:rPr>
            </w:pPr>
            <w:r w:rsidRPr="00E636A3">
              <w:rPr>
                <w:rFonts w:cs="Times New Roman"/>
                <w:szCs w:val="26"/>
                <w:lang w:val="en-US"/>
              </w:rPr>
              <w:t>1</w:t>
            </w:r>
          </w:p>
        </w:tc>
      </w:tr>
      <w:tr w:rsidR="00E636A3" w:rsidRPr="00E636A3" w14:paraId="23EE6B88" w14:textId="77777777" w:rsidTr="009A5B6C">
        <w:trPr>
          <w:trHeight w:val="360"/>
        </w:trPr>
        <w:tc>
          <w:tcPr>
            <w:tcW w:w="358" w:type="pct"/>
            <w:shd w:val="clear" w:color="auto" w:fill="auto"/>
            <w:vAlign w:val="center"/>
          </w:tcPr>
          <w:p w14:paraId="00A9A4F1" w14:textId="135F6504" w:rsidR="0016730E" w:rsidRPr="00E636A3" w:rsidRDefault="0016730E" w:rsidP="0016730E">
            <w:pPr>
              <w:spacing w:before="120" w:after="120" w:line="240" w:lineRule="auto"/>
              <w:jc w:val="center"/>
              <w:rPr>
                <w:rFonts w:cs="Times New Roman"/>
                <w:szCs w:val="26"/>
              </w:rPr>
            </w:pPr>
            <w:r w:rsidRPr="00E636A3">
              <w:rPr>
                <w:rFonts w:cs="Times New Roman"/>
                <w:szCs w:val="26"/>
              </w:rPr>
              <w:t>2</w:t>
            </w:r>
          </w:p>
        </w:tc>
        <w:tc>
          <w:tcPr>
            <w:tcW w:w="1319" w:type="pct"/>
            <w:shd w:val="clear" w:color="auto" w:fill="auto"/>
            <w:vAlign w:val="center"/>
            <w:hideMark/>
          </w:tcPr>
          <w:p w14:paraId="07295E10" w14:textId="29CDF6F5" w:rsidR="0016730E" w:rsidRPr="00E636A3" w:rsidRDefault="0016730E" w:rsidP="0016730E">
            <w:pPr>
              <w:spacing w:before="120" w:after="120" w:line="240" w:lineRule="auto"/>
              <w:rPr>
                <w:rFonts w:cs="Times New Roman"/>
                <w:szCs w:val="26"/>
              </w:rPr>
            </w:pPr>
            <w:r w:rsidRPr="00E636A3">
              <w:rPr>
                <w:rFonts w:cs="Times New Roman"/>
                <w:szCs w:val="26"/>
              </w:rPr>
              <w:t>- Thiết bị keo tụ, tạo bông</w:t>
            </w:r>
          </w:p>
        </w:tc>
        <w:tc>
          <w:tcPr>
            <w:tcW w:w="2033" w:type="pct"/>
            <w:shd w:val="clear" w:color="auto" w:fill="auto"/>
            <w:vAlign w:val="center"/>
            <w:hideMark/>
          </w:tcPr>
          <w:p w14:paraId="556B19F5" w14:textId="4FC1F5E5" w:rsidR="0016730E" w:rsidRPr="00E636A3" w:rsidRDefault="0016730E" w:rsidP="0016730E">
            <w:pPr>
              <w:spacing w:before="120" w:after="120" w:line="240" w:lineRule="auto"/>
              <w:jc w:val="both"/>
              <w:rPr>
                <w:rFonts w:cs="Times New Roman"/>
                <w:szCs w:val="26"/>
              </w:rPr>
            </w:pPr>
            <w:r w:rsidRPr="00E636A3">
              <w:rPr>
                <w:rFonts w:cs="Times New Roman"/>
                <w:szCs w:val="26"/>
              </w:rPr>
              <w:t>- Kích thước: L x W x H = 10m x 1,5m x 2,0m</w:t>
            </w:r>
          </w:p>
          <w:p w14:paraId="710E70A7" w14:textId="5F2FB04E" w:rsidR="0016730E" w:rsidRPr="00E636A3" w:rsidRDefault="0016730E" w:rsidP="0016730E">
            <w:pPr>
              <w:spacing w:before="120" w:after="120" w:line="240" w:lineRule="auto"/>
              <w:jc w:val="both"/>
              <w:rPr>
                <w:rFonts w:cs="Times New Roman"/>
                <w:szCs w:val="26"/>
                <w:vertAlign w:val="superscript"/>
              </w:rPr>
            </w:pPr>
            <w:r w:rsidRPr="00E636A3">
              <w:rPr>
                <w:rFonts w:cs="Times New Roman"/>
                <w:szCs w:val="26"/>
              </w:rPr>
              <w:t>- Thể tích bể: 30 m</w:t>
            </w:r>
            <w:r w:rsidRPr="00E636A3">
              <w:rPr>
                <w:rFonts w:cs="Times New Roman"/>
                <w:szCs w:val="26"/>
                <w:vertAlign w:val="superscript"/>
              </w:rPr>
              <w:t>3</w:t>
            </w:r>
          </w:p>
          <w:p w14:paraId="590A3B3E" w14:textId="5204ABA1" w:rsidR="0016730E" w:rsidRPr="00E636A3" w:rsidRDefault="0016730E" w:rsidP="0016730E">
            <w:pPr>
              <w:spacing w:before="120" w:after="120" w:line="240" w:lineRule="auto"/>
              <w:jc w:val="both"/>
              <w:rPr>
                <w:rFonts w:cs="Times New Roman"/>
                <w:szCs w:val="26"/>
              </w:rPr>
            </w:pPr>
            <w:r w:rsidRPr="00E636A3">
              <w:rPr>
                <w:rFonts w:cs="Times New Roman"/>
                <w:szCs w:val="26"/>
              </w:rPr>
              <w:t>- Xuất xứ: Trung Quốc</w:t>
            </w:r>
          </w:p>
        </w:tc>
        <w:tc>
          <w:tcPr>
            <w:tcW w:w="617" w:type="pct"/>
            <w:shd w:val="clear" w:color="auto" w:fill="auto"/>
            <w:vAlign w:val="center"/>
          </w:tcPr>
          <w:p w14:paraId="788F9E09" w14:textId="00B1E7E0" w:rsidR="0016730E" w:rsidRPr="00E636A3" w:rsidRDefault="0016730E" w:rsidP="0016730E">
            <w:pPr>
              <w:spacing w:before="120" w:after="120" w:line="240" w:lineRule="auto"/>
              <w:jc w:val="center"/>
              <w:rPr>
                <w:rFonts w:cs="Times New Roman"/>
                <w:szCs w:val="26"/>
              </w:rPr>
            </w:pPr>
            <w:r w:rsidRPr="00E636A3">
              <w:rPr>
                <w:rFonts w:cs="Times New Roman"/>
                <w:szCs w:val="26"/>
              </w:rPr>
              <w:t>Thiết bị</w:t>
            </w:r>
          </w:p>
        </w:tc>
        <w:tc>
          <w:tcPr>
            <w:tcW w:w="673" w:type="pct"/>
            <w:shd w:val="clear" w:color="auto" w:fill="auto"/>
            <w:vAlign w:val="center"/>
            <w:hideMark/>
          </w:tcPr>
          <w:p w14:paraId="38AEC5FE" w14:textId="77777777" w:rsidR="0016730E" w:rsidRPr="00E636A3" w:rsidRDefault="0016730E" w:rsidP="0016730E">
            <w:pPr>
              <w:spacing w:before="120" w:after="120" w:line="240" w:lineRule="auto"/>
              <w:jc w:val="center"/>
              <w:rPr>
                <w:rFonts w:cs="Times New Roman"/>
                <w:szCs w:val="26"/>
              </w:rPr>
            </w:pPr>
            <w:r w:rsidRPr="00E636A3">
              <w:rPr>
                <w:rFonts w:cs="Times New Roman"/>
                <w:szCs w:val="26"/>
              </w:rPr>
              <w:t>1</w:t>
            </w:r>
          </w:p>
        </w:tc>
      </w:tr>
      <w:tr w:rsidR="00E636A3" w:rsidRPr="00E636A3" w14:paraId="37A199EC" w14:textId="77777777" w:rsidTr="009A5B6C">
        <w:trPr>
          <w:trHeight w:val="360"/>
        </w:trPr>
        <w:tc>
          <w:tcPr>
            <w:tcW w:w="358" w:type="pct"/>
            <w:shd w:val="clear" w:color="auto" w:fill="auto"/>
            <w:vAlign w:val="center"/>
          </w:tcPr>
          <w:p w14:paraId="2DAF07BF" w14:textId="666B4924" w:rsidR="0016730E" w:rsidRPr="00E636A3" w:rsidRDefault="0016730E" w:rsidP="0016730E">
            <w:pPr>
              <w:spacing w:before="120" w:after="120" w:line="240" w:lineRule="auto"/>
              <w:jc w:val="center"/>
              <w:rPr>
                <w:rFonts w:cs="Times New Roman"/>
                <w:szCs w:val="26"/>
              </w:rPr>
            </w:pPr>
            <w:r w:rsidRPr="00E636A3">
              <w:rPr>
                <w:rFonts w:cs="Times New Roman"/>
                <w:szCs w:val="26"/>
              </w:rPr>
              <w:t>3</w:t>
            </w:r>
          </w:p>
        </w:tc>
        <w:tc>
          <w:tcPr>
            <w:tcW w:w="1319" w:type="pct"/>
            <w:shd w:val="clear" w:color="auto" w:fill="auto"/>
            <w:vAlign w:val="center"/>
            <w:hideMark/>
          </w:tcPr>
          <w:p w14:paraId="2EC90128" w14:textId="19543D71" w:rsidR="0016730E" w:rsidRPr="00E636A3" w:rsidRDefault="0016730E" w:rsidP="0016730E">
            <w:pPr>
              <w:spacing w:before="120" w:after="120" w:line="240" w:lineRule="auto"/>
              <w:rPr>
                <w:rFonts w:cs="Times New Roman"/>
                <w:szCs w:val="26"/>
              </w:rPr>
            </w:pPr>
            <w:r w:rsidRPr="00E636A3">
              <w:rPr>
                <w:rFonts w:cs="Times New Roman"/>
                <w:szCs w:val="26"/>
              </w:rPr>
              <w:t xml:space="preserve">- </w:t>
            </w:r>
            <w:r w:rsidR="0007350E" w:rsidRPr="00E636A3">
              <w:rPr>
                <w:rFonts w:cs="Times New Roman"/>
                <w:szCs w:val="26"/>
                <w:lang w:val="en-US"/>
              </w:rPr>
              <w:t>Thiết bị</w:t>
            </w:r>
            <w:r w:rsidRPr="00E636A3">
              <w:rPr>
                <w:rFonts w:cs="Times New Roman"/>
                <w:szCs w:val="26"/>
              </w:rPr>
              <w:t xml:space="preserve"> lắng nghiên</w:t>
            </w:r>
          </w:p>
        </w:tc>
        <w:tc>
          <w:tcPr>
            <w:tcW w:w="2033" w:type="pct"/>
            <w:shd w:val="clear" w:color="auto" w:fill="auto"/>
            <w:vAlign w:val="center"/>
            <w:hideMark/>
          </w:tcPr>
          <w:p w14:paraId="502F729C" w14:textId="7AAC086B" w:rsidR="0016730E" w:rsidRPr="00E636A3" w:rsidRDefault="0016730E" w:rsidP="0016730E">
            <w:pPr>
              <w:spacing w:before="120" w:after="120" w:line="240" w:lineRule="auto"/>
              <w:rPr>
                <w:rFonts w:cs="Times New Roman"/>
                <w:szCs w:val="26"/>
              </w:rPr>
            </w:pPr>
            <w:r w:rsidRPr="00E636A3">
              <w:rPr>
                <w:rFonts w:cs="Times New Roman"/>
                <w:szCs w:val="26"/>
              </w:rPr>
              <w:t>- Kích thước : L x W x H = 4,7m x 3 m x 3,5m</w:t>
            </w:r>
          </w:p>
          <w:p w14:paraId="46681E0C" w14:textId="35CE101B" w:rsidR="0016730E" w:rsidRPr="00E636A3" w:rsidRDefault="0016730E" w:rsidP="0016730E">
            <w:pPr>
              <w:spacing w:before="120" w:after="120" w:line="240" w:lineRule="auto"/>
              <w:rPr>
                <w:rFonts w:cs="Times New Roman"/>
                <w:szCs w:val="26"/>
                <w:vertAlign w:val="superscript"/>
              </w:rPr>
            </w:pPr>
            <w:r w:rsidRPr="00E636A3">
              <w:rPr>
                <w:rFonts w:cs="Times New Roman"/>
                <w:szCs w:val="26"/>
              </w:rPr>
              <w:t>- Thể tích bể: 50m</w:t>
            </w:r>
            <w:r w:rsidRPr="00E636A3">
              <w:rPr>
                <w:rFonts w:cs="Times New Roman"/>
                <w:szCs w:val="26"/>
                <w:vertAlign w:val="superscript"/>
              </w:rPr>
              <w:t>3</w:t>
            </w:r>
          </w:p>
          <w:p w14:paraId="703E1C0B" w14:textId="23559EDC" w:rsidR="0016730E" w:rsidRPr="00E636A3" w:rsidRDefault="0016730E" w:rsidP="0016730E">
            <w:pPr>
              <w:spacing w:before="120" w:after="120" w:line="240" w:lineRule="auto"/>
              <w:rPr>
                <w:rFonts w:cs="Times New Roman"/>
                <w:szCs w:val="26"/>
              </w:rPr>
            </w:pPr>
            <w:r w:rsidRPr="00E636A3">
              <w:rPr>
                <w:rFonts w:cs="Times New Roman"/>
                <w:szCs w:val="26"/>
              </w:rPr>
              <w:t>- Xuất xứ: Trung Quốc</w:t>
            </w:r>
          </w:p>
        </w:tc>
        <w:tc>
          <w:tcPr>
            <w:tcW w:w="617" w:type="pct"/>
            <w:shd w:val="clear" w:color="auto" w:fill="auto"/>
            <w:vAlign w:val="center"/>
          </w:tcPr>
          <w:p w14:paraId="19C6BAE6" w14:textId="37D4033B" w:rsidR="0016730E" w:rsidRPr="00E636A3" w:rsidRDefault="0016730E" w:rsidP="0016730E">
            <w:pPr>
              <w:spacing w:before="120" w:after="120" w:line="240" w:lineRule="auto"/>
              <w:jc w:val="center"/>
              <w:rPr>
                <w:rFonts w:cs="Times New Roman"/>
                <w:szCs w:val="26"/>
              </w:rPr>
            </w:pPr>
            <w:r w:rsidRPr="00E636A3">
              <w:rPr>
                <w:rFonts w:cs="Times New Roman"/>
                <w:szCs w:val="26"/>
              </w:rPr>
              <w:t>Thiết bị</w:t>
            </w:r>
          </w:p>
        </w:tc>
        <w:tc>
          <w:tcPr>
            <w:tcW w:w="673" w:type="pct"/>
            <w:shd w:val="clear" w:color="auto" w:fill="auto"/>
            <w:vAlign w:val="center"/>
            <w:hideMark/>
          </w:tcPr>
          <w:p w14:paraId="77FCC86B" w14:textId="77777777" w:rsidR="0016730E" w:rsidRPr="00E636A3" w:rsidRDefault="0016730E" w:rsidP="0016730E">
            <w:pPr>
              <w:spacing w:before="120" w:after="120" w:line="240" w:lineRule="auto"/>
              <w:jc w:val="center"/>
              <w:rPr>
                <w:rFonts w:cs="Times New Roman"/>
                <w:szCs w:val="26"/>
              </w:rPr>
            </w:pPr>
            <w:r w:rsidRPr="00E636A3">
              <w:rPr>
                <w:rFonts w:cs="Times New Roman"/>
                <w:szCs w:val="26"/>
              </w:rPr>
              <w:t>1</w:t>
            </w:r>
          </w:p>
        </w:tc>
      </w:tr>
      <w:tr w:rsidR="00E636A3" w:rsidRPr="00E636A3" w14:paraId="263C4459" w14:textId="77777777" w:rsidTr="009A5B6C">
        <w:trPr>
          <w:trHeight w:val="360"/>
        </w:trPr>
        <w:tc>
          <w:tcPr>
            <w:tcW w:w="358" w:type="pct"/>
            <w:shd w:val="clear" w:color="auto" w:fill="auto"/>
            <w:vAlign w:val="center"/>
          </w:tcPr>
          <w:p w14:paraId="54DE0E7F" w14:textId="3DFA6AF7" w:rsidR="0016730E" w:rsidRPr="00E636A3" w:rsidRDefault="0016730E" w:rsidP="0016730E">
            <w:pPr>
              <w:spacing w:before="120" w:after="120" w:line="240" w:lineRule="auto"/>
              <w:jc w:val="center"/>
              <w:rPr>
                <w:rFonts w:cs="Times New Roman"/>
                <w:szCs w:val="26"/>
              </w:rPr>
            </w:pPr>
            <w:r w:rsidRPr="00E636A3">
              <w:rPr>
                <w:rFonts w:cs="Times New Roman"/>
                <w:szCs w:val="26"/>
              </w:rPr>
              <w:t>4</w:t>
            </w:r>
          </w:p>
        </w:tc>
        <w:tc>
          <w:tcPr>
            <w:tcW w:w="1319" w:type="pct"/>
            <w:shd w:val="clear" w:color="auto" w:fill="auto"/>
            <w:vAlign w:val="center"/>
            <w:hideMark/>
          </w:tcPr>
          <w:p w14:paraId="65DF0888" w14:textId="298BB2F1" w:rsidR="0016730E" w:rsidRPr="00295BAB" w:rsidRDefault="0016730E" w:rsidP="0016730E">
            <w:pPr>
              <w:spacing w:before="120" w:after="120" w:line="240" w:lineRule="auto"/>
              <w:rPr>
                <w:rFonts w:cs="Times New Roman"/>
                <w:szCs w:val="26"/>
              </w:rPr>
            </w:pPr>
            <w:r w:rsidRPr="00E636A3">
              <w:rPr>
                <w:rFonts w:cs="Times New Roman"/>
                <w:szCs w:val="26"/>
              </w:rPr>
              <w:t xml:space="preserve">- </w:t>
            </w:r>
            <w:r w:rsidR="0007350E" w:rsidRPr="00295BAB">
              <w:rPr>
                <w:rFonts w:cs="Times New Roman"/>
                <w:szCs w:val="26"/>
              </w:rPr>
              <w:t>Thiết bị keo tụ, tạo bông kết hợp tuyển nổi</w:t>
            </w:r>
          </w:p>
        </w:tc>
        <w:tc>
          <w:tcPr>
            <w:tcW w:w="2033" w:type="pct"/>
            <w:shd w:val="clear" w:color="auto" w:fill="auto"/>
            <w:vAlign w:val="center"/>
            <w:hideMark/>
          </w:tcPr>
          <w:p w14:paraId="3EE5C437" w14:textId="23A2412A" w:rsidR="0016730E" w:rsidRPr="00E636A3" w:rsidRDefault="0016730E" w:rsidP="0016730E">
            <w:pPr>
              <w:spacing w:before="120" w:after="120" w:line="240" w:lineRule="auto"/>
              <w:rPr>
                <w:rFonts w:cs="Times New Roman"/>
                <w:szCs w:val="26"/>
              </w:rPr>
            </w:pPr>
            <w:r w:rsidRPr="00E636A3">
              <w:rPr>
                <w:rFonts w:cs="Times New Roman"/>
                <w:szCs w:val="26"/>
              </w:rPr>
              <w:t>- Kích thước: L x W x H = 4 m x 4m x 2m</w:t>
            </w:r>
          </w:p>
          <w:p w14:paraId="225CF3F5" w14:textId="0670099C" w:rsidR="0016730E" w:rsidRPr="00E636A3" w:rsidRDefault="0016730E" w:rsidP="0016730E">
            <w:pPr>
              <w:spacing w:before="120" w:after="120" w:line="240" w:lineRule="auto"/>
              <w:rPr>
                <w:rFonts w:cs="Times New Roman"/>
                <w:szCs w:val="26"/>
                <w:vertAlign w:val="superscript"/>
              </w:rPr>
            </w:pPr>
            <w:r w:rsidRPr="00E636A3">
              <w:rPr>
                <w:rFonts w:cs="Times New Roman"/>
                <w:szCs w:val="26"/>
              </w:rPr>
              <w:t>- Thể tích bể: 32m</w:t>
            </w:r>
            <w:r w:rsidRPr="00E636A3">
              <w:rPr>
                <w:rFonts w:cs="Times New Roman"/>
                <w:szCs w:val="26"/>
                <w:vertAlign w:val="superscript"/>
              </w:rPr>
              <w:t>3</w:t>
            </w:r>
          </w:p>
          <w:p w14:paraId="385746E9" w14:textId="5EFC7D85" w:rsidR="0016730E" w:rsidRPr="00E636A3" w:rsidRDefault="0016730E" w:rsidP="0016730E">
            <w:pPr>
              <w:spacing w:before="120" w:after="120" w:line="240" w:lineRule="auto"/>
              <w:rPr>
                <w:rFonts w:cs="Times New Roman"/>
                <w:szCs w:val="26"/>
              </w:rPr>
            </w:pPr>
            <w:r w:rsidRPr="00E636A3">
              <w:rPr>
                <w:rFonts w:cs="Times New Roman"/>
                <w:szCs w:val="26"/>
              </w:rPr>
              <w:t>- Xuất xứ: Trung Quốc</w:t>
            </w:r>
          </w:p>
        </w:tc>
        <w:tc>
          <w:tcPr>
            <w:tcW w:w="617" w:type="pct"/>
            <w:shd w:val="clear" w:color="auto" w:fill="auto"/>
            <w:vAlign w:val="center"/>
          </w:tcPr>
          <w:p w14:paraId="07483C01" w14:textId="5B8CCDD1" w:rsidR="0016730E" w:rsidRPr="00E636A3" w:rsidRDefault="0016730E" w:rsidP="0016730E">
            <w:pPr>
              <w:spacing w:before="120" w:after="120" w:line="240" w:lineRule="auto"/>
              <w:jc w:val="center"/>
              <w:rPr>
                <w:rFonts w:cs="Times New Roman"/>
                <w:szCs w:val="26"/>
              </w:rPr>
            </w:pPr>
            <w:r w:rsidRPr="00E636A3">
              <w:rPr>
                <w:rFonts w:cs="Times New Roman"/>
                <w:szCs w:val="26"/>
              </w:rPr>
              <w:t>Thiết bị</w:t>
            </w:r>
          </w:p>
        </w:tc>
        <w:tc>
          <w:tcPr>
            <w:tcW w:w="673" w:type="pct"/>
            <w:shd w:val="clear" w:color="auto" w:fill="auto"/>
            <w:vAlign w:val="center"/>
            <w:hideMark/>
          </w:tcPr>
          <w:p w14:paraId="7932A04B" w14:textId="77777777" w:rsidR="0016730E" w:rsidRPr="00E636A3" w:rsidRDefault="0016730E" w:rsidP="0016730E">
            <w:pPr>
              <w:spacing w:before="120" w:after="120" w:line="240" w:lineRule="auto"/>
              <w:jc w:val="center"/>
              <w:rPr>
                <w:rFonts w:cs="Times New Roman"/>
                <w:szCs w:val="26"/>
              </w:rPr>
            </w:pPr>
            <w:r w:rsidRPr="00E636A3">
              <w:rPr>
                <w:rFonts w:cs="Times New Roman"/>
                <w:szCs w:val="26"/>
              </w:rPr>
              <w:t>1</w:t>
            </w:r>
          </w:p>
        </w:tc>
      </w:tr>
      <w:tr w:rsidR="00E636A3" w:rsidRPr="00E636A3" w14:paraId="29CC59D5" w14:textId="77777777" w:rsidTr="009A5B6C">
        <w:trPr>
          <w:trHeight w:val="360"/>
        </w:trPr>
        <w:tc>
          <w:tcPr>
            <w:tcW w:w="358" w:type="pct"/>
            <w:shd w:val="clear" w:color="auto" w:fill="auto"/>
            <w:vAlign w:val="center"/>
          </w:tcPr>
          <w:p w14:paraId="78848008" w14:textId="7FEDB83D" w:rsidR="0016730E" w:rsidRPr="00E636A3" w:rsidRDefault="0016730E" w:rsidP="0016730E">
            <w:pPr>
              <w:spacing w:before="120" w:after="120" w:line="240" w:lineRule="auto"/>
              <w:jc w:val="center"/>
              <w:rPr>
                <w:rFonts w:cs="Times New Roman"/>
                <w:szCs w:val="26"/>
                <w:lang w:val="en-US"/>
              </w:rPr>
            </w:pPr>
            <w:r w:rsidRPr="00E636A3">
              <w:rPr>
                <w:rFonts w:cs="Times New Roman"/>
                <w:szCs w:val="26"/>
                <w:lang w:val="en-US"/>
              </w:rPr>
              <w:t>5</w:t>
            </w:r>
          </w:p>
        </w:tc>
        <w:tc>
          <w:tcPr>
            <w:tcW w:w="1319" w:type="pct"/>
            <w:shd w:val="clear" w:color="auto" w:fill="auto"/>
            <w:vAlign w:val="center"/>
            <w:hideMark/>
          </w:tcPr>
          <w:p w14:paraId="0E30B55C" w14:textId="77777777" w:rsidR="0016730E" w:rsidRPr="00E636A3" w:rsidRDefault="0016730E" w:rsidP="0016730E">
            <w:pPr>
              <w:spacing w:before="120" w:after="120" w:line="240" w:lineRule="auto"/>
              <w:rPr>
                <w:rFonts w:cs="Times New Roman"/>
                <w:szCs w:val="26"/>
              </w:rPr>
            </w:pPr>
            <w:r w:rsidRPr="00E636A3">
              <w:rPr>
                <w:rFonts w:cs="Times New Roman"/>
                <w:szCs w:val="26"/>
              </w:rPr>
              <w:t>- Bồn chứa bùn</w:t>
            </w:r>
          </w:p>
        </w:tc>
        <w:tc>
          <w:tcPr>
            <w:tcW w:w="2033" w:type="pct"/>
            <w:shd w:val="clear" w:color="auto" w:fill="auto"/>
            <w:vAlign w:val="center"/>
            <w:hideMark/>
          </w:tcPr>
          <w:p w14:paraId="34597A5C" w14:textId="77777777" w:rsidR="0016730E" w:rsidRPr="00E636A3" w:rsidRDefault="0016730E" w:rsidP="0016730E">
            <w:pPr>
              <w:spacing w:before="120" w:after="120" w:line="240" w:lineRule="auto"/>
              <w:rPr>
                <w:rFonts w:cs="Times New Roman"/>
                <w:szCs w:val="26"/>
              </w:rPr>
            </w:pPr>
            <w:r w:rsidRPr="00E636A3">
              <w:rPr>
                <w:rFonts w:cs="Times New Roman"/>
                <w:szCs w:val="26"/>
              </w:rPr>
              <w:t>- Kích thước: DxH = 2,0m x 2,89m</w:t>
            </w:r>
          </w:p>
          <w:p w14:paraId="3CEBABC5" w14:textId="77777777" w:rsidR="0016730E" w:rsidRPr="00E636A3" w:rsidRDefault="0016730E" w:rsidP="0016730E">
            <w:pPr>
              <w:spacing w:before="120" w:after="120" w:line="240" w:lineRule="auto"/>
              <w:rPr>
                <w:rFonts w:cs="Times New Roman"/>
                <w:szCs w:val="26"/>
                <w:vertAlign w:val="superscript"/>
              </w:rPr>
            </w:pPr>
            <w:r w:rsidRPr="00E636A3">
              <w:rPr>
                <w:rFonts w:cs="Times New Roman"/>
                <w:szCs w:val="26"/>
              </w:rPr>
              <w:t>- Thể tích bể: 5,78m</w:t>
            </w:r>
            <w:r w:rsidRPr="00E636A3">
              <w:rPr>
                <w:rFonts w:cs="Times New Roman"/>
                <w:szCs w:val="26"/>
                <w:vertAlign w:val="superscript"/>
              </w:rPr>
              <w:t>3</w:t>
            </w:r>
          </w:p>
          <w:p w14:paraId="7DAA4709" w14:textId="382986CC" w:rsidR="0016730E" w:rsidRPr="00E636A3" w:rsidRDefault="0016730E" w:rsidP="0016730E">
            <w:pPr>
              <w:spacing w:before="120" w:after="120" w:line="240" w:lineRule="auto"/>
              <w:rPr>
                <w:rFonts w:cs="Times New Roman"/>
                <w:szCs w:val="26"/>
              </w:rPr>
            </w:pPr>
            <w:r w:rsidRPr="00E636A3">
              <w:rPr>
                <w:rFonts w:cs="Times New Roman"/>
                <w:szCs w:val="26"/>
              </w:rPr>
              <w:t>- Xuất xứ: Trung Quốc</w:t>
            </w:r>
          </w:p>
        </w:tc>
        <w:tc>
          <w:tcPr>
            <w:tcW w:w="617" w:type="pct"/>
            <w:shd w:val="clear" w:color="auto" w:fill="auto"/>
            <w:vAlign w:val="center"/>
          </w:tcPr>
          <w:p w14:paraId="08742274" w14:textId="43C0AD88" w:rsidR="0016730E" w:rsidRPr="00E636A3" w:rsidRDefault="0016730E" w:rsidP="0016730E">
            <w:pPr>
              <w:spacing w:before="120" w:after="120" w:line="240" w:lineRule="auto"/>
              <w:jc w:val="center"/>
              <w:rPr>
                <w:rFonts w:cs="Times New Roman"/>
                <w:szCs w:val="26"/>
              </w:rPr>
            </w:pPr>
            <w:r w:rsidRPr="00E636A3">
              <w:rPr>
                <w:rFonts w:cs="Times New Roman"/>
                <w:szCs w:val="26"/>
              </w:rPr>
              <w:t>Thiết bị</w:t>
            </w:r>
          </w:p>
        </w:tc>
        <w:tc>
          <w:tcPr>
            <w:tcW w:w="673" w:type="pct"/>
            <w:shd w:val="clear" w:color="auto" w:fill="auto"/>
            <w:vAlign w:val="center"/>
            <w:hideMark/>
          </w:tcPr>
          <w:p w14:paraId="6A5A6B1E" w14:textId="77777777" w:rsidR="0016730E" w:rsidRPr="00E636A3" w:rsidRDefault="0016730E" w:rsidP="0016730E">
            <w:pPr>
              <w:spacing w:before="120" w:after="120" w:line="240" w:lineRule="auto"/>
              <w:jc w:val="center"/>
              <w:rPr>
                <w:rFonts w:cs="Times New Roman"/>
                <w:szCs w:val="26"/>
              </w:rPr>
            </w:pPr>
            <w:r w:rsidRPr="00E636A3">
              <w:rPr>
                <w:rFonts w:cs="Times New Roman"/>
                <w:szCs w:val="26"/>
              </w:rPr>
              <w:t>1</w:t>
            </w:r>
          </w:p>
        </w:tc>
      </w:tr>
    </w:tbl>
    <w:p w14:paraId="0E212CA4" w14:textId="43044F4B" w:rsidR="00D92985" w:rsidRPr="00E636A3" w:rsidRDefault="009922FD" w:rsidP="00A74F90">
      <w:pPr>
        <w:pStyle w:val="chghich"/>
      </w:pPr>
      <w:r w:rsidRPr="00E636A3">
        <w:t>(Nguồn: Công ty TNHH New Materials Blue Ocean, 2023)</w:t>
      </w:r>
    </w:p>
    <w:p w14:paraId="414F9DE7" w14:textId="50A37D01" w:rsidR="00197106" w:rsidRPr="00E636A3" w:rsidRDefault="009A5B6C" w:rsidP="009A5B6C">
      <w:pPr>
        <w:pStyle w:val="Caption"/>
        <w:rPr>
          <w:bCs/>
          <w:szCs w:val="26"/>
        </w:rPr>
      </w:pPr>
      <w:bookmarkStart w:id="845" w:name="_Toc130919635"/>
      <w:bookmarkStart w:id="846" w:name="_Toc140340335"/>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45</w:t>
      </w:r>
      <w:r w:rsidR="0039543C" w:rsidRPr="00E636A3">
        <w:fldChar w:fldCharType="end"/>
      </w:r>
      <w:r w:rsidRPr="00295BAB">
        <w:t xml:space="preserve"> </w:t>
      </w:r>
      <w:r w:rsidR="00197106" w:rsidRPr="00E636A3">
        <w:rPr>
          <w:bCs/>
          <w:szCs w:val="26"/>
        </w:rPr>
        <w:t>Danh mục thiết bị thuộc hệ thống xử lý nước thải</w:t>
      </w:r>
      <w:bookmarkEnd w:id="845"/>
      <w:bookmarkEnd w:id="846"/>
      <w:r w:rsidR="00197106" w:rsidRPr="00E636A3">
        <w:rPr>
          <w:bCs/>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6598"/>
        <w:gridCol w:w="2517"/>
      </w:tblGrid>
      <w:tr w:rsidR="00E636A3" w:rsidRPr="00E636A3" w14:paraId="55E84195" w14:textId="77777777" w:rsidTr="009A5B6C">
        <w:trPr>
          <w:trHeight w:val="61"/>
          <w:tblHeader/>
        </w:trPr>
        <w:tc>
          <w:tcPr>
            <w:tcW w:w="408" w:type="pct"/>
            <w:shd w:val="clear" w:color="auto" w:fill="D9D9D9" w:themeFill="background1" w:themeFillShade="D9"/>
            <w:noWrap/>
            <w:vAlign w:val="center"/>
            <w:hideMark/>
          </w:tcPr>
          <w:p w14:paraId="266975BF" w14:textId="77777777" w:rsidR="00197106" w:rsidRPr="00E636A3" w:rsidRDefault="00197106" w:rsidP="00125D28">
            <w:pPr>
              <w:spacing w:before="120" w:after="120" w:line="240" w:lineRule="auto"/>
              <w:jc w:val="center"/>
              <w:rPr>
                <w:rFonts w:cs="Times New Roman"/>
                <w:b/>
                <w:bCs/>
                <w:szCs w:val="26"/>
              </w:rPr>
            </w:pPr>
            <w:r w:rsidRPr="00E636A3">
              <w:rPr>
                <w:rFonts w:cs="Times New Roman"/>
                <w:b/>
                <w:bCs/>
                <w:szCs w:val="26"/>
              </w:rPr>
              <w:t>STT</w:t>
            </w:r>
          </w:p>
        </w:tc>
        <w:tc>
          <w:tcPr>
            <w:tcW w:w="3324" w:type="pct"/>
            <w:shd w:val="clear" w:color="auto" w:fill="D9D9D9" w:themeFill="background1" w:themeFillShade="D9"/>
            <w:noWrap/>
            <w:vAlign w:val="center"/>
            <w:hideMark/>
          </w:tcPr>
          <w:p w14:paraId="36D6D729" w14:textId="77777777" w:rsidR="00197106" w:rsidRPr="00E636A3" w:rsidRDefault="00197106" w:rsidP="00125D28">
            <w:pPr>
              <w:spacing w:before="120" w:after="120" w:line="240" w:lineRule="auto"/>
              <w:jc w:val="center"/>
              <w:rPr>
                <w:rFonts w:cs="Times New Roman"/>
                <w:b/>
                <w:bCs/>
                <w:szCs w:val="26"/>
              </w:rPr>
            </w:pPr>
            <w:r w:rsidRPr="00E636A3">
              <w:rPr>
                <w:rFonts w:cs="Times New Roman"/>
                <w:b/>
                <w:bCs/>
                <w:szCs w:val="26"/>
              </w:rPr>
              <w:t>Tên thiết bị</w:t>
            </w:r>
          </w:p>
        </w:tc>
        <w:tc>
          <w:tcPr>
            <w:tcW w:w="1268" w:type="pct"/>
            <w:shd w:val="clear" w:color="auto" w:fill="D9D9D9" w:themeFill="background1" w:themeFillShade="D9"/>
            <w:vAlign w:val="center"/>
            <w:hideMark/>
          </w:tcPr>
          <w:p w14:paraId="6B091144" w14:textId="77777777" w:rsidR="00197106" w:rsidRPr="00E636A3" w:rsidRDefault="00197106" w:rsidP="00125D28">
            <w:pPr>
              <w:spacing w:before="120" w:after="120" w:line="240" w:lineRule="auto"/>
              <w:jc w:val="center"/>
              <w:rPr>
                <w:rFonts w:cs="Times New Roman"/>
                <w:b/>
                <w:bCs/>
                <w:szCs w:val="26"/>
              </w:rPr>
            </w:pPr>
            <w:r w:rsidRPr="00E636A3">
              <w:rPr>
                <w:rFonts w:cs="Times New Roman"/>
                <w:b/>
                <w:bCs/>
                <w:szCs w:val="26"/>
              </w:rPr>
              <w:t>Số lượng (máy)</w:t>
            </w:r>
          </w:p>
        </w:tc>
      </w:tr>
      <w:tr w:rsidR="00E636A3" w:rsidRPr="00E636A3" w14:paraId="5CECC487" w14:textId="77777777" w:rsidTr="009A5B6C">
        <w:trPr>
          <w:trHeight w:val="435"/>
        </w:trPr>
        <w:tc>
          <w:tcPr>
            <w:tcW w:w="408" w:type="pct"/>
            <w:shd w:val="clear" w:color="000000" w:fill="FFFFFF"/>
            <w:noWrap/>
            <w:vAlign w:val="center"/>
            <w:hideMark/>
          </w:tcPr>
          <w:p w14:paraId="4A28CFEA" w14:textId="77777777" w:rsidR="00197106" w:rsidRPr="00E636A3" w:rsidRDefault="00197106" w:rsidP="00125D28">
            <w:pPr>
              <w:numPr>
                <w:ilvl w:val="0"/>
                <w:numId w:val="339"/>
              </w:numPr>
              <w:spacing w:before="120" w:after="120" w:line="240" w:lineRule="auto"/>
              <w:ind w:hanging="453"/>
              <w:jc w:val="center"/>
              <w:rPr>
                <w:rFonts w:cs="Times New Roman"/>
                <w:szCs w:val="26"/>
              </w:rPr>
            </w:pPr>
          </w:p>
        </w:tc>
        <w:tc>
          <w:tcPr>
            <w:tcW w:w="3324" w:type="pct"/>
            <w:shd w:val="clear" w:color="auto" w:fill="auto"/>
            <w:noWrap/>
            <w:vAlign w:val="center"/>
            <w:hideMark/>
          </w:tcPr>
          <w:p w14:paraId="1ABD153C" w14:textId="77777777" w:rsidR="00197106" w:rsidRPr="00E636A3" w:rsidRDefault="00197106" w:rsidP="00125D28">
            <w:pPr>
              <w:spacing w:before="120" w:after="120" w:line="240" w:lineRule="auto"/>
              <w:rPr>
                <w:rFonts w:cs="Times New Roman"/>
                <w:szCs w:val="26"/>
              </w:rPr>
            </w:pPr>
            <w:r w:rsidRPr="00E636A3">
              <w:rPr>
                <w:rFonts w:cs="Times New Roman"/>
                <w:szCs w:val="26"/>
              </w:rPr>
              <w:t>Bơm định lượng PAC</w:t>
            </w:r>
          </w:p>
          <w:p w14:paraId="62E44E60"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N = 0,4kW, 3pha, 380V, 50Hz</w:t>
            </w:r>
          </w:p>
          <w:p w14:paraId="6B9F9FD3" w14:textId="77777777" w:rsidR="00197106" w:rsidRPr="00E636A3" w:rsidRDefault="00197106" w:rsidP="00125D28">
            <w:pPr>
              <w:spacing w:before="120" w:after="120" w:line="240" w:lineRule="auto"/>
              <w:rPr>
                <w:rFonts w:cs="Times New Roman"/>
                <w:szCs w:val="26"/>
              </w:rPr>
            </w:pPr>
            <w:r w:rsidRPr="00E636A3">
              <w:rPr>
                <w:rFonts w:cs="Times New Roman"/>
                <w:szCs w:val="26"/>
              </w:rPr>
              <w:t>Tốc độ quay: n = 35v/p</w:t>
            </w:r>
          </w:p>
          <w:p w14:paraId="65C35185"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Trung Quốc</w:t>
            </w:r>
          </w:p>
        </w:tc>
        <w:tc>
          <w:tcPr>
            <w:tcW w:w="1268" w:type="pct"/>
            <w:shd w:val="clear" w:color="auto" w:fill="auto"/>
            <w:noWrap/>
            <w:vAlign w:val="center"/>
            <w:hideMark/>
          </w:tcPr>
          <w:p w14:paraId="111B3C80" w14:textId="70D0950C" w:rsidR="00197106" w:rsidRPr="00E636A3" w:rsidRDefault="000D4ED7" w:rsidP="00125D28">
            <w:pPr>
              <w:spacing w:before="120" w:after="120" w:line="240" w:lineRule="auto"/>
              <w:jc w:val="center"/>
              <w:rPr>
                <w:rFonts w:cs="Times New Roman"/>
                <w:szCs w:val="26"/>
              </w:rPr>
            </w:pPr>
            <w:r w:rsidRPr="00E636A3">
              <w:rPr>
                <w:rFonts w:cs="Times New Roman"/>
                <w:szCs w:val="26"/>
              </w:rPr>
              <w:t>2</w:t>
            </w:r>
          </w:p>
        </w:tc>
      </w:tr>
      <w:tr w:rsidR="00E636A3" w:rsidRPr="00E636A3" w14:paraId="3FFD1904" w14:textId="77777777" w:rsidTr="009A5B6C">
        <w:trPr>
          <w:trHeight w:val="435"/>
        </w:trPr>
        <w:tc>
          <w:tcPr>
            <w:tcW w:w="408" w:type="pct"/>
            <w:shd w:val="clear" w:color="000000" w:fill="FFFFFF"/>
            <w:noWrap/>
            <w:vAlign w:val="center"/>
          </w:tcPr>
          <w:p w14:paraId="023C5A92" w14:textId="77777777" w:rsidR="00197106" w:rsidRPr="00E636A3" w:rsidRDefault="00197106" w:rsidP="00125D28">
            <w:pPr>
              <w:numPr>
                <w:ilvl w:val="0"/>
                <w:numId w:val="339"/>
              </w:numPr>
              <w:spacing w:before="120" w:after="120" w:line="240" w:lineRule="auto"/>
              <w:ind w:hanging="453"/>
              <w:jc w:val="center"/>
              <w:rPr>
                <w:rFonts w:cs="Times New Roman"/>
                <w:szCs w:val="26"/>
              </w:rPr>
            </w:pPr>
          </w:p>
        </w:tc>
        <w:tc>
          <w:tcPr>
            <w:tcW w:w="3324" w:type="pct"/>
            <w:shd w:val="clear" w:color="auto" w:fill="auto"/>
            <w:noWrap/>
            <w:vAlign w:val="center"/>
          </w:tcPr>
          <w:p w14:paraId="606B3940" w14:textId="77777777" w:rsidR="00197106" w:rsidRPr="00E636A3" w:rsidRDefault="00197106" w:rsidP="00125D28">
            <w:pPr>
              <w:spacing w:before="120" w:after="120" w:line="240" w:lineRule="auto"/>
              <w:rPr>
                <w:rFonts w:cs="Times New Roman"/>
                <w:szCs w:val="26"/>
              </w:rPr>
            </w:pPr>
            <w:r w:rsidRPr="00E636A3">
              <w:rPr>
                <w:rFonts w:cs="Times New Roman"/>
                <w:szCs w:val="26"/>
              </w:rPr>
              <w:t>Bơm định lượng PAM</w:t>
            </w:r>
          </w:p>
          <w:p w14:paraId="0C803E85"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N = 0,4kW, 3pha, 380V, 50Hz</w:t>
            </w:r>
          </w:p>
          <w:p w14:paraId="2EEB3EDF" w14:textId="77777777" w:rsidR="00197106" w:rsidRPr="00E636A3" w:rsidRDefault="00197106" w:rsidP="00125D28">
            <w:pPr>
              <w:spacing w:before="120" w:after="120" w:line="240" w:lineRule="auto"/>
              <w:rPr>
                <w:rFonts w:cs="Times New Roman"/>
                <w:szCs w:val="26"/>
              </w:rPr>
            </w:pPr>
            <w:r w:rsidRPr="00E636A3">
              <w:rPr>
                <w:rFonts w:cs="Times New Roman"/>
                <w:szCs w:val="26"/>
              </w:rPr>
              <w:t>Tốc độ quay: n = 35v/p</w:t>
            </w:r>
          </w:p>
          <w:p w14:paraId="11D7C097"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Trung Quốc</w:t>
            </w:r>
          </w:p>
        </w:tc>
        <w:tc>
          <w:tcPr>
            <w:tcW w:w="1268" w:type="pct"/>
            <w:shd w:val="clear" w:color="auto" w:fill="auto"/>
            <w:noWrap/>
            <w:vAlign w:val="center"/>
          </w:tcPr>
          <w:p w14:paraId="1D041096" w14:textId="5B65E387" w:rsidR="00197106" w:rsidRPr="00E636A3" w:rsidRDefault="000D4ED7" w:rsidP="00125D28">
            <w:pPr>
              <w:spacing w:before="120" w:after="120" w:line="240" w:lineRule="auto"/>
              <w:jc w:val="center"/>
              <w:rPr>
                <w:rFonts w:cs="Times New Roman"/>
                <w:szCs w:val="26"/>
              </w:rPr>
            </w:pPr>
            <w:r w:rsidRPr="00E636A3">
              <w:rPr>
                <w:rFonts w:cs="Times New Roman"/>
                <w:szCs w:val="26"/>
              </w:rPr>
              <w:t>2</w:t>
            </w:r>
          </w:p>
        </w:tc>
      </w:tr>
      <w:tr w:rsidR="00E636A3" w:rsidRPr="00E636A3" w14:paraId="466FF2AC" w14:textId="77777777" w:rsidTr="009A5B6C">
        <w:trPr>
          <w:trHeight w:val="435"/>
        </w:trPr>
        <w:tc>
          <w:tcPr>
            <w:tcW w:w="408" w:type="pct"/>
            <w:shd w:val="clear" w:color="000000" w:fill="FFFFFF"/>
            <w:noWrap/>
            <w:vAlign w:val="center"/>
            <w:hideMark/>
          </w:tcPr>
          <w:p w14:paraId="6BB59614" w14:textId="77777777" w:rsidR="00197106" w:rsidRPr="00E636A3" w:rsidRDefault="00197106" w:rsidP="00125D28">
            <w:pPr>
              <w:numPr>
                <w:ilvl w:val="0"/>
                <w:numId w:val="339"/>
              </w:numPr>
              <w:spacing w:before="120" w:after="120" w:line="240" w:lineRule="auto"/>
              <w:ind w:hanging="453"/>
              <w:jc w:val="center"/>
              <w:rPr>
                <w:rFonts w:cs="Times New Roman"/>
                <w:szCs w:val="26"/>
              </w:rPr>
            </w:pPr>
          </w:p>
        </w:tc>
        <w:tc>
          <w:tcPr>
            <w:tcW w:w="3324" w:type="pct"/>
            <w:shd w:val="clear" w:color="auto" w:fill="auto"/>
            <w:noWrap/>
            <w:vAlign w:val="center"/>
            <w:hideMark/>
          </w:tcPr>
          <w:p w14:paraId="304B5F20" w14:textId="77777777" w:rsidR="00197106" w:rsidRPr="00E636A3" w:rsidRDefault="00197106" w:rsidP="00125D28">
            <w:pPr>
              <w:spacing w:before="120" w:after="120" w:line="240" w:lineRule="auto"/>
              <w:rPr>
                <w:rFonts w:cs="Times New Roman"/>
                <w:szCs w:val="26"/>
              </w:rPr>
            </w:pPr>
            <w:r w:rsidRPr="00E636A3">
              <w:rPr>
                <w:rFonts w:cs="Times New Roman"/>
                <w:szCs w:val="26"/>
              </w:rPr>
              <w:t>Motor khuấy bể keo tụ</w:t>
            </w:r>
          </w:p>
          <w:p w14:paraId="568D0ACB" w14:textId="77777777" w:rsidR="00197106" w:rsidRPr="00E636A3" w:rsidRDefault="00197106" w:rsidP="00125D28">
            <w:pPr>
              <w:spacing w:before="120" w:after="120" w:line="240" w:lineRule="auto"/>
              <w:rPr>
                <w:rFonts w:cs="Times New Roman"/>
                <w:szCs w:val="26"/>
              </w:rPr>
            </w:pPr>
            <w:r w:rsidRPr="00E636A3">
              <w:rPr>
                <w:rFonts w:cs="Times New Roman"/>
                <w:szCs w:val="26"/>
              </w:rPr>
              <w:lastRenderedPageBreak/>
              <w:t>Công suất: N = 0,4kW, 3pha, 380V, 50Hz</w:t>
            </w:r>
          </w:p>
          <w:p w14:paraId="7BE3E21D" w14:textId="0849AE44" w:rsidR="00197106" w:rsidRPr="00E636A3" w:rsidRDefault="00197106" w:rsidP="00125D28">
            <w:pPr>
              <w:spacing w:before="120" w:after="120" w:line="240" w:lineRule="auto"/>
              <w:rPr>
                <w:rFonts w:cs="Times New Roman"/>
                <w:szCs w:val="26"/>
              </w:rPr>
            </w:pPr>
            <w:r w:rsidRPr="00E636A3">
              <w:rPr>
                <w:rFonts w:cs="Times New Roman"/>
                <w:szCs w:val="26"/>
              </w:rPr>
              <w:t>Tốc độ quay: n = 5</w:t>
            </w:r>
            <w:r w:rsidR="000D4ED7" w:rsidRPr="00E636A3">
              <w:rPr>
                <w:rFonts w:cs="Times New Roman"/>
                <w:szCs w:val="26"/>
              </w:rPr>
              <w:t>0</w:t>
            </w:r>
            <w:r w:rsidRPr="00E636A3">
              <w:rPr>
                <w:rFonts w:cs="Times New Roman"/>
                <w:szCs w:val="26"/>
              </w:rPr>
              <w:t>v/p</w:t>
            </w:r>
          </w:p>
          <w:p w14:paraId="7066609A"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Đài Loan</w:t>
            </w:r>
          </w:p>
        </w:tc>
        <w:tc>
          <w:tcPr>
            <w:tcW w:w="1268" w:type="pct"/>
            <w:shd w:val="clear" w:color="auto" w:fill="auto"/>
            <w:noWrap/>
            <w:vAlign w:val="center"/>
          </w:tcPr>
          <w:p w14:paraId="2294EDB5" w14:textId="3A6A7020" w:rsidR="00197106" w:rsidRPr="00E636A3" w:rsidRDefault="000D4ED7" w:rsidP="00125D28">
            <w:pPr>
              <w:spacing w:before="120" w:after="120" w:line="240" w:lineRule="auto"/>
              <w:jc w:val="center"/>
              <w:rPr>
                <w:rFonts w:cs="Times New Roman"/>
                <w:szCs w:val="26"/>
              </w:rPr>
            </w:pPr>
            <w:r w:rsidRPr="00E636A3">
              <w:rPr>
                <w:rFonts w:cs="Times New Roman"/>
                <w:szCs w:val="26"/>
              </w:rPr>
              <w:lastRenderedPageBreak/>
              <w:t>2</w:t>
            </w:r>
          </w:p>
        </w:tc>
      </w:tr>
      <w:tr w:rsidR="00E636A3" w:rsidRPr="00E636A3" w14:paraId="72C8DAA1" w14:textId="77777777" w:rsidTr="009A5B6C">
        <w:trPr>
          <w:trHeight w:val="435"/>
        </w:trPr>
        <w:tc>
          <w:tcPr>
            <w:tcW w:w="408" w:type="pct"/>
            <w:shd w:val="clear" w:color="000000" w:fill="FFFFFF"/>
            <w:noWrap/>
            <w:vAlign w:val="center"/>
          </w:tcPr>
          <w:p w14:paraId="4FBD99FC" w14:textId="77777777" w:rsidR="00197106" w:rsidRPr="00E636A3" w:rsidRDefault="00197106" w:rsidP="00125D28">
            <w:pPr>
              <w:numPr>
                <w:ilvl w:val="0"/>
                <w:numId w:val="339"/>
              </w:numPr>
              <w:spacing w:before="120" w:after="120" w:line="240" w:lineRule="auto"/>
              <w:ind w:hanging="453"/>
              <w:jc w:val="center"/>
              <w:rPr>
                <w:rFonts w:cs="Times New Roman"/>
                <w:szCs w:val="26"/>
              </w:rPr>
            </w:pPr>
          </w:p>
        </w:tc>
        <w:tc>
          <w:tcPr>
            <w:tcW w:w="3324" w:type="pct"/>
            <w:shd w:val="clear" w:color="auto" w:fill="auto"/>
            <w:noWrap/>
            <w:vAlign w:val="center"/>
          </w:tcPr>
          <w:p w14:paraId="37C928CC" w14:textId="77777777" w:rsidR="00197106" w:rsidRPr="00E636A3" w:rsidRDefault="00197106" w:rsidP="00125D28">
            <w:pPr>
              <w:spacing w:before="120" w:after="120" w:line="240" w:lineRule="auto"/>
              <w:rPr>
                <w:rFonts w:cs="Times New Roman"/>
                <w:szCs w:val="26"/>
              </w:rPr>
            </w:pPr>
            <w:r w:rsidRPr="00E636A3">
              <w:rPr>
                <w:rFonts w:cs="Times New Roman"/>
                <w:szCs w:val="26"/>
              </w:rPr>
              <w:t>Motor khuấy bể tạo bông</w:t>
            </w:r>
          </w:p>
          <w:p w14:paraId="3B2EE231"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N = 0,4kW, 3pha, 380V, 50Hz</w:t>
            </w:r>
          </w:p>
          <w:p w14:paraId="10A8419A" w14:textId="0F9DBEA1" w:rsidR="00197106" w:rsidRPr="00E636A3" w:rsidRDefault="00197106" w:rsidP="00125D28">
            <w:pPr>
              <w:spacing w:before="120" w:after="120" w:line="240" w:lineRule="auto"/>
              <w:rPr>
                <w:rFonts w:cs="Times New Roman"/>
                <w:szCs w:val="26"/>
              </w:rPr>
            </w:pPr>
            <w:r w:rsidRPr="00E636A3">
              <w:rPr>
                <w:rFonts w:cs="Times New Roman"/>
                <w:szCs w:val="26"/>
              </w:rPr>
              <w:t>Tốc độ quay: n = 3</w:t>
            </w:r>
            <w:r w:rsidR="000D4ED7" w:rsidRPr="00E636A3">
              <w:rPr>
                <w:rFonts w:cs="Times New Roman"/>
                <w:szCs w:val="26"/>
              </w:rPr>
              <w:t>0</w:t>
            </w:r>
            <w:r w:rsidRPr="00E636A3">
              <w:rPr>
                <w:rFonts w:cs="Times New Roman"/>
                <w:szCs w:val="26"/>
              </w:rPr>
              <w:t>v/p</w:t>
            </w:r>
          </w:p>
          <w:p w14:paraId="21E97595"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Đài Loan</w:t>
            </w:r>
          </w:p>
        </w:tc>
        <w:tc>
          <w:tcPr>
            <w:tcW w:w="1268" w:type="pct"/>
            <w:shd w:val="clear" w:color="auto" w:fill="auto"/>
            <w:noWrap/>
            <w:vAlign w:val="center"/>
          </w:tcPr>
          <w:p w14:paraId="1450974B" w14:textId="0E95A6F2" w:rsidR="00197106" w:rsidRPr="00E636A3" w:rsidRDefault="000D4ED7" w:rsidP="00125D28">
            <w:pPr>
              <w:spacing w:before="120" w:after="120" w:line="240" w:lineRule="auto"/>
              <w:jc w:val="center"/>
              <w:rPr>
                <w:rFonts w:cs="Times New Roman"/>
                <w:szCs w:val="26"/>
              </w:rPr>
            </w:pPr>
            <w:r w:rsidRPr="00E636A3">
              <w:rPr>
                <w:rFonts w:cs="Times New Roman"/>
                <w:szCs w:val="26"/>
              </w:rPr>
              <w:t>2</w:t>
            </w:r>
          </w:p>
        </w:tc>
      </w:tr>
      <w:tr w:rsidR="00E636A3" w:rsidRPr="00E636A3" w14:paraId="5A5CA92F" w14:textId="77777777" w:rsidTr="009A5B6C">
        <w:trPr>
          <w:trHeight w:val="435"/>
        </w:trPr>
        <w:tc>
          <w:tcPr>
            <w:tcW w:w="408" w:type="pct"/>
            <w:shd w:val="clear" w:color="000000" w:fill="FFFFFF"/>
            <w:noWrap/>
            <w:vAlign w:val="center"/>
          </w:tcPr>
          <w:p w14:paraId="1E785025" w14:textId="77777777" w:rsidR="00197106" w:rsidRPr="00E636A3" w:rsidRDefault="00197106" w:rsidP="00125D28">
            <w:pPr>
              <w:numPr>
                <w:ilvl w:val="0"/>
                <w:numId w:val="339"/>
              </w:numPr>
              <w:spacing w:before="120" w:after="120" w:line="240" w:lineRule="auto"/>
              <w:ind w:hanging="453"/>
              <w:jc w:val="center"/>
              <w:rPr>
                <w:rFonts w:cs="Times New Roman"/>
                <w:szCs w:val="26"/>
              </w:rPr>
            </w:pPr>
          </w:p>
        </w:tc>
        <w:tc>
          <w:tcPr>
            <w:tcW w:w="3324" w:type="pct"/>
            <w:shd w:val="clear" w:color="auto" w:fill="auto"/>
            <w:noWrap/>
            <w:vAlign w:val="center"/>
          </w:tcPr>
          <w:p w14:paraId="08A76673" w14:textId="1B2FAC04" w:rsidR="00197106" w:rsidRPr="00E636A3" w:rsidRDefault="00197106" w:rsidP="00125D28">
            <w:pPr>
              <w:spacing w:before="120" w:after="120" w:line="240" w:lineRule="auto"/>
              <w:rPr>
                <w:rFonts w:cs="Times New Roman"/>
                <w:szCs w:val="26"/>
              </w:rPr>
            </w:pPr>
            <w:r w:rsidRPr="00E636A3">
              <w:rPr>
                <w:rFonts w:cs="Times New Roman"/>
                <w:szCs w:val="26"/>
              </w:rPr>
              <w:t xml:space="preserve">Motor </w:t>
            </w:r>
            <w:r w:rsidR="000D4ED7" w:rsidRPr="00E636A3">
              <w:rPr>
                <w:rFonts w:cs="Times New Roman"/>
                <w:szCs w:val="26"/>
              </w:rPr>
              <w:t>cào bùn</w:t>
            </w:r>
          </w:p>
          <w:p w14:paraId="1911F670"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N = 0,75kW, 3pha, 380V, 50Hz</w:t>
            </w:r>
          </w:p>
          <w:p w14:paraId="5264BDDC"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Trung Quốc</w:t>
            </w:r>
          </w:p>
        </w:tc>
        <w:tc>
          <w:tcPr>
            <w:tcW w:w="1268" w:type="pct"/>
            <w:shd w:val="clear" w:color="auto" w:fill="auto"/>
            <w:noWrap/>
            <w:vAlign w:val="center"/>
          </w:tcPr>
          <w:p w14:paraId="7DD4736A"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1</w:t>
            </w:r>
          </w:p>
        </w:tc>
      </w:tr>
      <w:tr w:rsidR="00E636A3" w:rsidRPr="00E636A3" w14:paraId="1EC039F1" w14:textId="77777777" w:rsidTr="009A5B6C">
        <w:trPr>
          <w:trHeight w:val="435"/>
        </w:trPr>
        <w:tc>
          <w:tcPr>
            <w:tcW w:w="408" w:type="pct"/>
            <w:shd w:val="clear" w:color="auto" w:fill="auto"/>
            <w:noWrap/>
            <w:vAlign w:val="center"/>
            <w:hideMark/>
          </w:tcPr>
          <w:p w14:paraId="2FD35DB2" w14:textId="77777777" w:rsidR="00197106" w:rsidRPr="00E636A3" w:rsidRDefault="00197106" w:rsidP="00125D28">
            <w:pPr>
              <w:numPr>
                <w:ilvl w:val="0"/>
                <w:numId w:val="339"/>
              </w:numPr>
              <w:spacing w:before="120" w:after="120" w:line="240" w:lineRule="auto"/>
              <w:ind w:hanging="453"/>
              <w:jc w:val="center"/>
              <w:rPr>
                <w:rFonts w:cs="Times New Roman"/>
                <w:szCs w:val="26"/>
              </w:rPr>
            </w:pPr>
          </w:p>
        </w:tc>
        <w:tc>
          <w:tcPr>
            <w:tcW w:w="3324" w:type="pct"/>
            <w:shd w:val="clear" w:color="auto" w:fill="auto"/>
            <w:noWrap/>
            <w:vAlign w:val="center"/>
            <w:hideMark/>
          </w:tcPr>
          <w:p w14:paraId="5ABE4589" w14:textId="77777777" w:rsidR="00197106" w:rsidRPr="00E636A3" w:rsidRDefault="00197106" w:rsidP="00125D28">
            <w:pPr>
              <w:spacing w:before="120" w:after="120" w:line="240" w:lineRule="auto"/>
              <w:rPr>
                <w:rFonts w:cs="Times New Roman"/>
                <w:szCs w:val="26"/>
              </w:rPr>
            </w:pPr>
            <w:r w:rsidRPr="00E636A3">
              <w:rPr>
                <w:rFonts w:cs="Times New Roman"/>
                <w:szCs w:val="26"/>
              </w:rPr>
              <w:t>Mô tơ máy hệ thống tuyển nồi</w:t>
            </w:r>
          </w:p>
          <w:p w14:paraId="507E8ABC"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N = 0,4kW, 3pha, 380V, 50Hz</w:t>
            </w:r>
          </w:p>
          <w:p w14:paraId="219D32B4"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Đài Loan</w:t>
            </w:r>
          </w:p>
        </w:tc>
        <w:tc>
          <w:tcPr>
            <w:tcW w:w="1268" w:type="pct"/>
            <w:shd w:val="clear" w:color="auto" w:fill="auto"/>
            <w:noWrap/>
            <w:vAlign w:val="center"/>
          </w:tcPr>
          <w:p w14:paraId="26AEE627"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1</w:t>
            </w:r>
          </w:p>
        </w:tc>
      </w:tr>
      <w:tr w:rsidR="00E636A3" w:rsidRPr="00E636A3" w14:paraId="230D2895" w14:textId="77777777" w:rsidTr="009A5B6C">
        <w:trPr>
          <w:trHeight w:val="435"/>
        </w:trPr>
        <w:tc>
          <w:tcPr>
            <w:tcW w:w="408" w:type="pct"/>
            <w:shd w:val="clear" w:color="auto" w:fill="auto"/>
            <w:noWrap/>
            <w:vAlign w:val="center"/>
          </w:tcPr>
          <w:p w14:paraId="4F7B88E0" w14:textId="77777777" w:rsidR="00197106" w:rsidRPr="00E636A3" w:rsidRDefault="00197106" w:rsidP="00125D28">
            <w:pPr>
              <w:numPr>
                <w:ilvl w:val="0"/>
                <w:numId w:val="339"/>
              </w:numPr>
              <w:spacing w:before="120" w:after="120" w:line="240" w:lineRule="auto"/>
              <w:ind w:hanging="453"/>
              <w:jc w:val="center"/>
              <w:rPr>
                <w:rFonts w:cs="Times New Roman"/>
                <w:szCs w:val="26"/>
              </w:rPr>
            </w:pPr>
          </w:p>
        </w:tc>
        <w:tc>
          <w:tcPr>
            <w:tcW w:w="3324" w:type="pct"/>
            <w:shd w:val="clear" w:color="auto" w:fill="auto"/>
            <w:noWrap/>
            <w:vAlign w:val="center"/>
          </w:tcPr>
          <w:p w14:paraId="513EC74D" w14:textId="77777777" w:rsidR="00197106" w:rsidRPr="00E636A3" w:rsidRDefault="00197106" w:rsidP="00125D28">
            <w:pPr>
              <w:spacing w:before="120" w:after="120" w:line="240" w:lineRule="auto"/>
              <w:rPr>
                <w:rFonts w:cs="Times New Roman"/>
                <w:szCs w:val="26"/>
              </w:rPr>
            </w:pPr>
            <w:r w:rsidRPr="00E636A3">
              <w:rPr>
                <w:rFonts w:cs="Times New Roman"/>
                <w:szCs w:val="26"/>
              </w:rPr>
              <w:t xml:space="preserve">Bơm tăng áp </w:t>
            </w:r>
          </w:p>
          <w:p w14:paraId="7070AB36" w14:textId="783B398A" w:rsidR="00197106" w:rsidRPr="00E636A3" w:rsidRDefault="00197106" w:rsidP="00125D28">
            <w:pPr>
              <w:spacing w:before="120" w:after="120" w:line="240" w:lineRule="auto"/>
              <w:rPr>
                <w:rFonts w:cs="Times New Roman"/>
                <w:szCs w:val="26"/>
              </w:rPr>
            </w:pPr>
            <w:r w:rsidRPr="00E636A3">
              <w:rPr>
                <w:rFonts w:cs="Times New Roman"/>
                <w:szCs w:val="26"/>
              </w:rPr>
              <w:t xml:space="preserve">Lưu lượng: </w:t>
            </w:r>
            <w:r w:rsidR="000B2252" w:rsidRPr="00E636A3">
              <w:rPr>
                <w:rFonts w:cs="Times New Roman"/>
                <w:szCs w:val="26"/>
              </w:rPr>
              <w:t>30</w:t>
            </w:r>
            <w:r w:rsidRPr="00E636A3">
              <w:rPr>
                <w:rFonts w:cs="Times New Roman"/>
                <w:szCs w:val="26"/>
              </w:rPr>
              <w:t>m</w:t>
            </w:r>
            <w:r w:rsidRPr="00E636A3">
              <w:rPr>
                <w:rFonts w:cs="Times New Roman"/>
                <w:szCs w:val="26"/>
                <w:vertAlign w:val="superscript"/>
              </w:rPr>
              <w:t>3</w:t>
            </w:r>
            <w:r w:rsidRPr="00E636A3">
              <w:rPr>
                <w:rFonts w:cs="Times New Roman"/>
                <w:szCs w:val="26"/>
              </w:rPr>
              <w:t>/h</w:t>
            </w:r>
          </w:p>
          <w:p w14:paraId="2D653972"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10hp</w:t>
            </w:r>
          </w:p>
          <w:p w14:paraId="1F598396"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Đài Loan</w:t>
            </w:r>
          </w:p>
        </w:tc>
        <w:tc>
          <w:tcPr>
            <w:tcW w:w="1268" w:type="pct"/>
            <w:shd w:val="clear" w:color="auto" w:fill="auto"/>
            <w:noWrap/>
            <w:vAlign w:val="center"/>
          </w:tcPr>
          <w:p w14:paraId="4819DBAC"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1</w:t>
            </w:r>
          </w:p>
        </w:tc>
      </w:tr>
      <w:tr w:rsidR="00E636A3" w:rsidRPr="00E636A3" w14:paraId="5C9CE122" w14:textId="77777777" w:rsidTr="009A5B6C">
        <w:trPr>
          <w:trHeight w:val="435"/>
        </w:trPr>
        <w:tc>
          <w:tcPr>
            <w:tcW w:w="408" w:type="pct"/>
            <w:shd w:val="clear" w:color="auto" w:fill="auto"/>
            <w:noWrap/>
            <w:vAlign w:val="center"/>
          </w:tcPr>
          <w:p w14:paraId="4ADAA077" w14:textId="77777777" w:rsidR="00197106" w:rsidRPr="00E636A3" w:rsidRDefault="00197106" w:rsidP="00125D28">
            <w:pPr>
              <w:numPr>
                <w:ilvl w:val="0"/>
                <w:numId w:val="339"/>
              </w:numPr>
              <w:spacing w:before="120" w:after="120" w:line="240" w:lineRule="auto"/>
              <w:ind w:hanging="453"/>
              <w:jc w:val="center"/>
              <w:rPr>
                <w:rFonts w:cs="Times New Roman"/>
                <w:szCs w:val="26"/>
              </w:rPr>
            </w:pPr>
          </w:p>
        </w:tc>
        <w:tc>
          <w:tcPr>
            <w:tcW w:w="3324" w:type="pct"/>
            <w:shd w:val="clear" w:color="auto" w:fill="auto"/>
            <w:noWrap/>
            <w:vAlign w:val="center"/>
          </w:tcPr>
          <w:p w14:paraId="404AC1E2" w14:textId="77777777" w:rsidR="00197106" w:rsidRPr="00E636A3" w:rsidRDefault="00197106" w:rsidP="00125D28">
            <w:pPr>
              <w:spacing w:before="120" w:after="120" w:line="240" w:lineRule="auto"/>
              <w:rPr>
                <w:rFonts w:cs="Times New Roman"/>
                <w:szCs w:val="26"/>
              </w:rPr>
            </w:pPr>
            <w:r w:rsidRPr="00E636A3">
              <w:rPr>
                <w:rFonts w:cs="Times New Roman"/>
                <w:szCs w:val="26"/>
              </w:rPr>
              <w:t>Motor khuấy bể chứa bùn</w:t>
            </w:r>
          </w:p>
          <w:p w14:paraId="0EFCCDFA"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N = 0,75kW, 3pha, 380V, 50Hz</w:t>
            </w:r>
          </w:p>
          <w:p w14:paraId="13769F41" w14:textId="77777777" w:rsidR="00197106" w:rsidRPr="00E636A3" w:rsidRDefault="00197106" w:rsidP="00125D28">
            <w:pPr>
              <w:spacing w:before="120" w:after="120" w:line="240" w:lineRule="auto"/>
              <w:rPr>
                <w:rFonts w:cs="Times New Roman"/>
                <w:szCs w:val="26"/>
              </w:rPr>
            </w:pPr>
            <w:r w:rsidRPr="00E636A3">
              <w:rPr>
                <w:rFonts w:cs="Times New Roman"/>
                <w:szCs w:val="26"/>
              </w:rPr>
              <w:t>Tốc độ quay: n = 48v/p</w:t>
            </w:r>
          </w:p>
          <w:p w14:paraId="48C83344"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Trung Quốc</w:t>
            </w:r>
          </w:p>
        </w:tc>
        <w:tc>
          <w:tcPr>
            <w:tcW w:w="1268" w:type="pct"/>
            <w:shd w:val="clear" w:color="auto" w:fill="auto"/>
            <w:noWrap/>
            <w:vAlign w:val="center"/>
          </w:tcPr>
          <w:p w14:paraId="43638973"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1</w:t>
            </w:r>
          </w:p>
        </w:tc>
      </w:tr>
      <w:tr w:rsidR="00E636A3" w:rsidRPr="00E636A3" w14:paraId="0BC18CCC" w14:textId="77777777" w:rsidTr="009A5B6C">
        <w:trPr>
          <w:trHeight w:val="435"/>
        </w:trPr>
        <w:tc>
          <w:tcPr>
            <w:tcW w:w="408" w:type="pct"/>
            <w:shd w:val="clear" w:color="auto" w:fill="auto"/>
            <w:noWrap/>
            <w:vAlign w:val="center"/>
          </w:tcPr>
          <w:p w14:paraId="0975C5D3" w14:textId="77777777" w:rsidR="00197106" w:rsidRPr="00E636A3" w:rsidRDefault="00197106" w:rsidP="00125D28">
            <w:pPr>
              <w:numPr>
                <w:ilvl w:val="0"/>
                <w:numId w:val="339"/>
              </w:numPr>
              <w:spacing w:before="120" w:after="120" w:line="240" w:lineRule="auto"/>
              <w:ind w:hanging="453"/>
              <w:jc w:val="center"/>
              <w:rPr>
                <w:rFonts w:cs="Times New Roman"/>
                <w:szCs w:val="26"/>
              </w:rPr>
            </w:pPr>
          </w:p>
        </w:tc>
        <w:tc>
          <w:tcPr>
            <w:tcW w:w="3324" w:type="pct"/>
            <w:shd w:val="clear" w:color="auto" w:fill="auto"/>
            <w:noWrap/>
            <w:vAlign w:val="center"/>
          </w:tcPr>
          <w:p w14:paraId="0632D56C" w14:textId="77777777" w:rsidR="00197106" w:rsidRPr="00E636A3" w:rsidRDefault="00197106" w:rsidP="00125D28">
            <w:pPr>
              <w:spacing w:before="120" w:after="120" w:line="240" w:lineRule="auto"/>
              <w:rPr>
                <w:rFonts w:cs="Times New Roman"/>
                <w:szCs w:val="26"/>
              </w:rPr>
            </w:pPr>
            <w:r w:rsidRPr="00E636A3">
              <w:rPr>
                <w:rFonts w:cs="Times New Roman"/>
                <w:szCs w:val="26"/>
              </w:rPr>
              <w:t>Hệ thống máy ép bùn</w:t>
            </w:r>
          </w:p>
        </w:tc>
        <w:tc>
          <w:tcPr>
            <w:tcW w:w="1268" w:type="pct"/>
            <w:shd w:val="clear" w:color="auto" w:fill="auto"/>
            <w:noWrap/>
            <w:vAlign w:val="center"/>
          </w:tcPr>
          <w:p w14:paraId="67323253" w14:textId="77777777" w:rsidR="00197106" w:rsidRPr="00E636A3" w:rsidRDefault="00197106" w:rsidP="00125D28">
            <w:pPr>
              <w:spacing w:before="120" w:after="120" w:line="240" w:lineRule="auto"/>
              <w:jc w:val="center"/>
              <w:rPr>
                <w:rFonts w:cs="Times New Roman"/>
                <w:szCs w:val="26"/>
              </w:rPr>
            </w:pPr>
          </w:p>
        </w:tc>
      </w:tr>
      <w:tr w:rsidR="00E636A3" w:rsidRPr="00E636A3" w14:paraId="3A65E77B" w14:textId="77777777" w:rsidTr="009A5B6C">
        <w:trPr>
          <w:trHeight w:val="435"/>
        </w:trPr>
        <w:tc>
          <w:tcPr>
            <w:tcW w:w="408" w:type="pct"/>
            <w:vMerge w:val="restart"/>
            <w:shd w:val="clear" w:color="auto" w:fill="auto"/>
            <w:noWrap/>
            <w:vAlign w:val="center"/>
            <w:hideMark/>
          </w:tcPr>
          <w:p w14:paraId="1B431E24"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 </w:t>
            </w:r>
          </w:p>
          <w:p w14:paraId="78E80F1C"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 </w:t>
            </w:r>
          </w:p>
          <w:p w14:paraId="7998A2AC"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 </w:t>
            </w:r>
          </w:p>
          <w:p w14:paraId="6FA5AA46"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 </w:t>
            </w:r>
          </w:p>
          <w:p w14:paraId="41824121"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 </w:t>
            </w:r>
          </w:p>
        </w:tc>
        <w:tc>
          <w:tcPr>
            <w:tcW w:w="3324" w:type="pct"/>
            <w:shd w:val="clear" w:color="auto" w:fill="auto"/>
            <w:noWrap/>
            <w:vAlign w:val="center"/>
            <w:hideMark/>
          </w:tcPr>
          <w:p w14:paraId="3D097903" w14:textId="77777777" w:rsidR="00197106" w:rsidRPr="00E636A3" w:rsidRDefault="00197106" w:rsidP="00125D28">
            <w:pPr>
              <w:spacing w:before="120" w:after="120" w:line="240" w:lineRule="auto"/>
              <w:rPr>
                <w:rFonts w:cs="Times New Roman"/>
                <w:szCs w:val="26"/>
              </w:rPr>
            </w:pPr>
            <w:r w:rsidRPr="00E636A3">
              <w:rPr>
                <w:rFonts w:cs="Times New Roman"/>
                <w:szCs w:val="26"/>
              </w:rPr>
              <w:t>Mô tơ rửa vải</w:t>
            </w:r>
          </w:p>
          <w:p w14:paraId="2F7442C1"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15hp</w:t>
            </w:r>
          </w:p>
          <w:p w14:paraId="1A31B7B6"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Đài Loan</w:t>
            </w:r>
          </w:p>
        </w:tc>
        <w:tc>
          <w:tcPr>
            <w:tcW w:w="1268" w:type="pct"/>
            <w:shd w:val="clear" w:color="auto" w:fill="auto"/>
            <w:noWrap/>
            <w:vAlign w:val="center"/>
            <w:hideMark/>
          </w:tcPr>
          <w:p w14:paraId="0061938B"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1</w:t>
            </w:r>
          </w:p>
        </w:tc>
      </w:tr>
      <w:tr w:rsidR="00E636A3" w:rsidRPr="00E636A3" w14:paraId="2D21762B" w14:textId="77777777" w:rsidTr="009A5B6C">
        <w:trPr>
          <w:trHeight w:val="435"/>
        </w:trPr>
        <w:tc>
          <w:tcPr>
            <w:tcW w:w="408" w:type="pct"/>
            <w:vMerge/>
            <w:shd w:val="clear" w:color="auto" w:fill="auto"/>
            <w:noWrap/>
            <w:vAlign w:val="center"/>
            <w:hideMark/>
          </w:tcPr>
          <w:p w14:paraId="726E250F" w14:textId="77777777" w:rsidR="00197106" w:rsidRPr="00E636A3" w:rsidRDefault="00197106" w:rsidP="00125D28">
            <w:pPr>
              <w:spacing w:before="120" w:after="120" w:line="240" w:lineRule="auto"/>
              <w:jc w:val="center"/>
              <w:rPr>
                <w:rFonts w:cs="Times New Roman"/>
                <w:szCs w:val="26"/>
              </w:rPr>
            </w:pPr>
          </w:p>
        </w:tc>
        <w:tc>
          <w:tcPr>
            <w:tcW w:w="3324" w:type="pct"/>
            <w:shd w:val="clear" w:color="auto" w:fill="auto"/>
            <w:noWrap/>
            <w:vAlign w:val="center"/>
            <w:hideMark/>
          </w:tcPr>
          <w:p w14:paraId="0690B4B4" w14:textId="77777777" w:rsidR="00197106" w:rsidRPr="00E636A3" w:rsidRDefault="00197106" w:rsidP="00125D28">
            <w:pPr>
              <w:spacing w:before="120" w:after="120" w:line="240" w:lineRule="auto"/>
              <w:rPr>
                <w:rFonts w:cs="Times New Roman"/>
                <w:szCs w:val="26"/>
              </w:rPr>
            </w:pPr>
            <w:r w:rsidRPr="00E636A3">
              <w:rPr>
                <w:rFonts w:cs="Times New Roman"/>
                <w:szCs w:val="26"/>
              </w:rPr>
              <w:t>Mô tơ khuấy</w:t>
            </w:r>
          </w:p>
          <w:p w14:paraId="7871016E"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1hp</w:t>
            </w:r>
          </w:p>
          <w:p w14:paraId="2250C0F7"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Đài Loan</w:t>
            </w:r>
          </w:p>
        </w:tc>
        <w:tc>
          <w:tcPr>
            <w:tcW w:w="1268" w:type="pct"/>
            <w:shd w:val="clear" w:color="auto" w:fill="auto"/>
            <w:noWrap/>
            <w:vAlign w:val="center"/>
            <w:hideMark/>
          </w:tcPr>
          <w:p w14:paraId="0F077BB5"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1</w:t>
            </w:r>
          </w:p>
        </w:tc>
      </w:tr>
      <w:tr w:rsidR="00E636A3" w:rsidRPr="00E636A3" w14:paraId="00CC20E8" w14:textId="77777777" w:rsidTr="009A5B6C">
        <w:trPr>
          <w:trHeight w:val="435"/>
        </w:trPr>
        <w:tc>
          <w:tcPr>
            <w:tcW w:w="408" w:type="pct"/>
            <w:vMerge/>
            <w:shd w:val="clear" w:color="auto" w:fill="auto"/>
            <w:noWrap/>
            <w:vAlign w:val="center"/>
            <w:hideMark/>
          </w:tcPr>
          <w:p w14:paraId="77BF17EC" w14:textId="77777777" w:rsidR="00197106" w:rsidRPr="00E636A3" w:rsidRDefault="00197106" w:rsidP="00125D28">
            <w:pPr>
              <w:spacing w:before="120" w:after="120" w:line="240" w:lineRule="auto"/>
              <w:jc w:val="center"/>
              <w:rPr>
                <w:rFonts w:cs="Times New Roman"/>
                <w:szCs w:val="26"/>
              </w:rPr>
            </w:pPr>
          </w:p>
        </w:tc>
        <w:tc>
          <w:tcPr>
            <w:tcW w:w="3324" w:type="pct"/>
            <w:shd w:val="clear" w:color="auto" w:fill="auto"/>
            <w:noWrap/>
            <w:vAlign w:val="center"/>
            <w:hideMark/>
          </w:tcPr>
          <w:p w14:paraId="7905C3CC" w14:textId="77777777" w:rsidR="00197106" w:rsidRPr="00E636A3" w:rsidRDefault="00197106" w:rsidP="00125D28">
            <w:pPr>
              <w:spacing w:before="120" w:after="120" w:line="240" w:lineRule="auto"/>
              <w:rPr>
                <w:rFonts w:cs="Times New Roman"/>
                <w:szCs w:val="26"/>
              </w:rPr>
            </w:pPr>
            <w:r w:rsidRPr="00E636A3">
              <w:rPr>
                <w:rFonts w:cs="Times New Roman"/>
                <w:szCs w:val="26"/>
              </w:rPr>
              <w:t>Mô tơ chuyển động trên</w:t>
            </w:r>
          </w:p>
          <w:p w14:paraId="6D356E1B"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1hp</w:t>
            </w:r>
          </w:p>
          <w:p w14:paraId="35CDEB89" w14:textId="77777777" w:rsidR="00197106" w:rsidRPr="00E636A3" w:rsidRDefault="00197106" w:rsidP="00125D28">
            <w:pPr>
              <w:spacing w:before="120" w:after="120" w:line="240" w:lineRule="auto"/>
              <w:rPr>
                <w:rFonts w:cs="Times New Roman"/>
                <w:szCs w:val="26"/>
              </w:rPr>
            </w:pPr>
            <w:r w:rsidRPr="00E636A3">
              <w:rPr>
                <w:rFonts w:cs="Times New Roman"/>
                <w:szCs w:val="26"/>
              </w:rPr>
              <w:lastRenderedPageBreak/>
              <w:t>Xuất xứ: Đài Loan</w:t>
            </w:r>
          </w:p>
        </w:tc>
        <w:tc>
          <w:tcPr>
            <w:tcW w:w="1268" w:type="pct"/>
            <w:shd w:val="clear" w:color="auto" w:fill="auto"/>
            <w:noWrap/>
            <w:vAlign w:val="center"/>
            <w:hideMark/>
          </w:tcPr>
          <w:p w14:paraId="37D1A5A3"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lastRenderedPageBreak/>
              <w:t>1</w:t>
            </w:r>
          </w:p>
        </w:tc>
      </w:tr>
      <w:tr w:rsidR="00E636A3" w:rsidRPr="00E636A3" w14:paraId="55EF3DF4" w14:textId="77777777" w:rsidTr="009A5B6C">
        <w:trPr>
          <w:trHeight w:val="435"/>
        </w:trPr>
        <w:tc>
          <w:tcPr>
            <w:tcW w:w="408" w:type="pct"/>
            <w:vMerge/>
            <w:shd w:val="clear" w:color="auto" w:fill="auto"/>
            <w:noWrap/>
            <w:vAlign w:val="center"/>
            <w:hideMark/>
          </w:tcPr>
          <w:p w14:paraId="32170AB8" w14:textId="77777777" w:rsidR="00197106" w:rsidRPr="00E636A3" w:rsidRDefault="00197106" w:rsidP="00125D28">
            <w:pPr>
              <w:spacing w:before="120" w:after="120" w:line="240" w:lineRule="auto"/>
              <w:jc w:val="center"/>
              <w:rPr>
                <w:rFonts w:cs="Times New Roman"/>
                <w:szCs w:val="26"/>
              </w:rPr>
            </w:pPr>
          </w:p>
        </w:tc>
        <w:tc>
          <w:tcPr>
            <w:tcW w:w="3324" w:type="pct"/>
            <w:shd w:val="clear" w:color="auto" w:fill="auto"/>
            <w:noWrap/>
            <w:vAlign w:val="center"/>
            <w:hideMark/>
          </w:tcPr>
          <w:p w14:paraId="390315A7" w14:textId="77777777" w:rsidR="00197106" w:rsidRPr="00E636A3" w:rsidRDefault="00197106" w:rsidP="00125D28">
            <w:pPr>
              <w:spacing w:before="120" w:after="120" w:line="240" w:lineRule="auto"/>
              <w:rPr>
                <w:rFonts w:cs="Times New Roman"/>
                <w:szCs w:val="26"/>
              </w:rPr>
            </w:pPr>
            <w:r w:rsidRPr="00E636A3">
              <w:rPr>
                <w:rFonts w:cs="Times New Roman"/>
                <w:szCs w:val="26"/>
              </w:rPr>
              <w:t>Mô tơ chuyển động dưới</w:t>
            </w:r>
          </w:p>
          <w:p w14:paraId="466280B8"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2hp</w:t>
            </w:r>
          </w:p>
          <w:p w14:paraId="4BF0FB4B"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Đài Loan</w:t>
            </w:r>
          </w:p>
        </w:tc>
        <w:tc>
          <w:tcPr>
            <w:tcW w:w="1268" w:type="pct"/>
            <w:shd w:val="clear" w:color="auto" w:fill="auto"/>
            <w:noWrap/>
            <w:vAlign w:val="center"/>
            <w:hideMark/>
          </w:tcPr>
          <w:p w14:paraId="76E54E06"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1</w:t>
            </w:r>
          </w:p>
        </w:tc>
      </w:tr>
      <w:tr w:rsidR="00E636A3" w:rsidRPr="00E636A3" w14:paraId="6F23BAF3" w14:textId="77777777" w:rsidTr="009A5B6C">
        <w:trPr>
          <w:trHeight w:val="435"/>
        </w:trPr>
        <w:tc>
          <w:tcPr>
            <w:tcW w:w="408" w:type="pct"/>
            <w:vMerge/>
            <w:shd w:val="clear" w:color="auto" w:fill="auto"/>
            <w:noWrap/>
            <w:vAlign w:val="center"/>
            <w:hideMark/>
          </w:tcPr>
          <w:p w14:paraId="5628AA8E" w14:textId="77777777" w:rsidR="00197106" w:rsidRPr="00E636A3" w:rsidRDefault="00197106" w:rsidP="00125D28">
            <w:pPr>
              <w:spacing w:before="120" w:after="120" w:line="240" w:lineRule="auto"/>
              <w:jc w:val="center"/>
              <w:rPr>
                <w:rFonts w:cs="Times New Roman"/>
                <w:szCs w:val="26"/>
              </w:rPr>
            </w:pPr>
          </w:p>
        </w:tc>
        <w:tc>
          <w:tcPr>
            <w:tcW w:w="3324" w:type="pct"/>
            <w:shd w:val="clear" w:color="auto" w:fill="auto"/>
            <w:noWrap/>
            <w:vAlign w:val="center"/>
            <w:hideMark/>
          </w:tcPr>
          <w:p w14:paraId="7123FF85" w14:textId="77777777" w:rsidR="00197106" w:rsidRPr="00E636A3" w:rsidRDefault="00197106" w:rsidP="00125D28">
            <w:pPr>
              <w:spacing w:before="120" w:after="120" w:line="240" w:lineRule="auto"/>
              <w:rPr>
                <w:rFonts w:cs="Times New Roman"/>
                <w:szCs w:val="26"/>
              </w:rPr>
            </w:pPr>
            <w:r w:rsidRPr="00E636A3">
              <w:rPr>
                <w:rFonts w:cs="Times New Roman"/>
                <w:szCs w:val="26"/>
              </w:rPr>
              <w:t>Mô tơ bơm bùn</w:t>
            </w:r>
          </w:p>
          <w:p w14:paraId="0D0E8DC7" w14:textId="77777777" w:rsidR="00197106" w:rsidRPr="00E636A3" w:rsidRDefault="00197106" w:rsidP="00125D28">
            <w:pPr>
              <w:spacing w:before="120" w:after="120" w:line="240" w:lineRule="auto"/>
              <w:rPr>
                <w:rFonts w:cs="Times New Roman"/>
                <w:szCs w:val="26"/>
              </w:rPr>
            </w:pPr>
            <w:r w:rsidRPr="00E636A3">
              <w:rPr>
                <w:rFonts w:cs="Times New Roman"/>
                <w:szCs w:val="26"/>
              </w:rPr>
              <w:t>Công suất: 3hp</w:t>
            </w:r>
          </w:p>
          <w:p w14:paraId="0261B389" w14:textId="77777777" w:rsidR="00197106" w:rsidRPr="00E636A3" w:rsidRDefault="00197106" w:rsidP="00125D28">
            <w:pPr>
              <w:spacing w:before="120" w:after="120" w:line="240" w:lineRule="auto"/>
              <w:rPr>
                <w:rFonts w:cs="Times New Roman"/>
                <w:szCs w:val="26"/>
              </w:rPr>
            </w:pPr>
            <w:r w:rsidRPr="00E636A3">
              <w:rPr>
                <w:rFonts w:cs="Times New Roman"/>
                <w:szCs w:val="26"/>
              </w:rPr>
              <w:t>Xuất xứ: Đài Loan</w:t>
            </w:r>
          </w:p>
        </w:tc>
        <w:tc>
          <w:tcPr>
            <w:tcW w:w="1268" w:type="pct"/>
            <w:shd w:val="clear" w:color="auto" w:fill="auto"/>
            <w:noWrap/>
            <w:vAlign w:val="center"/>
            <w:hideMark/>
          </w:tcPr>
          <w:p w14:paraId="793130A2" w14:textId="77777777" w:rsidR="00197106" w:rsidRPr="00E636A3" w:rsidRDefault="00197106" w:rsidP="00125D28">
            <w:pPr>
              <w:spacing w:before="120" w:after="120" w:line="240" w:lineRule="auto"/>
              <w:jc w:val="center"/>
              <w:rPr>
                <w:rFonts w:cs="Times New Roman"/>
                <w:szCs w:val="26"/>
              </w:rPr>
            </w:pPr>
            <w:r w:rsidRPr="00E636A3">
              <w:rPr>
                <w:rFonts w:cs="Times New Roman"/>
                <w:szCs w:val="26"/>
              </w:rPr>
              <w:t>1</w:t>
            </w:r>
          </w:p>
        </w:tc>
      </w:tr>
    </w:tbl>
    <w:p w14:paraId="6AB695BA" w14:textId="2C3A0184" w:rsidR="00D92985" w:rsidRPr="00E636A3" w:rsidRDefault="00197106" w:rsidP="00A74F90">
      <w:pPr>
        <w:pStyle w:val="chghich"/>
      </w:pPr>
      <w:r w:rsidRPr="00E636A3">
        <w:t>(Nguồn: Công ty TNHH New Materials Blue Ocean, 2023)</w:t>
      </w:r>
    </w:p>
    <w:p w14:paraId="4A769DBB" w14:textId="63E0F60F" w:rsidR="00D92985" w:rsidRPr="00E636A3" w:rsidRDefault="00FA17D8" w:rsidP="00504BCC">
      <w:pPr>
        <w:pStyle w:val="a"/>
        <w:ind w:hanging="436"/>
      </w:pPr>
      <w:r w:rsidRPr="00E636A3">
        <w:t>Công trình thu gom nước mưa</w:t>
      </w:r>
    </w:p>
    <w:p w14:paraId="6805EF3B" w14:textId="733CDCB4" w:rsidR="00FA17D8" w:rsidRPr="00E636A3" w:rsidRDefault="00FA17D8" w:rsidP="00504BCC">
      <w:pPr>
        <w:pStyle w:val="ND"/>
        <w:rPr>
          <w:color w:val="auto"/>
        </w:rPr>
      </w:pPr>
      <w:r w:rsidRPr="00E636A3">
        <w:rPr>
          <w:color w:val="auto"/>
        </w:rPr>
        <w:t>Hệ thống thu gom và thoát nước mưa của dự án sẽ được xây dựng tách riêng biệt với hệ thống thu gom thoát nước thải. Hệ thống đảm bảo cho khả năng tiêu thoát nước mưa tốt tại dự án.</w:t>
      </w:r>
      <w:bookmarkStart w:id="847" w:name="_Toc111559841"/>
    </w:p>
    <w:p w14:paraId="666DAAFB" w14:textId="17FEE201" w:rsidR="00B00196" w:rsidRPr="00E636A3" w:rsidRDefault="00B00196" w:rsidP="00125D28">
      <w:pPr>
        <w:pStyle w:val="Caption"/>
        <w:spacing w:line="240" w:lineRule="auto"/>
        <w:rPr>
          <w:szCs w:val="26"/>
        </w:rPr>
      </w:pPr>
      <w:bookmarkStart w:id="848" w:name="_Toc121207685"/>
      <w:bookmarkStart w:id="849" w:name="_Toc140266839"/>
      <w:r w:rsidRPr="00E636A3">
        <w:rPr>
          <w:noProof/>
        </w:rPr>
        <mc:AlternateContent>
          <mc:Choice Requires="wpg">
            <w:drawing>
              <wp:anchor distT="0" distB="0" distL="114300" distR="114300" simplePos="0" relativeHeight="251715584" behindDoc="0" locked="0" layoutInCell="1" allowOverlap="1" wp14:anchorId="7229B3B1" wp14:editId="180B4FAB">
                <wp:simplePos x="0" y="0"/>
                <wp:positionH relativeFrom="column">
                  <wp:posOffset>573665</wp:posOffset>
                </wp:positionH>
                <wp:positionV relativeFrom="paragraph">
                  <wp:posOffset>115940</wp:posOffset>
                </wp:positionV>
                <wp:extent cx="5078095" cy="3265170"/>
                <wp:effectExtent l="0" t="0" r="27305" b="11430"/>
                <wp:wrapTopAndBottom/>
                <wp:docPr id="304" name="Group 4"/>
                <wp:cNvGraphicFramePr/>
                <a:graphic xmlns:a="http://schemas.openxmlformats.org/drawingml/2006/main">
                  <a:graphicData uri="http://schemas.microsoft.com/office/word/2010/wordprocessingGroup">
                    <wpg:wgp>
                      <wpg:cNvGrpSpPr/>
                      <wpg:grpSpPr>
                        <a:xfrm>
                          <a:off x="0" y="0"/>
                          <a:ext cx="5078095" cy="3265170"/>
                          <a:chOff x="166755" y="-87109"/>
                          <a:chExt cx="4386195" cy="3393911"/>
                        </a:xfrm>
                      </wpg:grpSpPr>
                      <wps:wsp>
                        <wps:cNvPr id="305" name="Rectangle 5"/>
                        <wps:cNvSpPr/>
                        <wps:spPr>
                          <a:xfrm>
                            <a:off x="275210" y="-87109"/>
                            <a:ext cx="1505966" cy="610984"/>
                          </a:xfrm>
                          <a:prstGeom prst="rect">
                            <a:avLst/>
                          </a:prstGeom>
                        </wps:spPr>
                        <wps:style>
                          <a:lnRef idx="2">
                            <a:schemeClr val="dk1"/>
                          </a:lnRef>
                          <a:fillRef idx="1">
                            <a:schemeClr val="lt1"/>
                          </a:fillRef>
                          <a:effectRef idx="0">
                            <a:schemeClr val="dk1"/>
                          </a:effectRef>
                          <a:fontRef idx="minor">
                            <a:schemeClr val="dk1"/>
                          </a:fontRef>
                        </wps:style>
                        <wps:txbx>
                          <w:txbxContent>
                            <w:p w14:paraId="07AC7014" w14:textId="77777777" w:rsidR="00FA17D8" w:rsidRPr="004C42ED" w:rsidRDefault="00FA17D8" w:rsidP="00FA17D8">
                              <w:pPr>
                                <w:jc w:val="center"/>
                                <w:rPr>
                                  <w:szCs w:val="26"/>
                                </w:rPr>
                              </w:pPr>
                              <w:r w:rsidRPr="004C42ED">
                                <w:rPr>
                                  <w:szCs w:val="26"/>
                                </w:rPr>
                                <w:t>Nước mưa trên mái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Straight Arrow Connector 23"/>
                        <wps:cNvCnPr/>
                        <wps:spPr>
                          <a:xfrm>
                            <a:off x="1076325" y="523875"/>
                            <a:ext cx="0" cy="638175"/>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308" name="Rectangle 24"/>
                        <wps:cNvSpPr/>
                        <wps:spPr>
                          <a:xfrm>
                            <a:off x="3162300" y="-87109"/>
                            <a:ext cx="1390650" cy="556391"/>
                          </a:xfrm>
                          <a:prstGeom prst="rect">
                            <a:avLst/>
                          </a:prstGeom>
                        </wps:spPr>
                        <wps:style>
                          <a:lnRef idx="2">
                            <a:schemeClr val="dk1"/>
                          </a:lnRef>
                          <a:fillRef idx="1">
                            <a:schemeClr val="lt1"/>
                          </a:fillRef>
                          <a:effectRef idx="0">
                            <a:schemeClr val="dk1"/>
                          </a:effectRef>
                          <a:fontRef idx="minor">
                            <a:schemeClr val="dk1"/>
                          </a:fontRef>
                        </wps:style>
                        <wps:txbx>
                          <w:txbxContent>
                            <w:p w14:paraId="28125392" w14:textId="77777777" w:rsidR="00FA17D8" w:rsidRPr="004C42ED" w:rsidRDefault="00FA17D8" w:rsidP="00FA17D8">
                              <w:pPr>
                                <w:jc w:val="center"/>
                                <w:rPr>
                                  <w:szCs w:val="26"/>
                                </w:rPr>
                              </w:pPr>
                              <w:r w:rsidRPr="004C42ED">
                                <w:rPr>
                                  <w:szCs w:val="26"/>
                                </w:rPr>
                                <w:t>Nước mưa chảy tràn trên mặt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27"/>
                        <wps:cNvSpPr/>
                        <wps:spPr>
                          <a:xfrm>
                            <a:off x="390525" y="1174816"/>
                            <a:ext cx="1390650" cy="418496"/>
                          </a:xfrm>
                          <a:prstGeom prst="rect">
                            <a:avLst/>
                          </a:prstGeom>
                        </wps:spPr>
                        <wps:style>
                          <a:lnRef idx="2">
                            <a:schemeClr val="dk1"/>
                          </a:lnRef>
                          <a:fillRef idx="1">
                            <a:schemeClr val="lt1"/>
                          </a:fillRef>
                          <a:effectRef idx="0">
                            <a:schemeClr val="dk1"/>
                          </a:effectRef>
                          <a:fontRef idx="minor">
                            <a:schemeClr val="dk1"/>
                          </a:fontRef>
                        </wps:style>
                        <wps:txbx>
                          <w:txbxContent>
                            <w:p w14:paraId="054C71DE" w14:textId="77777777" w:rsidR="00FA17D8" w:rsidRPr="004C42ED" w:rsidRDefault="00FA17D8" w:rsidP="00FA17D8">
                              <w:pPr>
                                <w:jc w:val="center"/>
                                <w:rPr>
                                  <w:szCs w:val="26"/>
                                </w:rPr>
                              </w:pPr>
                              <w:r w:rsidRPr="004C42ED">
                                <w:rPr>
                                  <w:szCs w:val="26"/>
                                </w:rPr>
                                <w:t>Hố ga mặt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Straight Arrow Connector 28"/>
                        <wps:cNvCnPr/>
                        <wps:spPr>
                          <a:xfrm>
                            <a:off x="3857626" y="469212"/>
                            <a:ext cx="5882" cy="705445"/>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311" name="Rectangle 29"/>
                        <wps:cNvSpPr/>
                        <wps:spPr>
                          <a:xfrm>
                            <a:off x="3193116" y="1174816"/>
                            <a:ext cx="1340784" cy="407657"/>
                          </a:xfrm>
                          <a:prstGeom prst="rect">
                            <a:avLst/>
                          </a:prstGeom>
                        </wps:spPr>
                        <wps:style>
                          <a:lnRef idx="2">
                            <a:schemeClr val="dk1"/>
                          </a:lnRef>
                          <a:fillRef idx="1">
                            <a:schemeClr val="lt1"/>
                          </a:fillRef>
                          <a:effectRef idx="0">
                            <a:schemeClr val="dk1"/>
                          </a:effectRef>
                          <a:fontRef idx="minor">
                            <a:schemeClr val="dk1"/>
                          </a:fontRef>
                        </wps:style>
                        <wps:txbx>
                          <w:txbxContent>
                            <w:p w14:paraId="357F28DE" w14:textId="77777777" w:rsidR="00FA17D8" w:rsidRPr="004C42ED" w:rsidRDefault="00FA17D8" w:rsidP="00FA17D8">
                              <w:pPr>
                                <w:jc w:val="center"/>
                                <w:rPr>
                                  <w:szCs w:val="26"/>
                                </w:rPr>
                              </w:pPr>
                              <w:r w:rsidRPr="004C42ED">
                                <w:rPr>
                                  <w:szCs w:val="26"/>
                                </w:rPr>
                                <w:t>Hố ga mặt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0"/>
                        <wps:cNvSpPr/>
                        <wps:spPr>
                          <a:xfrm>
                            <a:off x="1402500" y="2756484"/>
                            <a:ext cx="2185242" cy="550318"/>
                          </a:xfrm>
                          <a:prstGeom prst="rect">
                            <a:avLst/>
                          </a:prstGeom>
                        </wps:spPr>
                        <wps:style>
                          <a:lnRef idx="2">
                            <a:schemeClr val="dk1"/>
                          </a:lnRef>
                          <a:fillRef idx="1">
                            <a:schemeClr val="lt1"/>
                          </a:fillRef>
                          <a:effectRef idx="0">
                            <a:schemeClr val="dk1"/>
                          </a:effectRef>
                          <a:fontRef idx="minor">
                            <a:schemeClr val="dk1"/>
                          </a:fontRef>
                        </wps:style>
                        <wps:txbx>
                          <w:txbxContent>
                            <w:p w14:paraId="09B07DBF" w14:textId="295BBD7F" w:rsidR="00FA17D8" w:rsidRPr="004C42ED" w:rsidRDefault="00FA17D8" w:rsidP="00FA17D8">
                              <w:pPr>
                                <w:jc w:val="center"/>
                                <w:rPr>
                                  <w:szCs w:val="26"/>
                                </w:rPr>
                              </w:pPr>
                              <w:r w:rsidRPr="004C42ED">
                                <w:rPr>
                                  <w:szCs w:val="26"/>
                                </w:rPr>
                                <w:t xml:space="preserve">Hệ thống thu gom nước mưa của KCN </w:t>
                              </w:r>
                              <w:r w:rsidR="00D91044" w:rsidRPr="004C42ED">
                                <w:rPr>
                                  <w:szCs w:val="26"/>
                                </w:rPr>
                                <w:t>Thành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
                        <wps:cNvSpPr/>
                        <wps:spPr>
                          <a:xfrm>
                            <a:off x="980634" y="592028"/>
                            <a:ext cx="950374" cy="49513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4F02DB3" w14:textId="66D82472" w:rsidR="00FA17D8" w:rsidRPr="004C42ED" w:rsidRDefault="00FA17D8" w:rsidP="00FA17D8">
                              <w:pPr>
                                <w:jc w:val="center"/>
                                <w:rPr>
                                  <w:rFonts w:eastAsia="SimSun"/>
                                  <w:i/>
                                  <w:szCs w:val="26"/>
                                </w:rPr>
                              </w:pPr>
                              <w:r w:rsidRPr="004C42ED">
                                <w:rPr>
                                  <w:rFonts w:eastAsia="SimSun"/>
                                  <w:i/>
                                  <w:szCs w:val="26"/>
                                </w:rPr>
                                <w:t>PVC</w:t>
                              </w:r>
                              <w:r w:rsidRPr="004C42ED">
                                <w:rPr>
                                  <w:i/>
                                  <w:szCs w:val="26"/>
                                </w:rPr>
                                <w:t xml:space="preserve"> ɸ</w:t>
                              </w:r>
                              <w:r w:rsidR="00E4573E" w:rsidRPr="004C42ED">
                                <w:rPr>
                                  <w:i/>
                                  <w:szCs w:val="26"/>
                                </w:rPr>
                                <w:t>60, ɸ90, ɸ</w:t>
                              </w:r>
                              <w:r w:rsidR="00E4573E" w:rsidRPr="004C42ED">
                                <w:rPr>
                                  <w:rFonts w:eastAsia="SimSun"/>
                                  <w:i/>
                                  <w:szCs w:val="26"/>
                                </w:rPr>
                                <w:t xml:space="preserve"> </w:t>
                              </w:r>
                              <w:r w:rsidR="00C35781" w:rsidRPr="004C42ED">
                                <w:rPr>
                                  <w:rFonts w:eastAsia="SimSun"/>
                                  <w:i/>
                                  <w:szCs w:val="26"/>
                                </w:rPr>
                                <w:t>140</w:t>
                              </w:r>
                            </w:p>
                            <w:p w14:paraId="4D160EDB" w14:textId="77777777" w:rsidR="00FA17D8" w:rsidRPr="004C42ED" w:rsidRDefault="00FA17D8" w:rsidP="00FA17D8">
                              <w:pPr>
                                <w:jc w:val="center"/>
                                <w:rPr>
                                  <w:i/>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Straight Connector 32"/>
                        <wps:cNvCnPr/>
                        <wps:spPr>
                          <a:xfrm>
                            <a:off x="1772771" y="1338099"/>
                            <a:ext cx="1428750" cy="0"/>
                          </a:xfrm>
                          <a:prstGeom prst="line">
                            <a:avLst/>
                          </a:prstGeom>
                        </wps:spPr>
                        <wps:style>
                          <a:lnRef idx="2">
                            <a:schemeClr val="dk1"/>
                          </a:lnRef>
                          <a:fillRef idx="1">
                            <a:schemeClr val="lt1"/>
                          </a:fillRef>
                          <a:effectRef idx="0">
                            <a:schemeClr val="dk1"/>
                          </a:effectRef>
                          <a:fontRef idx="minor">
                            <a:schemeClr val="dk1"/>
                          </a:fontRef>
                        </wps:style>
                        <wps:bodyPr/>
                      </wps:wsp>
                      <wps:wsp>
                        <wps:cNvPr id="315" name="Rectangle 33"/>
                        <wps:cNvSpPr/>
                        <wps:spPr>
                          <a:xfrm>
                            <a:off x="1835946" y="1019007"/>
                            <a:ext cx="1365575" cy="4021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1FF204" w14:textId="2808B22C" w:rsidR="00C35781" w:rsidRPr="004C42ED" w:rsidRDefault="00FA17D8" w:rsidP="00C35781">
                              <w:pPr>
                                <w:jc w:val="center"/>
                                <w:rPr>
                                  <w:i/>
                                  <w:szCs w:val="26"/>
                                </w:rPr>
                              </w:pPr>
                              <w:r w:rsidRPr="004C42ED">
                                <w:rPr>
                                  <w:rFonts w:eastAsia="SimSun"/>
                                  <w:i/>
                                  <w:szCs w:val="26"/>
                                </w:rPr>
                                <w:t>PVC</w:t>
                              </w:r>
                              <w:r w:rsidRPr="004C42ED">
                                <w:rPr>
                                  <w:i/>
                                  <w:szCs w:val="26"/>
                                </w:rPr>
                                <w:t xml:space="preserve"> ɸ300</w:t>
                              </w:r>
                              <w:r w:rsidR="00C35781" w:rsidRPr="004C42ED">
                                <w:rPr>
                                  <w:i/>
                                  <w:szCs w:val="26"/>
                                </w:rPr>
                                <w:t>, 400, 600</w:t>
                              </w:r>
                            </w:p>
                            <w:p w14:paraId="5048FDC0" w14:textId="77777777" w:rsidR="00C35781" w:rsidRPr="004C42ED" w:rsidRDefault="00C35781" w:rsidP="00C35781">
                              <w:pPr>
                                <w:jc w:val="center"/>
                                <w:rPr>
                                  <w:i/>
                                  <w:szCs w:val="26"/>
                                </w:rPr>
                              </w:pPr>
                            </w:p>
                            <w:p w14:paraId="01D05F39" w14:textId="77777777" w:rsidR="00FA17D8" w:rsidRPr="004C42ED" w:rsidRDefault="00FA17D8" w:rsidP="00C35781">
                              <w:pPr>
                                <w:jc w:val="center"/>
                                <w:rPr>
                                  <w:i/>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Straight Arrow Connector 34"/>
                        <wps:cNvCnPr/>
                        <wps:spPr>
                          <a:xfrm>
                            <a:off x="2498912" y="1346092"/>
                            <a:ext cx="0" cy="489445"/>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317" name="Rectangle 35"/>
                        <wps:cNvSpPr/>
                        <wps:spPr>
                          <a:xfrm>
                            <a:off x="3174589" y="622907"/>
                            <a:ext cx="1367715" cy="360308"/>
                          </a:xfrm>
                          <a:prstGeom prst="rect">
                            <a:avLst/>
                          </a:prstGeom>
                          <a:ln/>
                        </wps:spPr>
                        <wps:style>
                          <a:lnRef idx="2">
                            <a:schemeClr val="dk1"/>
                          </a:lnRef>
                          <a:fillRef idx="1">
                            <a:schemeClr val="lt1"/>
                          </a:fillRef>
                          <a:effectRef idx="0">
                            <a:schemeClr val="dk1"/>
                          </a:effectRef>
                          <a:fontRef idx="minor">
                            <a:schemeClr val="dk1"/>
                          </a:fontRef>
                        </wps:style>
                        <wps:txbx>
                          <w:txbxContent>
                            <w:p w14:paraId="3DCE0D77" w14:textId="77777777" w:rsidR="00FA17D8" w:rsidRPr="004C42ED" w:rsidRDefault="00FA17D8" w:rsidP="00FA17D8">
                              <w:pPr>
                                <w:jc w:val="center"/>
                                <w:rPr>
                                  <w:szCs w:val="26"/>
                                </w:rPr>
                              </w:pPr>
                              <w:r w:rsidRPr="004C42ED">
                                <w:rPr>
                                  <w:rFonts w:eastAsia="SimSun"/>
                                  <w:szCs w:val="26"/>
                                </w:rPr>
                                <w:t>Chảy tràn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7"/>
                        <wps:cNvSpPr/>
                        <wps:spPr>
                          <a:xfrm>
                            <a:off x="166755" y="650772"/>
                            <a:ext cx="990600" cy="29527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A353E0" w14:textId="77777777" w:rsidR="00FA17D8" w:rsidRPr="004C42ED" w:rsidRDefault="00FA17D8" w:rsidP="00FA17D8">
                              <w:pPr>
                                <w:jc w:val="center"/>
                                <w:rPr>
                                  <w:i/>
                                  <w:szCs w:val="26"/>
                                </w:rPr>
                              </w:pPr>
                              <w:r w:rsidRPr="004C42ED">
                                <w:rPr>
                                  <w:rFonts w:eastAsia="SimSun"/>
                                  <w:i/>
                                  <w:szCs w:val="26"/>
                                </w:rPr>
                                <w:t>H=13m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701092" name="Rectangle 30"/>
                        <wps:cNvSpPr/>
                        <wps:spPr>
                          <a:xfrm>
                            <a:off x="1789856" y="1820555"/>
                            <a:ext cx="1384733" cy="550318"/>
                          </a:xfrm>
                          <a:prstGeom prst="rect">
                            <a:avLst/>
                          </a:prstGeom>
                        </wps:spPr>
                        <wps:style>
                          <a:lnRef idx="2">
                            <a:schemeClr val="dk1"/>
                          </a:lnRef>
                          <a:fillRef idx="1">
                            <a:schemeClr val="lt1"/>
                          </a:fillRef>
                          <a:effectRef idx="0">
                            <a:schemeClr val="dk1"/>
                          </a:effectRef>
                          <a:fontRef idx="minor">
                            <a:schemeClr val="dk1"/>
                          </a:fontRef>
                        </wps:style>
                        <wps:txbx>
                          <w:txbxContent>
                            <w:p w14:paraId="0C149A2B" w14:textId="22C18E89" w:rsidR="00D91044" w:rsidRPr="004C42ED" w:rsidRDefault="00D91044" w:rsidP="00FA17D8">
                              <w:pPr>
                                <w:jc w:val="center"/>
                                <w:rPr>
                                  <w:szCs w:val="26"/>
                                </w:rPr>
                              </w:pPr>
                              <w:r w:rsidRPr="004C42ED">
                                <w:rPr>
                                  <w:szCs w:val="26"/>
                                </w:rPr>
                                <w:t>Hố 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194098" name="Straight Arrow Connector 23"/>
                        <wps:cNvCnPr/>
                        <wps:spPr>
                          <a:xfrm>
                            <a:off x="2495584" y="2383577"/>
                            <a:ext cx="0" cy="372906"/>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913138115" name="Rectangle 36"/>
                        <wps:cNvSpPr/>
                        <wps:spPr>
                          <a:xfrm>
                            <a:off x="2536832" y="2385194"/>
                            <a:ext cx="911611" cy="39558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791BA2" w14:textId="77777777" w:rsidR="00D91044" w:rsidRPr="004C42ED" w:rsidRDefault="00D91044" w:rsidP="00FA17D8">
                              <w:pPr>
                                <w:jc w:val="center"/>
                                <w:rPr>
                                  <w:i/>
                                  <w:szCs w:val="26"/>
                                </w:rPr>
                              </w:pPr>
                              <w:r w:rsidRPr="004C42ED">
                                <w:rPr>
                                  <w:rFonts w:eastAsia="SimSun"/>
                                  <w:i/>
                                  <w:szCs w:val="26"/>
                                </w:rPr>
                                <w:t xml:space="preserve">PVC </w:t>
                              </w:r>
                              <w:r w:rsidRPr="004C42ED">
                                <w:rPr>
                                  <w:i/>
                                  <w:szCs w:val="26"/>
                                </w:rPr>
                                <w:t>ɸ800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29B3B1" id="Group 4" o:spid="_x0000_s1267" style="position:absolute;left:0;text-align:left;margin-left:45.15pt;margin-top:9.15pt;width:399.85pt;height:257.1pt;z-index:251715584;mso-position-horizontal-relative:text;mso-position-vertical-relative:text;mso-width-relative:margin;mso-height-relative:margin" coordorigin="1667,-871" coordsize="43861,3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">
                <v:rect id="Rectangle 5" o:spid="_x0000_s1268" style="position:absolute;left:2752;top:-871;width:1505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" fillcolor="white [3201]" strokecolor="black [3200]" strokeweight="1pt">
                  <v:textbox>
                    <w:txbxContent>
                      <w:p w14:paraId="07AC7014" w14:textId="77777777" w:rsidR="00FA17D8" w:rsidRPr="004C42ED" w:rsidRDefault="00FA17D8" w:rsidP="00FA17D8">
                        <w:pPr>
                          <w:jc w:val="center"/>
                          <w:rPr>
                            <w:szCs w:val="26"/>
                          </w:rPr>
                        </w:pPr>
                        <w:r w:rsidRPr="004C42ED">
                          <w:rPr>
                            <w:szCs w:val="26"/>
                          </w:rPr>
                          <w:t>Nước mưa trên mái</w:t>
                        </w:r>
                      </w:p>
                    </w:txbxContent>
                  </v:textbox>
                </v:rect>
                <v:shape id="Straight Arrow Connector 23" o:spid="_x0000_s1269" type="#_x0000_t32" style="position:absolute;left:10763;top:5238;width:0;height:6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" filled="t" fillcolor="white [3201]" strokecolor="black [3200]" strokeweight="1pt">
                  <v:stroke endarrow="open" joinstyle="miter"/>
                </v:shape>
                <v:rect id="Rectangle 24" o:spid="_x0000_s1270" style="position:absolute;left:31623;top:-871;width:13906;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" fillcolor="white [3201]" strokecolor="black [3200]" strokeweight="1pt">
                  <v:textbox>
                    <w:txbxContent>
                      <w:p w14:paraId="28125392" w14:textId="77777777" w:rsidR="00FA17D8" w:rsidRPr="004C42ED" w:rsidRDefault="00FA17D8" w:rsidP="00FA17D8">
                        <w:pPr>
                          <w:jc w:val="center"/>
                          <w:rPr>
                            <w:szCs w:val="26"/>
                          </w:rPr>
                        </w:pPr>
                        <w:r w:rsidRPr="004C42ED">
                          <w:rPr>
                            <w:szCs w:val="26"/>
                          </w:rPr>
                          <w:t>Nước mưa chảy tràn trên mặt đất</w:t>
                        </w:r>
                      </w:p>
                    </w:txbxContent>
                  </v:textbox>
                </v:rect>
                <v:rect id="Rectangle 27" o:spid="_x0000_s1271" style="position:absolute;left:3905;top:11748;width:13906;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" fillcolor="white [3201]" strokecolor="black [3200]" strokeweight="1pt">
                  <v:textbox>
                    <w:txbxContent>
                      <w:p w14:paraId="054C71DE" w14:textId="77777777" w:rsidR="00FA17D8" w:rsidRPr="004C42ED" w:rsidRDefault="00FA17D8" w:rsidP="00FA17D8">
                        <w:pPr>
                          <w:jc w:val="center"/>
                          <w:rPr>
                            <w:szCs w:val="26"/>
                          </w:rPr>
                        </w:pPr>
                        <w:r w:rsidRPr="004C42ED">
                          <w:rPr>
                            <w:szCs w:val="26"/>
                          </w:rPr>
                          <w:t>Hố ga mặt đất</w:t>
                        </w:r>
                      </w:p>
                    </w:txbxContent>
                  </v:textbox>
                </v:rect>
                <v:shape id="Straight Arrow Connector 28" o:spid="_x0000_s1272" type="#_x0000_t32" style="position:absolute;left:38576;top:4692;width:59;height:7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" filled="t" fillcolor="white [3201]" strokecolor="black [3200]" strokeweight="1pt">
                  <v:stroke endarrow="open" joinstyle="miter"/>
                </v:shape>
                <v:rect id="Rectangle 29" o:spid="_x0000_s1273" style="position:absolute;left:31931;top:11748;width:13408;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" fillcolor="white [3201]" strokecolor="black [3200]" strokeweight="1pt">
                  <v:textbox>
                    <w:txbxContent>
                      <w:p w14:paraId="357F28DE" w14:textId="77777777" w:rsidR="00FA17D8" w:rsidRPr="004C42ED" w:rsidRDefault="00FA17D8" w:rsidP="00FA17D8">
                        <w:pPr>
                          <w:jc w:val="center"/>
                          <w:rPr>
                            <w:szCs w:val="26"/>
                          </w:rPr>
                        </w:pPr>
                        <w:r w:rsidRPr="004C42ED">
                          <w:rPr>
                            <w:szCs w:val="26"/>
                          </w:rPr>
                          <w:t>Hố ga mặt đất</w:t>
                        </w:r>
                      </w:p>
                    </w:txbxContent>
                  </v:textbox>
                </v:rect>
                <v:rect id="Rectangle 30" o:spid="_x0000_s1274" style="position:absolute;left:14025;top:27564;width:2185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" fillcolor="white [3201]" strokecolor="black [3200]" strokeweight="1pt">
                  <v:textbox>
                    <w:txbxContent>
                      <w:p w14:paraId="09B07DBF" w14:textId="295BBD7F" w:rsidR="00FA17D8" w:rsidRPr="004C42ED" w:rsidRDefault="00FA17D8" w:rsidP="00FA17D8">
                        <w:pPr>
                          <w:jc w:val="center"/>
                          <w:rPr>
                            <w:szCs w:val="26"/>
                          </w:rPr>
                        </w:pPr>
                        <w:r w:rsidRPr="004C42ED">
                          <w:rPr>
                            <w:szCs w:val="26"/>
                          </w:rPr>
                          <w:t xml:space="preserve">Hệ thống thu gom nước mưa của KCN </w:t>
                        </w:r>
                        <w:r w:rsidR="00D91044" w:rsidRPr="004C42ED">
                          <w:rPr>
                            <w:szCs w:val="26"/>
                          </w:rPr>
                          <w:t>Thành Công</w:t>
                        </w:r>
                      </w:p>
                    </w:txbxContent>
                  </v:textbox>
                </v:rect>
                <v:rect id="Rectangle 31" o:spid="_x0000_s1275" style="position:absolute;left:9806;top:5920;width:9504;height:4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" filled="f" stroked="f" strokeweight="1pt">
                  <v:textbox>
                    <w:txbxContent>
                      <w:p w14:paraId="44F02DB3" w14:textId="66D82472" w:rsidR="00FA17D8" w:rsidRPr="004C42ED" w:rsidRDefault="00FA17D8" w:rsidP="00FA17D8">
                        <w:pPr>
                          <w:jc w:val="center"/>
                          <w:rPr>
                            <w:rFonts w:eastAsia="SimSun"/>
                            <w:i/>
                            <w:szCs w:val="26"/>
                          </w:rPr>
                        </w:pPr>
                        <w:r w:rsidRPr="004C42ED">
                          <w:rPr>
                            <w:rFonts w:eastAsia="SimSun"/>
                            <w:i/>
                            <w:szCs w:val="26"/>
                          </w:rPr>
                          <w:t>PVC</w:t>
                        </w:r>
                        <w:r w:rsidRPr="004C42ED">
                          <w:rPr>
                            <w:i/>
                            <w:szCs w:val="26"/>
                          </w:rPr>
                          <w:t xml:space="preserve"> ɸ</w:t>
                        </w:r>
                        <w:r w:rsidR="00E4573E" w:rsidRPr="004C42ED">
                          <w:rPr>
                            <w:i/>
                            <w:szCs w:val="26"/>
                          </w:rPr>
                          <w:t>60, ɸ90, ɸ</w:t>
                        </w:r>
                        <w:r w:rsidR="00E4573E" w:rsidRPr="004C42ED">
                          <w:rPr>
                            <w:rFonts w:eastAsia="SimSun"/>
                            <w:i/>
                            <w:szCs w:val="26"/>
                          </w:rPr>
                          <w:t xml:space="preserve"> </w:t>
                        </w:r>
                        <w:r w:rsidR="00C35781" w:rsidRPr="004C42ED">
                          <w:rPr>
                            <w:rFonts w:eastAsia="SimSun"/>
                            <w:i/>
                            <w:szCs w:val="26"/>
                          </w:rPr>
                          <w:t>140</w:t>
                        </w:r>
                      </w:p>
                      <w:p w14:paraId="4D160EDB" w14:textId="77777777" w:rsidR="00FA17D8" w:rsidRPr="004C42ED" w:rsidRDefault="00FA17D8" w:rsidP="00FA17D8">
                        <w:pPr>
                          <w:jc w:val="center"/>
                          <w:rPr>
                            <w:i/>
                            <w:szCs w:val="26"/>
                          </w:rPr>
                        </w:pPr>
                      </w:p>
                    </w:txbxContent>
                  </v:textbox>
                </v:rect>
                <v:line id="Straight Connector 32" o:spid="_x0000_s1276" style="position:absolute;visibility:visible;mso-wrap-style:square" from="17727,13380" to="32015,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" filled="t" fillcolor="white [3201]" strokecolor="black [3200]" strokeweight="1pt">
                  <v:stroke joinstyle="miter"/>
                </v:line>
                <v:rect id="Rectangle 33" o:spid="_x0000_s1277" style="position:absolute;left:18359;top:10190;width:13656;height:4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kyxAAAANwAAAAPAAAAZHJzL2Rvd25yZXYueG1sRI9PawIx&#10;FMTvgt8hvEJvmrWl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BC6CTLEAAAA3AAAAA8A&#10;AAAAAAAAAAAAAAAABwIAAGRycy9kb3ducmV2LnhtbFBLBQYAAAAAAwADALcAAAD4AgAAAAA=&#10;" filled="f" stroked="f" strokeweight="1pt">
                  <v:textbox>
                    <w:txbxContent>
                      <w:p w14:paraId="461FF204" w14:textId="2808B22C" w:rsidR="00C35781" w:rsidRPr="004C42ED" w:rsidRDefault="00FA17D8" w:rsidP="00C35781">
                        <w:pPr>
                          <w:jc w:val="center"/>
                          <w:rPr>
                            <w:i/>
                            <w:szCs w:val="26"/>
                          </w:rPr>
                        </w:pPr>
                        <w:r w:rsidRPr="004C42ED">
                          <w:rPr>
                            <w:rFonts w:eastAsia="SimSun"/>
                            <w:i/>
                            <w:szCs w:val="26"/>
                          </w:rPr>
                          <w:t>PVC</w:t>
                        </w:r>
                        <w:r w:rsidRPr="004C42ED">
                          <w:rPr>
                            <w:i/>
                            <w:szCs w:val="26"/>
                          </w:rPr>
                          <w:t xml:space="preserve"> ɸ300</w:t>
                        </w:r>
                        <w:r w:rsidR="00C35781" w:rsidRPr="004C42ED">
                          <w:rPr>
                            <w:i/>
                            <w:szCs w:val="26"/>
                          </w:rPr>
                          <w:t>, 400, 600</w:t>
                        </w:r>
                      </w:p>
                      <w:p w14:paraId="5048FDC0" w14:textId="77777777" w:rsidR="00C35781" w:rsidRPr="004C42ED" w:rsidRDefault="00C35781" w:rsidP="00C35781">
                        <w:pPr>
                          <w:jc w:val="center"/>
                          <w:rPr>
                            <w:i/>
                            <w:szCs w:val="26"/>
                          </w:rPr>
                        </w:pPr>
                      </w:p>
                      <w:p w14:paraId="01D05F39" w14:textId="77777777" w:rsidR="00FA17D8" w:rsidRPr="004C42ED" w:rsidRDefault="00FA17D8" w:rsidP="00C35781">
                        <w:pPr>
                          <w:jc w:val="center"/>
                          <w:rPr>
                            <w:i/>
                            <w:szCs w:val="26"/>
                          </w:rPr>
                        </w:pPr>
                      </w:p>
                    </w:txbxContent>
                  </v:textbox>
                </v:rect>
                <v:shape id="Straight Arrow Connector 34" o:spid="_x0000_s1278" type="#_x0000_t32" style="position:absolute;left:24989;top:13460;width:0;height:4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" filled="t" fillcolor="white [3201]" strokecolor="black [3200]" strokeweight="1pt">
                  <v:stroke endarrow="open" joinstyle="miter"/>
                </v:shape>
                <v:rect id="Rectangle 35" o:spid="_x0000_s1279" style="position:absolute;left:31745;top:6229;width:13678;height: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" fillcolor="white [3201]" strokecolor="black [3200]" strokeweight="1pt">
                  <v:textbox>
                    <w:txbxContent>
                      <w:p w14:paraId="3DCE0D77" w14:textId="77777777" w:rsidR="00FA17D8" w:rsidRPr="004C42ED" w:rsidRDefault="00FA17D8" w:rsidP="00FA17D8">
                        <w:pPr>
                          <w:jc w:val="center"/>
                          <w:rPr>
                            <w:szCs w:val="26"/>
                          </w:rPr>
                        </w:pPr>
                        <w:r w:rsidRPr="004C42ED">
                          <w:rPr>
                            <w:rFonts w:eastAsia="SimSun"/>
                            <w:szCs w:val="26"/>
                          </w:rPr>
                          <w:t>Chảy tràn</w:t>
                        </w:r>
                      </w:p>
                    </w:txbxContent>
                  </v:textbox>
                </v:rect>
                <v:rect id="Rectangle 37" o:spid="_x0000_s1280" style="position:absolute;left:1667;top:6507;width:990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" filled="f" stroked="f" strokeweight="1pt">
                  <v:textbox>
                    <w:txbxContent>
                      <w:p w14:paraId="64A353E0" w14:textId="77777777" w:rsidR="00FA17D8" w:rsidRPr="004C42ED" w:rsidRDefault="00FA17D8" w:rsidP="00FA17D8">
                        <w:pPr>
                          <w:jc w:val="center"/>
                          <w:rPr>
                            <w:i/>
                            <w:szCs w:val="26"/>
                          </w:rPr>
                        </w:pPr>
                        <w:r w:rsidRPr="004C42ED">
                          <w:rPr>
                            <w:rFonts w:eastAsia="SimSun"/>
                            <w:i/>
                            <w:szCs w:val="26"/>
                          </w:rPr>
                          <w:t>H=13m</w:t>
                        </w:r>
                      </w:p>
                    </w:txbxContent>
                  </v:textbox>
                </v:rect>
                <v:rect id="Rectangle 30" o:spid="_x0000_s1281" style="position:absolute;left:17898;top:18205;width:13847;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" fillcolor="white [3201]" strokecolor="black [3200]" strokeweight="1pt">
                  <v:textbox>
                    <w:txbxContent>
                      <w:p w14:paraId="0C149A2B" w14:textId="22C18E89" w:rsidR="00D91044" w:rsidRPr="004C42ED" w:rsidRDefault="00D91044" w:rsidP="00FA17D8">
                        <w:pPr>
                          <w:jc w:val="center"/>
                          <w:rPr>
                            <w:szCs w:val="26"/>
                          </w:rPr>
                        </w:pPr>
                        <w:r w:rsidRPr="004C42ED">
                          <w:rPr>
                            <w:szCs w:val="26"/>
                          </w:rPr>
                          <w:t>Hố ga</w:t>
                        </w:r>
                      </w:p>
                    </w:txbxContent>
                  </v:textbox>
                </v:rect>
                <v:shape id="Straight Arrow Connector 23" o:spid="_x0000_s1282" type="#_x0000_t32" style="position:absolute;left:24955;top:23835;width:0;height:3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" filled="t" fillcolor="white [3201]" strokecolor="black [3200]" strokeweight="1pt">
                  <v:stroke endarrow="open" joinstyle="miter"/>
                </v:shape>
                <v:rect id="Rectangle 36" o:spid="_x0000_s1283" style="position:absolute;left:25368;top:23851;width:911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" filled="f" stroked="f" strokeweight="1pt">
                  <v:textbox>
                    <w:txbxContent>
                      <w:p w14:paraId="63791BA2" w14:textId="77777777" w:rsidR="00D91044" w:rsidRPr="004C42ED" w:rsidRDefault="00D91044" w:rsidP="00FA17D8">
                        <w:pPr>
                          <w:jc w:val="center"/>
                          <w:rPr>
                            <w:i/>
                            <w:szCs w:val="26"/>
                          </w:rPr>
                        </w:pPr>
                        <w:r w:rsidRPr="004C42ED">
                          <w:rPr>
                            <w:rFonts w:eastAsia="SimSun"/>
                            <w:i/>
                            <w:szCs w:val="26"/>
                          </w:rPr>
                          <w:t xml:space="preserve">PVC </w:t>
                        </w:r>
                        <w:r w:rsidRPr="004C42ED">
                          <w:rPr>
                            <w:i/>
                            <w:szCs w:val="26"/>
                          </w:rPr>
                          <w:t>ɸ800</w:t>
                        </w:r>
                      </w:p>
                    </w:txbxContent>
                  </v:textbox>
                </v:rect>
                <w10:wrap type="topAndBottom"/>
              </v:group>
            </w:pict>
          </mc:Fallback>
        </mc:AlternateContent>
      </w:r>
    </w:p>
    <w:p w14:paraId="46B7A132" w14:textId="057FA570" w:rsidR="00FA17D8" w:rsidRPr="00E636A3" w:rsidRDefault="00B00196" w:rsidP="00B00196">
      <w:pPr>
        <w:pStyle w:val="Caption"/>
        <w:rPr>
          <w:i/>
          <w:szCs w:val="26"/>
        </w:rPr>
      </w:pPr>
      <w:bookmarkStart w:id="850" w:name="_Toc140340365"/>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10</w:t>
      </w:r>
      <w:r w:rsidR="00003F70" w:rsidRPr="00E636A3">
        <w:fldChar w:fldCharType="end"/>
      </w:r>
      <w:r w:rsidRPr="00295BAB">
        <w:t xml:space="preserve"> </w:t>
      </w:r>
      <w:r w:rsidR="00FA17D8" w:rsidRPr="00E636A3">
        <w:rPr>
          <w:szCs w:val="26"/>
        </w:rPr>
        <w:t>Sơ đồ thu gom, thoát nước thải tại dự án</w:t>
      </w:r>
      <w:bookmarkEnd w:id="847"/>
      <w:bookmarkEnd w:id="848"/>
      <w:bookmarkEnd w:id="849"/>
      <w:bookmarkEnd w:id="850"/>
    </w:p>
    <w:p w14:paraId="0DAFD12F" w14:textId="77777777" w:rsidR="00FA17D8" w:rsidRPr="00E636A3" w:rsidRDefault="00FA17D8" w:rsidP="00852F9E">
      <w:pPr>
        <w:pStyle w:val="ND"/>
        <w:rPr>
          <w:rFonts w:eastAsiaTheme="minorHAnsi"/>
          <w:color w:val="auto"/>
        </w:rPr>
      </w:pPr>
      <w:r w:rsidRPr="00E636A3">
        <w:rPr>
          <w:rStyle w:val="2NDUNGChar"/>
          <w:color w:val="auto"/>
          <w:szCs w:val="26"/>
        </w:rPr>
        <w:t>Hệ thống thu gom và thoát nước mưa trong khu vực dự án bao gồm các mương, rãnh thoát nước kín xây dựng xung quanh khu nhà xưởng, văn phòng, thu nước mưa từ trên mái đổ xuống và dẫn đến hệ thống cống hở có nắp đan đậy bằng bê thông cốt thép dùng cống ngầm chịu lực</w:t>
      </w:r>
      <w:r w:rsidRPr="00E636A3">
        <w:rPr>
          <w:rFonts w:eastAsiaTheme="minorHAnsi"/>
          <w:color w:val="auto"/>
        </w:rPr>
        <w:t xml:space="preserve">. </w:t>
      </w:r>
    </w:p>
    <w:p w14:paraId="2CF8BFA2" w14:textId="0C7B561A" w:rsidR="00FA17D8" w:rsidRPr="00295BAB" w:rsidRDefault="00FA17D8" w:rsidP="00852F9E">
      <w:pPr>
        <w:pStyle w:val="ND"/>
        <w:rPr>
          <w:rFonts w:eastAsia="SimSun"/>
          <w:color w:val="auto"/>
        </w:rPr>
      </w:pPr>
      <w:r w:rsidRPr="00E636A3">
        <w:rPr>
          <w:rFonts w:eastAsia="SimSun"/>
          <w:color w:val="auto"/>
        </w:rPr>
        <w:t>Thu gom nước mưa trên mái nhà xưởng: Nước mưa trên mái được thu gom vào các ống xối nhựa PVC</w:t>
      </w:r>
      <w:r w:rsidRPr="00E636A3">
        <w:rPr>
          <w:color w:val="auto"/>
        </w:rPr>
        <w:t xml:space="preserve"> D</w:t>
      </w:r>
      <w:r w:rsidR="006B50D3" w:rsidRPr="00E636A3">
        <w:rPr>
          <w:color w:val="auto"/>
        </w:rPr>
        <w:t xml:space="preserve">60, D90, D140 </w:t>
      </w:r>
      <w:r w:rsidR="006B50D3" w:rsidRPr="00E636A3">
        <w:rPr>
          <w:color w:val="auto"/>
        </w:rPr>
        <w:sym w:font="Wingdings" w:char="F0E0"/>
      </w:r>
      <w:r w:rsidR="00C74223" w:rsidRPr="00E636A3">
        <w:rPr>
          <w:color w:val="auto"/>
        </w:rPr>
        <w:t xml:space="preserve"> </w:t>
      </w:r>
      <w:r w:rsidR="006B50D3" w:rsidRPr="00E636A3">
        <w:rPr>
          <w:color w:val="auto"/>
        </w:rPr>
        <w:t xml:space="preserve">Hố ga mặt đất </w:t>
      </w:r>
      <w:r w:rsidR="006B50D3" w:rsidRPr="00E636A3">
        <w:rPr>
          <w:color w:val="auto"/>
        </w:rPr>
        <w:sym w:font="Wingdings" w:char="F0E0"/>
      </w:r>
      <w:r w:rsidR="006B50D3" w:rsidRPr="00E636A3">
        <w:rPr>
          <w:color w:val="auto"/>
        </w:rPr>
        <w:t xml:space="preserve"> </w:t>
      </w:r>
      <w:r w:rsidR="00C74223" w:rsidRPr="00E636A3">
        <w:rPr>
          <w:color w:val="auto"/>
        </w:rPr>
        <w:t>Cống BTCT</w:t>
      </w:r>
      <w:r w:rsidR="006B50D3" w:rsidRPr="00E636A3">
        <w:rPr>
          <w:color w:val="auto"/>
        </w:rPr>
        <w:t xml:space="preserve"> D300, D400, D600 </w:t>
      </w:r>
      <w:r w:rsidR="006B50D3" w:rsidRPr="00E636A3">
        <w:rPr>
          <w:color w:val="auto"/>
        </w:rPr>
        <w:sym w:font="Wingdings" w:char="F0E0"/>
      </w:r>
      <w:r w:rsidR="006B50D3" w:rsidRPr="00E636A3">
        <w:rPr>
          <w:color w:val="auto"/>
        </w:rPr>
        <w:t xml:space="preserve"> Hố ga tập trung </w:t>
      </w:r>
      <w:r w:rsidR="006B50D3" w:rsidRPr="00E636A3">
        <w:rPr>
          <w:color w:val="auto"/>
        </w:rPr>
        <w:sym w:font="Wingdings" w:char="F0E0"/>
      </w:r>
      <w:r w:rsidR="006B50D3" w:rsidRPr="00E636A3">
        <w:rPr>
          <w:color w:val="auto"/>
        </w:rPr>
        <w:t xml:space="preserve"> </w:t>
      </w:r>
      <w:r w:rsidR="00C74223" w:rsidRPr="00E636A3">
        <w:rPr>
          <w:color w:val="auto"/>
        </w:rPr>
        <w:t>Cống BTCT</w:t>
      </w:r>
      <w:r w:rsidR="006B50D3" w:rsidRPr="00E636A3">
        <w:rPr>
          <w:color w:val="auto"/>
        </w:rPr>
        <w:t xml:space="preserve"> D800 </w:t>
      </w:r>
      <w:r w:rsidR="006B50D3" w:rsidRPr="00E636A3">
        <w:rPr>
          <w:color w:val="auto"/>
        </w:rPr>
        <w:sym w:font="Wingdings" w:char="F0E0"/>
      </w:r>
      <w:r w:rsidR="006B50D3" w:rsidRPr="00E636A3">
        <w:rPr>
          <w:color w:val="auto"/>
        </w:rPr>
        <w:t xml:space="preserve"> Hố ga thu gom nước mưa của KC</w:t>
      </w:r>
      <w:r w:rsidR="00F41EAC" w:rsidRPr="00E636A3">
        <w:rPr>
          <w:color w:val="auto"/>
        </w:rPr>
        <w:t>N</w:t>
      </w:r>
      <w:r w:rsidRPr="00E636A3">
        <w:rPr>
          <w:rFonts w:eastAsia="SimSun"/>
          <w:color w:val="auto"/>
        </w:rPr>
        <w:t xml:space="preserve">. Các ống xối này thu gom nước mưa trên mái nhà xưởng, dẫn thẳng xuống các hố ga trên mặt đất. Các hố ga này được nối </w:t>
      </w:r>
      <w:r w:rsidRPr="00E636A3">
        <w:rPr>
          <w:rFonts w:eastAsia="SimSun"/>
          <w:color w:val="auto"/>
        </w:rPr>
        <w:lastRenderedPageBreak/>
        <w:t xml:space="preserve">với nhau bằng các ống dẫn nước mưa BTCT dưới mặt đất, hòa chung với dòng nước mưa được thu gom dưới đất. </w:t>
      </w:r>
    </w:p>
    <w:p w14:paraId="751C496C" w14:textId="77777777" w:rsidR="00852F9E" w:rsidRPr="00E636A3" w:rsidRDefault="00852F9E" w:rsidP="00852F9E">
      <w:pPr>
        <w:pStyle w:val="ND"/>
        <w:rPr>
          <w:color w:val="auto"/>
          <w:szCs w:val="26"/>
        </w:rPr>
      </w:pPr>
      <w:r w:rsidRPr="00E636A3">
        <w:rPr>
          <w:color w:val="auto"/>
          <w:szCs w:val="26"/>
        </w:rPr>
        <w:t xml:space="preserve">Tuyến đường ống thu gom, thoát nước mưa đi dọc theo nhà xưởng sản xuất và các công trình nhà phụ trợ gồm có </w:t>
      </w:r>
    </w:p>
    <w:p w14:paraId="1E5DB87D" w14:textId="18DCBC76" w:rsidR="00852F9E" w:rsidRPr="00295BAB" w:rsidRDefault="00852F9E" w:rsidP="00852F9E">
      <w:pPr>
        <w:pStyle w:val="gachdaudong-"/>
        <w:rPr>
          <w:rFonts w:eastAsia="SimSun"/>
          <w:color w:val="auto"/>
        </w:rPr>
      </w:pPr>
      <w:r w:rsidRPr="00E636A3">
        <w:rPr>
          <w:color w:val="auto"/>
        </w:rPr>
        <w:t>Đường ống BTCT DN300, độ dốc i = 0,</w:t>
      </w:r>
      <w:r w:rsidR="00D17B5D" w:rsidRPr="00295BAB">
        <w:rPr>
          <w:color w:val="auto"/>
        </w:rPr>
        <w:t>33</w:t>
      </w:r>
      <w:r w:rsidRPr="00E636A3">
        <w:rPr>
          <w:color w:val="auto"/>
        </w:rPr>
        <w:t xml:space="preserve">%, tổng chiều dài </w:t>
      </w:r>
      <w:r w:rsidR="00D17B5D" w:rsidRPr="00295BAB">
        <w:rPr>
          <w:color w:val="auto"/>
        </w:rPr>
        <w:t>70</w:t>
      </w:r>
      <w:r w:rsidRPr="00E636A3">
        <w:rPr>
          <w:color w:val="auto"/>
        </w:rPr>
        <w:t xml:space="preserve"> mét</w:t>
      </w:r>
    </w:p>
    <w:p w14:paraId="5DB5AA79" w14:textId="6D2431F8" w:rsidR="00D17B5D" w:rsidRPr="00295BAB" w:rsidRDefault="00D17B5D" w:rsidP="00D17B5D">
      <w:pPr>
        <w:pStyle w:val="gachdaudong-"/>
        <w:rPr>
          <w:rFonts w:eastAsia="SimSun"/>
          <w:color w:val="auto"/>
        </w:rPr>
      </w:pPr>
      <w:r w:rsidRPr="00E636A3">
        <w:rPr>
          <w:color w:val="auto"/>
        </w:rPr>
        <w:t>Đường ống BTCT DN</w:t>
      </w:r>
      <w:r w:rsidRPr="00295BAB">
        <w:rPr>
          <w:color w:val="auto"/>
        </w:rPr>
        <w:t>4</w:t>
      </w:r>
      <w:r w:rsidRPr="00E636A3">
        <w:rPr>
          <w:color w:val="auto"/>
        </w:rPr>
        <w:t>00, độ dốc i = 0,</w:t>
      </w:r>
      <w:r w:rsidRPr="00295BAB">
        <w:rPr>
          <w:color w:val="auto"/>
        </w:rPr>
        <w:t>3</w:t>
      </w:r>
      <w:r w:rsidRPr="00E636A3">
        <w:rPr>
          <w:color w:val="auto"/>
        </w:rPr>
        <w:t xml:space="preserve">%, tổng chiều dài </w:t>
      </w:r>
      <w:r w:rsidRPr="00295BAB">
        <w:rPr>
          <w:color w:val="auto"/>
        </w:rPr>
        <w:t>174,6</w:t>
      </w:r>
      <w:r w:rsidRPr="00E636A3">
        <w:rPr>
          <w:color w:val="auto"/>
        </w:rPr>
        <w:t xml:space="preserve"> mét</w:t>
      </w:r>
    </w:p>
    <w:p w14:paraId="209DDE1F" w14:textId="0D6ED3BE" w:rsidR="00D17B5D" w:rsidRPr="00295BAB" w:rsidRDefault="00D17B5D" w:rsidP="00D17B5D">
      <w:pPr>
        <w:pStyle w:val="gachdaudong-"/>
        <w:rPr>
          <w:rFonts w:eastAsia="SimSun"/>
          <w:color w:val="auto"/>
        </w:rPr>
      </w:pPr>
      <w:r w:rsidRPr="00E636A3">
        <w:rPr>
          <w:color w:val="auto"/>
        </w:rPr>
        <w:t>Đường ống BTCT DN</w:t>
      </w:r>
      <w:r w:rsidRPr="00295BAB">
        <w:rPr>
          <w:color w:val="auto"/>
        </w:rPr>
        <w:t>4</w:t>
      </w:r>
      <w:r w:rsidRPr="00E636A3">
        <w:rPr>
          <w:color w:val="auto"/>
        </w:rPr>
        <w:t xml:space="preserve">00, độ dốc i = </w:t>
      </w:r>
      <w:r w:rsidRPr="00295BAB">
        <w:rPr>
          <w:color w:val="auto"/>
        </w:rPr>
        <w:t>1,35</w:t>
      </w:r>
      <w:r w:rsidRPr="00E636A3">
        <w:rPr>
          <w:color w:val="auto"/>
        </w:rPr>
        <w:t>%, tổng chiều dài</w:t>
      </w:r>
      <w:r w:rsidRPr="00295BAB">
        <w:rPr>
          <w:color w:val="auto"/>
        </w:rPr>
        <w:t xml:space="preserve"> 11</w:t>
      </w:r>
      <w:r w:rsidRPr="00E636A3">
        <w:rPr>
          <w:color w:val="auto"/>
        </w:rPr>
        <w:t xml:space="preserve"> mét</w:t>
      </w:r>
    </w:p>
    <w:p w14:paraId="28C00FA0" w14:textId="5DC26505" w:rsidR="00D17B5D" w:rsidRPr="00295BAB" w:rsidRDefault="00D17B5D" w:rsidP="00D17B5D">
      <w:pPr>
        <w:pStyle w:val="gachdaudong-"/>
        <w:rPr>
          <w:rFonts w:eastAsia="SimSun"/>
          <w:color w:val="auto"/>
        </w:rPr>
      </w:pPr>
      <w:r w:rsidRPr="00E636A3">
        <w:rPr>
          <w:color w:val="auto"/>
        </w:rPr>
        <w:t>Đường ống BTCT DN</w:t>
      </w:r>
      <w:r w:rsidRPr="00295BAB">
        <w:rPr>
          <w:color w:val="auto"/>
        </w:rPr>
        <w:t>6</w:t>
      </w:r>
      <w:r w:rsidRPr="00E636A3">
        <w:rPr>
          <w:color w:val="auto"/>
        </w:rPr>
        <w:t>00, độ dốc i = 0,</w:t>
      </w:r>
      <w:r w:rsidRPr="00295BAB">
        <w:rPr>
          <w:color w:val="auto"/>
        </w:rPr>
        <w:t>3</w:t>
      </w:r>
      <w:r w:rsidRPr="00E636A3">
        <w:rPr>
          <w:color w:val="auto"/>
        </w:rPr>
        <w:t xml:space="preserve">%, tổng chiều dài </w:t>
      </w:r>
      <w:r w:rsidR="00F3433E" w:rsidRPr="00295BAB">
        <w:rPr>
          <w:color w:val="auto"/>
        </w:rPr>
        <w:t>95</w:t>
      </w:r>
      <w:r w:rsidRPr="00E636A3">
        <w:rPr>
          <w:color w:val="auto"/>
        </w:rPr>
        <w:t xml:space="preserve"> mét</w:t>
      </w:r>
    </w:p>
    <w:p w14:paraId="119008FE" w14:textId="5FBD3BCD" w:rsidR="00D17B5D" w:rsidRPr="00295BAB" w:rsidRDefault="00F3433E" w:rsidP="00F3433E">
      <w:pPr>
        <w:pStyle w:val="gachdaudong-"/>
        <w:rPr>
          <w:rFonts w:eastAsia="SimSun"/>
          <w:color w:val="auto"/>
        </w:rPr>
      </w:pPr>
      <w:r w:rsidRPr="00E636A3">
        <w:rPr>
          <w:color w:val="auto"/>
        </w:rPr>
        <w:t>Đường ống BTCT DN</w:t>
      </w:r>
      <w:r w:rsidRPr="00295BAB">
        <w:rPr>
          <w:color w:val="auto"/>
        </w:rPr>
        <w:t>8</w:t>
      </w:r>
      <w:r w:rsidRPr="00E636A3">
        <w:rPr>
          <w:color w:val="auto"/>
        </w:rPr>
        <w:t>00, độ dốc i = 0,</w:t>
      </w:r>
      <w:r w:rsidRPr="00295BAB">
        <w:rPr>
          <w:color w:val="auto"/>
        </w:rPr>
        <w:t>3</w:t>
      </w:r>
      <w:r w:rsidRPr="00E636A3">
        <w:rPr>
          <w:color w:val="auto"/>
        </w:rPr>
        <w:t xml:space="preserve">%, tổng chiều dài </w:t>
      </w:r>
      <w:r w:rsidRPr="00295BAB">
        <w:rPr>
          <w:color w:val="auto"/>
        </w:rPr>
        <w:t>17</w:t>
      </w:r>
      <w:r w:rsidRPr="00E636A3">
        <w:rPr>
          <w:color w:val="auto"/>
        </w:rPr>
        <w:t xml:space="preserve"> mét</w:t>
      </w:r>
    </w:p>
    <w:p w14:paraId="2BB45E8C" w14:textId="77777777" w:rsidR="00291321" w:rsidRPr="00E636A3" w:rsidRDefault="00FA17D8" w:rsidP="00852F9E">
      <w:pPr>
        <w:pStyle w:val="ND"/>
        <w:rPr>
          <w:rFonts w:eastAsia="SimSun"/>
          <w:color w:val="auto"/>
        </w:rPr>
      </w:pPr>
      <w:r w:rsidRPr="00E636A3">
        <w:rPr>
          <w:rFonts w:eastAsia="SimSun"/>
          <w:color w:val="auto"/>
        </w:rPr>
        <w:t xml:space="preserve">Thu gom nước mưa chảy tràn: </w:t>
      </w:r>
      <w:r w:rsidRPr="00E636A3">
        <w:rPr>
          <w:color w:val="auto"/>
        </w:rPr>
        <w:t>Nước mưa trên đường giao thông nội bộ và từ các nhà xưởng sẽ được thu gom bằng các cống thoát nước BTCT D300mm, D400mm, D</w:t>
      </w:r>
      <w:r w:rsidR="00CA0CDC" w:rsidRPr="00E636A3">
        <w:rPr>
          <w:color w:val="auto"/>
        </w:rPr>
        <w:t>6</w:t>
      </w:r>
      <w:r w:rsidRPr="00E636A3">
        <w:rPr>
          <w:color w:val="auto"/>
        </w:rPr>
        <w:t>00mm</w:t>
      </w:r>
      <w:r w:rsidR="00CA0CDC" w:rsidRPr="00E636A3">
        <w:rPr>
          <w:color w:val="auto"/>
        </w:rPr>
        <w:t xml:space="preserve"> </w:t>
      </w:r>
      <w:r w:rsidR="00CA0CDC" w:rsidRPr="00E636A3">
        <w:rPr>
          <w:color w:val="auto"/>
        </w:rPr>
        <w:sym w:font="Wingdings" w:char="F0E0"/>
      </w:r>
      <w:r w:rsidR="00CA0CDC" w:rsidRPr="00E636A3">
        <w:rPr>
          <w:color w:val="auto"/>
        </w:rPr>
        <w:t xml:space="preserve"> Hố ga tập trung </w:t>
      </w:r>
      <w:r w:rsidR="00CA0CDC" w:rsidRPr="00E636A3">
        <w:rPr>
          <w:color w:val="auto"/>
        </w:rPr>
        <w:sym w:font="Wingdings" w:char="F0E0"/>
      </w:r>
      <w:r w:rsidR="00CA0CDC" w:rsidRPr="00E636A3">
        <w:rPr>
          <w:color w:val="auto"/>
        </w:rPr>
        <w:t xml:space="preserve"> Cống BTCT D800 </w:t>
      </w:r>
      <w:r w:rsidR="00CA0CDC" w:rsidRPr="00E636A3">
        <w:rPr>
          <w:color w:val="auto"/>
        </w:rPr>
        <w:sym w:font="Wingdings" w:char="F0E0"/>
      </w:r>
      <w:r w:rsidR="00CA0CDC" w:rsidRPr="00E636A3">
        <w:rPr>
          <w:color w:val="auto"/>
        </w:rPr>
        <w:t xml:space="preserve"> Hố ga thu gom nước mưa của KCN</w:t>
      </w:r>
      <w:r w:rsidRPr="00E636A3">
        <w:rPr>
          <w:color w:val="auto"/>
        </w:rPr>
        <w:t>. Nước mưa trên các khu vực sân bãi và đường nội bộ sẽ chảy vào các hố thu nước mưa xây dựng dọc theo lề đường. Tại các hố thu nước mưa sẽ có bộ phận chắn rác trước khi vào hệ thống cống và thoát ra hệ thống thoát nước mưa của KCN</w:t>
      </w:r>
      <w:r w:rsidR="00CA0CDC" w:rsidRPr="00E636A3">
        <w:rPr>
          <w:color w:val="auto"/>
        </w:rPr>
        <w:t>.</w:t>
      </w:r>
    </w:p>
    <w:p w14:paraId="36B77F23" w14:textId="492ADAD2" w:rsidR="00D92985" w:rsidRPr="00E636A3" w:rsidRDefault="00FA17D8" w:rsidP="00852F9E">
      <w:pPr>
        <w:pStyle w:val="ND"/>
        <w:rPr>
          <w:color w:val="auto"/>
        </w:rPr>
      </w:pPr>
      <w:r w:rsidRPr="00E636A3">
        <w:rPr>
          <w:color w:val="auto"/>
        </w:rPr>
        <w:t xml:space="preserve">Toàn bộ nước mưa sẽ được đấu nối vào hệ thống thoát nước mưa </w:t>
      </w:r>
      <w:r w:rsidR="00C52D48" w:rsidRPr="00E636A3">
        <w:rPr>
          <w:color w:val="auto"/>
        </w:rPr>
        <w:t>KCN Thành Thành Công</w:t>
      </w:r>
      <w:r w:rsidRPr="00E636A3">
        <w:rPr>
          <w:color w:val="auto"/>
        </w:rPr>
        <w:t xml:space="preserve"> bằng cống BTCT D</w:t>
      </w:r>
      <w:r w:rsidR="00291321" w:rsidRPr="00E636A3">
        <w:rPr>
          <w:color w:val="auto"/>
        </w:rPr>
        <w:t>8</w:t>
      </w:r>
      <w:r w:rsidRPr="00E636A3">
        <w:rPr>
          <w:color w:val="auto"/>
        </w:rPr>
        <w:t>00mm thông qua 0</w:t>
      </w:r>
      <w:r w:rsidR="00291321" w:rsidRPr="00E636A3">
        <w:rPr>
          <w:color w:val="auto"/>
        </w:rPr>
        <w:t>1</w:t>
      </w:r>
      <w:r w:rsidRPr="00E636A3">
        <w:rPr>
          <w:color w:val="auto"/>
        </w:rPr>
        <w:t xml:space="preserve"> điểm đấu nối trên đường </w:t>
      </w:r>
      <w:r w:rsidR="00291321" w:rsidRPr="00E636A3">
        <w:rPr>
          <w:color w:val="auto"/>
        </w:rPr>
        <w:t>D11.</w:t>
      </w:r>
    </w:p>
    <w:p w14:paraId="28C5C18D" w14:textId="18A7513B" w:rsidR="00291321" w:rsidRPr="00E636A3" w:rsidRDefault="00F24D13" w:rsidP="00125D28">
      <w:pPr>
        <w:pStyle w:val="Heading4"/>
        <w:rPr>
          <w:rFonts w:cs="Times New Roman"/>
          <w:szCs w:val="26"/>
        </w:rPr>
      </w:pPr>
      <w:bookmarkStart w:id="851" w:name="_Toc140340226"/>
      <w:r w:rsidRPr="00E636A3">
        <w:rPr>
          <w:rFonts w:cs="Times New Roman"/>
          <w:szCs w:val="26"/>
        </w:rPr>
        <w:t>Về công trình, biện pháp lưu giữ, xử lý chất thải rắn</w:t>
      </w:r>
      <w:bookmarkEnd w:id="851"/>
    </w:p>
    <w:p w14:paraId="15A0B1A6" w14:textId="3BDB4BEB" w:rsidR="000259E1" w:rsidRPr="00E636A3" w:rsidRDefault="000259E1" w:rsidP="006E6617">
      <w:pPr>
        <w:pStyle w:val="ND"/>
        <w:rPr>
          <w:color w:val="auto"/>
        </w:rPr>
      </w:pPr>
      <w:r w:rsidRPr="00E636A3">
        <w:rPr>
          <w:color w:val="auto"/>
        </w:rPr>
        <w:t>Chất thải rắn được thu gom, lưu giữ và xử lý triệt để đúng theo Nghị định số 08/2022/NĐ-CP ngày 10/01/20211 của Chính phủ quy định chi tiết một số điều của Luật bảo vệ môi trường, Thông tư số 02/2022/TT-BTNMT ngày 10/01/2022 của Bộ Tài nguyên và Môi trường về quy định chi tiết một số điều của Luật bảo vệ môi trường.</w:t>
      </w:r>
    </w:p>
    <w:p w14:paraId="39474126" w14:textId="46616424" w:rsidR="000259E1" w:rsidRPr="00642965" w:rsidRDefault="00642965" w:rsidP="00642965">
      <w:pPr>
        <w:pStyle w:val="ND"/>
        <w:rPr>
          <w:color w:val="auto"/>
        </w:rPr>
      </w:pPr>
      <w:r w:rsidRPr="00E636A3">
        <w:rPr>
          <w:rFonts w:cs="Times New Roman"/>
          <w:noProof/>
          <w:szCs w:val="26"/>
        </w:rPr>
        <mc:AlternateContent>
          <mc:Choice Requires="wpc">
            <w:drawing>
              <wp:anchor distT="0" distB="0" distL="114300" distR="114300" simplePos="0" relativeHeight="251750400" behindDoc="0" locked="0" layoutInCell="1" allowOverlap="1" wp14:anchorId="40C71DE7" wp14:editId="13ECCF38">
                <wp:simplePos x="0" y="0"/>
                <wp:positionH relativeFrom="column">
                  <wp:posOffset>166601</wp:posOffset>
                </wp:positionH>
                <wp:positionV relativeFrom="paragraph">
                  <wp:posOffset>860886</wp:posOffset>
                </wp:positionV>
                <wp:extent cx="6075045" cy="2725420"/>
                <wp:effectExtent l="0" t="0" r="1905" b="0"/>
                <wp:wrapTopAndBottom/>
                <wp:docPr id="213" name="Canvas 98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 name="Rectangle 536"/>
                        <wps:cNvSpPr>
                          <a:spLocks noChangeArrowheads="1"/>
                        </wps:cNvSpPr>
                        <wps:spPr bwMode="auto">
                          <a:xfrm>
                            <a:off x="2025520" y="49"/>
                            <a:ext cx="1868203" cy="270407"/>
                          </a:xfrm>
                          <a:prstGeom prst="rect">
                            <a:avLst/>
                          </a:prstGeom>
                          <a:solidFill>
                            <a:srgbClr val="FFFFFF"/>
                          </a:solidFill>
                          <a:ln w="9525">
                            <a:solidFill>
                              <a:srgbClr val="000000"/>
                            </a:solidFill>
                            <a:miter lim="800000"/>
                            <a:headEnd/>
                            <a:tailEnd/>
                          </a:ln>
                        </wps:spPr>
                        <wps:txbx>
                          <w:txbxContent>
                            <w:p w14:paraId="54A1A803" w14:textId="77777777" w:rsidR="000259E1" w:rsidRPr="004C42ED" w:rsidRDefault="000259E1" w:rsidP="000259E1">
                              <w:pPr>
                                <w:jc w:val="center"/>
                                <w:rPr>
                                  <w:szCs w:val="26"/>
                                </w:rPr>
                              </w:pPr>
                              <w:r w:rsidRPr="004C42ED">
                                <w:rPr>
                                  <w:szCs w:val="26"/>
                                </w:rPr>
                                <w:t>Chất thải rắn và CTNH</w:t>
                              </w:r>
                            </w:p>
                          </w:txbxContent>
                        </wps:txbx>
                        <wps:bodyPr rot="0" vert="horz" wrap="square" lIns="91440" tIns="45720" rIns="91440" bIns="45720" anchor="t" anchorCtr="0" upright="1">
                          <a:noAutofit/>
                        </wps:bodyPr>
                      </wps:wsp>
                      <wps:wsp>
                        <wps:cNvPr id="92" name="Rectangle 538"/>
                        <wps:cNvSpPr>
                          <a:spLocks noChangeArrowheads="1"/>
                        </wps:cNvSpPr>
                        <wps:spPr bwMode="auto">
                          <a:xfrm>
                            <a:off x="115600" y="788617"/>
                            <a:ext cx="1497902" cy="301607"/>
                          </a:xfrm>
                          <a:prstGeom prst="rect">
                            <a:avLst/>
                          </a:prstGeom>
                          <a:solidFill>
                            <a:srgbClr val="FFFFFF"/>
                          </a:solidFill>
                          <a:ln w="9525">
                            <a:solidFill>
                              <a:srgbClr val="000000"/>
                            </a:solidFill>
                            <a:miter lim="800000"/>
                            <a:headEnd/>
                            <a:tailEnd/>
                          </a:ln>
                        </wps:spPr>
                        <wps:txbx>
                          <w:txbxContent>
                            <w:p w14:paraId="58B767A9" w14:textId="77777777" w:rsidR="000259E1" w:rsidRPr="004C42ED" w:rsidRDefault="000259E1" w:rsidP="000259E1">
                              <w:pPr>
                                <w:rPr>
                                  <w:szCs w:val="26"/>
                                </w:rPr>
                              </w:pPr>
                              <w:r w:rsidRPr="004C42ED">
                                <w:rPr>
                                  <w:szCs w:val="26"/>
                                </w:rPr>
                                <w:t>Chất thải nguy hại</w:t>
                              </w:r>
                            </w:p>
                          </w:txbxContent>
                        </wps:txbx>
                        <wps:bodyPr rot="0" vert="horz" wrap="square" lIns="91440" tIns="45720" rIns="91440" bIns="45720" anchor="t" anchorCtr="0" upright="1">
                          <a:noAutofit/>
                        </wps:bodyPr>
                      </wps:wsp>
                      <wps:wsp>
                        <wps:cNvPr id="93" name="Rectangle 539"/>
                        <wps:cNvSpPr>
                          <a:spLocks noChangeArrowheads="1"/>
                        </wps:cNvSpPr>
                        <wps:spPr bwMode="auto">
                          <a:xfrm>
                            <a:off x="115600" y="1528802"/>
                            <a:ext cx="1497902" cy="332397"/>
                          </a:xfrm>
                          <a:prstGeom prst="rect">
                            <a:avLst/>
                          </a:prstGeom>
                          <a:solidFill>
                            <a:srgbClr val="FFFFFF"/>
                          </a:solidFill>
                          <a:ln w="9525">
                            <a:solidFill>
                              <a:srgbClr val="000000"/>
                            </a:solidFill>
                            <a:miter lim="800000"/>
                            <a:headEnd/>
                            <a:tailEnd/>
                          </a:ln>
                        </wps:spPr>
                        <wps:txbx>
                          <w:txbxContent>
                            <w:p w14:paraId="0BCF5A69" w14:textId="77777777" w:rsidR="000259E1" w:rsidRPr="004C42ED" w:rsidRDefault="000259E1" w:rsidP="000259E1">
                              <w:pPr>
                                <w:jc w:val="center"/>
                                <w:rPr>
                                  <w:szCs w:val="26"/>
                                </w:rPr>
                              </w:pPr>
                              <w:r w:rsidRPr="004C42ED">
                                <w:rPr>
                                  <w:szCs w:val="26"/>
                                </w:rPr>
                                <w:t>Kho lưu giữ</w:t>
                              </w:r>
                            </w:p>
                            <w:p w14:paraId="2CCC26F1" w14:textId="77777777" w:rsidR="000259E1" w:rsidRPr="004C42ED" w:rsidRDefault="000259E1" w:rsidP="000259E1">
                              <w:pPr>
                                <w:jc w:val="center"/>
                                <w:rPr>
                                  <w:szCs w:val="26"/>
                                </w:rPr>
                              </w:pPr>
                              <w:r w:rsidRPr="004C42ED">
                                <w:rPr>
                                  <w:szCs w:val="26"/>
                                </w:rPr>
                                <w:t>-Trung tâm</w:t>
                              </w:r>
                            </w:p>
                            <w:p w14:paraId="2EFEB941" w14:textId="77777777" w:rsidR="000259E1" w:rsidRPr="004C42ED" w:rsidRDefault="000259E1" w:rsidP="000259E1">
                              <w:pPr>
                                <w:jc w:val="center"/>
                                <w:rPr>
                                  <w:szCs w:val="26"/>
                                </w:rPr>
                              </w:pPr>
                            </w:p>
                            <w:p w14:paraId="7D15B3F3" w14:textId="77777777" w:rsidR="000259E1" w:rsidRPr="004C42ED" w:rsidRDefault="000259E1" w:rsidP="000259E1">
                              <w:pPr>
                                <w:jc w:val="center"/>
                                <w:rPr>
                                  <w:szCs w:val="26"/>
                                </w:rPr>
                              </w:pPr>
                            </w:p>
                          </w:txbxContent>
                        </wps:txbx>
                        <wps:bodyPr rot="0" vert="horz" wrap="square" lIns="91440" tIns="45720" rIns="91440" bIns="45720" anchor="t" anchorCtr="0" upright="1">
                          <a:noAutofit/>
                        </wps:bodyPr>
                      </wps:wsp>
                      <wps:wsp>
                        <wps:cNvPr id="94" name="Rectangle 540"/>
                        <wps:cNvSpPr>
                          <a:spLocks noChangeArrowheads="1"/>
                        </wps:cNvSpPr>
                        <wps:spPr bwMode="auto">
                          <a:xfrm>
                            <a:off x="2026815" y="692934"/>
                            <a:ext cx="1866903" cy="572594"/>
                          </a:xfrm>
                          <a:prstGeom prst="rect">
                            <a:avLst/>
                          </a:prstGeom>
                          <a:solidFill>
                            <a:srgbClr val="FFFFFF"/>
                          </a:solidFill>
                          <a:ln w="9525">
                            <a:solidFill>
                              <a:srgbClr val="000000"/>
                            </a:solidFill>
                            <a:miter lim="800000"/>
                            <a:headEnd/>
                            <a:tailEnd/>
                          </a:ln>
                        </wps:spPr>
                        <wps:txbx>
                          <w:txbxContent>
                            <w:p w14:paraId="167E75C8" w14:textId="77777777" w:rsidR="000259E1" w:rsidRPr="004C42ED" w:rsidRDefault="000259E1" w:rsidP="000259E1">
                              <w:pPr>
                                <w:jc w:val="center"/>
                                <w:rPr>
                                  <w:szCs w:val="26"/>
                                </w:rPr>
                              </w:pPr>
                              <w:r w:rsidRPr="004C42ED">
                                <w:rPr>
                                  <w:szCs w:val="26"/>
                                </w:rPr>
                                <w:t>Chất thải rắn công nghiệp không nguy hại</w:t>
                              </w:r>
                            </w:p>
                          </w:txbxContent>
                        </wps:txbx>
                        <wps:bodyPr rot="0" vert="horz" wrap="square" lIns="91440" tIns="45720" rIns="91440" bIns="45720" anchor="t" anchorCtr="0" upright="1">
                          <a:noAutofit/>
                        </wps:bodyPr>
                      </wps:wsp>
                      <wps:wsp>
                        <wps:cNvPr id="95" name="Rectangle 541"/>
                        <wps:cNvSpPr>
                          <a:spLocks noChangeArrowheads="1"/>
                        </wps:cNvSpPr>
                        <wps:spPr bwMode="auto">
                          <a:xfrm>
                            <a:off x="2028115" y="1528992"/>
                            <a:ext cx="1866903" cy="388670"/>
                          </a:xfrm>
                          <a:prstGeom prst="rect">
                            <a:avLst/>
                          </a:prstGeom>
                          <a:solidFill>
                            <a:srgbClr val="FFFFFF"/>
                          </a:solidFill>
                          <a:ln w="9525">
                            <a:solidFill>
                              <a:srgbClr val="000000"/>
                            </a:solidFill>
                            <a:miter lim="800000"/>
                            <a:headEnd/>
                            <a:tailEnd/>
                          </a:ln>
                        </wps:spPr>
                        <wps:txbx>
                          <w:txbxContent>
                            <w:p w14:paraId="23B635A2" w14:textId="77777777" w:rsidR="000259E1" w:rsidRPr="004C42ED" w:rsidRDefault="000259E1" w:rsidP="000259E1">
                              <w:pPr>
                                <w:jc w:val="center"/>
                                <w:rPr>
                                  <w:szCs w:val="26"/>
                                </w:rPr>
                              </w:pPr>
                              <w:r w:rsidRPr="004C42ED">
                                <w:rPr>
                                  <w:szCs w:val="26"/>
                                </w:rPr>
                                <w:t xml:space="preserve">Kho lưu giữ </w:t>
                              </w:r>
                            </w:p>
                          </w:txbxContent>
                        </wps:txbx>
                        <wps:bodyPr rot="0" vert="horz" wrap="square" lIns="91440" tIns="45720" rIns="91440" bIns="45720" anchor="t" anchorCtr="0" upright="1">
                          <a:noAutofit/>
                        </wps:bodyPr>
                      </wps:wsp>
                      <wps:wsp>
                        <wps:cNvPr id="96" name="Rectangle 542"/>
                        <wps:cNvSpPr>
                          <a:spLocks noChangeArrowheads="1"/>
                        </wps:cNvSpPr>
                        <wps:spPr bwMode="auto">
                          <a:xfrm>
                            <a:off x="2028064" y="2089026"/>
                            <a:ext cx="1866903" cy="569076"/>
                          </a:xfrm>
                          <a:prstGeom prst="rect">
                            <a:avLst/>
                          </a:prstGeom>
                          <a:solidFill>
                            <a:srgbClr val="FFFFFF"/>
                          </a:solidFill>
                          <a:ln w="9525">
                            <a:solidFill>
                              <a:srgbClr val="000000"/>
                            </a:solidFill>
                            <a:miter lim="800000"/>
                            <a:headEnd/>
                            <a:tailEnd/>
                          </a:ln>
                        </wps:spPr>
                        <wps:txbx>
                          <w:txbxContent>
                            <w:p w14:paraId="1075A470" w14:textId="77777777" w:rsidR="000259E1" w:rsidRPr="004C42ED" w:rsidRDefault="000259E1" w:rsidP="000259E1">
                              <w:pPr>
                                <w:jc w:val="center"/>
                                <w:rPr>
                                  <w:szCs w:val="26"/>
                                </w:rPr>
                              </w:pPr>
                              <w:r w:rsidRPr="004C42ED">
                                <w:rPr>
                                  <w:szCs w:val="26"/>
                                </w:rPr>
                                <w:t>Ký hợp đồng xử lý với đơn vị có chức năng</w:t>
                              </w:r>
                            </w:p>
                          </w:txbxContent>
                        </wps:txbx>
                        <wps:bodyPr rot="0" vert="horz" wrap="square" lIns="91440" tIns="45720" rIns="91440" bIns="45720" anchor="t" anchorCtr="0" upright="1">
                          <a:noAutofit/>
                        </wps:bodyPr>
                      </wps:wsp>
                      <wps:wsp>
                        <wps:cNvPr id="97" name="Rectangle 543"/>
                        <wps:cNvSpPr>
                          <a:spLocks noChangeArrowheads="1"/>
                        </wps:cNvSpPr>
                        <wps:spPr bwMode="auto">
                          <a:xfrm>
                            <a:off x="4306185" y="788357"/>
                            <a:ext cx="1733107" cy="301713"/>
                          </a:xfrm>
                          <a:prstGeom prst="rect">
                            <a:avLst/>
                          </a:prstGeom>
                          <a:solidFill>
                            <a:srgbClr val="FFFFFF"/>
                          </a:solidFill>
                          <a:ln w="9525">
                            <a:solidFill>
                              <a:srgbClr val="000000"/>
                            </a:solidFill>
                            <a:miter lim="800000"/>
                            <a:headEnd/>
                            <a:tailEnd/>
                          </a:ln>
                        </wps:spPr>
                        <wps:txbx>
                          <w:txbxContent>
                            <w:p w14:paraId="7A0171A4" w14:textId="77777777" w:rsidR="000259E1" w:rsidRPr="004C42ED" w:rsidRDefault="000259E1" w:rsidP="000259E1">
                              <w:pPr>
                                <w:jc w:val="center"/>
                                <w:rPr>
                                  <w:szCs w:val="26"/>
                                </w:rPr>
                              </w:pPr>
                              <w:r w:rsidRPr="004C42ED">
                                <w:rPr>
                                  <w:szCs w:val="26"/>
                                </w:rPr>
                                <w:t>Chất thải rắn sinh hoạt</w:t>
                              </w:r>
                            </w:p>
                          </w:txbxContent>
                        </wps:txbx>
                        <wps:bodyPr rot="0" vert="horz" wrap="square" lIns="91440" tIns="45720" rIns="91440" bIns="45720" anchor="t" anchorCtr="0" upright="1">
                          <a:noAutofit/>
                        </wps:bodyPr>
                      </wps:wsp>
                      <wps:wsp>
                        <wps:cNvPr id="98" name="Rectangle 544"/>
                        <wps:cNvSpPr>
                          <a:spLocks noChangeArrowheads="1"/>
                        </wps:cNvSpPr>
                        <wps:spPr bwMode="auto">
                          <a:xfrm>
                            <a:off x="4306186" y="1390769"/>
                            <a:ext cx="1733107" cy="543671"/>
                          </a:xfrm>
                          <a:prstGeom prst="rect">
                            <a:avLst/>
                          </a:prstGeom>
                          <a:solidFill>
                            <a:srgbClr val="FFFFFF"/>
                          </a:solidFill>
                          <a:ln w="9525">
                            <a:solidFill>
                              <a:srgbClr val="000000"/>
                            </a:solidFill>
                            <a:miter lim="800000"/>
                            <a:headEnd/>
                            <a:tailEnd/>
                          </a:ln>
                        </wps:spPr>
                        <wps:txbx>
                          <w:txbxContent>
                            <w:p w14:paraId="324C7735" w14:textId="77777777" w:rsidR="000259E1" w:rsidRPr="004C42ED" w:rsidRDefault="000259E1" w:rsidP="000259E1">
                              <w:pPr>
                                <w:jc w:val="center"/>
                                <w:rPr>
                                  <w:szCs w:val="26"/>
                                </w:rPr>
                              </w:pPr>
                              <w:r w:rsidRPr="004C42ED">
                                <w:rPr>
                                  <w:szCs w:val="26"/>
                                </w:rPr>
                                <w:t>Thùng rác chuyên dụng, kho chứa</w:t>
                              </w:r>
                            </w:p>
                          </w:txbxContent>
                        </wps:txbx>
                        <wps:bodyPr rot="0" vert="horz" wrap="square" lIns="91440" tIns="45720" rIns="91440" bIns="45720" anchor="t" anchorCtr="0" upright="1">
                          <a:noAutofit/>
                        </wps:bodyPr>
                      </wps:wsp>
                      <wps:wsp>
                        <wps:cNvPr id="99" name="Rectangle 545"/>
                        <wps:cNvSpPr>
                          <a:spLocks noChangeArrowheads="1"/>
                        </wps:cNvSpPr>
                        <wps:spPr bwMode="auto">
                          <a:xfrm>
                            <a:off x="4267151" y="2102354"/>
                            <a:ext cx="1772142" cy="588000"/>
                          </a:xfrm>
                          <a:prstGeom prst="rect">
                            <a:avLst/>
                          </a:prstGeom>
                          <a:solidFill>
                            <a:srgbClr val="FFFFFF"/>
                          </a:solidFill>
                          <a:ln w="9525">
                            <a:solidFill>
                              <a:srgbClr val="000000"/>
                            </a:solidFill>
                            <a:miter lim="800000"/>
                            <a:headEnd/>
                            <a:tailEnd/>
                          </a:ln>
                        </wps:spPr>
                        <wps:txbx>
                          <w:txbxContent>
                            <w:p w14:paraId="3E68E926" w14:textId="77777777" w:rsidR="000259E1" w:rsidRPr="004C42ED" w:rsidRDefault="000259E1" w:rsidP="000259E1">
                              <w:pPr>
                                <w:jc w:val="center"/>
                                <w:rPr>
                                  <w:szCs w:val="26"/>
                                </w:rPr>
                              </w:pPr>
                              <w:r w:rsidRPr="004C42ED">
                                <w:rPr>
                                  <w:szCs w:val="26"/>
                                </w:rPr>
                                <w:t>Ký hợp đồng xử lý với đơn vị có chức năng</w:t>
                              </w:r>
                            </w:p>
                          </w:txbxContent>
                        </wps:txbx>
                        <wps:bodyPr rot="0" vert="horz" wrap="square" lIns="91440" tIns="45720" rIns="91440" bIns="45720" anchor="t" anchorCtr="0" upright="1">
                          <a:noAutofit/>
                        </wps:bodyPr>
                      </wps:wsp>
                      <wps:wsp>
                        <wps:cNvPr id="169" name="AutoShape 547"/>
                        <wps:cNvCnPr>
                          <a:cxnSpLocks noChangeShapeType="1"/>
                        </wps:cNvCnPr>
                        <wps:spPr bwMode="auto">
                          <a:xfrm>
                            <a:off x="864901" y="454009"/>
                            <a:ext cx="4351007"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548"/>
                        <wps:cNvCnPr>
                          <a:cxnSpLocks noChangeShapeType="1"/>
                        </wps:cNvCnPr>
                        <wps:spPr bwMode="auto">
                          <a:xfrm flipH="1">
                            <a:off x="2960267" y="270504"/>
                            <a:ext cx="1249" cy="42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549"/>
                        <wps:cNvCnPr>
                          <a:cxnSpLocks noChangeShapeType="1"/>
                        </wps:cNvCnPr>
                        <wps:spPr bwMode="auto">
                          <a:xfrm flipH="1">
                            <a:off x="864551" y="454009"/>
                            <a:ext cx="350" cy="3346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550"/>
                        <wps:cNvCnPr>
                          <a:cxnSpLocks noChangeShapeType="1"/>
                        </wps:cNvCnPr>
                        <wps:spPr bwMode="auto">
                          <a:xfrm flipH="1">
                            <a:off x="864551" y="1089762"/>
                            <a:ext cx="950" cy="439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551"/>
                        <wps:cNvCnPr>
                          <a:cxnSpLocks noChangeShapeType="1"/>
                        </wps:cNvCnPr>
                        <wps:spPr bwMode="auto">
                          <a:xfrm>
                            <a:off x="864901" y="1851137"/>
                            <a:ext cx="600" cy="238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552"/>
                        <wps:cNvCnPr>
                          <a:cxnSpLocks noChangeShapeType="1"/>
                        </wps:cNvCnPr>
                        <wps:spPr bwMode="auto">
                          <a:xfrm>
                            <a:off x="2960267" y="1265192"/>
                            <a:ext cx="1300" cy="263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553"/>
                        <wps:cNvCnPr>
                          <a:cxnSpLocks noChangeShapeType="1"/>
                          <a:stCxn id="199" idx="2"/>
                          <a:endCxn id="199" idx="0"/>
                        </wps:cNvCnPr>
                        <wps:spPr bwMode="auto">
                          <a:xfrm flipV="1">
                            <a:off x="933452" y="2091649"/>
                            <a:ext cx="0" cy="577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554"/>
                        <wps:cNvCnPr>
                          <a:cxnSpLocks noChangeShapeType="1"/>
                        </wps:cNvCnPr>
                        <wps:spPr bwMode="auto">
                          <a:xfrm>
                            <a:off x="5215909" y="454009"/>
                            <a:ext cx="600" cy="23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555"/>
                        <wps:cNvCnPr>
                          <a:cxnSpLocks noChangeShapeType="1"/>
                        </wps:cNvCnPr>
                        <wps:spPr bwMode="auto">
                          <a:xfrm>
                            <a:off x="5172739" y="1090070"/>
                            <a:ext cx="1" cy="300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556"/>
                        <wps:cNvCnPr>
                          <a:cxnSpLocks noChangeShapeType="1"/>
                        </wps:cNvCnPr>
                        <wps:spPr bwMode="auto">
                          <a:xfrm>
                            <a:off x="5215909" y="1934844"/>
                            <a:ext cx="600" cy="156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Rectangle 542"/>
                        <wps:cNvSpPr>
                          <a:spLocks noChangeArrowheads="1"/>
                        </wps:cNvSpPr>
                        <wps:spPr bwMode="auto">
                          <a:xfrm>
                            <a:off x="0" y="2091649"/>
                            <a:ext cx="1866903" cy="577294"/>
                          </a:xfrm>
                          <a:prstGeom prst="rect">
                            <a:avLst/>
                          </a:prstGeom>
                          <a:solidFill>
                            <a:srgbClr val="FFFFFF"/>
                          </a:solidFill>
                          <a:ln w="9525">
                            <a:solidFill>
                              <a:srgbClr val="000000"/>
                            </a:solidFill>
                            <a:miter lim="800000"/>
                            <a:headEnd/>
                            <a:tailEnd/>
                          </a:ln>
                        </wps:spPr>
                        <wps:txbx>
                          <w:txbxContent>
                            <w:p w14:paraId="79F3FD9F" w14:textId="77777777" w:rsidR="000259E1" w:rsidRPr="004C42ED" w:rsidRDefault="000259E1" w:rsidP="000259E1">
                              <w:pPr>
                                <w:jc w:val="center"/>
                                <w:rPr>
                                  <w:szCs w:val="26"/>
                                </w:rPr>
                              </w:pPr>
                              <w:r w:rsidRPr="004C42ED">
                                <w:rPr>
                                  <w:szCs w:val="26"/>
                                </w:rPr>
                                <w:t>Ký hợp đồng xử lý với đơn vị có chức năng</w:t>
                              </w:r>
                            </w:p>
                          </w:txbxContent>
                        </wps:txbx>
                        <wps:bodyPr rot="0" vert="horz" wrap="square" lIns="91440" tIns="45720" rIns="91440" bIns="45720" anchor="t" anchorCtr="0" upright="1">
                          <a:noAutofit/>
                        </wps:bodyPr>
                      </wps:wsp>
                      <wps:wsp>
                        <wps:cNvPr id="548" name="AutoShape 552"/>
                        <wps:cNvCnPr>
                          <a:cxnSpLocks noChangeShapeType="1"/>
                          <a:stCxn id="95" idx="2"/>
                          <a:endCxn id="96" idx="0"/>
                        </wps:cNvCnPr>
                        <wps:spPr bwMode="auto">
                          <a:xfrm flipH="1">
                            <a:off x="2961441" y="1917463"/>
                            <a:ext cx="51" cy="171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0C71DE7" id="Canvas 9800" o:spid="_x0000_s1284" editas="canvas" style="position:absolute;left:0;text-align:left;margin-left:13.1pt;margin-top:67.8pt;width:478.35pt;height:214.6pt;z-index:251750400;mso-position-horizontal-relative:text;mso-position-vertical-relative:text" coordsize="60750,2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">
                <v:shape id="_x0000_s1285" type="#_x0000_t75" style="position:absolute;width:60750;height:27254;visibility:visible;mso-wrap-style:square">
                  <v:fill o:detectmouseclick="t"/>
                  <v:path o:connecttype="none"/>
                </v:shape>
                <v:rect id="Rectangle 536" o:spid="_x0000_s1286" style="position:absolute;left:20255;width:18682;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14:paraId="54A1A803" w14:textId="77777777" w:rsidR="000259E1" w:rsidRPr="004C42ED" w:rsidRDefault="000259E1" w:rsidP="000259E1">
                        <w:pPr>
                          <w:jc w:val="center"/>
                          <w:rPr>
                            <w:szCs w:val="26"/>
                          </w:rPr>
                        </w:pPr>
                        <w:r w:rsidRPr="004C42ED">
                          <w:rPr>
                            <w:szCs w:val="26"/>
                          </w:rPr>
                          <w:t>Chất thải rắn và CTNH</w:t>
                        </w:r>
                      </w:p>
                    </w:txbxContent>
                  </v:textbox>
                </v:rect>
                <v:rect id="Rectangle 538" o:spid="_x0000_s1287" style="position:absolute;left:1156;top:7886;width:1497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58B767A9" w14:textId="77777777" w:rsidR="000259E1" w:rsidRPr="004C42ED" w:rsidRDefault="000259E1" w:rsidP="000259E1">
                        <w:pPr>
                          <w:rPr>
                            <w:szCs w:val="26"/>
                          </w:rPr>
                        </w:pPr>
                        <w:r w:rsidRPr="004C42ED">
                          <w:rPr>
                            <w:szCs w:val="26"/>
                          </w:rPr>
                          <w:t>Chất thải nguy hại</w:t>
                        </w:r>
                      </w:p>
                    </w:txbxContent>
                  </v:textbox>
                </v:rect>
                <v:rect id="Rectangle 539" o:spid="_x0000_s1288" style="position:absolute;left:1156;top:15288;width:14979;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0BCF5A69" w14:textId="77777777" w:rsidR="000259E1" w:rsidRPr="004C42ED" w:rsidRDefault="000259E1" w:rsidP="000259E1">
                        <w:pPr>
                          <w:jc w:val="center"/>
                          <w:rPr>
                            <w:szCs w:val="26"/>
                          </w:rPr>
                        </w:pPr>
                        <w:r w:rsidRPr="004C42ED">
                          <w:rPr>
                            <w:szCs w:val="26"/>
                          </w:rPr>
                          <w:t>Kho lưu giữ</w:t>
                        </w:r>
                      </w:p>
                      <w:p w14:paraId="2CCC26F1" w14:textId="77777777" w:rsidR="000259E1" w:rsidRPr="004C42ED" w:rsidRDefault="000259E1" w:rsidP="000259E1">
                        <w:pPr>
                          <w:jc w:val="center"/>
                          <w:rPr>
                            <w:szCs w:val="26"/>
                          </w:rPr>
                        </w:pPr>
                        <w:r w:rsidRPr="004C42ED">
                          <w:rPr>
                            <w:szCs w:val="26"/>
                          </w:rPr>
                          <w:t>-Trung tâm</w:t>
                        </w:r>
                      </w:p>
                      <w:p w14:paraId="2EFEB941" w14:textId="77777777" w:rsidR="000259E1" w:rsidRPr="004C42ED" w:rsidRDefault="000259E1" w:rsidP="000259E1">
                        <w:pPr>
                          <w:jc w:val="center"/>
                          <w:rPr>
                            <w:szCs w:val="26"/>
                          </w:rPr>
                        </w:pPr>
                      </w:p>
                      <w:p w14:paraId="7D15B3F3" w14:textId="77777777" w:rsidR="000259E1" w:rsidRPr="004C42ED" w:rsidRDefault="000259E1" w:rsidP="000259E1">
                        <w:pPr>
                          <w:jc w:val="center"/>
                          <w:rPr>
                            <w:szCs w:val="26"/>
                          </w:rPr>
                        </w:pPr>
                      </w:p>
                    </w:txbxContent>
                  </v:textbox>
                </v:rect>
                <v:rect id="Rectangle 540" o:spid="_x0000_s1289" style="position:absolute;left:20268;top:6929;width:18669;height:5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167E75C8" w14:textId="77777777" w:rsidR="000259E1" w:rsidRPr="004C42ED" w:rsidRDefault="000259E1" w:rsidP="000259E1">
                        <w:pPr>
                          <w:jc w:val="center"/>
                          <w:rPr>
                            <w:szCs w:val="26"/>
                          </w:rPr>
                        </w:pPr>
                        <w:r w:rsidRPr="004C42ED">
                          <w:rPr>
                            <w:szCs w:val="26"/>
                          </w:rPr>
                          <w:t>Chất thải rắn công nghiệp không nguy hại</w:t>
                        </w:r>
                      </w:p>
                    </w:txbxContent>
                  </v:textbox>
                </v:rect>
                <v:rect id="Rectangle 541" o:spid="_x0000_s1290" style="position:absolute;left:20281;top:15289;width:18669;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23B635A2" w14:textId="77777777" w:rsidR="000259E1" w:rsidRPr="004C42ED" w:rsidRDefault="000259E1" w:rsidP="000259E1">
                        <w:pPr>
                          <w:jc w:val="center"/>
                          <w:rPr>
                            <w:szCs w:val="26"/>
                          </w:rPr>
                        </w:pPr>
                        <w:r w:rsidRPr="004C42ED">
                          <w:rPr>
                            <w:szCs w:val="26"/>
                          </w:rPr>
                          <w:t xml:space="preserve">Kho lưu giữ </w:t>
                        </w:r>
                      </w:p>
                    </w:txbxContent>
                  </v:textbox>
                </v:rect>
                <v:rect id="Rectangle 542" o:spid="_x0000_s1291" style="position:absolute;left:20280;top:20890;width:18669;height: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textbox>
                    <w:txbxContent>
                      <w:p w14:paraId="1075A470" w14:textId="77777777" w:rsidR="000259E1" w:rsidRPr="004C42ED" w:rsidRDefault="000259E1" w:rsidP="000259E1">
                        <w:pPr>
                          <w:jc w:val="center"/>
                          <w:rPr>
                            <w:szCs w:val="26"/>
                          </w:rPr>
                        </w:pPr>
                        <w:r w:rsidRPr="004C42ED">
                          <w:rPr>
                            <w:szCs w:val="26"/>
                          </w:rPr>
                          <w:t>Ký hợp đồng xử lý với đơn vị có chức năng</w:t>
                        </w:r>
                      </w:p>
                    </w:txbxContent>
                  </v:textbox>
                </v:rect>
                <v:rect id="Rectangle 543" o:spid="_x0000_s1292" style="position:absolute;left:43061;top:7883;width:17331;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textbox>
                    <w:txbxContent>
                      <w:p w14:paraId="7A0171A4" w14:textId="77777777" w:rsidR="000259E1" w:rsidRPr="004C42ED" w:rsidRDefault="000259E1" w:rsidP="000259E1">
                        <w:pPr>
                          <w:jc w:val="center"/>
                          <w:rPr>
                            <w:szCs w:val="26"/>
                          </w:rPr>
                        </w:pPr>
                        <w:r w:rsidRPr="004C42ED">
                          <w:rPr>
                            <w:szCs w:val="26"/>
                          </w:rPr>
                          <w:t>Chất thải rắn sinh hoạt</w:t>
                        </w:r>
                      </w:p>
                    </w:txbxContent>
                  </v:textbox>
                </v:rect>
                <v:rect id="Rectangle 544" o:spid="_x0000_s1293" style="position:absolute;left:43061;top:13907;width:17331;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14:paraId="324C7735" w14:textId="77777777" w:rsidR="000259E1" w:rsidRPr="004C42ED" w:rsidRDefault="000259E1" w:rsidP="000259E1">
                        <w:pPr>
                          <w:jc w:val="center"/>
                          <w:rPr>
                            <w:szCs w:val="26"/>
                          </w:rPr>
                        </w:pPr>
                        <w:r w:rsidRPr="004C42ED">
                          <w:rPr>
                            <w:szCs w:val="26"/>
                          </w:rPr>
                          <w:t>Thùng rác chuyên dụng, kho chứa</w:t>
                        </w:r>
                      </w:p>
                    </w:txbxContent>
                  </v:textbox>
                </v:rect>
                <v:rect id="Rectangle 545" o:spid="_x0000_s1294" style="position:absolute;left:42671;top:21023;width:17721;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14:paraId="3E68E926" w14:textId="77777777" w:rsidR="000259E1" w:rsidRPr="004C42ED" w:rsidRDefault="000259E1" w:rsidP="000259E1">
                        <w:pPr>
                          <w:jc w:val="center"/>
                          <w:rPr>
                            <w:szCs w:val="26"/>
                          </w:rPr>
                        </w:pPr>
                        <w:r w:rsidRPr="004C42ED">
                          <w:rPr>
                            <w:szCs w:val="26"/>
                          </w:rPr>
                          <w:t>Ký hợp đồng xử lý với đơn vị có chức năng</w:t>
                        </w:r>
                      </w:p>
                    </w:txbxContent>
                  </v:textbox>
                </v:rect>
                <v:shape id="AutoShape 547" o:spid="_x0000_s1295" type="#_x0000_t32" style="position:absolute;left:8649;top:4540;width:4351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"/>
                <v:shape id="AutoShape 548" o:spid="_x0000_s1296" type="#_x0000_t32" style="position:absolute;left:29602;top:2705;width:13;height:4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">
                  <v:stroke endarrow="block"/>
                </v:shape>
                <v:shape id="AutoShape 549" o:spid="_x0000_s1297" type="#_x0000_t32" style="position:absolute;left:8645;top:4540;width:4;height:3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">
                  <v:stroke endarrow="block"/>
                </v:shape>
                <v:shape id="AutoShape 550" o:spid="_x0000_s1298" type="#_x0000_t32" style="position:absolute;left:8645;top:10897;width:10;height:4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">
                  <v:stroke endarrow="block"/>
                </v:shape>
                <v:shape id="AutoShape 551" o:spid="_x0000_s1299" type="#_x0000_t32" style="position:absolute;left:8649;top:18511;width:6;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NwwAAANwAAAAPAAAAZHJzL2Rvd25yZXYueG1sRE9Na8JA&#10;EL0L/odlBG+6SSm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5VcrzcMAAADcAAAADwAA&#10;AAAAAAAAAAAAAAAHAgAAZHJzL2Rvd25yZXYueG1sUEsFBgAAAAADAAMAtwAAAPcCAAAAAA==&#10;">
                  <v:stroke endarrow="block"/>
                </v:shape>
                <v:shape id="AutoShape 552" o:spid="_x0000_s1300" type="#_x0000_t32" style="position:absolute;left:29602;top:12651;width:13;height:2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">
                  <v:stroke endarrow="block"/>
                </v:shape>
                <v:shape id="AutoShape 553" o:spid="_x0000_s1301" type="#_x0000_t32" style="position:absolute;left:9334;top:20916;width:0;height:57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">
                  <v:stroke endarrow="block"/>
                </v:shape>
                <v:shape id="AutoShape 554" o:spid="_x0000_s1302" type="#_x0000_t32" style="position:absolute;left:52159;top:4540;width:6;height:2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">
                  <v:stroke endarrow="block"/>
                </v:shape>
                <v:shape id="AutoShape 555" o:spid="_x0000_s1303" type="#_x0000_t32" style="position:absolute;left:51727;top:10900;width:0;height:3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">
                  <v:stroke endarrow="block"/>
                </v:shape>
                <v:shape id="AutoShape 556" o:spid="_x0000_s1304" type="#_x0000_t32" style="position:absolute;left:52159;top:19348;width:6;height:1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">
                  <v:stroke endarrow="block"/>
                </v:shape>
                <v:rect id="Rectangle 542" o:spid="_x0000_s1305" style="position:absolute;top:20916;width:18669;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textbox>
                    <w:txbxContent>
                      <w:p w14:paraId="79F3FD9F" w14:textId="77777777" w:rsidR="000259E1" w:rsidRPr="004C42ED" w:rsidRDefault="000259E1" w:rsidP="000259E1">
                        <w:pPr>
                          <w:jc w:val="center"/>
                          <w:rPr>
                            <w:szCs w:val="26"/>
                          </w:rPr>
                        </w:pPr>
                        <w:r w:rsidRPr="004C42ED">
                          <w:rPr>
                            <w:szCs w:val="26"/>
                          </w:rPr>
                          <w:t>Ký hợp đồng xử lý với đơn vị có chức năng</w:t>
                        </w:r>
                      </w:p>
                    </w:txbxContent>
                  </v:textbox>
                </v:rect>
                <v:shape id="AutoShape 552" o:spid="_x0000_s1306" type="#_x0000_t32" style="position:absolute;left:29614;top:19174;width:0;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">
                  <v:stroke endarrow="block"/>
                </v:shape>
                <w10:wrap type="topAndBottom"/>
              </v:group>
            </w:pict>
          </mc:Fallback>
        </mc:AlternateContent>
      </w:r>
      <w:r w:rsidR="000259E1" w:rsidRPr="00E636A3">
        <w:rPr>
          <w:color w:val="auto"/>
        </w:rPr>
        <w:t>Để thực hiện tốt việc quản lý chất thải rắn, vấn đề quan trọng đầu tiên là phải phân loại chất thải ngay tại nguồn phát sinh. Chất thải rắn được phân loại ngay tại nguồn phát sinh nhằm tái sử dụng chất thải rắn, đơn giản hóa quá trình xử lý, giúp tiết kiệm chi phí và giảm thiểu tác động xấu đến môi trường. Sơ đồ thu gom chất thải tại dự án như sau:</w:t>
      </w:r>
    </w:p>
    <w:p w14:paraId="4DE7219B" w14:textId="52DFE8BF" w:rsidR="00D92985" w:rsidRDefault="006E6617" w:rsidP="006E6617">
      <w:pPr>
        <w:pStyle w:val="Caption"/>
        <w:rPr>
          <w:szCs w:val="26"/>
          <w:lang w:eastAsia="zh-TW"/>
        </w:rPr>
      </w:pPr>
      <w:bookmarkStart w:id="852" w:name="_Toc79746592"/>
      <w:bookmarkStart w:id="853" w:name="_Toc91681340"/>
      <w:bookmarkStart w:id="854" w:name="_Toc105019572"/>
      <w:bookmarkStart w:id="855" w:name="_Toc109234906"/>
      <w:bookmarkStart w:id="856" w:name="_Toc121207695"/>
      <w:bookmarkStart w:id="857" w:name="_Toc140340366"/>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11</w:t>
      </w:r>
      <w:r w:rsidR="00003F70" w:rsidRPr="00E636A3">
        <w:fldChar w:fldCharType="end"/>
      </w:r>
      <w:r w:rsidRPr="00295BAB">
        <w:t xml:space="preserve"> </w:t>
      </w:r>
      <w:r w:rsidR="000259E1" w:rsidRPr="00E636A3">
        <w:rPr>
          <w:szCs w:val="26"/>
          <w:lang w:eastAsia="zh-TW"/>
        </w:rPr>
        <w:t>Sơ đồ thu gom chất thải tại dự án</w:t>
      </w:r>
      <w:bookmarkEnd w:id="852"/>
      <w:bookmarkEnd w:id="853"/>
      <w:bookmarkEnd w:id="854"/>
      <w:bookmarkEnd w:id="855"/>
      <w:bookmarkEnd w:id="856"/>
      <w:bookmarkEnd w:id="857"/>
    </w:p>
    <w:p w14:paraId="6A44BF11" w14:textId="77777777" w:rsidR="00642965" w:rsidRPr="00642965" w:rsidRDefault="00642965" w:rsidP="00642965">
      <w:pPr>
        <w:rPr>
          <w:lang w:eastAsia="zh-TW"/>
        </w:rPr>
      </w:pPr>
    </w:p>
    <w:p w14:paraId="537F284F" w14:textId="77777777" w:rsidR="00073C73" w:rsidRPr="00E636A3" w:rsidRDefault="00073C73" w:rsidP="006E6617">
      <w:pPr>
        <w:pStyle w:val="a"/>
        <w:numPr>
          <w:ilvl w:val="0"/>
          <w:numId w:val="395"/>
        </w:numPr>
      </w:pPr>
      <w:r w:rsidRPr="00E636A3">
        <w:lastRenderedPageBreak/>
        <w:t>Chất thải rắn sinh hoạt</w:t>
      </w:r>
    </w:p>
    <w:p w14:paraId="503A4A5F" w14:textId="555DD298" w:rsidR="00073C73" w:rsidRPr="00E636A3" w:rsidRDefault="00073C73" w:rsidP="006E6617">
      <w:pPr>
        <w:pStyle w:val="ND"/>
        <w:rPr>
          <w:color w:val="auto"/>
        </w:rPr>
      </w:pPr>
      <w:r w:rsidRPr="00E636A3">
        <w:rPr>
          <w:color w:val="auto"/>
        </w:rPr>
        <w:t>Chất thải rắn sinh hoạt phát sinh trong giai đoạn hoạt động ước tính 88 kg/ngày, với khối lượng riêng của rác thải sinh hoạt khoảng 300 kg/m</w:t>
      </w:r>
      <w:r w:rsidRPr="00E636A3">
        <w:rPr>
          <w:color w:val="auto"/>
          <w:vertAlign w:val="superscript"/>
        </w:rPr>
        <w:t>3</w:t>
      </w:r>
      <w:r w:rsidRPr="00E636A3">
        <w:rPr>
          <w:color w:val="auto"/>
        </w:rPr>
        <w:t>, hệ số đầy của thùng 0,85.</w:t>
      </w:r>
    </w:p>
    <w:p w14:paraId="6743F906" w14:textId="6F778803" w:rsidR="00073C73" w:rsidRPr="00E636A3" w:rsidRDefault="00000000" w:rsidP="00125D28">
      <w:pPr>
        <w:spacing w:before="120" w:after="120" w:line="240" w:lineRule="auto"/>
        <w:jc w:val="both"/>
        <w:rPr>
          <w:rFonts w:cs="Times New Roman"/>
          <w:szCs w:val="26"/>
          <w:lang w:eastAsia="zh-TW"/>
        </w:rPr>
      </w:pPr>
      <m:oMathPara>
        <m:oMath>
          <m:f>
            <m:fPr>
              <m:ctrlPr>
                <w:rPr>
                  <w:rFonts w:ascii="Cambria Math" w:hAnsi="Cambria Math" w:cs="Times New Roman"/>
                  <w:szCs w:val="26"/>
                  <w:lang w:eastAsia="zh-TW"/>
                </w:rPr>
              </m:ctrlPr>
            </m:fPr>
            <m:num>
              <m:r>
                <m:rPr>
                  <m:sty m:val="p"/>
                </m:rPr>
                <w:rPr>
                  <w:rFonts w:ascii="Cambria Math" w:hAnsi="Cambria Math" w:cs="Times New Roman"/>
                  <w:szCs w:val="26"/>
                  <w:lang w:eastAsia="zh-TW"/>
                </w:rPr>
                <m:t>88</m:t>
              </m:r>
            </m:num>
            <m:den>
              <m:r>
                <m:rPr>
                  <m:sty m:val="p"/>
                </m:rPr>
                <w:rPr>
                  <w:rFonts w:ascii="Cambria Math" w:hAnsi="Cambria Math" w:cs="Times New Roman"/>
                  <w:szCs w:val="26"/>
                  <w:lang w:eastAsia="zh-TW"/>
                </w:rPr>
                <m:t xml:space="preserve">0,85*300 </m:t>
              </m:r>
              <m:r>
                <w:rPr>
                  <w:rFonts w:ascii="Cambria Math" w:hAnsi="Cambria Math" w:cs="Times New Roman"/>
                  <w:szCs w:val="26"/>
                  <w:lang w:eastAsia="zh-TW"/>
                </w:rPr>
                <m:t>kg</m:t>
              </m:r>
              <m:r>
                <m:rPr>
                  <m:sty m:val="p"/>
                </m:rPr>
                <w:rPr>
                  <w:rFonts w:ascii="Cambria Math" w:hAnsi="Cambria Math" w:cs="Times New Roman"/>
                  <w:szCs w:val="26"/>
                  <w:lang w:eastAsia="zh-TW"/>
                </w:rPr>
                <m:t>/</m:t>
              </m:r>
              <m:sSup>
                <m:sSupPr>
                  <m:ctrlPr>
                    <w:rPr>
                      <w:rFonts w:ascii="Cambria Math" w:hAnsi="Cambria Math" w:cs="Times New Roman"/>
                      <w:szCs w:val="26"/>
                      <w:lang w:eastAsia="zh-TW"/>
                    </w:rPr>
                  </m:ctrlPr>
                </m:sSupPr>
                <m:e>
                  <m:r>
                    <w:rPr>
                      <w:rFonts w:ascii="Cambria Math" w:hAnsi="Cambria Math" w:cs="Times New Roman"/>
                      <w:szCs w:val="26"/>
                      <w:lang w:eastAsia="zh-TW"/>
                    </w:rPr>
                    <m:t>m</m:t>
                  </m:r>
                </m:e>
                <m:sup>
                  <m:r>
                    <m:rPr>
                      <m:sty m:val="p"/>
                    </m:rPr>
                    <w:rPr>
                      <w:rFonts w:ascii="Cambria Math" w:hAnsi="Cambria Math" w:cs="Times New Roman"/>
                      <w:szCs w:val="26"/>
                      <w:lang w:eastAsia="zh-TW"/>
                    </w:rPr>
                    <m:t>3</m:t>
                  </m:r>
                </m:sup>
              </m:sSup>
            </m:den>
          </m:f>
          <m:r>
            <m:rPr>
              <m:sty m:val="p"/>
            </m:rPr>
            <w:rPr>
              <w:rFonts w:ascii="Cambria Math" w:hAnsi="Cambria Math" w:cs="Times New Roman"/>
              <w:szCs w:val="26"/>
              <w:lang w:eastAsia="zh-TW"/>
            </w:rPr>
            <m:t xml:space="preserve">= </m:t>
          </m:r>
          <m:sSup>
            <m:sSupPr>
              <m:ctrlPr>
                <w:rPr>
                  <w:rFonts w:ascii="Cambria Math" w:hAnsi="Cambria Math" w:cs="Times New Roman"/>
                  <w:szCs w:val="26"/>
                  <w:lang w:eastAsia="zh-TW"/>
                </w:rPr>
              </m:ctrlPr>
            </m:sSupPr>
            <m:e>
              <m:r>
                <w:rPr>
                  <w:rFonts w:ascii="Cambria Math" w:hAnsi="Cambria Math" w:cs="Times New Roman"/>
                  <w:szCs w:val="26"/>
                  <w:lang w:eastAsia="zh-TW"/>
                </w:rPr>
                <m:t>m</m:t>
              </m:r>
            </m:e>
            <m:sup>
              <m:r>
                <m:rPr>
                  <m:sty m:val="p"/>
                </m:rPr>
                <w:rPr>
                  <w:rFonts w:ascii="Cambria Math" w:hAnsi="Cambria Math" w:cs="Times New Roman"/>
                  <w:szCs w:val="26"/>
                  <w:lang w:eastAsia="zh-TW"/>
                </w:rPr>
                <m:t>3</m:t>
              </m:r>
            </m:sup>
          </m:sSup>
          <m:r>
            <m:rPr>
              <m:sty m:val="p"/>
            </m:rPr>
            <w:rPr>
              <w:rFonts w:ascii="Cambria Math" w:hAnsi="Cambria Math" w:cs="Times New Roman"/>
              <w:szCs w:val="26"/>
              <w:lang w:eastAsia="zh-TW"/>
            </w:rPr>
            <m:t xml:space="preserve"> =345 </m:t>
          </m:r>
          <m:r>
            <w:rPr>
              <w:rFonts w:ascii="Cambria Math" w:hAnsi="Cambria Math" w:cs="Times New Roman"/>
              <w:szCs w:val="26"/>
              <w:lang w:eastAsia="zh-TW"/>
            </w:rPr>
            <m:t>l</m:t>
          </m:r>
          <m:r>
            <m:rPr>
              <m:sty m:val="p"/>
            </m:rPr>
            <w:rPr>
              <w:rFonts w:ascii="Cambria Math" w:hAnsi="Cambria Math" w:cs="Times New Roman"/>
              <w:szCs w:val="26"/>
              <w:lang w:eastAsia="zh-TW"/>
            </w:rPr>
            <m:t>í</m:t>
          </m:r>
          <m:r>
            <w:rPr>
              <w:rFonts w:ascii="Cambria Math" w:hAnsi="Cambria Math" w:cs="Times New Roman"/>
              <w:szCs w:val="26"/>
              <w:lang w:eastAsia="zh-TW"/>
            </w:rPr>
            <m:t>t</m:t>
          </m:r>
          <m:r>
            <m:rPr>
              <m:sty m:val="p"/>
            </m:rPr>
            <w:rPr>
              <w:rFonts w:ascii="Cambria Math" w:hAnsi="Cambria Math" w:cs="Times New Roman"/>
              <w:szCs w:val="26"/>
              <w:lang w:eastAsia="zh-TW"/>
            </w:rPr>
            <m:t xml:space="preserve"> </m:t>
          </m:r>
        </m:oMath>
      </m:oMathPara>
    </w:p>
    <w:p w14:paraId="35B54534" w14:textId="077040BF" w:rsidR="00073C73" w:rsidRPr="00E636A3" w:rsidRDefault="00073C73" w:rsidP="006E6617">
      <w:pPr>
        <w:pStyle w:val="ND"/>
        <w:rPr>
          <w:color w:val="auto"/>
        </w:rPr>
      </w:pPr>
      <w:r w:rsidRPr="00E636A3">
        <w:rPr>
          <w:color w:val="auto"/>
        </w:rPr>
        <w:t xml:space="preserve">Tổng thể tích các thùng chứa rác sinh hoạt ước tính = (50 x </w:t>
      </w:r>
      <w:r w:rsidR="007F2B02" w:rsidRPr="00E636A3">
        <w:rPr>
          <w:color w:val="auto"/>
        </w:rPr>
        <w:t>2</w:t>
      </w:r>
      <w:r w:rsidRPr="00E636A3">
        <w:rPr>
          <w:color w:val="auto"/>
        </w:rPr>
        <w:t xml:space="preserve">) + (120 x </w:t>
      </w:r>
      <w:r w:rsidR="007F2B02" w:rsidRPr="00E636A3">
        <w:rPr>
          <w:color w:val="auto"/>
        </w:rPr>
        <w:t>2</w:t>
      </w:r>
      <w:r w:rsidRPr="00E636A3">
        <w:rPr>
          <w:color w:val="auto"/>
        </w:rPr>
        <w:t>) + (240 x 2)</w:t>
      </w:r>
      <w:r w:rsidR="007F2B02" w:rsidRPr="00E636A3">
        <w:rPr>
          <w:color w:val="auto"/>
        </w:rPr>
        <w:t xml:space="preserve"> = 820 </w:t>
      </w:r>
      <w:r w:rsidRPr="00E636A3">
        <w:rPr>
          <w:color w:val="auto"/>
        </w:rPr>
        <w:t xml:space="preserve">lít &gt; </w:t>
      </w:r>
      <w:r w:rsidR="007F2B02" w:rsidRPr="00E636A3">
        <w:rPr>
          <w:color w:val="auto"/>
        </w:rPr>
        <w:t>345</w:t>
      </w:r>
      <w:r w:rsidRPr="00E636A3">
        <w:rPr>
          <w:color w:val="auto"/>
        </w:rPr>
        <w:t xml:space="preserve"> lít.</w:t>
      </w:r>
    </w:p>
    <w:p w14:paraId="062CB68F" w14:textId="397D2F83" w:rsidR="00073C73" w:rsidRPr="00E636A3" w:rsidRDefault="00073C73" w:rsidP="006E6617">
      <w:pPr>
        <w:pStyle w:val="ND"/>
        <w:rPr>
          <w:color w:val="auto"/>
        </w:rPr>
      </w:pPr>
      <w:r w:rsidRPr="00E636A3">
        <w:rPr>
          <w:color w:val="auto"/>
        </w:rPr>
        <w:t xml:space="preserve">Để thu gom lượng rác này, </w:t>
      </w:r>
      <w:r w:rsidR="00DB67B2" w:rsidRPr="00E636A3">
        <w:rPr>
          <w:color w:val="auto"/>
        </w:rPr>
        <w:t>Công ty</w:t>
      </w:r>
      <w:r w:rsidRPr="00E636A3">
        <w:rPr>
          <w:color w:val="auto"/>
        </w:rPr>
        <w:t xml:space="preserve"> sẽ bố trí các thùng rác nhựa phân bố rải rác tại nhà xưởng, văn phòng, ... chức năng của mỗi thùng như sau: </w:t>
      </w:r>
    </w:p>
    <w:p w14:paraId="7C64372E" w14:textId="5350E344" w:rsidR="00073C73" w:rsidRPr="00E636A3" w:rsidRDefault="00073C73" w:rsidP="006E6617">
      <w:pPr>
        <w:pStyle w:val="gachdaudong-"/>
        <w:rPr>
          <w:color w:val="auto"/>
        </w:rPr>
      </w:pPr>
      <w:r w:rsidRPr="00E636A3">
        <w:rPr>
          <w:color w:val="auto"/>
        </w:rPr>
        <w:t>Thùng 50 lít (</w:t>
      </w:r>
      <w:r w:rsidR="00E12F35" w:rsidRPr="00E636A3">
        <w:rPr>
          <w:color w:val="auto"/>
        </w:rPr>
        <w:t>2</w:t>
      </w:r>
      <w:r w:rsidRPr="00E636A3">
        <w:rPr>
          <w:color w:val="auto"/>
        </w:rPr>
        <w:t xml:space="preserve"> thùng) đặt tại nhà vệ sinh, văn phòng,….</w:t>
      </w:r>
    </w:p>
    <w:p w14:paraId="2BA5D87F" w14:textId="5F996633" w:rsidR="00073C73" w:rsidRPr="00E636A3" w:rsidRDefault="00073C73" w:rsidP="006E6617">
      <w:pPr>
        <w:pStyle w:val="gachdaudong-"/>
        <w:rPr>
          <w:color w:val="auto"/>
        </w:rPr>
      </w:pPr>
      <w:r w:rsidRPr="00E636A3">
        <w:rPr>
          <w:color w:val="auto"/>
        </w:rPr>
        <w:t>Thùng 120 lít (</w:t>
      </w:r>
      <w:r w:rsidR="00E12F35" w:rsidRPr="00E636A3">
        <w:rPr>
          <w:color w:val="auto"/>
        </w:rPr>
        <w:t>2</w:t>
      </w:r>
      <w:r w:rsidRPr="00E636A3">
        <w:rPr>
          <w:color w:val="auto"/>
        </w:rPr>
        <w:t xml:space="preserve"> thùng) đặt tại khuôn viên dự án, nhà xưởng.</w:t>
      </w:r>
    </w:p>
    <w:p w14:paraId="146F527C" w14:textId="659288BC" w:rsidR="00073C73" w:rsidRPr="00E636A3" w:rsidRDefault="00073C73" w:rsidP="006E6617">
      <w:pPr>
        <w:pStyle w:val="gachdaudong-"/>
        <w:rPr>
          <w:color w:val="auto"/>
        </w:rPr>
      </w:pPr>
      <w:r w:rsidRPr="00E636A3">
        <w:rPr>
          <w:color w:val="auto"/>
        </w:rPr>
        <w:t>Thùng 240 lít (2 thùng) đặt tại khu vực tập kết chất thải rắn sinh hoạt.</w:t>
      </w:r>
    </w:p>
    <w:p w14:paraId="213AE665" w14:textId="77777777" w:rsidR="00C26E5B" w:rsidRPr="00E636A3" w:rsidRDefault="00073C73" w:rsidP="006E6617">
      <w:pPr>
        <w:pStyle w:val="ND"/>
        <w:rPr>
          <w:color w:val="auto"/>
        </w:rPr>
      </w:pPr>
      <w:r w:rsidRPr="00E636A3">
        <w:rPr>
          <w:color w:val="auto"/>
        </w:rPr>
        <w:t>CTSH này sẽ được lưu chứa tại khu vực tập trung chất thải sinh hoạt có diện tích khoảng 3 m</w:t>
      </w:r>
      <w:r w:rsidRPr="00E636A3">
        <w:rPr>
          <w:color w:val="auto"/>
          <w:vertAlign w:val="superscript"/>
        </w:rPr>
        <w:t>2</w:t>
      </w:r>
      <w:r w:rsidRPr="00E636A3">
        <w:rPr>
          <w:color w:val="auto"/>
        </w:rPr>
        <w:t xml:space="preserve"> đặt tại khu vực gần cổng ra vào và được đơn vị có chức năng thu gom CTR sinh hoạt thu gom 01 lần/ngày.</w:t>
      </w:r>
    </w:p>
    <w:p w14:paraId="3F3AEDA2" w14:textId="7D5AD8C5" w:rsidR="00D92985" w:rsidRPr="00E636A3" w:rsidRDefault="00073C73" w:rsidP="006E6617">
      <w:pPr>
        <w:pStyle w:val="ND"/>
        <w:rPr>
          <w:color w:val="auto"/>
        </w:rPr>
      </w:pPr>
      <w:r w:rsidRPr="00E636A3">
        <w:rPr>
          <w:color w:val="auto"/>
        </w:rPr>
        <w:t>Rác thải sinh hoạt được thu gom vào các thùng kín, vệ sinh và vận chuyển đi trong ngày để tránh quá trình phân hủy phát sinh mùi, hạn chế thấp nhất thức uống dư cho vào thùng rác tránh phân hủy sinh ra nước rỉ rác. Chất thải rắn sinh hoạt được vận chuyển đi xử lý trong ngày nên hạn chế thấp nhất mùi hôi và nước rỉ rác</w:t>
      </w:r>
    </w:p>
    <w:p w14:paraId="4F3A33BE" w14:textId="77777777" w:rsidR="00340B98" w:rsidRPr="00E636A3" w:rsidRDefault="00340B98" w:rsidP="006E6617">
      <w:pPr>
        <w:pStyle w:val="a"/>
        <w:ind w:hanging="436"/>
      </w:pPr>
      <w:r w:rsidRPr="00E636A3">
        <w:t>Chất thải rắn công nghiệp thông thường</w:t>
      </w:r>
    </w:p>
    <w:p w14:paraId="06DFDD8A" w14:textId="05B07BBA" w:rsidR="00340B98" w:rsidRPr="00E636A3" w:rsidRDefault="00340B98" w:rsidP="006E6617">
      <w:pPr>
        <w:pStyle w:val="ND"/>
        <w:rPr>
          <w:color w:val="auto"/>
        </w:rPr>
      </w:pPr>
      <w:r w:rsidRPr="00E636A3">
        <w:rPr>
          <w:color w:val="auto"/>
        </w:rPr>
        <w:t xml:space="preserve">Chất thải rắn công nghiệp không nguy hại được thu gom vào khu vực lưu chứa riêng biệt, diện tích khu vực lưu chứa chất thải rắn công nghiệp </w:t>
      </w:r>
      <w:r w:rsidR="006016F4" w:rsidRPr="00E636A3">
        <w:rPr>
          <w:color w:val="auto"/>
        </w:rPr>
        <w:t>thông thường</w:t>
      </w:r>
      <w:r w:rsidRPr="00E636A3">
        <w:rPr>
          <w:color w:val="auto"/>
        </w:rPr>
        <w:t xml:space="preserve"> là 20m</w:t>
      </w:r>
      <w:r w:rsidRPr="00E636A3">
        <w:rPr>
          <w:color w:val="auto"/>
          <w:vertAlign w:val="superscript"/>
        </w:rPr>
        <w:t>2</w:t>
      </w:r>
      <w:r w:rsidRPr="00E636A3">
        <w:rPr>
          <w:color w:val="auto"/>
        </w:rPr>
        <w:t xml:space="preserve">. </w:t>
      </w:r>
    </w:p>
    <w:p w14:paraId="55429E9E" w14:textId="77777777" w:rsidR="00340B98" w:rsidRPr="00E636A3" w:rsidRDefault="00340B98" w:rsidP="006E6617">
      <w:pPr>
        <w:pStyle w:val="ND"/>
        <w:rPr>
          <w:color w:val="auto"/>
        </w:rPr>
      </w:pPr>
      <w:r w:rsidRPr="00E636A3">
        <w:rPr>
          <w:color w:val="auto"/>
        </w:rPr>
        <w:t>Tất cả chất thải rắn công nghiệp không nguy hại sẽ được phân loại thành các chất thải có thể tái chế và chất thải không tái chế:</w:t>
      </w:r>
    </w:p>
    <w:p w14:paraId="77CC0908" w14:textId="77777777" w:rsidR="00340B98" w:rsidRPr="00E636A3" w:rsidRDefault="00340B98" w:rsidP="006E6617">
      <w:pPr>
        <w:pStyle w:val="ND"/>
        <w:rPr>
          <w:color w:val="auto"/>
        </w:rPr>
      </w:pPr>
      <w:r w:rsidRPr="00E636A3">
        <w:rPr>
          <w:color w:val="auto"/>
        </w:rPr>
        <w:t>Chất thải không thể tái sử dụng: bao nylon, các nhãn mác hư hỏng, …phát sinh trong quá trình sản xuất. Công ty sẽ ký hợp đồng với đơn vị có chức năng thu gom, xử lý đúng quy định.</w:t>
      </w:r>
    </w:p>
    <w:p w14:paraId="69837EDA" w14:textId="7014CBBC" w:rsidR="00340B98" w:rsidRPr="00E636A3" w:rsidRDefault="00340B98" w:rsidP="006E6617">
      <w:pPr>
        <w:pStyle w:val="ND"/>
        <w:rPr>
          <w:color w:val="auto"/>
        </w:rPr>
      </w:pPr>
      <w:r w:rsidRPr="00E636A3">
        <w:rPr>
          <w:color w:val="auto"/>
        </w:rPr>
        <w:t>Chất thải có thể tái chế:</w:t>
      </w:r>
      <w:r w:rsidR="00AF4C3C" w:rsidRPr="00E636A3">
        <w:rPr>
          <w:color w:val="auto"/>
        </w:rPr>
        <w:t xml:space="preserve"> kim loại thải,</w:t>
      </w:r>
      <w:r w:rsidRPr="00E636A3">
        <w:rPr>
          <w:color w:val="auto"/>
        </w:rPr>
        <w:t xml:space="preserve"> giấy, thùng carton, bao bì nhựa hư hỏng không dính thành phần nguy hại,…công ty sẽ ký hợp đồng, chuyển giao cho đơn vị chức năng thu gom với tần suất 01 lần/tháng.</w:t>
      </w:r>
    </w:p>
    <w:p w14:paraId="74A65047" w14:textId="77777777" w:rsidR="00340B98" w:rsidRPr="00E636A3" w:rsidRDefault="00340B98" w:rsidP="006E6617">
      <w:pPr>
        <w:pStyle w:val="ND"/>
        <w:rPr>
          <w:color w:val="auto"/>
        </w:rPr>
      </w:pPr>
      <w:r w:rsidRPr="00E636A3">
        <w:rPr>
          <w:color w:val="auto"/>
        </w:rPr>
        <w:t>Chất thải công nghiệp không nguy hại sẽ được thu gom và xử lý theo đúng Nghị định số 08/2022/NĐ-CP ngày 10/01/20211 của Chính phủ quy định chi tiết một số điều của Luật bảo vệ môi trường, Thông tư số 02/2022/TT-BTNMT ngày 10/01/2022 của Bộ Tài nguyên và Môi trường về quy định chi tiết một số điều của Luật bảo vệ môi trường.</w:t>
      </w:r>
    </w:p>
    <w:p w14:paraId="2B62A0E4" w14:textId="77777777" w:rsidR="00340B98" w:rsidRPr="00E636A3" w:rsidRDefault="00340B98" w:rsidP="006E6617">
      <w:pPr>
        <w:pStyle w:val="a"/>
        <w:ind w:hanging="436"/>
      </w:pPr>
      <w:r w:rsidRPr="00E636A3">
        <w:t>Chất thải nguy hại</w:t>
      </w:r>
    </w:p>
    <w:p w14:paraId="01C3104A" w14:textId="046E0A03" w:rsidR="00340B98" w:rsidRPr="00E636A3" w:rsidRDefault="00340B98" w:rsidP="006E6617">
      <w:pPr>
        <w:pStyle w:val="ND"/>
        <w:rPr>
          <w:color w:val="auto"/>
        </w:rPr>
      </w:pPr>
      <w:r w:rsidRPr="00E636A3">
        <w:rPr>
          <w:color w:val="auto"/>
        </w:rPr>
        <w:t xml:space="preserve">Thu gom: Khi có chất thải nguy hại phát sinh, nhân viên </w:t>
      </w:r>
      <w:r w:rsidR="006016F4" w:rsidRPr="00E636A3">
        <w:rPr>
          <w:color w:val="auto"/>
        </w:rPr>
        <w:t>C</w:t>
      </w:r>
      <w:r w:rsidRPr="00E636A3">
        <w:rPr>
          <w:color w:val="auto"/>
        </w:rPr>
        <w:t xml:space="preserve">ông ty có trách nhiệm đưa chất thải tới khu vực lưu trữ riêng cho chất thải nguy hại. </w:t>
      </w:r>
    </w:p>
    <w:p w14:paraId="3354A8F8" w14:textId="5C7D2908" w:rsidR="00340B98" w:rsidRPr="00E636A3" w:rsidRDefault="00340B98" w:rsidP="006E6617">
      <w:pPr>
        <w:pStyle w:val="gachdaudong-"/>
        <w:rPr>
          <w:color w:val="auto"/>
        </w:rPr>
      </w:pPr>
      <w:r w:rsidRPr="00E636A3">
        <w:rPr>
          <w:color w:val="auto"/>
        </w:rPr>
        <w:t>Tập trung tại khu vực lưu chứa riêng biệt, không để lẫn chất thải nguy hại với các loại chất thải khác và không để lẫn các loại chất thải nguy hại với nhau. Diện tích kho chứa chất thải nguy hại dự kiến là 1</w:t>
      </w:r>
      <w:r w:rsidR="00640CE0" w:rsidRPr="00E636A3">
        <w:rPr>
          <w:color w:val="auto"/>
        </w:rPr>
        <w:t>0</w:t>
      </w:r>
      <w:r w:rsidRPr="00E636A3">
        <w:rPr>
          <w:color w:val="auto"/>
        </w:rPr>
        <w:t>m</w:t>
      </w:r>
      <w:r w:rsidRPr="00E636A3">
        <w:rPr>
          <w:color w:val="auto"/>
          <w:vertAlign w:val="superscript"/>
        </w:rPr>
        <w:t>2</w:t>
      </w:r>
      <w:r w:rsidRPr="00E636A3">
        <w:rPr>
          <w:color w:val="auto"/>
        </w:rPr>
        <w:t xml:space="preserve"> và dự kiến đặt thùng rác với dung tích 120 lít và bao PP chống thấm. </w:t>
      </w:r>
    </w:p>
    <w:p w14:paraId="51E313E0" w14:textId="77777777" w:rsidR="00340B98" w:rsidRPr="00E636A3" w:rsidRDefault="00340B98" w:rsidP="006E6617">
      <w:pPr>
        <w:pStyle w:val="gachdaudong-"/>
        <w:rPr>
          <w:color w:val="auto"/>
        </w:rPr>
      </w:pPr>
      <w:r w:rsidRPr="00E636A3">
        <w:rPr>
          <w:color w:val="auto"/>
        </w:rPr>
        <w:lastRenderedPageBreak/>
        <w:t>Kết cấu kho: Kho lưu giữ chất thải nguy hại (CTNH) có tường bao và mái che, nền được gia cố bằng bê tông gạch vỡ để chống thấm, có rãnh và hố thu dầu và hóa chất phòng chống sự cố rò rỉ dầu và hóa chất ra môi trường bên ngoài. Kho có lắp đặt biển cảnh báo theo tiêu chuẩn, có phân loại từng mã CTNH, có trang bị đầy đủ dụng cụ chứa CTNH được dán nhãn mã chất thải nguy hại, các thùng chứa chất lỏng như thùng phuy đựng nước lẫn dầu, thùng phuy chứa dầu thải được đặt vào các khay kín chống rò rỉ hoặc dầu chảy tràn ra ngoài, các chất thải dạng rắn được sắp xếp thành các khu riêng biệt, có thùng phuy chứa cát khô và giẻ khô, thiết bị bình phòng cháy chữa cháy, đáp ứng được yêu cầu kỹ thuật và quy trình quản lý theo quy định.</w:t>
      </w:r>
    </w:p>
    <w:p w14:paraId="0F7E6ACB" w14:textId="77777777" w:rsidR="00340B98" w:rsidRPr="00E636A3" w:rsidRDefault="00340B98" w:rsidP="006E6617">
      <w:pPr>
        <w:pStyle w:val="gachdaudong-"/>
        <w:rPr>
          <w:color w:val="auto"/>
        </w:rPr>
      </w:pPr>
      <w:r w:rsidRPr="00E636A3">
        <w:rPr>
          <w:color w:val="auto"/>
        </w:rPr>
        <w:t>Thu gom và lưu trữ tạm thời trong thùng chứa đặc biệt được dán nhãn.</w:t>
      </w:r>
    </w:p>
    <w:p w14:paraId="7FD3AF3B" w14:textId="77777777" w:rsidR="00340B98" w:rsidRPr="00E636A3" w:rsidRDefault="00340B98" w:rsidP="006E6617">
      <w:pPr>
        <w:pStyle w:val="gachdaudong-"/>
        <w:rPr>
          <w:color w:val="auto"/>
        </w:rPr>
      </w:pPr>
      <w:r w:rsidRPr="00E636A3">
        <w:rPr>
          <w:color w:val="auto"/>
        </w:rPr>
        <w:t xml:space="preserve">Bóng đèn, giẻ thấm dầu mỡ thải, dầu mỡ thải từ máy móc thiết bị, bao bì, thùng chứa hóa chất thải, sản phẩm quá hạn sử dụng... Chất thải dạng lỏng được lưu trữ trong các thùng chứa có nắp đậy. Trên các thùng chứa rác thải đều ghi rõ chủng loại, mã chất thải. Các thùng chứa chất thải được đặt cách xa vị trí sản xuất, không gian thoáng mát và vị trí an toàn. </w:t>
      </w:r>
    </w:p>
    <w:p w14:paraId="76F66131" w14:textId="77777777" w:rsidR="00340B98" w:rsidRPr="00E636A3" w:rsidRDefault="00340B98" w:rsidP="006E6617">
      <w:pPr>
        <w:pStyle w:val="gachdaudong-"/>
        <w:rPr>
          <w:color w:val="auto"/>
        </w:rPr>
      </w:pPr>
      <w:r w:rsidRPr="00E636A3">
        <w:rPr>
          <w:color w:val="auto"/>
        </w:rPr>
        <w:t>Chất thải nguy hại sẽ được thu gom và xử lý theo đúng Nghị định số 08/2022/NĐ-CP ngày 10/01/20211 của Chính phủ quy định chi tiết một số điều của Luật bảo vệ môi trường, Thông tư số 02/2022/TT-BTNMT ngày 10/01/2022 của Bộ Tài nguyên và Môi trường về quy định chi tiết một số điều của Luật bảo vệ môi trường.</w:t>
      </w:r>
    </w:p>
    <w:p w14:paraId="229A305D" w14:textId="77777777" w:rsidR="00D4167F" w:rsidRPr="00E636A3" w:rsidRDefault="00340B98" w:rsidP="006E6617">
      <w:pPr>
        <w:pStyle w:val="gachdaudong-"/>
        <w:rPr>
          <w:color w:val="auto"/>
        </w:rPr>
      </w:pPr>
      <w:r w:rsidRPr="00E636A3">
        <w:rPr>
          <w:color w:val="auto"/>
        </w:rPr>
        <w:t>Tần suất thu gom: theo lưu lượng chất thải nguy hại phát sinh thực tế đảm bảo đúng quy định pháp luật về quản lý chất thải.</w:t>
      </w:r>
    </w:p>
    <w:p w14:paraId="717925CD" w14:textId="400246FB" w:rsidR="00D92985" w:rsidRPr="00E636A3" w:rsidRDefault="00340B98" w:rsidP="006E6617">
      <w:pPr>
        <w:pStyle w:val="gachdaudong-"/>
        <w:rPr>
          <w:color w:val="auto"/>
        </w:rPr>
      </w:pPr>
      <w:r w:rsidRPr="00E636A3">
        <w:rPr>
          <w:color w:val="auto"/>
        </w:rPr>
        <w:t xml:space="preserve">Quy trình vận hành: CTNH từ các khu vực phát sinh </w:t>
      </w:r>
      <w:r w:rsidRPr="00E636A3">
        <w:rPr>
          <w:color w:val="auto"/>
        </w:rPr>
        <w:sym w:font="Wingdings" w:char="F0E0"/>
      </w:r>
      <w:r w:rsidRPr="00E636A3">
        <w:rPr>
          <w:color w:val="auto"/>
        </w:rPr>
        <w:t xml:space="preserve"> phân loại riêng biệt từng loại </w:t>
      </w:r>
      <w:r w:rsidRPr="00E636A3">
        <w:rPr>
          <w:color w:val="auto"/>
        </w:rPr>
        <w:sym w:font="Wingdings" w:char="F0E0"/>
      </w:r>
      <w:r w:rsidRPr="00E636A3">
        <w:rPr>
          <w:color w:val="auto"/>
        </w:rPr>
        <w:t xml:space="preserve"> thu gom về khu vực tập trung </w:t>
      </w:r>
      <w:r w:rsidRPr="00E636A3">
        <w:rPr>
          <w:color w:val="auto"/>
        </w:rPr>
        <w:sym w:font="Wingdings" w:char="F0E0"/>
      </w:r>
      <w:r w:rsidRPr="00E636A3">
        <w:rPr>
          <w:color w:val="auto"/>
        </w:rPr>
        <w:t xml:space="preserve"> đưa vào các thiết bị chứa riêng biệt, phù hợp </w:t>
      </w:r>
      <w:r w:rsidRPr="00E636A3">
        <w:rPr>
          <w:color w:val="auto"/>
        </w:rPr>
        <w:sym w:font="Wingdings" w:char="F0E0"/>
      </w:r>
      <w:r w:rsidRPr="00E636A3">
        <w:rPr>
          <w:color w:val="auto"/>
        </w:rPr>
        <w:t xml:space="preserve"> bàn giao cho đơn vị thu gom, xử lý theo quy định</w:t>
      </w:r>
      <w:r w:rsidR="004934DD" w:rsidRPr="00E636A3">
        <w:rPr>
          <w:color w:val="auto"/>
        </w:rPr>
        <w:t>.</w:t>
      </w:r>
    </w:p>
    <w:p w14:paraId="01ADB370" w14:textId="77777777" w:rsidR="004934DD" w:rsidRPr="00E636A3" w:rsidRDefault="004934DD" w:rsidP="00125D28">
      <w:pPr>
        <w:pStyle w:val="Heading4"/>
        <w:rPr>
          <w:rFonts w:cs="Times New Roman"/>
          <w:szCs w:val="26"/>
        </w:rPr>
      </w:pPr>
      <w:bookmarkStart w:id="858" w:name="_Toc140340227"/>
      <w:r w:rsidRPr="00E636A3">
        <w:rPr>
          <w:rFonts w:cs="Times New Roman"/>
          <w:szCs w:val="26"/>
        </w:rPr>
        <w:t>Về công trình, biện pháp giảm thiểu tiếng ồn, độ rung, bảo đảm quy chuẩn kỹ thuật về môi trường</w:t>
      </w:r>
      <w:bookmarkEnd w:id="858"/>
    </w:p>
    <w:p w14:paraId="7FC98C87" w14:textId="77777777" w:rsidR="004934DD" w:rsidRPr="00E636A3" w:rsidRDefault="004934DD" w:rsidP="00A74F90">
      <w:pPr>
        <w:pStyle w:val="hoathi0"/>
        <w:rPr>
          <w:color w:val="auto"/>
        </w:rPr>
      </w:pPr>
      <w:r w:rsidRPr="00E636A3">
        <w:rPr>
          <w:color w:val="auto"/>
        </w:rPr>
        <w:t>Biện pháp giảm thiểu tiếng ồn, độ rung trong quá trình sản xuất:</w:t>
      </w:r>
    </w:p>
    <w:p w14:paraId="722103C3" w14:textId="77777777" w:rsidR="004934DD" w:rsidRPr="00E636A3" w:rsidRDefault="004934DD" w:rsidP="00A74F90">
      <w:pPr>
        <w:pStyle w:val="gachdaudong-"/>
        <w:rPr>
          <w:color w:val="auto"/>
        </w:rPr>
      </w:pPr>
      <w:r w:rsidRPr="00E636A3">
        <w:rPr>
          <w:color w:val="auto"/>
        </w:rPr>
        <w:t>Tách riêng khu vực văn phòng và khu vực sản xuất;</w:t>
      </w:r>
    </w:p>
    <w:p w14:paraId="779A562F" w14:textId="6939F758" w:rsidR="004934DD" w:rsidRPr="00E636A3" w:rsidRDefault="00DB67B2" w:rsidP="00A74F90">
      <w:pPr>
        <w:pStyle w:val="gachdaudong-"/>
        <w:rPr>
          <w:color w:val="auto"/>
        </w:rPr>
      </w:pPr>
      <w:r w:rsidRPr="00E636A3">
        <w:rPr>
          <w:color w:val="auto"/>
        </w:rPr>
        <w:t>Công ty</w:t>
      </w:r>
      <w:r w:rsidR="004934DD" w:rsidRPr="00E636A3">
        <w:rPr>
          <w:color w:val="auto"/>
        </w:rPr>
        <w:t xml:space="preserve"> đảm bảo toàn bộ máy móc, thiết bị sẽ được nâng cấp đạt yêu cầu về kỹ thuật trước khi chuyển đến và đưa vào hoạt động sản xuất do đó sẽ hạn chế được phần nào khả năng gây ồn;</w:t>
      </w:r>
    </w:p>
    <w:p w14:paraId="76E93D23" w14:textId="77777777" w:rsidR="004934DD" w:rsidRPr="00E636A3" w:rsidRDefault="004934DD" w:rsidP="00A74F90">
      <w:pPr>
        <w:pStyle w:val="gachdaudong-"/>
        <w:rPr>
          <w:color w:val="auto"/>
        </w:rPr>
      </w:pPr>
      <w:r w:rsidRPr="00E636A3">
        <w:rPr>
          <w:color w:val="auto"/>
        </w:rPr>
        <w:t>Đảm bảo độ cân bằng của máy móc, thiết bị trong quá trình lắp đặt và vận hành;</w:t>
      </w:r>
    </w:p>
    <w:p w14:paraId="6CDB4F7D" w14:textId="77777777" w:rsidR="004934DD" w:rsidRPr="00E636A3" w:rsidRDefault="004934DD" w:rsidP="00A74F90">
      <w:pPr>
        <w:pStyle w:val="gachdaudong-"/>
        <w:rPr>
          <w:color w:val="auto"/>
        </w:rPr>
      </w:pPr>
      <w:r w:rsidRPr="00E636A3">
        <w:rPr>
          <w:color w:val="auto"/>
        </w:rPr>
        <w:t>Kiểm tra độ mòn chi tiết và thường xuyên bôi trơn máy móc hoặc thay thế các thiết bị hư hỏng;</w:t>
      </w:r>
    </w:p>
    <w:p w14:paraId="34855E47" w14:textId="77777777" w:rsidR="004934DD" w:rsidRPr="00E636A3" w:rsidRDefault="004934DD" w:rsidP="00A74F90">
      <w:pPr>
        <w:pStyle w:val="gachdaudong-"/>
        <w:rPr>
          <w:color w:val="auto"/>
        </w:rPr>
      </w:pPr>
      <w:r w:rsidRPr="00E636A3">
        <w:rPr>
          <w:color w:val="auto"/>
        </w:rPr>
        <w:t>Lắp đặt các đệm chống rung bằng cao su theo như thiết kế của các máy móc thiết bị để giảm rung, giảm ồn;</w:t>
      </w:r>
    </w:p>
    <w:p w14:paraId="7B7EAAF9" w14:textId="77777777" w:rsidR="004934DD" w:rsidRPr="00E636A3" w:rsidRDefault="004934DD" w:rsidP="00A74F90">
      <w:pPr>
        <w:pStyle w:val="gachdaudong-"/>
        <w:rPr>
          <w:color w:val="auto"/>
        </w:rPr>
      </w:pPr>
      <w:r w:rsidRPr="00E636A3">
        <w:rPr>
          <w:color w:val="auto"/>
        </w:rPr>
        <w:t>Kiểm tra độ cân bằng của các máy móc, thiết bị và hiệu chỉnh nếu cần thiết;</w:t>
      </w:r>
    </w:p>
    <w:p w14:paraId="457202D9" w14:textId="77777777" w:rsidR="004934DD" w:rsidRPr="00E636A3" w:rsidRDefault="004934DD" w:rsidP="00A74F90">
      <w:pPr>
        <w:pStyle w:val="gachdaudong-"/>
        <w:rPr>
          <w:color w:val="auto"/>
        </w:rPr>
      </w:pPr>
      <w:r w:rsidRPr="00E636A3">
        <w:rPr>
          <w:color w:val="auto"/>
        </w:rPr>
        <w:t>Bảo dưỡng các máy móc, thiết bị định kỳ,</w:t>
      </w:r>
    </w:p>
    <w:p w14:paraId="41E42A5B" w14:textId="77777777" w:rsidR="004934DD" w:rsidRPr="00E636A3" w:rsidRDefault="004934DD" w:rsidP="00A74F90">
      <w:pPr>
        <w:pStyle w:val="hoathi0"/>
        <w:rPr>
          <w:color w:val="auto"/>
        </w:rPr>
      </w:pPr>
      <w:r w:rsidRPr="00E636A3">
        <w:rPr>
          <w:color w:val="auto"/>
        </w:rPr>
        <w:t>Biện pháp hạn chế ảnh hưởng của tiếng ồn và độ rung cho công nhân:</w:t>
      </w:r>
    </w:p>
    <w:p w14:paraId="6939B1A2" w14:textId="77777777" w:rsidR="004934DD" w:rsidRPr="00E636A3" w:rsidRDefault="004934DD" w:rsidP="00A74F90">
      <w:pPr>
        <w:pStyle w:val="gachdaudong-"/>
        <w:rPr>
          <w:color w:val="auto"/>
        </w:rPr>
      </w:pPr>
      <w:r w:rsidRPr="00E636A3">
        <w:rPr>
          <w:color w:val="auto"/>
        </w:rPr>
        <w:t>Đối với công nhân làm việc tại các công đoạn có độ ồn cao được trang bị đầy đủ nút bịt tai, bao ốp tai chống ồn;</w:t>
      </w:r>
    </w:p>
    <w:p w14:paraId="6560861E" w14:textId="77777777" w:rsidR="004934DD" w:rsidRPr="00E636A3" w:rsidRDefault="004934DD" w:rsidP="00A74F90">
      <w:pPr>
        <w:pStyle w:val="gachdaudong-"/>
        <w:rPr>
          <w:color w:val="auto"/>
        </w:rPr>
      </w:pPr>
      <w:r w:rsidRPr="00E636A3">
        <w:rPr>
          <w:color w:val="auto"/>
        </w:rPr>
        <w:lastRenderedPageBreak/>
        <w:t xml:space="preserve">Bố trí thời gian lao động thích hợp tại các khâu gây ồn, hạn chế tối đa số lượng công nhân có mặt tại nơi có độ ồn cao;  </w:t>
      </w:r>
    </w:p>
    <w:p w14:paraId="430606D0" w14:textId="77777777" w:rsidR="004934DD" w:rsidRPr="00E636A3" w:rsidRDefault="004934DD" w:rsidP="00A74F90">
      <w:pPr>
        <w:pStyle w:val="gachdaudong-"/>
        <w:rPr>
          <w:color w:val="auto"/>
        </w:rPr>
      </w:pPr>
      <w:r w:rsidRPr="00E636A3">
        <w:rPr>
          <w:color w:val="auto"/>
        </w:rPr>
        <w:t>Có kế hoạch kiểm tra thường xuyên và theo dõi chặt chẽ việc sử dụng các phương tiện bảo hộ lao động của công nhân.</w:t>
      </w:r>
    </w:p>
    <w:p w14:paraId="59403234" w14:textId="77777777" w:rsidR="004934DD" w:rsidRPr="00E636A3" w:rsidRDefault="004934DD" w:rsidP="00125D28">
      <w:pPr>
        <w:pStyle w:val="Heading4"/>
        <w:rPr>
          <w:rFonts w:cs="Times New Roman"/>
          <w:szCs w:val="26"/>
        </w:rPr>
      </w:pPr>
      <w:bookmarkStart w:id="859" w:name="_Toc140340228"/>
      <w:r w:rsidRPr="00E636A3">
        <w:rPr>
          <w:rFonts w:cs="Times New Roman"/>
          <w:szCs w:val="26"/>
        </w:rPr>
        <w:t>Phương án phòng ngừa, ứng phó sự cố môi trường trong quá trình vận hành thử nghiệm và khi dự án đi vào vận hành</w:t>
      </w:r>
      <w:bookmarkEnd w:id="859"/>
    </w:p>
    <w:p w14:paraId="0ED2CA2A" w14:textId="77777777" w:rsidR="004934DD" w:rsidRPr="00E636A3" w:rsidRDefault="004934DD" w:rsidP="00674E5F">
      <w:pPr>
        <w:pStyle w:val="a"/>
        <w:numPr>
          <w:ilvl w:val="0"/>
          <w:numId w:val="398"/>
        </w:numPr>
      </w:pPr>
      <w:r w:rsidRPr="00E636A3">
        <w:t>Biện pháp phòng chống cháy nổ</w:t>
      </w:r>
    </w:p>
    <w:p w14:paraId="47A2557F" w14:textId="77777777" w:rsidR="004934DD" w:rsidRPr="00E636A3" w:rsidRDefault="004934DD" w:rsidP="00A74F90">
      <w:pPr>
        <w:pStyle w:val="hoathi0"/>
        <w:rPr>
          <w:color w:val="auto"/>
        </w:rPr>
      </w:pPr>
      <w:bookmarkStart w:id="860" w:name="_Toc462119612"/>
      <w:bookmarkStart w:id="861" w:name="_Toc466753409"/>
      <w:bookmarkStart w:id="862" w:name="_Toc498957946"/>
      <w:r w:rsidRPr="00E636A3">
        <w:rPr>
          <w:color w:val="auto"/>
        </w:rPr>
        <w:t>Biện pháp giảm thiểu chung</w:t>
      </w:r>
    </w:p>
    <w:p w14:paraId="39B6B15E" w14:textId="77777777" w:rsidR="004934DD" w:rsidRPr="00E636A3" w:rsidRDefault="004934DD" w:rsidP="00A74F90">
      <w:pPr>
        <w:pStyle w:val="ND"/>
        <w:rPr>
          <w:color w:val="auto"/>
        </w:rPr>
      </w:pPr>
      <w:r w:rsidRPr="00E636A3">
        <w:rPr>
          <w:color w:val="auto"/>
        </w:rPr>
        <w:t>Để phòng ngừa khả năng gây cháy nổ trong quá trình hoạt động sản xuất, các biện pháp áp dụng bao gồm:</w:t>
      </w:r>
    </w:p>
    <w:p w14:paraId="30BF40E3" w14:textId="77777777" w:rsidR="004934DD" w:rsidRPr="00E636A3" w:rsidRDefault="004934DD" w:rsidP="00A74F90">
      <w:pPr>
        <w:pStyle w:val="gachdaudong-"/>
        <w:rPr>
          <w:color w:val="auto"/>
        </w:rPr>
      </w:pPr>
      <w:r w:rsidRPr="00E636A3">
        <w:rPr>
          <w:color w:val="auto"/>
        </w:rPr>
        <w:t>Các máy móc, thiết bị làm việc ở nhiệt độ, áp suất cao sẽ được quản lý thông qua các hồ sơ lý lịch được kiểm tra, đăng kiểm định kỳ tại các cơ quan chức năng nhà nước. Các thiết bị này sẽ được lắp đặt các đồng hồ đo nhiệt độ, áp suất, mức dung dịch trong thiết bị, ... nhằm giám sát các thông số kỹ thuật; Các công nhân vận hành máy móc sản xuất được huấn luyện cơ bản về quy trình kỹ thuật vận hành.</w:t>
      </w:r>
    </w:p>
    <w:p w14:paraId="342900DC" w14:textId="77777777" w:rsidR="004934DD" w:rsidRPr="00E636A3" w:rsidRDefault="004934DD" w:rsidP="00A74F90">
      <w:pPr>
        <w:pStyle w:val="gachdaudong-"/>
        <w:rPr>
          <w:color w:val="auto"/>
        </w:rPr>
      </w:pPr>
      <w:r w:rsidRPr="00E636A3">
        <w:rPr>
          <w:color w:val="auto"/>
        </w:rPr>
        <w:t xml:space="preserve">Hệ thống cứu </w:t>
      </w:r>
      <w:bookmarkStart w:id="863" w:name="VNS004C"/>
      <w:r w:rsidRPr="00E636A3">
        <w:rPr>
          <w:color w:val="auto"/>
        </w:rPr>
        <w:t>hoả</w:t>
      </w:r>
      <w:bookmarkEnd w:id="863"/>
      <w:r w:rsidRPr="00E636A3">
        <w:rPr>
          <w:color w:val="auto"/>
        </w:rPr>
        <w:t xml:space="preserve"> được kết hợp giữa khoảng cách của các phân xưởng lớn hơn 10m đủ điều kiện cho người và phương tiện di chuyển khi có cháy, giữ khoảng rộng cần thiết ngăn cách đám cháy lan rộng. Các họng lấy nước cứu </w:t>
      </w:r>
      <w:bookmarkStart w:id="864" w:name="VNS004D"/>
      <w:r w:rsidRPr="00E636A3">
        <w:rPr>
          <w:color w:val="auto"/>
        </w:rPr>
        <w:t>hoả</w:t>
      </w:r>
      <w:bookmarkEnd w:id="864"/>
      <w:r w:rsidRPr="00E636A3">
        <w:rPr>
          <w:color w:val="auto"/>
        </w:rPr>
        <w:t xml:space="preserve"> bố trí đều khắp phạm vi các nhà máy, kết hợp các dụng cụ chữa cháy như bình CO</w:t>
      </w:r>
      <w:r w:rsidRPr="00E636A3">
        <w:rPr>
          <w:color w:val="auto"/>
          <w:vertAlign w:val="subscript"/>
        </w:rPr>
        <w:t>2</w:t>
      </w:r>
      <w:r w:rsidRPr="00E636A3">
        <w:rPr>
          <w:color w:val="auto"/>
        </w:rPr>
        <w:t>, bình bọt, ... trong từng bộ phận sản xuất và đặt ở những địa điểm thao tác thuận tiện. Hệ thống phun nước chữa cháy tự động theo giới hạn nhiệt độ 70</w:t>
      </w:r>
      <w:r w:rsidRPr="00E636A3">
        <w:rPr>
          <w:color w:val="auto"/>
          <w:vertAlign w:val="superscript"/>
        </w:rPr>
        <w:t>0</w:t>
      </w:r>
      <w:r w:rsidRPr="00E636A3">
        <w:rPr>
          <w:color w:val="auto"/>
        </w:rPr>
        <w:t>C bố trí đều trên mái xưởng kết hợp hệ thống bơm điều khiển bằng áp lực trong đường ống hoặc từ bể dự trữ nước trên cao;</w:t>
      </w:r>
    </w:p>
    <w:p w14:paraId="2412BAD6" w14:textId="77777777" w:rsidR="004934DD" w:rsidRPr="00E636A3" w:rsidRDefault="004934DD" w:rsidP="00A74F90">
      <w:pPr>
        <w:pStyle w:val="gachdaudong-"/>
        <w:rPr>
          <w:color w:val="auto"/>
        </w:rPr>
      </w:pPr>
      <w:r w:rsidRPr="00E636A3">
        <w:rPr>
          <w:color w:val="auto"/>
        </w:rPr>
        <w:t>Các loại hóa chất và nhiên liệu dễ cháy sẽ được lưu trữ trong các kho cách ly riêng biệt, tránh xa các nguồn có khả năng phát lửa và tia lửa điện, các bồn chứa dung môi sẽ được lắp đặt các van an toàn, các thiết bị theo dõi nhiệt độ, các thiết bị báo cháy, chữa cháy tự động;</w:t>
      </w:r>
    </w:p>
    <w:p w14:paraId="7D965F15" w14:textId="77777777" w:rsidR="004934DD" w:rsidRPr="00E636A3" w:rsidRDefault="004934DD" w:rsidP="00A74F90">
      <w:pPr>
        <w:pStyle w:val="gachdaudong-"/>
        <w:rPr>
          <w:color w:val="auto"/>
        </w:rPr>
      </w:pPr>
      <w:r w:rsidRPr="00E636A3">
        <w:rPr>
          <w:color w:val="auto"/>
        </w:rPr>
        <w:t>Trong khu vực có thể gây cháy, công nhân không được hút thuốc, không mang bật lửa, diêm quẹt, các dụng cụ phát ra lửa do ma sát, tia lửa điện;</w:t>
      </w:r>
    </w:p>
    <w:p w14:paraId="0CCAA371" w14:textId="70CCC985" w:rsidR="004934DD" w:rsidRPr="00E636A3" w:rsidRDefault="004934DD" w:rsidP="00A74F90">
      <w:pPr>
        <w:pStyle w:val="gachdaudong-"/>
        <w:rPr>
          <w:color w:val="auto"/>
        </w:rPr>
      </w:pPr>
      <w:r w:rsidRPr="00E636A3">
        <w:rPr>
          <w:color w:val="auto"/>
        </w:rPr>
        <w:t xml:space="preserve">Các loại chất thải có tính dễ bắt cháy giẻ lau dính hóa chất, dính dầu nhớt,... </w:t>
      </w:r>
      <w:r w:rsidR="002C57EE" w:rsidRPr="00E636A3">
        <w:rPr>
          <w:color w:val="auto"/>
        </w:rPr>
        <w:t>Công ty</w:t>
      </w:r>
      <w:r w:rsidRPr="00E636A3">
        <w:rPr>
          <w:color w:val="auto"/>
        </w:rPr>
        <w:t xml:space="preserve"> sẽ hợp đồng xử lý nhanh chóng không để tồn lưu số lượng lớn dễ gây cháy nổ tại Công ty.</w:t>
      </w:r>
    </w:p>
    <w:p w14:paraId="54ECCE70" w14:textId="77777777" w:rsidR="004934DD" w:rsidRPr="00E636A3" w:rsidRDefault="004934DD" w:rsidP="00A74F90">
      <w:pPr>
        <w:pStyle w:val="gachdaudong-"/>
        <w:rPr>
          <w:color w:val="auto"/>
        </w:rPr>
      </w:pPr>
      <w:r w:rsidRPr="00E636A3">
        <w:rPr>
          <w:color w:val="auto"/>
        </w:rPr>
        <w:t>Trong các vị trí sản xuất thực hiện nghiêm ngặt quy phạm an toàn đối với từng công nhân trong suốt thời gian làm việc.</w:t>
      </w:r>
    </w:p>
    <w:p w14:paraId="1BB874DC" w14:textId="77777777" w:rsidR="004934DD" w:rsidRPr="00E636A3" w:rsidRDefault="004934DD" w:rsidP="00A74F90">
      <w:pPr>
        <w:pStyle w:val="gachdaudong-"/>
        <w:rPr>
          <w:color w:val="auto"/>
        </w:rPr>
      </w:pPr>
      <w:r w:rsidRPr="00E636A3">
        <w:rPr>
          <w:color w:val="auto"/>
        </w:rPr>
        <w:t>Một vấn đề khác rất quan trọng là sẽ tổ chức ý thức phòng cháy chữa cháy tốt cho toàn bộ nhân viên trong nhà máy. Việc tổ chức này đặc biệt chú ý đến các nội dung sau:</w:t>
      </w:r>
    </w:p>
    <w:p w14:paraId="0E67CB0E" w14:textId="77777777" w:rsidR="004934DD" w:rsidRPr="00E636A3" w:rsidRDefault="004934DD" w:rsidP="00A74F90">
      <w:pPr>
        <w:pStyle w:val="gach"/>
      </w:pPr>
      <w:r w:rsidRPr="00E636A3">
        <w:t>Tổ chức học tập nghiệp vụ; tất cả các khu vực dễ cháy đều có tổ nhân viên kiêm nhiệm công tác phòng hỏa. Các nhân viên này được tuyển chọn, được huấn luyện, thường xuyên kiểm tra.</w:t>
      </w:r>
    </w:p>
    <w:p w14:paraId="3EE5953A" w14:textId="77777777" w:rsidR="004934DD" w:rsidRPr="00E636A3" w:rsidRDefault="004934DD" w:rsidP="00A74F90">
      <w:pPr>
        <w:pStyle w:val="gach"/>
      </w:pPr>
      <w:r w:rsidRPr="00E636A3">
        <w:t xml:space="preserve">Thường xuyên tuyên truyền, giáo dục ý thức phòng cháy chữa cháy cho cán bộ công nhân viên. Huấn luyện cho toàn thể cán bộ công nhân viên các biện pháp phòng cháy chữa cháy khi có sự cố xảy ra. Lắp đặt các tiêu lệnh PCCC tại những vị trí dễ nhìn. </w:t>
      </w:r>
    </w:p>
    <w:p w14:paraId="5F5AB38D" w14:textId="77777777" w:rsidR="00A74F90" w:rsidRPr="00E636A3" w:rsidRDefault="004934DD" w:rsidP="00A74F90">
      <w:pPr>
        <w:pStyle w:val="gach"/>
      </w:pPr>
      <w:r w:rsidRPr="00E636A3">
        <w:t>Phối hợp với cơ quan PCCC để diễn tập nhằm nâng cao khả năng ứng phó khi có sự cố cháy nổ xảy ra</w:t>
      </w:r>
    </w:p>
    <w:p w14:paraId="3203CCD5" w14:textId="04BCF048" w:rsidR="004934DD" w:rsidRPr="00E636A3" w:rsidRDefault="004934DD" w:rsidP="00A74F90">
      <w:pPr>
        <w:pStyle w:val="gach"/>
      </w:pPr>
      <w:r w:rsidRPr="00E636A3">
        <w:lastRenderedPageBreak/>
        <w:t>Công ty cam kết lập hồ sơ đề nghị thẩm duyệt PCCC cho Dự án.</w:t>
      </w:r>
    </w:p>
    <w:p w14:paraId="56D5DF92" w14:textId="77777777" w:rsidR="004934DD" w:rsidRPr="00E636A3" w:rsidRDefault="004934DD" w:rsidP="00A74F90">
      <w:pPr>
        <w:pStyle w:val="hoathi0"/>
        <w:rPr>
          <w:color w:val="auto"/>
        </w:rPr>
      </w:pPr>
      <w:r w:rsidRPr="00E636A3">
        <w:rPr>
          <w:color w:val="auto"/>
        </w:rPr>
        <w:t>Biện pháp giảm thiểu cho từng khu vực</w:t>
      </w:r>
    </w:p>
    <w:p w14:paraId="65EEB5DC" w14:textId="77777777" w:rsidR="004934DD" w:rsidRPr="00E636A3" w:rsidRDefault="004934DD" w:rsidP="00A74F90">
      <w:pPr>
        <w:pStyle w:val="gachdaudong-"/>
        <w:rPr>
          <w:color w:val="auto"/>
        </w:rPr>
      </w:pPr>
      <w:r w:rsidRPr="00E636A3">
        <w:rPr>
          <w:color w:val="auto"/>
        </w:rPr>
        <w:t>Đối với khu vực lưu chứa nhiên liệu, hóa chất:</w:t>
      </w:r>
    </w:p>
    <w:p w14:paraId="11C3A040" w14:textId="77777777" w:rsidR="004934DD" w:rsidRPr="00E636A3" w:rsidRDefault="004934DD" w:rsidP="00A74F90">
      <w:pPr>
        <w:pStyle w:val="gach"/>
      </w:pPr>
      <w:r w:rsidRPr="00E636A3">
        <w:t>Thường xuyên vệ sinh khu chứa, tránh để bụi tồn đọng trong xưởng.</w:t>
      </w:r>
    </w:p>
    <w:p w14:paraId="18E77D3C" w14:textId="77777777" w:rsidR="004934DD" w:rsidRPr="00E636A3" w:rsidRDefault="004934DD" w:rsidP="00A74F90">
      <w:pPr>
        <w:pStyle w:val="gach"/>
      </w:pPr>
      <w:r w:rsidRPr="00E636A3">
        <w:t>Che chắn, bảo vệ cẩn thận các thiết bị điện tại khu vực chứa hóa chất, nhiên liệu.</w:t>
      </w:r>
    </w:p>
    <w:p w14:paraId="03BC334D" w14:textId="77777777" w:rsidR="004934DD" w:rsidRPr="00E636A3" w:rsidRDefault="004934DD" w:rsidP="00A74F90">
      <w:pPr>
        <w:pStyle w:val="gach"/>
      </w:pPr>
      <w:r w:rsidRPr="00E636A3">
        <w:t>Đảm bảo tắt điện ngoài giờ làm việc.</w:t>
      </w:r>
    </w:p>
    <w:p w14:paraId="6608D5E8" w14:textId="77777777" w:rsidR="004934DD" w:rsidRPr="00E636A3" w:rsidRDefault="004934DD" w:rsidP="00A74F90">
      <w:pPr>
        <w:pStyle w:val="gach"/>
      </w:pPr>
      <w:r w:rsidRPr="00E636A3">
        <w:t>Trang bị thiết bị PCCC tự động</w:t>
      </w:r>
    </w:p>
    <w:p w14:paraId="7C030350" w14:textId="77777777" w:rsidR="004934DD" w:rsidRPr="00E636A3" w:rsidRDefault="004934DD" w:rsidP="00A74F90">
      <w:pPr>
        <w:pStyle w:val="gach"/>
      </w:pPr>
      <w:r w:rsidRPr="00E636A3">
        <w:t>Bố trí rãnh thu gom hóa chất tại kho chứa hóa chất.</w:t>
      </w:r>
    </w:p>
    <w:p w14:paraId="1AA312B2" w14:textId="77777777" w:rsidR="004934DD" w:rsidRPr="00E636A3" w:rsidRDefault="004934DD" w:rsidP="00A74F90">
      <w:pPr>
        <w:pStyle w:val="gach"/>
      </w:pPr>
      <w:r w:rsidRPr="00E636A3">
        <w:t>Đảm bảo khả năng thông thoáng nhà xưởng.</w:t>
      </w:r>
    </w:p>
    <w:p w14:paraId="7D10E93D" w14:textId="77777777" w:rsidR="004934DD" w:rsidRPr="00E636A3" w:rsidRDefault="004934DD" w:rsidP="00A74F90">
      <w:pPr>
        <w:pStyle w:val="gachdaudong-"/>
        <w:rPr>
          <w:color w:val="auto"/>
        </w:rPr>
      </w:pPr>
      <w:r w:rsidRPr="00E636A3">
        <w:rPr>
          <w:color w:val="auto"/>
        </w:rPr>
        <w:t>Đối với xưởng sản xuất:</w:t>
      </w:r>
    </w:p>
    <w:p w14:paraId="0CD0BA4E" w14:textId="77777777" w:rsidR="004934DD" w:rsidRPr="00E636A3" w:rsidRDefault="004934DD" w:rsidP="00A74F90">
      <w:pPr>
        <w:pStyle w:val="gach"/>
      </w:pPr>
      <w:r w:rsidRPr="00E636A3">
        <w:t>Định kỳ kiểm tra các thiết bị điện sử dụng.</w:t>
      </w:r>
    </w:p>
    <w:p w14:paraId="3E88009A" w14:textId="77777777" w:rsidR="004934DD" w:rsidRPr="00E636A3" w:rsidRDefault="004934DD" w:rsidP="00A74F90">
      <w:pPr>
        <w:pStyle w:val="gach"/>
      </w:pPr>
      <w:r w:rsidRPr="00E636A3">
        <w:t>Vệ sinh hàng ngày khu vực sản xuất.</w:t>
      </w:r>
    </w:p>
    <w:p w14:paraId="028BEB9E" w14:textId="77777777" w:rsidR="004934DD" w:rsidRPr="00E636A3" w:rsidRDefault="004934DD" w:rsidP="00A74F90">
      <w:pPr>
        <w:pStyle w:val="gach"/>
      </w:pPr>
      <w:r w:rsidRPr="00E636A3">
        <w:t>Đảm bảo khả năng thông thoáng nhà xưởng.</w:t>
      </w:r>
    </w:p>
    <w:p w14:paraId="4CDAAD71" w14:textId="77777777" w:rsidR="004934DD" w:rsidRPr="00E636A3" w:rsidRDefault="004934DD" w:rsidP="00A74F90">
      <w:pPr>
        <w:pStyle w:val="ND"/>
        <w:rPr>
          <w:color w:val="auto"/>
        </w:rPr>
      </w:pPr>
      <w:r w:rsidRPr="00E636A3">
        <w:rPr>
          <w:color w:val="auto"/>
        </w:rPr>
        <w:t>Luôn có một đội ngũ cán bộ nhân viên vận hành tại kho chứa. Do vậy, việc bảo vệ con người và thoát hiểm rất quan trọng khi đám cháy không được kiểm soát và loại trừ hoàn toàn.</w:t>
      </w:r>
    </w:p>
    <w:p w14:paraId="7C3CA5DC" w14:textId="77777777" w:rsidR="004934DD" w:rsidRPr="00E636A3" w:rsidRDefault="004934DD" w:rsidP="00A74F90">
      <w:pPr>
        <w:pStyle w:val="ND"/>
        <w:rPr>
          <w:color w:val="auto"/>
        </w:rPr>
      </w:pPr>
      <w:r w:rsidRPr="00E636A3">
        <w:rPr>
          <w:color w:val="auto"/>
        </w:rPr>
        <w:t>Nhân viên vận hành cần nắm rõ:</w:t>
      </w:r>
    </w:p>
    <w:p w14:paraId="3DB3E9A6" w14:textId="77777777" w:rsidR="004934DD" w:rsidRPr="00E636A3" w:rsidRDefault="004934DD" w:rsidP="00A74F90">
      <w:pPr>
        <w:pStyle w:val="gachdaudong-"/>
        <w:rPr>
          <w:color w:val="auto"/>
        </w:rPr>
      </w:pPr>
      <w:r w:rsidRPr="00E636A3">
        <w:rPr>
          <w:color w:val="auto"/>
        </w:rPr>
        <w:t>Quy trình vận hành hệ thống công nghệ và điều khiển.</w:t>
      </w:r>
    </w:p>
    <w:p w14:paraId="3A17618B" w14:textId="77777777" w:rsidR="004934DD" w:rsidRPr="00E636A3" w:rsidRDefault="004934DD" w:rsidP="00A74F90">
      <w:pPr>
        <w:pStyle w:val="gachdaudong-"/>
        <w:rPr>
          <w:color w:val="auto"/>
        </w:rPr>
      </w:pPr>
      <w:r w:rsidRPr="00E636A3">
        <w:rPr>
          <w:color w:val="auto"/>
        </w:rPr>
        <w:t>Thiết bị chữa cháy, an toàn.</w:t>
      </w:r>
    </w:p>
    <w:p w14:paraId="2E05DBFA" w14:textId="77777777" w:rsidR="004934DD" w:rsidRPr="00E636A3" w:rsidRDefault="004934DD" w:rsidP="00A74F90">
      <w:pPr>
        <w:pStyle w:val="gachdaudong-"/>
        <w:rPr>
          <w:color w:val="auto"/>
        </w:rPr>
      </w:pPr>
      <w:r w:rsidRPr="00E636A3">
        <w:rPr>
          <w:color w:val="auto"/>
        </w:rPr>
        <w:t>Cổng thoát hiểm.</w:t>
      </w:r>
    </w:p>
    <w:p w14:paraId="223A67CE" w14:textId="77777777" w:rsidR="004934DD" w:rsidRPr="00E636A3" w:rsidRDefault="004934DD" w:rsidP="00A74F90">
      <w:pPr>
        <w:pStyle w:val="hoathi0"/>
        <w:rPr>
          <w:color w:val="auto"/>
        </w:rPr>
      </w:pPr>
      <w:bookmarkStart w:id="865" w:name="_Toc422078248"/>
      <w:bookmarkStart w:id="866" w:name="_Toc462119603"/>
      <w:bookmarkStart w:id="867" w:name="_Toc466753400"/>
      <w:bookmarkStart w:id="868" w:name="_Toc498957945"/>
      <w:r w:rsidRPr="00E636A3">
        <w:rPr>
          <w:color w:val="auto"/>
        </w:rPr>
        <w:t>Sơ đồ ứng cứu sự cố cháy nổ:</w:t>
      </w:r>
      <w:bookmarkEnd w:id="865"/>
      <w:bookmarkEnd w:id="866"/>
      <w:bookmarkEnd w:id="867"/>
      <w:bookmarkEnd w:id="868"/>
      <w:r w:rsidRPr="00E636A3">
        <w:rPr>
          <w:color w:val="auto"/>
        </w:rPr>
        <w:t xml:space="preserve"> </w:t>
      </w:r>
    </w:p>
    <w:p w14:paraId="35AD040E" w14:textId="77777777" w:rsidR="004934DD" w:rsidRPr="00E636A3" w:rsidRDefault="004934DD" w:rsidP="00125D28">
      <w:pPr>
        <w:pStyle w:val="Caption"/>
        <w:spacing w:line="240" w:lineRule="auto"/>
        <w:rPr>
          <w:szCs w:val="26"/>
        </w:rPr>
      </w:pPr>
      <w:bookmarkStart w:id="869" w:name="_Toc466754906"/>
      <w:bookmarkStart w:id="870" w:name="_Toc467792377"/>
      <w:bookmarkStart w:id="871" w:name="_Toc519152304"/>
      <w:bookmarkStart w:id="872" w:name="_Toc535674336"/>
      <w:r w:rsidRPr="00E636A3">
        <w:rPr>
          <w:noProof/>
          <w:szCs w:val="26"/>
        </w:rPr>
        <w:lastRenderedPageBreak/>
        <mc:AlternateContent>
          <mc:Choice Requires="wpg">
            <w:drawing>
              <wp:inline distT="0" distB="0" distL="0" distR="0" wp14:anchorId="2A16A1B2" wp14:editId="562FB2D8">
                <wp:extent cx="6251121" cy="3246665"/>
                <wp:effectExtent l="19050" t="19050" r="35560" b="30480"/>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121" cy="3246665"/>
                          <a:chOff x="1441" y="2908"/>
                          <a:chExt cx="9037" cy="4751"/>
                        </a:xfrm>
                      </wpg:grpSpPr>
                      <wps:wsp>
                        <wps:cNvPr id="326" name="Rectangle 9"/>
                        <wps:cNvSpPr>
                          <a:spLocks noChangeArrowheads="1"/>
                        </wps:cNvSpPr>
                        <wps:spPr bwMode="auto">
                          <a:xfrm>
                            <a:off x="1441" y="2908"/>
                            <a:ext cx="9037" cy="4751"/>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327" name="Rectangle 10"/>
                        <wps:cNvSpPr>
                          <a:spLocks noChangeArrowheads="1"/>
                        </wps:cNvSpPr>
                        <wps:spPr bwMode="auto">
                          <a:xfrm>
                            <a:off x="4680" y="6742"/>
                            <a:ext cx="2495" cy="565"/>
                          </a:xfrm>
                          <a:prstGeom prst="rect">
                            <a:avLst/>
                          </a:prstGeom>
                          <a:solidFill>
                            <a:srgbClr val="FFFFFF"/>
                          </a:solidFill>
                          <a:ln w="28575">
                            <a:solidFill>
                              <a:srgbClr val="1F497D"/>
                            </a:solidFill>
                            <a:miter lim="800000"/>
                            <a:headEnd/>
                            <a:tailEnd/>
                          </a:ln>
                        </wps:spPr>
                        <wps:txbx>
                          <w:txbxContent>
                            <w:p w14:paraId="2D7984D6" w14:textId="77777777" w:rsidR="004934DD" w:rsidRPr="004C42ED" w:rsidRDefault="004934DD" w:rsidP="004934DD">
                              <w:pPr>
                                <w:jc w:val="center"/>
                                <w:rPr>
                                  <w:b/>
                                  <w:sz w:val="22"/>
                                </w:rPr>
                              </w:pPr>
                              <w:r w:rsidRPr="004C42ED">
                                <w:rPr>
                                  <w:b/>
                                  <w:sz w:val="22"/>
                                </w:rPr>
                                <w:t>Tổ chức khắc phục sự cố</w:t>
                              </w:r>
                            </w:p>
                          </w:txbxContent>
                        </wps:txbx>
                        <wps:bodyPr rot="0" vert="horz" wrap="square" lIns="91440" tIns="45720" rIns="91440" bIns="45720" anchor="ctr" anchorCtr="0" upright="1">
                          <a:noAutofit/>
                        </wps:bodyPr>
                      </wps:wsp>
                      <wps:wsp>
                        <wps:cNvPr id="328" name="Rectangle 11"/>
                        <wps:cNvSpPr>
                          <a:spLocks noChangeArrowheads="1"/>
                        </wps:cNvSpPr>
                        <wps:spPr bwMode="auto">
                          <a:xfrm>
                            <a:off x="7893" y="6537"/>
                            <a:ext cx="2470" cy="939"/>
                          </a:xfrm>
                          <a:prstGeom prst="rect">
                            <a:avLst/>
                          </a:prstGeom>
                          <a:solidFill>
                            <a:srgbClr val="FFFFFF"/>
                          </a:solidFill>
                          <a:ln w="28575">
                            <a:solidFill>
                              <a:srgbClr val="1F497D"/>
                            </a:solidFill>
                            <a:miter lim="800000"/>
                            <a:headEnd/>
                            <a:tailEnd/>
                          </a:ln>
                        </wps:spPr>
                        <wps:txbx>
                          <w:txbxContent>
                            <w:p w14:paraId="09506A0B" w14:textId="77777777" w:rsidR="004934DD" w:rsidRPr="004C42ED" w:rsidRDefault="004934DD" w:rsidP="004934DD">
                              <w:pPr>
                                <w:jc w:val="center"/>
                                <w:rPr>
                                  <w:b/>
                                  <w:sz w:val="22"/>
                                </w:rPr>
                              </w:pPr>
                              <w:r w:rsidRPr="004C42ED">
                                <w:rPr>
                                  <w:b/>
                                  <w:sz w:val="22"/>
                                </w:rPr>
                                <w:t>Thông báo cho Ban Giám đốc Doanh nghiệp</w:t>
                              </w:r>
                            </w:p>
                          </w:txbxContent>
                        </wps:txbx>
                        <wps:bodyPr rot="0" vert="horz" wrap="square" lIns="91440" tIns="45720" rIns="91440" bIns="45720" anchor="ctr" anchorCtr="0" upright="1">
                          <a:noAutofit/>
                        </wps:bodyPr>
                      </wps:wsp>
                      <wps:wsp>
                        <wps:cNvPr id="329" name="Rectangle 12"/>
                        <wps:cNvSpPr>
                          <a:spLocks noChangeArrowheads="1"/>
                        </wps:cNvSpPr>
                        <wps:spPr bwMode="auto">
                          <a:xfrm>
                            <a:off x="7618" y="3209"/>
                            <a:ext cx="2655" cy="1154"/>
                          </a:xfrm>
                          <a:prstGeom prst="rect">
                            <a:avLst/>
                          </a:prstGeom>
                          <a:solidFill>
                            <a:srgbClr val="FFFFFF"/>
                          </a:solidFill>
                          <a:ln w="28575">
                            <a:solidFill>
                              <a:srgbClr val="1F497D"/>
                            </a:solidFill>
                            <a:miter lim="800000"/>
                            <a:headEnd/>
                            <a:tailEnd/>
                          </a:ln>
                        </wps:spPr>
                        <wps:txbx>
                          <w:txbxContent>
                            <w:p w14:paraId="529D7D66" w14:textId="77777777" w:rsidR="004934DD" w:rsidRPr="004C42ED" w:rsidRDefault="004934DD" w:rsidP="004934DD">
                              <w:pPr>
                                <w:jc w:val="center"/>
                                <w:rPr>
                                  <w:b/>
                                  <w:sz w:val="22"/>
                                </w:rPr>
                              </w:pPr>
                              <w:r w:rsidRPr="004C42ED">
                                <w:rPr>
                                  <w:b/>
                                  <w:sz w:val="22"/>
                                </w:rPr>
                                <w:t>Đưa người bị nạn cấp cứu, sơ tán người và tài sản (nếu có) ra khỏi khu vực xảy ra sự cố.</w:t>
                              </w:r>
                            </w:p>
                          </w:txbxContent>
                        </wps:txbx>
                        <wps:bodyPr rot="0" vert="horz" wrap="square" lIns="91440" tIns="45720" rIns="91440" bIns="45720" anchor="ctr" anchorCtr="0" upright="1">
                          <a:noAutofit/>
                        </wps:bodyPr>
                      </wps:wsp>
                      <wps:wsp>
                        <wps:cNvPr id="330" name="AutoShape 13"/>
                        <wps:cNvCnPr>
                          <a:cxnSpLocks noChangeShapeType="1"/>
                        </wps:cNvCnPr>
                        <wps:spPr bwMode="auto">
                          <a:xfrm>
                            <a:off x="3539" y="3821"/>
                            <a:ext cx="866" cy="1"/>
                          </a:xfrm>
                          <a:prstGeom prst="straightConnector1">
                            <a:avLst/>
                          </a:prstGeom>
                          <a:noFill/>
                          <a:ln w="28575">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331" name="AutoShape 14"/>
                        <wps:cNvCnPr>
                          <a:cxnSpLocks noChangeShapeType="1"/>
                        </wps:cNvCnPr>
                        <wps:spPr bwMode="auto">
                          <a:xfrm>
                            <a:off x="7074" y="3822"/>
                            <a:ext cx="544"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15"/>
                        <wps:cNvCnPr>
                          <a:cxnSpLocks noChangeShapeType="1"/>
                        </wps:cNvCnPr>
                        <wps:spPr bwMode="auto">
                          <a:xfrm flipH="1">
                            <a:off x="4002" y="7031"/>
                            <a:ext cx="678"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16"/>
                        <wps:cNvCnPr>
                          <a:cxnSpLocks noChangeShapeType="1"/>
                        </wps:cNvCnPr>
                        <wps:spPr bwMode="auto">
                          <a:xfrm>
                            <a:off x="8933" y="4467"/>
                            <a:ext cx="0" cy="207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17"/>
                        <wps:cNvCnPr>
                          <a:cxnSpLocks noChangeShapeType="1"/>
                        </wps:cNvCnPr>
                        <wps:spPr bwMode="auto">
                          <a:xfrm flipH="1">
                            <a:off x="7175" y="7030"/>
                            <a:ext cx="718" cy="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5" name="Rectangle 18"/>
                        <wps:cNvSpPr>
                          <a:spLocks noChangeArrowheads="1"/>
                        </wps:cNvSpPr>
                        <wps:spPr bwMode="auto">
                          <a:xfrm>
                            <a:off x="1709" y="6622"/>
                            <a:ext cx="2293" cy="853"/>
                          </a:xfrm>
                          <a:prstGeom prst="rect">
                            <a:avLst/>
                          </a:prstGeom>
                          <a:solidFill>
                            <a:srgbClr val="FFFFFF"/>
                          </a:solidFill>
                          <a:ln w="28575">
                            <a:solidFill>
                              <a:srgbClr val="1F497D"/>
                            </a:solidFill>
                            <a:miter lim="800000"/>
                            <a:headEnd/>
                            <a:tailEnd/>
                          </a:ln>
                        </wps:spPr>
                        <wps:txbx>
                          <w:txbxContent>
                            <w:p w14:paraId="08B112DD" w14:textId="77777777" w:rsidR="004934DD" w:rsidRPr="004C42ED" w:rsidRDefault="004934DD" w:rsidP="004934DD">
                              <w:pPr>
                                <w:jc w:val="center"/>
                                <w:rPr>
                                  <w:b/>
                                  <w:sz w:val="22"/>
                                </w:rPr>
                              </w:pPr>
                              <w:r w:rsidRPr="004C42ED">
                                <w:rPr>
                                  <w:b/>
                                  <w:sz w:val="22"/>
                                </w:rPr>
                                <w:t>- Thu gom chất thải;</w:t>
                              </w:r>
                            </w:p>
                            <w:p w14:paraId="0C2D7025" w14:textId="77777777" w:rsidR="004934DD" w:rsidRPr="004C42ED" w:rsidRDefault="004934DD" w:rsidP="004934DD">
                              <w:pPr>
                                <w:jc w:val="center"/>
                                <w:rPr>
                                  <w:b/>
                                  <w:sz w:val="22"/>
                                </w:rPr>
                              </w:pPr>
                              <w:r w:rsidRPr="004C42ED">
                                <w:rPr>
                                  <w:b/>
                                  <w:sz w:val="22"/>
                                </w:rPr>
                                <w:t>- Vệ sinh môi trường</w:t>
                              </w:r>
                            </w:p>
                          </w:txbxContent>
                        </wps:txbx>
                        <wps:bodyPr rot="0" vert="horz" wrap="square" lIns="91440" tIns="45720" rIns="91440" bIns="45720" anchor="ctr" anchorCtr="0" upright="1">
                          <a:noAutofit/>
                        </wps:bodyPr>
                      </wps:wsp>
                      <wps:wsp>
                        <wps:cNvPr id="336" name="Rectangle 19"/>
                        <wps:cNvSpPr>
                          <a:spLocks noChangeArrowheads="1"/>
                        </wps:cNvSpPr>
                        <wps:spPr bwMode="auto">
                          <a:xfrm>
                            <a:off x="4680" y="5224"/>
                            <a:ext cx="2879" cy="1152"/>
                          </a:xfrm>
                          <a:prstGeom prst="rect">
                            <a:avLst/>
                          </a:prstGeom>
                          <a:solidFill>
                            <a:srgbClr val="FFFFFF"/>
                          </a:solidFill>
                          <a:ln w="28575">
                            <a:solidFill>
                              <a:srgbClr val="1F497D"/>
                            </a:solidFill>
                            <a:miter lim="800000"/>
                            <a:headEnd/>
                            <a:tailEnd/>
                          </a:ln>
                        </wps:spPr>
                        <wps:txbx>
                          <w:txbxContent>
                            <w:p w14:paraId="527E123D" w14:textId="77777777" w:rsidR="004934DD" w:rsidRPr="004C42ED" w:rsidRDefault="004934DD" w:rsidP="004934DD">
                              <w:pPr>
                                <w:jc w:val="center"/>
                                <w:rPr>
                                  <w:b/>
                                  <w:sz w:val="22"/>
                                </w:rPr>
                              </w:pPr>
                              <w:r w:rsidRPr="004C42ED">
                                <w:rPr>
                                  <w:b/>
                                  <w:sz w:val="22"/>
                                </w:rPr>
                                <w:t>Thông báo cho CS PCCC&amp;CNCH</w:t>
                              </w:r>
                            </w:p>
                            <w:p w14:paraId="498E9590" w14:textId="77777777" w:rsidR="004934DD" w:rsidRPr="004C42ED" w:rsidRDefault="004934DD" w:rsidP="004934DD">
                              <w:pPr>
                                <w:jc w:val="center"/>
                                <w:rPr>
                                  <w:b/>
                                  <w:sz w:val="22"/>
                                </w:rPr>
                              </w:pPr>
                              <w:r w:rsidRPr="004C42ED">
                                <w:rPr>
                                  <w:b/>
                                  <w:sz w:val="22"/>
                                </w:rPr>
                                <w:t>và các Cơ quan chức năng</w:t>
                              </w:r>
                            </w:p>
                          </w:txbxContent>
                        </wps:txbx>
                        <wps:bodyPr rot="0" vert="horz" wrap="square" lIns="91440" tIns="45720" rIns="91440" bIns="45720" anchor="ctr" anchorCtr="0" upright="1">
                          <a:noAutofit/>
                        </wps:bodyPr>
                      </wps:wsp>
                      <wps:wsp>
                        <wps:cNvPr id="352" name="Rectangle 20"/>
                        <wps:cNvSpPr>
                          <a:spLocks noChangeArrowheads="1"/>
                        </wps:cNvSpPr>
                        <wps:spPr bwMode="auto">
                          <a:xfrm>
                            <a:off x="1660" y="5419"/>
                            <a:ext cx="2494" cy="681"/>
                          </a:xfrm>
                          <a:prstGeom prst="rect">
                            <a:avLst/>
                          </a:prstGeom>
                          <a:solidFill>
                            <a:srgbClr val="FFFFFF"/>
                          </a:solidFill>
                          <a:ln w="28575">
                            <a:solidFill>
                              <a:srgbClr val="1F497D"/>
                            </a:solidFill>
                            <a:miter lim="800000"/>
                            <a:headEnd/>
                            <a:tailEnd/>
                          </a:ln>
                        </wps:spPr>
                        <wps:txbx>
                          <w:txbxContent>
                            <w:p w14:paraId="40EE3316" w14:textId="77777777" w:rsidR="004934DD" w:rsidRPr="004C42ED" w:rsidRDefault="004934DD" w:rsidP="004934DD">
                              <w:pPr>
                                <w:jc w:val="center"/>
                                <w:rPr>
                                  <w:b/>
                                  <w:sz w:val="22"/>
                                </w:rPr>
                              </w:pPr>
                              <w:r w:rsidRPr="004C42ED">
                                <w:rPr>
                                  <w:b/>
                                  <w:sz w:val="22"/>
                                </w:rPr>
                                <w:t>Kết hợp khắc phục sự cố</w:t>
                              </w:r>
                            </w:p>
                          </w:txbxContent>
                        </wps:txbx>
                        <wps:bodyPr rot="0" vert="horz" wrap="square" lIns="91440" tIns="45720" rIns="91440" bIns="45720" anchor="ctr" anchorCtr="0" upright="1">
                          <a:noAutofit/>
                        </wps:bodyPr>
                      </wps:wsp>
                      <wps:wsp>
                        <wps:cNvPr id="353" name="AutoShape 21"/>
                        <wps:cNvCnPr>
                          <a:cxnSpLocks noChangeShapeType="1"/>
                        </wps:cNvCnPr>
                        <wps:spPr bwMode="auto">
                          <a:xfrm>
                            <a:off x="5923" y="4273"/>
                            <a:ext cx="0" cy="8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4" name="Rectangle 22"/>
                        <wps:cNvSpPr>
                          <a:spLocks noChangeArrowheads="1"/>
                        </wps:cNvSpPr>
                        <wps:spPr bwMode="auto">
                          <a:xfrm rot="16200000">
                            <a:off x="4433" y="3734"/>
                            <a:ext cx="983" cy="1997"/>
                          </a:xfrm>
                          <a:prstGeom prst="rect">
                            <a:avLst/>
                          </a:prstGeom>
                          <a:noFill/>
                          <a:ln w="9525">
                            <a:noFill/>
                            <a:miter lim="800000"/>
                            <a:headEnd/>
                            <a:tailEnd/>
                          </a:ln>
                        </wps:spPr>
                        <wps:txbx>
                          <w:txbxContent>
                            <w:p w14:paraId="36275C3A" w14:textId="77777777" w:rsidR="004934DD" w:rsidRPr="004C42ED" w:rsidRDefault="004934DD" w:rsidP="004934DD">
                              <w:pPr>
                                <w:tabs>
                                  <w:tab w:val="left" w:pos="709"/>
                                </w:tabs>
                                <w:jc w:val="center"/>
                                <w:rPr>
                                  <w:b/>
                                  <w:sz w:val="22"/>
                                </w:rPr>
                              </w:pPr>
                              <w:r w:rsidRPr="004C42ED">
                                <w:rPr>
                                  <w:b/>
                                  <w:sz w:val="22"/>
                                </w:rPr>
                                <w:t>Nếu xảy ra sự cố cháy nổ lớn</w:t>
                              </w:r>
                            </w:p>
                          </w:txbxContent>
                        </wps:txbx>
                        <wps:bodyPr rot="0" vert="horz" wrap="square" lIns="91440" tIns="45720" rIns="91440" bIns="45720" anchor="ctr" anchorCtr="0" upright="1">
                          <a:noAutofit/>
                        </wps:bodyPr>
                      </wps:wsp>
                      <wps:wsp>
                        <wps:cNvPr id="355" name="AutoShape 23"/>
                        <wps:cNvCnPr>
                          <a:cxnSpLocks noChangeShapeType="1"/>
                        </wps:cNvCnPr>
                        <wps:spPr bwMode="auto">
                          <a:xfrm flipH="1">
                            <a:off x="4154" y="5873"/>
                            <a:ext cx="526" cy="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24"/>
                        <wps:cNvCnPr>
                          <a:cxnSpLocks noChangeShapeType="1"/>
                        </wps:cNvCnPr>
                        <wps:spPr bwMode="auto">
                          <a:xfrm>
                            <a:off x="2879" y="6100"/>
                            <a:ext cx="1" cy="52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7" name="Rectangle 25"/>
                        <wps:cNvSpPr>
                          <a:spLocks noChangeArrowheads="1"/>
                        </wps:cNvSpPr>
                        <wps:spPr bwMode="auto">
                          <a:xfrm>
                            <a:off x="1598" y="3209"/>
                            <a:ext cx="1941" cy="1064"/>
                          </a:xfrm>
                          <a:prstGeom prst="rect">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82CC9B" w14:textId="77777777" w:rsidR="004934DD" w:rsidRPr="004C42ED" w:rsidRDefault="004934DD" w:rsidP="004934DD">
                              <w:pPr>
                                <w:tabs>
                                  <w:tab w:val="left" w:pos="709"/>
                                </w:tabs>
                                <w:jc w:val="center"/>
                                <w:rPr>
                                  <w:b/>
                                  <w:sz w:val="22"/>
                                </w:rPr>
                              </w:pPr>
                              <w:r w:rsidRPr="004C42ED">
                                <w:rPr>
                                  <w:b/>
                                  <w:sz w:val="22"/>
                                </w:rPr>
                                <w:t>Xảy ra sự cố cháy nổ</w:t>
                              </w:r>
                            </w:p>
                          </w:txbxContent>
                        </wps:txbx>
                        <wps:bodyPr rot="0" vert="horz" wrap="square" lIns="91440" tIns="45720" rIns="91440" bIns="45720" anchor="ctr" anchorCtr="0" upright="1">
                          <a:noAutofit/>
                        </wps:bodyPr>
                      </wps:wsp>
                      <wps:wsp>
                        <wps:cNvPr id="358" name="Rectangle 26"/>
                        <wps:cNvSpPr>
                          <a:spLocks noChangeArrowheads="1"/>
                        </wps:cNvSpPr>
                        <wps:spPr bwMode="auto">
                          <a:xfrm>
                            <a:off x="4405" y="3367"/>
                            <a:ext cx="2669" cy="834"/>
                          </a:xfrm>
                          <a:prstGeom prst="rect">
                            <a:avLst/>
                          </a:prstGeom>
                          <a:solidFill>
                            <a:srgbClr val="FFFFFF"/>
                          </a:solidFill>
                          <a:ln w="28575">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E94BA6" w14:textId="77777777" w:rsidR="004934DD" w:rsidRPr="004C42ED" w:rsidRDefault="004934DD" w:rsidP="004934DD">
                              <w:pPr>
                                <w:jc w:val="center"/>
                                <w:rPr>
                                  <w:b/>
                                  <w:sz w:val="22"/>
                                </w:rPr>
                              </w:pPr>
                              <w:r w:rsidRPr="004C42ED">
                                <w:rPr>
                                  <w:b/>
                                  <w:sz w:val="22"/>
                                </w:rPr>
                                <w:t>- Cúp nguồn điện;</w:t>
                              </w:r>
                            </w:p>
                            <w:p w14:paraId="6207CF2F" w14:textId="77777777" w:rsidR="004934DD" w:rsidRPr="004C42ED" w:rsidRDefault="004934DD" w:rsidP="004934DD">
                              <w:pPr>
                                <w:jc w:val="center"/>
                                <w:rPr>
                                  <w:b/>
                                  <w:sz w:val="22"/>
                                </w:rPr>
                              </w:pPr>
                              <w:r w:rsidRPr="004C42ED">
                                <w:rPr>
                                  <w:b/>
                                  <w:sz w:val="22"/>
                                </w:rPr>
                                <w:t>- Thực hiện ngăn chặn;</w:t>
                              </w:r>
                            </w:p>
                            <w:p w14:paraId="60A41A89" w14:textId="77777777" w:rsidR="004934DD" w:rsidRPr="004C42ED" w:rsidRDefault="004934DD" w:rsidP="004934DD">
                              <w:pPr>
                                <w:jc w:val="center"/>
                                <w:rPr>
                                  <w:sz w:val="22"/>
                                </w:rPr>
                              </w:pPr>
                              <w:r w:rsidRPr="004C42ED">
                                <w:rPr>
                                  <w:b/>
                                  <w:sz w:val="22"/>
                                </w:rPr>
                                <w:t>- Cô lập hiện trường.</w:t>
                              </w:r>
                            </w:p>
                            <w:p w14:paraId="129AD928" w14:textId="77777777" w:rsidR="004934DD" w:rsidRPr="004C42ED" w:rsidRDefault="004934DD" w:rsidP="004934DD">
                              <w:pPr>
                                <w:tabs>
                                  <w:tab w:val="left" w:pos="709"/>
                                </w:tabs>
                                <w:jc w:val="center"/>
                                <w:rPr>
                                  <w:b/>
                                  <w:sz w:val="22"/>
                                </w:rPr>
                              </w:pPr>
                            </w:p>
                            <w:p w14:paraId="59898FC6" w14:textId="77777777" w:rsidR="004934DD" w:rsidRPr="004C42ED" w:rsidRDefault="004934DD" w:rsidP="004934DD">
                              <w:pPr>
                                <w:tabs>
                                  <w:tab w:val="left" w:pos="709"/>
                                </w:tabs>
                                <w:jc w:val="center"/>
                                <w:rPr>
                                  <w:b/>
                                  <w:sz w:val="22"/>
                                </w:rPr>
                              </w:pPr>
                            </w:p>
                          </w:txbxContent>
                        </wps:txbx>
                        <wps:bodyPr rot="0" vert="horz" wrap="square" lIns="91440" tIns="45720" rIns="91440" bIns="45720" anchor="ctr" anchorCtr="0" upright="1">
                          <a:noAutofit/>
                        </wps:bodyPr>
                      </wps:wsp>
                    </wpg:wgp>
                  </a:graphicData>
                </a:graphic>
              </wp:inline>
            </w:drawing>
          </mc:Choice>
          <mc:Fallback>
            <w:pict>
              <v:group w14:anchorId="2A16A1B2" id="Group 325" o:spid="_x0000_s1307" style="width:492.2pt;height:255.65pt;mso-position-horizontal-relative:char;mso-position-vertical-relative:line" coordorigin="1441,2908" coordsize="9037,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">
                <v:rect id="Rectangle 9" o:spid="_x0000_s1308" style="position:absolute;left:1441;top:2908;width:9037;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" strokecolor="#4f81bd" strokeweight="5pt">
                  <v:stroke linestyle="thickThin"/>
                  <v:shadow color="#868686"/>
                </v:rect>
                <v:rect id="Rectangle 10" o:spid="_x0000_s1309" style="position:absolute;left:4680;top:6742;width:249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" strokecolor="#1f497d" strokeweight="2.25pt">
                  <v:textbox>
                    <w:txbxContent>
                      <w:p w14:paraId="2D7984D6" w14:textId="77777777" w:rsidR="004934DD" w:rsidRPr="004C42ED" w:rsidRDefault="004934DD" w:rsidP="004934DD">
                        <w:pPr>
                          <w:jc w:val="center"/>
                          <w:rPr>
                            <w:b/>
                            <w:sz w:val="22"/>
                          </w:rPr>
                        </w:pPr>
                        <w:r w:rsidRPr="004C42ED">
                          <w:rPr>
                            <w:b/>
                            <w:sz w:val="22"/>
                          </w:rPr>
                          <w:t>Tổ chức khắc phục sự cố</w:t>
                        </w:r>
                      </w:p>
                    </w:txbxContent>
                  </v:textbox>
                </v:rect>
                <v:rect id="Rectangle 11" o:spid="_x0000_s1310" style="position:absolute;left:7893;top:6537;width:2470;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" strokecolor="#1f497d" strokeweight="2.25pt">
                  <v:textbox>
                    <w:txbxContent>
                      <w:p w14:paraId="09506A0B" w14:textId="77777777" w:rsidR="004934DD" w:rsidRPr="004C42ED" w:rsidRDefault="004934DD" w:rsidP="004934DD">
                        <w:pPr>
                          <w:jc w:val="center"/>
                          <w:rPr>
                            <w:b/>
                            <w:sz w:val="22"/>
                          </w:rPr>
                        </w:pPr>
                        <w:r w:rsidRPr="004C42ED">
                          <w:rPr>
                            <w:b/>
                            <w:sz w:val="22"/>
                          </w:rPr>
                          <w:t>Thông báo cho Ban Giám đốc Doanh nghiệp</w:t>
                        </w:r>
                      </w:p>
                    </w:txbxContent>
                  </v:textbox>
                </v:rect>
                <v:rect id="Rectangle 12" o:spid="_x0000_s1311" style="position:absolute;left:7618;top:3209;width:2655;height: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" strokecolor="#1f497d" strokeweight="2.25pt">
                  <v:textbox>
                    <w:txbxContent>
                      <w:p w14:paraId="529D7D66" w14:textId="77777777" w:rsidR="004934DD" w:rsidRPr="004C42ED" w:rsidRDefault="004934DD" w:rsidP="004934DD">
                        <w:pPr>
                          <w:jc w:val="center"/>
                          <w:rPr>
                            <w:b/>
                            <w:sz w:val="22"/>
                          </w:rPr>
                        </w:pPr>
                        <w:r w:rsidRPr="004C42ED">
                          <w:rPr>
                            <w:b/>
                            <w:sz w:val="22"/>
                          </w:rPr>
                          <w:t>Đưa người bị nạn cấp cứu, sơ tán người và tài sản (nếu có) ra khỏi khu vực xảy ra sự cố.</w:t>
                        </w:r>
                      </w:p>
                    </w:txbxContent>
                  </v:textbox>
                </v:rect>
                <v:shape id="AutoShape 13" o:spid="_x0000_s1312" type="#_x0000_t32" style="position:absolute;left:3539;top:3821;width:8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" strokecolor="red" strokeweight="2.25pt">
                  <v:stroke endarrow="block" endarrowwidth="narrow"/>
                </v:shape>
                <v:shape id="AutoShape 14" o:spid="_x0000_s1313" type="#_x0000_t32" style="position:absolute;left:7074;top:3822;width: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" strokecolor="red" strokeweight="2.25pt">
                  <v:stroke endarrow="block"/>
                </v:shape>
                <v:shape id="AutoShape 15" o:spid="_x0000_s1314" type="#_x0000_t32" style="position:absolute;left:4002;top:7031;width:6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" strokecolor="red" strokeweight="2.25pt">
                  <v:stroke endarrow="block"/>
                </v:shape>
                <v:shape id="AutoShape 16" o:spid="_x0000_s1315" type="#_x0000_t32" style="position:absolute;left:8933;top:4467;width:0;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" strokecolor="red" strokeweight="2.25pt">
                  <v:stroke endarrow="block"/>
                </v:shape>
                <v:shape id="AutoShape 17" o:spid="_x0000_s1316" type="#_x0000_t32" style="position:absolute;left:7175;top:7030;width:71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" strokecolor="red" strokeweight="2.25pt">
                  <v:stroke endarrow="block"/>
                </v:shape>
                <v:rect id="Rectangle 18" o:spid="_x0000_s1317" style="position:absolute;left:1709;top:6622;width:229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" strokecolor="#1f497d" strokeweight="2.25pt">
                  <v:textbox>
                    <w:txbxContent>
                      <w:p w14:paraId="08B112DD" w14:textId="77777777" w:rsidR="004934DD" w:rsidRPr="004C42ED" w:rsidRDefault="004934DD" w:rsidP="004934DD">
                        <w:pPr>
                          <w:jc w:val="center"/>
                          <w:rPr>
                            <w:b/>
                            <w:sz w:val="22"/>
                          </w:rPr>
                        </w:pPr>
                        <w:r w:rsidRPr="004C42ED">
                          <w:rPr>
                            <w:b/>
                            <w:sz w:val="22"/>
                          </w:rPr>
                          <w:t>- Thu gom chất thải;</w:t>
                        </w:r>
                      </w:p>
                      <w:p w14:paraId="0C2D7025" w14:textId="77777777" w:rsidR="004934DD" w:rsidRPr="004C42ED" w:rsidRDefault="004934DD" w:rsidP="004934DD">
                        <w:pPr>
                          <w:jc w:val="center"/>
                          <w:rPr>
                            <w:b/>
                            <w:sz w:val="22"/>
                          </w:rPr>
                        </w:pPr>
                        <w:r w:rsidRPr="004C42ED">
                          <w:rPr>
                            <w:b/>
                            <w:sz w:val="22"/>
                          </w:rPr>
                          <w:t>- Vệ sinh môi trường</w:t>
                        </w:r>
                      </w:p>
                    </w:txbxContent>
                  </v:textbox>
                </v:rect>
                <v:rect id="Rectangle 19" o:spid="_x0000_s1318" style="position:absolute;left:4680;top:5224;width:2879;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" strokecolor="#1f497d" strokeweight="2.25pt">
                  <v:textbox>
                    <w:txbxContent>
                      <w:p w14:paraId="527E123D" w14:textId="77777777" w:rsidR="004934DD" w:rsidRPr="004C42ED" w:rsidRDefault="004934DD" w:rsidP="004934DD">
                        <w:pPr>
                          <w:jc w:val="center"/>
                          <w:rPr>
                            <w:b/>
                            <w:sz w:val="22"/>
                          </w:rPr>
                        </w:pPr>
                        <w:r w:rsidRPr="004C42ED">
                          <w:rPr>
                            <w:b/>
                            <w:sz w:val="22"/>
                          </w:rPr>
                          <w:t>Thông báo cho CS PCCC&amp;CNCH</w:t>
                        </w:r>
                      </w:p>
                      <w:p w14:paraId="498E9590" w14:textId="77777777" w:rsidR="004934DD" w:rsidRPr="004C42ED" w:rsidRDefault="004934DD" w:rsidP="004934DD">
                        <w:pPr>
                          <w:jc w:val="center"/>
                          <w:rPr>
                            <w:b/>
                            <w:sz w:val="22"/>
                          </w:rPr>
                        </w:pPr>
                        <w:r w:rsidRPr="004C42ED">
                          <w:rPr>
                            <w:b/>
                            <w:sz w:val="22"/>
                          </w:rPr>
                          <w:t>và các Cơ quan chức năng</w:t>
                        </w:r>
                      </w:p>
                    </w:txbxContent>
                  </v:textbox>
                </v:rect>
                <v:rect id="Rectangle 20" o:spid="_x0000_s1319" style="position:absolute;left:1660;top:5419;width:2494;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" strokecolor="#1f497d" strokeweight="2.25pt">
                  <v:textbox>
                    <w:txbxContent>
                      <w:p w14:paraId="40EE3316" w14:textId="77777777" w:rsidR="004934DD" w:rsidRPr="004C42ED" w:rsidRDefault="004934DD" w:rsidP="004934DD">
                        <w:pPr>
                          <w:jc w:val="center"/>
                          <w:rPr>
                            <w:b/>
                            <w:sz w:val="22"/>
                          </w:rPr>
                        </w:pPr>
                        <w:r w:rsidRPr="004C42ED">
                          <w:rPr>
                            <w:b/>
                            <w:sz w:val="22"/>
                          </w:rPr>
                          <w:t>Kết hợp khắc phục sự cố</w:t>
                        </w:r>
                      </w:p>
                    </w:txbxContent>
                  </v:textbox>
                </v:rect>
                <v:shape id="AutoShape 21" o:spid="_x0000_s1320" type="#_x0000_t32" style="position:absolute;left:5923;top:4273;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" strokecolor="red" strokeweight="2.25pt">
                  <v:stroke endarrow="block"/>
                </v:shape>
                <v:rect id="Rectangle 22" o:spid="_x0000_s1321" style="position:absolute;left:4433;top:3734;width:983;height:1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" filled="f" stroked="f">
                  <v:textbox>
                    <w:txbxContent>
                      <w:p w14:paraId="36275C3A" w14:textId="77777777" w:rsidR="004934DD" w:rsidRPr="004C42ED" w:rsidRDefault="004934DD" w:rsidP="004934DD">
                        <w:pPr>
                          <w:tabs>
                            <w:tab w:val="left" w:pos="709"/>
                          </w:tabs>
                          <w:jc w:val="center"/>
                          <w:rPr>
                            <w:b/>
                            <w:sz w:val="22"/>
                          </w:rPr>
                        </w:pPr>
                        <w:r w:rsidRPr="004C42ED">
                          <w:rPr>
                            <w:b/>
                            <w:sz w:val="22"/>
                          </w:rPr>
                          <w:t>Nếu xảy ra sự cố cháy nổ lớn</w:t>
                        </w:r>
                      </w:p>
                    </w:txbxContent>
                  </v:textbox>
                </v:rect>
                <v:shape id="AutoShape 23" o:spid="_x0000_s1322" type="#_x0000_t32" style="position:absolute;left:4154;top:5873;width:52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" strokecolor="red" strokeweight="2.25pt">
                  <v:stroke endarrow="block"/>
                </v:shape>
                <v:shape id="AutoShape 24" o:spid="_x0000_s1323" type="#_x0000_t32" style="position:absolute;left:2879;top:6100;width:1;height: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" strokecolor="red" strokeweight="2.25pt">
                  <v:stroke endarrow="block"/>
                </v:shape>
                <v:rect id="Rectangle 25" o:spid="_x0000_s1324" style="position:absolute;left:1598;top:3209;width:1941;height:1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" strokecolor="red" strokeweight="2.5pt">
                  <v:shadow color="#868686"/>
                  <v:textbox>
                    <w:txbxContent>
                      <w:p w14:paraId="5D82CC9B" w14:textId="77777777" w:rsidR="004934DD" w:rsidRPr="004C42ED" w:rsidRDefault="004934DD" w:rsidP="004934DD">
                        <w:pPr>
                          <w:tabs>
                            <w:tab w:val="left" w:pos="709"/>
                          </w:tabs>
                          <w:jc w:val="center"/>
                          <w:rPr>
                            <w:b/>
                            <w:sz w:val="22"/>
                          </w:rPr>
                        </w:pPr>
                        <w:r w:rsidRPr="004C42ED">
                          <w:rPr>
                            <w:b/>
                            <w:sz w:val="22"/>
                          </w:rPr>
                          <w:t>Xảy ra sự cố cháy nổ</w:t>
                        </w:r>
                      </w:p>
                    </w:txbxContent>
                  </v:textbox>
                </v:rect>
                <v:rect id="Rectangle 26" o:spid="_x0000_s1325" style="position:absolute;left:4405;top:3367;width:2669;height: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" strokecolor="#1f497d" strokeweight="2.25pt">
                  <v:shadow color="#868686"/>
                  <v:textbox>
                    <w:txbxContent>
                      <w:p w14:paraId="05E94BA6" w14:textId="77777777" w:rsidR="004934DD" w:rsidRPr="004C42ED" w:rsidRDefault="004934DD" w:rsidP="004934DD">
                        <w:pPr>
                          <w:jc w:val="center"/>
                          <w:rPr>
                            <w:b/>
                            <w:sz w:val="22"/>
                          </w:rPr>
                        </w:pPr>
                        <w:r w:rsidRPr="004C42ED">
                          <w:rPr>
                            <w:b/>
                            <w:sz w:val="22"/>
                          </w:rPr>
                          <w:t>- Cúp nguồn điện;</w:t>
                        </w:r>
                      </w:p>
                      <w:p w14:paraId="6207CF2F" w14:textId="77777777" w:rsidR="004934DD" w:rsidRPr="004C42ED" w:rsidRDefault="004934DD" w:rsidP="004934DD">
                        <w:pPr>
                          <w:jc w:val="center"/>
                          <w:rPr>
                            <w:b/>
                            <w:sz w:val="22"/>
                          </w:rPr>
                        </w:pPr>
                        <w:r w:rsidRPr="004C42ED">
                          <w:rPr>
                            <w:b/>
                            <w:sz w:val="22"/>
                          </w:rPr>
                          <w:t>- Thực hiện ngăn chặn;</w:t>
                        </w:r>
                      </w:p>
                      <w:p w14:paraId="60A41A89" w14:textId="77777777" w:rsidR="004934DD" w:rsidRPr="004C42ED" w:rsidRDefault="004934DD" w:rsidP="004934DD">
                        <w:pPr>
                          <w:jc w:val="center"/>
                          <w:rPr>
                            <w:sz w:val="22"/>
                          </w:rPr>
                        </w:pPr>
                        <w:r w:rsidRPr="004C42ED">
                          <w:rPr>
                            <w:b/>
                            <w:sz w:val="22"/>
                          </w:rPr>
                          <w:t>- Cô lập hiện trường.</w:t>
                        </w:r>
                      </w:p>
                      <w:p w14:paraId="129AD928" w14:textId="77777777" w:rsidR="004934DD" w:rsidRPr="004C42ED" w:rsidRDefault="004934DD" w:rsidP="004934DD">
                        <w:pPr>
                          <w:tabs>
                            <w:tab w:val="left" w:pos="709"/>
                          </w:tabs>
                          <w:jc w:val="center"/>
                          <w:rPr>
                            <w:b/>
                            <w:sz w:val="22"/>
                          </w:rPr>
                        </w:pPr>
                      </w:p>
                      <w:p w14:paraId="59898FC6" w14:textId="77777777" w:rsidR="004934DD" w:rsidRPr="004C42ED" w:rsidRDefault="004934DD" w:rsidP="004934DD">
                        <w:pPr>
                          <w:tabs>
                            <w:tab w:val="left" w:pos="709"/>
                          </w:tabs>
                          <w:jc w:val="center"/>
                          <w:rPr>
                            <w:b/>
                            <w:sz w:val="22"/>
                          </w:rPr>
                        </w:pPr>
                      </w:p>
                    </w:txbxContent>
                  </v:textbox>
                </v:rect>
                <w10:anchorlock/>
              </v:group>
            </w:pict>
          </mc:Fallback>
        </mc:AlternateContent>
      </w:r>
      <w:bookmarkEnd w:id="869"/>
      <w:bookmarkEnd w:id="870"/>
      <w:bookmarkEnd w:id="871"/>
      <w:bookmarkEnd w:id="872"/>
    </w:p>
    <w:p w14:paraId="49816C18" w14:textId="18596890" w:rsidR="004934DD" w:rsidRPr="00E636A3" w:rsidRDefault="00A74F90" w:rsidP="00A74F90">
      <w:pPr>
        <w:pStyle w:val="Caption"/>
        <w:rPr>
          <w:szCs w:val="26"/>
        </w:rPr>
      </w:pPr>
      <w:bookmarkStart w:id="873" w:name="_Toc66122430"/>
      <w:bookmarkStart w:id="874" w:name="_Toc85383035"/>
      <w:bookmarkStart w:id="875" w:name="_Toc109234907"/>
      <w:bookmarkStart w:id="876" w:name="_Toc121207696"/>
      <w:bookmarkStart w:id="877" w:name="_Toc140266840"/>
      <w:bookmarkStart w:id="878" w:name="_Toc140340367"/>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12</w:t>
      </w:r>
      <w:r w:rsidR="00003F70" w:rsidRPr="00E636A3">
        <w:fldChar w:fldCharType="end"/>
      </w:r>
      <w:r w:rsidRPr="00295BAB">
        <w:t xml:space="preserve"> </w:t>
      </w:r>
      <w:r w:rsidR="004934DD" w:rsidRPr="00E636A3">
        <w:rPr>
          <w:szCs w:val="26"/>
        </w:rPr>
        <w:t>Sơ đồ ứng cứu sự cố khi cháy nổ của Nhà máy</w:t>
      </w:r>
      <w:bookmarkEnd w:id="873"/>
      <w:bookmarkEnd w:id="874"/>
      <w:bookmarkEnd w:id="875"/>
      <w:bookmarkEnd w:id="876"/>
      <w:bookmarkEnd w:id="877"/>
      <w:bookmarkEnd w:id="878"/>
    </w:p>
    <w:p w14:paraId="3A38E06A" w14:textId="4F2148B4" w:rsidR="004934DD" w:rsidRPr="00E636A3" w:rsidRDefault="004934DD" w:rsidP="00674E5F">
      <w:pPr>
        <w:pStyle w:val="a"/>
        <w:ind w:hanging="436"/>
      </w:pPr>
      <w:r w:rsidRPr="00E636A3">
        <w:t xml:space="preserve">Biện pháp phòng ngừa sự cố hóa chất </w:t>
      </w:r>
    </w:p>
    <w:p w14:paraId="33060439" w14:textId="0F698036" w:rsidR="004934DD" w:rsidRPr="00E636A3" w:rsidRDefault="004934DD" w:rsidP="00A74F90">
      <w:pPr>
        <w:pStyle w:val="ND"/>
        <w:rPr>
          <w:color w:val="auto"/>
        </w:rPr>
      </w:pPr>
      <w:r w:rsidRPr="00E636A3">
        <w:rPr>
          <w:color w:val="auto"/>
        </w:rPr>
        <w:t xml:space="preserve">Để phòng chống và cấp cứu sự cố rò rỉ nguyên nhiên liệu, </w:t>
      </w:r>
      <w:r w:rsidR="002C57EE" w:rsidRPr="00E636A3">
        <w:rPr>
          <w:color w:val="auto"/>
        </w:rPr>
        <w:t>Công ty</w:t>
      </w:r>
      <w:r w:rsidRPr="00E636A3">
        <w:rPr>
          <w:color w:val="auto"/>
        </w:rPr>
        <w:t xml:space="preserve"> sẽ phối hợp cùng các cơ quan chức năng kiểm tra nghiêm ngặt các hệ thống kỹ thuật trong kho chứa, phương tiện vận tải và lập phương án ứng cứu sự cố, cụ thể như sau:</w:t>
      </w:r>
    </w:p>
    <w:p w14:paraId="08DCBDA7" w14:textId="77777777" w:rsidR="004934DD" w:rsidRPr="00E636A3" w:rsidRDefault="004934DD" w:rsidP="00A74F90">
      <w:pPr>
        <w:pStyle w:val="hoathi0"/>
        <w:rPr>
          <w:color w:val="auto"/>
        </w:rPr>
      </w:pPr>
      <w:r w:rsidRPr="00E636A3">
        <w:rPr>
          <w:color w:val="auto"/>
        </w:rPr>
        <w:t>Hệ thống kho chứa, bảo quản hóa chất</w:t>
      </w:r>
    </w:p>
    <w:p w14:paraId="176452F6" w14:textId="77777777" w:rsidR="004934DD" w:rsidRPr="00E636A3" w:rsidRDefault="004934DD" w:rsidP="00A74F90">
      <w:pPr>
        <w:pStyle w:val="ND"/>
        <w:rPr>
          <w:color w:val="auto"/>
        </w:rPr>
      </w:pPr>
      <w:r w:rsidRPr="00E636A3">
        <w:rPr>
          <w:color w:val="auto"/>
        </w:rPr>
        <w:t xml:space="preserve">Hệ thống kho chứa nguyên nhiên liệu sẽ đáp ứng đầy đủ các tiêu chuẩn Việt Nam về kỹ thuật, an toàn (bao gồm các hệ thống làm mát, van thoát hơi, hệ thống chống sét, hệ thống cứu </w:t>
      </w:r>
      <w:bookmarkStart w:id="879" w:name="VNS0050"/>
      <w:r w:rsidRPr="00E636A3">
        <w:rPr>
          <w:color w:val="auto"/>
        </w:rPr>
        <w:t>hoả</w:t>
      </w:r>
      <w:bookmarkEnd w:id="879"/>
      <w:r w:rsidRPr="00E636A3">
        <w:rPr>
          <w:color w:val="auto"/>
        </w:rPr>
        <w:t xml:space="preserve">, vòi nước để xử lý kịp thời trường hợp bị dính hóa chất,...). </w:t>
      </w:r>
    </w:p>
    <w:p w14:paraId="7ECF700B" w14:textId="77777777" w:rsidR="004934DD" w:rsidRPr="00E636A3" w:rsidRDefault="004934DD" w:rsidP="00A74F90">
      <w:pPr>
        <w:pStyle w:val="hoathi0"/>
        <w:rPr>
          <w:color w:val="auto"/>
        </w:rPr>
      </w:pPr>
      <w:r w:rsidRPr="00E636A3">
        <w:rPr>
          <w:color w:val="auto"/>
        </w:rPr>
        <w:t>Bảo quản chất hóa học nguy hiểm</w:t>
      </w:r>
    </w:p>
    <w:p w14:paraId="770A5D8A" w14:textId="77777777" w:rsidR="004934DD" w:rsidRPr="00E636A3" w:rsidRDefault="004934DD" w:rsidP="00A74F90">
      <w:pPr>
        <w:pStyle w:val="ND"/>
        <w:rPr>
          <w:color w:val="auto"/>
        </w:rPr>
      </w:pPr>
      <w:r w:rsidRPr="00E636A3">
        <w:rPr>
          <w:color w:val="auto"/>
        </w:rPr>
        <w:t>Kho hóa chất nguy hiểm được khóa lại, chất hóa học được chứa trong thùng chứa chuyên dụng, tránh rò rỉ gây ô nhiễm và nguy hại.</w:t>
      </w:r>
    </w:p>
    <w:p w14:paraId="63B36799" w14:textId="77777777" w:rsidR="004934DD" w:rsidRPr="00E636A3" w:rsidRDefault="004934DD" w:rsidP="00A74F90">
      <w:pPr>
        <w:pStyle w:val="ND"/>
        <w:rPr>
          <w:rFonts w:cs="Times New Roman"/>
          <w:color w:val="auto"/>
          <w:szCs w:val="26"/>
        </w:rPr>
      </w:pPr>
      <w:r w:rsidRPr="00E636A3">
        <w:rPr>
          <w:rFonts w:cs="Times New Roman"/>
          <w:color w:val="auto"/>
          <w:szCs w:val="26"/>
        </w:rPr>
        <w:t>Các khu vực đều bố trí tủ xử lý khẩn cấp, trong tủ đều có găng tay, áo phòng hộ/ máy thở oxy, phin lọc độc/tủ cấp cứu v.v…</w:t>
      </w:r>
    </w:p>
    <w:p w14:paraId="67D8D205" w14:textId="77777777" w:rsidR="004934DD" w:rsidRPr="00E636A3" w:rsidRDefault="004934DD" w:rsidP="00A74F90">
      <w:pPr>
        <w:pStyle w:val="hoathi0"/>
        <w:rPr>
          <w:color w:val="auto"/>
        </w:rPr>
      </w:pPr>
      <w:r w:rsidRPr="00E636A3">
        <w:rPr>
          <w:color w:val="auto"/>
        </w:rPr>
        <w:t>Quy định về xuất nhập, sắp xếp hàng hóa trong kho</w:t>
      </w:r>
    </w:p>
    <w:p w14:paraId="03FE0A79" w14:textId="77777777" w:rsidR="004934DD" w:rsidRPr="00E636A3" w:rsidRDefault="004934DD" w:rsidP="00D448FA">
      <w:pPr>
        <w:pStyle w:val="ND"/>
        <w:rPr>
          <w:color w:val="auto"/>
        </w:rPr>
      </w:pPr>
      <w:r w:rsidRPr="00E636A3">
        <w:rPr>
          <w:color w:val="auto"/>
        </w:rPr>
        <w:t>Công tác quản lý xuất nhập kho được tổ chức nghiêm ngặt, có sổ theo dõi xuất, nhập và tồn kho hàng ngày.</w:t>
      </w:r>
    </w:p>
    <w:p w14:paraId="43E472B6" w14:textId="77777777" w:rsidR="004934DD" w:rsidRPr="00E636A3" w:rsidRDefault="004934DD" w:rsidP="00A74F90">
      <w:pPr>
        <w:pStyle w:val="ND"/>
        <w:rPr>
          <w:color w:val="auto"/>
        </w:rPr>
      </w:pPr>
      <w:r w:rsidRPr="00E636A3">
        <w:rPr>
          <w:color w:val="auto"/>
        </w:rPr>
        <w:t>Mỗi loại nguyên liệu được phân loại, để vào khu vực quy định, không để lẫn lộn với nhau.</w:t>
      </w:r>
    </w:p>
    <w:p w14:paraId="2E119725" w14:textId="77777777" w:rsidR="004934DD" w:rsidRPr="00E636A3" w:rsidRDefault="004934DD" w:rsidP="00A74F90">
      <w:pPr>
        <w:pStyle w:val="ND"/>
        <w:rPr>
          <w:color w:val="auto"/>
        </w:rPr>
      </w:pPr>
      <w:r w:rsidRPr="00E636A3">
        <w:rPr>
          <w:color w:val="auto"/>
        </w:rPr>
        <w:t>Lối đi chính trong kho đảm bảo rộng  ≥ 1,5m, đảm bảo không cản trở việc lưu thông hàng hóa cũng như xuất nhập hàng.</w:t>
      </w:r>
    </w:p>
    <w:p w14:paraId="73E036E9" w14:textId="77777777" w:rsidR="004934DD" w:rsidRDefault="004934DD" w:rsidP="00A74F90">
      <w:pPr>
        <w:pStyle w:val="ND"/>
        <w:rPr>
          <w:color w:val="auto"/>
        </w:rPr>
      </w:pPr>
      <w:r w:rsidRPr="00E636A3">
        <w:rPr>
          <w:color w:val="auto"/>
        </w:rPr>
        <w:t>Đối với những hóa chất có quy định đặc thù liên quan đến việc bảo quản, sắp xếp, cháy nổ và an toàn cho nhân viên liên quan đến kho thì phải đảm bảo tuân thủ theo những quy định đặc thù đó.</w:t>
      </w:r>
    </w:p>
    <w:p w14:paraId="70668F54" w14:textId="77777777" w:rsidR="00642965" w:rsidRPr="00E636A3" w:rsidRDefault="00642965" w:rsidP="00A74F90">
      <w:pPr>
        <w:pStyle w:val="ND"/>
        <w:rPr>
          <w:color w:val="auto"/>
        </w:rPr>
      </w:pPr>
    </w:p>
    <w:p w14:paraId="7BA78BFE" w14:textId="77777777" w:rsidR="004934DD" w:rsidRPr="00E636A3" w:rsidRDefault="004934DD" w:rsidP="00A74F90">
      <w:pPr>
        <w:pStyle w:val="hoathi0"/>
        <w:rPr>
          <w:color w:val="auto"/>
        </w:rPr>
      </w:pPr>
      <w:r w:rsidRPr="00E636A3">
        <w:rPr>
          <w:color w:val="auto"/>
        </w:rPr>
        <w:lastRenderedPageBreak/>
        <w:t>Phương án xử lý sự cố rò rỉ</w:t>
      </w:r>
    </w:p>
    <w:p w14:paraId="65B27925" w14:textId="04B9AD88" w:rsidR="004934DD" w:rsidRPr="00E636A3" w:rsidRDefault="004934DD" w:rsidP="00A74F90">
      <w:pPr>
        <w:pStyle w:val="ND"/>
        <w:rPr>
          <w:color w:val="auto"/>
        </w:rPr>
      </w:pPr>
      <w:r w:rsidRPr="00E636A3">
        <w:rPr>
          <w:color w:val="auto"/>
        </w:rPr>
        <w:t xml:space="preserve">Công ty sẽ tiến hành xây dựng biện pháp phòng ngừa ứng phó sự cố hóa chất gồm các nội dung cơ bản quy định tại khoản 3 Điều 36 của Luật Hóa chất. </w:t>
      </w:r>
      <w:r w:rsidR="002C57EE" w:rsidRPr="00E636A3">
        <w:rPr>
          <w:color w:val="auto"/>
        </w:rPr>
        <w:t>Công ty</w:t>
      </w:r>
      <w:r w:rsidRPr="00E636A3">
        <w:rPr>
          <w:color w:val="auto"/>
        </w:rPr>
        <w:t xml:space="preserve"> ra quyết định ban hành biện pháp và xuất trình các cơ quan có thẩm quyền khi có yêu cầu (theo khoản 1; 2 Điều 21 của Nghị định số 113/2017/NĐ-CP ngày 9/10/2017 Quy định chi tiết và hướng dẫn thi hành một số điều của Luật Hóa chất). Cụ thể như sau:</w:t>
      </w:r>
      <w:bookmarkStart w:id="880" w:name="_Toc277320770"/>
      <w:bookmarkStart w:id="881" w:name="_Toc280001536"/>
      <w:bookmarkStart w:id="882" w:name="_Toc298007743"/>
      <w:bookmarkStart w:id="883" w:name="_Toc298008195"/>
      <w:bookmarkStart w:id="884" w:name="_Toc301010664"/>
      <w:bookmarkStart w:id="885" w:name="_Toc301010893"/>
      <w:bookmarkStart w:id="886" w:name="_Toc305243784"/>
      <w:bookmarkStart w:id="887" w:name="_Toc305244051"/>
      <w:bookmarkStart w:id="888" w:name="_Toc330028747"/>
      <w:bookmarkStart w:id="889" w:name="_Toc330028896"/>
      <w:bookmarkStart w:id="890" w:name="_Toc330626944"/>
      <w:bookmarkStart w:id="891" w:name="_Toc367199189"/>
      <w:bookmarkStart w:id="892" w:name="_Toc368581486"/>
      <w:bookmarkStart w:id="893" w:name="_Toc368581765"/>
      <w:bookmarkStart w:id="894" w:name="_Toc369770266"/>
      <w:bookmarkStart w:id="895" w:name="_Toc376158581"/>
      <w:bookmarkStart w:id="896" w:name="_Toc378235575"/>
      <w:bookmarkStart w:id="897" w:name="_Toc382214001"/>
    </w:p>
    <w:p w14:paraId="0ADE739C" w14:textId="77777777" w:rsidR="004934DD" w:rsidRPr="00E636A3" w:rsidRDefault="004934DD" w:rsidP="00A74F90">
      <w:pPr>
        <w:pStyle w:val="ND"/>
        <w:rPr>
          <w:color w:val="auto"/>
        </w:rPr>
      </w:pPr>
      <w:r w:rsidRPr="00E636A3">
        <w:rPr>
          <w:color w:val="auto"/>
        </w:rPr>
        <w:t xml:space="preserve">Công ty sẽ xây dựng các kế hoạch ứng cứu sự cố và xây dựng Ban phòng chống sự cố để phân công nhiệm vụ và trách nhiệm cho từng bộ phận; phân công rõ ai sẽ liên lạc với ai, ai chịu trách nhiệm về sự cố, ai sẽ làm công việc gì trong khi xảy ra sự cố, tránh tình trạng dồn hết vào nơi này mà bỏ hở nơi khác, mục tiêu khác. Cũng không nên phân quá nhiều công việc cho một người, họ sẽ dễ quên và lơ là công việc hoặc không thể đảm đang nổi khi sự cố xảy ra. </w:t>
      </w:r>
    </w:p>
    <w:p w14:paraId="1305E21E" w14:textId="77777777" w:rsidR="004934DD" w:rsidRPr="00E636A3" w:rsidRDefault="004934DD" w:rsidP="00A74F90">
      <w:pPr>
        <w:pStyle w:val="ND"/>
        <w:rPr>
          <w:color w:val="auto"/>
        </w:rPr>
      </w:pPr>
      <w:r w:rsidRPr="00E636A3">
        <w:rPr>
          <w:noProof/>
          <w:color w:val="auto"/>
        </w:rPr>
        <mc:AlternateContent>
          <mc:Choice Requires="wpg">
            <w:drawing>
              <wp:anchor distT="0" distB="0" distL="114300" distR="114300" simplePos="0" relativeHeight="251717632" behindDoc="0" locked="0" layoutInCell="1" allowOverlap="1" wp14:anchorId="32AB83F2" wp14:editId="04FC0EC5">
                <wp:simplePos x="0" y="0"/>
                <wp:positionH relativeFrom="margin">
                  <wp:posOffset>-102870</wp:posOffset>
                </wp:positionH>
                <wp:positionV relativeFrom="paragraph">
                  <wp:posOffset>291465</wp:posOffset>
                </wp:positionV>
                <wp:extent cx="5937250" cy="2612390"/>
                <wp:effectExtent l="0" t="0" r="25400" b="16510"/>
                <wp:wrapTopAndBottom/>
                <wp:docPr id="2361"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2612390"/>
                          <a:chOff x="1426" y="9891"/>
                          <a:chExt cx="9479" cy="2009"/>
                        </a:xfrm>
                      </wpg:grpSpPr>
                      <wps:wsp>
                        <wps:cNvPr id="2362" name="Text Box 245"/>
                        <wps:cNvSpPr txBox="1">
                          <a:spLocks noChangeArrowheads="1"/>
                        </wps:cNvSpPr>
                        <wps:spPr bwMode="auto">
                          <a:xfrm>
                            <a:off x="4400" y="9891"/>
                            <a:ext cx="3600" cy="785"/>
                          </a:xfrm>
                          <a:prstGeom prst="rect">
                            <a:avLst/>
                          </a:prstGeom>
                          <a:solidFill>
                            <a:srgbClr val="FFFFFF"/>
                          </a:solidFill>
                          <a:ln w="9525">
                            <a:solidFill>
                              <a:srgbClr val="000000"/>
                            </a:solidFill>
                            <a:miter lim="800000"/>
                            <a:headEnd/>
                            <a:tailEnd/>
                          </a:ln>
                        </wps:spPr>
                        <wps:txbx>
                          <w:txbxContent>
                            <w:p w14:paraId="56286CA7" w14:textId="77777777" w:rsidR="004934DD" w:rsidRPr="004C42ED" w:rsidRDefault="004934DD" w:rsidP="00A74F90">
                              <w:pPr>
                                <w:pStyle w:val="2NDUNG"/>
                              </w:pPr>
                              <w:r w:rsidRPr="004C42ED">
                                <w:t>Ban phòng chống sự cố tại</w:t>
                              </w:r>
                            </w:p>
                            <w:p w14:paraId="67DD165C" w14:textId="77777777" w:rsidR="004934DD" w:rsidRPr="004C42ED" w:rsidRDefault="004934DD" w:rsidP="00A74F90">
                              <w:pPr>
                                <w:pStyle w:val="2NDUNG"/>
                              </w:pPr>
                              <w:r w:rsidRPr="004C42ED">
                                <w:t>Công ty</w:t>
                              </w:r>
                            </w:p>
                          </w:txbxContent>
                        </wps:txbx>
                        <wps:bodyPr rot="0" vert="horz" wrap="square" lIns="0" tIns="0" rIns="0" bIns="0" anchor="ctr" anchorCtr="0" upright="1">
                          <a:noAutofit/>
                        </wps:bodyPr>
                      </wps:wsp>
                      <wps:wsp>
                        <wps:cNvPr id="2363" name="Text Box 246"/>
                        <wps:cNvSpPr txBox="1">
                          <a:spLocks noChangeArrowheads="1"/>
                        </wps:cNvSpPr>
                        <wps:spPr bwMode="auto">
                          <a:xfrm>
                            <a:off x="8825" y="11297"/>
                            <a:ext cx="2080" cy="603"/>
                          </a:xfrm>
                          <a:prstGeom prst="rect">
                            <a:avLst/>
                          </a:prstGeom>
                          <a:solidFill>
                            <a:srgbClr val="FFFFFF"/>
                          </a:solidFill>
                          <a:ln w="9525">
                            <a:solidFill>
                              <a:srgbClr val="000000"/>
                            </a:solidFill>
                            <a:miter lim="800000"/>
                            <a:headEnd/>
                            <a:tailEnd/>
                          </a:ln>
                        </wps:spPr>
                        <wps:txbx>
                          <w:txbxContent>
                            <w:p w14:paraId="1CEBFDEA" w14:textId="77777777" w:rsidR="004934DD" w:rsidRPr="004C42ED" w:rsidRDefault="004934DD" w:rsidP="00A74F90">
                              <w:pPr>
                                <w:pStyle w:val="2NDUNG"/>
                              </w:pPr>
                              <w:r w:rsidRPr="004C42ED">
                                <w:t>Tổ cứu nạn</w:t>
                              </w:r>
                            </w:p>
                          </w:txbxContent>
                        </wps:txbx>
                        <wps:bodyPr rot="0" vert="horz" wrap="square" lIns="91440" tIns="45720" rIns="91440" bIns="45720" anchor="ctr" anchorCtr="0" upright="1">
                          <a:noAutofit/>
                        </wps:bodyPr>
                      </wps:wsp>
                      <wps:wsp>
                        <wps:cNvPr id="2364" name="Text Box 247"/>
                        <wps:cNvSpPr txBox="1">
                          <a:spLocks noChangeArrowheads="1"/>
                        </wps:cNvSpPr>
                        <wps:spPr bwMode="auto">
                          <a:xfrm>
                            <a:off x="6345" y="11300"/>
                            <a:ext cx="2281" cy="600"/>
                          </a:xfrm>
                          <a:prstGeom prst="rect">
                            <a:avLst/>
                          </a:prstGeom>
                          <a:solidFill>
                            <a:srgbClr val="FFFFFF"/>
                          </a:solidFill>
                          <a:ln w="9525">
                            <a:solidFill>
                              <a:srgbClr val="000000"/>
                            </a:solidFill>
                            <a:miter lim="800000"/>
                            <a:headEnd/>
                            <a:tailEnd/>
                          </a:ln>
                        </wps:spPr>
                        <wps:txbx>
                          <w:txbxContent>
                            <w:p w14:paraId="440BE693" w14:textId="77777777" w:rsidR="004934DD" w:rsidRPr="004C42ED" w:rsidRDefault="004934DD" w:rsidP="00A74F90">
                              <w:pPr>
                                <w:pStyle w:val="2NDUNG"/>
                              </w:pPr>
                              <w:r w:rsidRPr="004C42ED">
                                <w:t>Tổ di tản, thoát hiểm</w:t>
                              </w:r>
                            </w:p>
                          </w:txbxContent>
                        </wps:txbx>
                        <wps:bodyPr rot="0" vert="horz" wrap="square" lIns="0" tIns="0" rIns="0" bIns="0" anchor="ctr" anchorCtr="0" upright="1">
                          <a:noAutofit/>
                        </wps:bodyPr>
                      </wps:wsp>
                      <wps:wsp>
                        <wps:cNvPr id="2365" name="Text Box 248"/>
                        <wps:cNvSpPr txBox="1">
                          <a:spLocks noChangeArrowheads="1"/>
                        </wps:cNvSpPr>
                        <wps:spPr bwMode="auto">
                          <a:xfrm>
                            <a:off x="3850" y="11300"/>
                            <a:ext cx="2302" cy="597"/>
                          </a:xfrm>
                          <a:prstGeom prst="rect">
                            <a:avLst/>
                          </a:prstGeom>
                          <a:solidFill>
                            <a:srgbClr val="FFFFFF"/>
                          </a:solidFill>
                          <a:ln w="9525">
                            <a:solidFill>
                              <a:srgbClr val="000000"/>
                            </a:solidFill>
                            <a:miter lim="800000"/>
                            <a:headEnd/>
                            <a:tailEnd/>
                          </a:ln>
                        </wps:spPr>
                        <wps:txbx>
                          <w:txbxContent>
                            <w:p w14:paraId="7278E446" w14:textId="77777777" w:rsidR="004934DD" w:rsidRPr="004C42ED" w:rsidRDefault="004934DD" w:rsidP="00A74F90">
                              <w:pPr>
                                <w:pStyle w:val="2NDUNG"/>
                              </w:pPr>
                              <w:r w:rsidRPr="004C42ED">
                                <w:t>Tổ xử lý sự cố</w:t>
                              </w:r>
                            </w:p>
                          </w:txbxContent>
                        </wps:txbx>
                        <wps:bodyPr rot="0" vert="horz" wrap="square" lIns="0" tIns="0" rIns="0" bIns="0" anchor="ctr" anchorCtr="0" upright="1">
                          <a:noAutofit/>
                        </wps:bodyPr>
                      </wps:wsp>
                      <wps:wsp>
                        <wps:cNvPr id="2366" name="Text Box 249"/>
                        <wps:cNvSpPr txBox="1">
                          <a:spLocks noChangeArrowheads="1"/>
                        </wps:cNvSpPr>
                        <wps:spPr bwMode="auto">
                          <a:xfrm>
                            <a:off x="1426" y="11300"/>
                            <a:ext cx="2069" cy="597"/>
                          </a:xfrm>
                          <a:prstGeom prst="rect">
                            <a:avLst/>
                          </a:prstGeom>
                          <a:solidFill>
                            <a:srgbClr val="FFFFFF"/>
                          </a:solidFill>
                          <a:ln w="9525">
                            <a:solidFill>
                              <a:srgbClr val="000000"/>
                            </a:solidFill>
                            <a:miter lim="800000"/>
                            <a:headEnd/>
                            <a:tailEnd/>
                          </a:ln>
                        </wps:spPr>
                        <wps:txbx>
                          <w:txbxContent>
                            <w:p w14:paraId="2997C6E9" w14:textId="77777777" w:rsidR="004934DD" w:rsidRPr="004C42ED" w:rsidRDefault="004934DD" w:rsidP="00A74F90">
                              <w:pPr>
                                <w:pStyle w:val="2NDUNG"/>
                              </w:pPr>
                              <w:r w:rsidRPr="004C42ED">
                                <w:t>Tổ phòng tránh</w:t>
                              </w:r>
                            </w:p>
                          </w:txbxContent>
                        </wps:txbx>
                        <wps:bodyPr rot="0" vert="horz" wrap="square" lIns="0" tIns="0" rIns="0" bIns="0" anchor="ctr" anchorCtr="0" upright="1">
                          <a:noAutofit/>
                        </wps:bodyPr>
                      </wps:wsp>
                      <wps:wsp>
                        <wps:cNvPr id="2367" name="AutoShape 250"/>
                        <wps:cNvCnPr>
                          <a:cxnSpLocks noChangeShapeType="1"/>
                        </wps:cNvCnPr>
                        <wps:spPr bwMode="auto">
                          <a:xfrm>
                            <a:off x="6155" y="10676"/>
                            <a:ext cx="0" cy="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2" name="AutoShape 251"/>
                        <wps:cNvCnPr>
                          <a:cxnSpLocks noChangeShapeType="1"/>
                        </wps:cNvCnPr>
                        <wps:spPr bwMode="auto">
                          <a:xfrm>
                            <a:off x="2430" y="10897"/>
                            <a:ext cx="7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AutoShape 252"/>
                        <wps:cNvCnPr>
                          <a:cxnSpLocks noChangeShapeType="1"/>
                        </wps:cNvCnPr>
                        <wps:spPr bwMode="auto">
                          <a:xfrm>
                            <a:off x="2430" y="10897"/>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7" name="AutoShape 253"/>
                        <wps:cNvCnPr>
                          <a:cxnSpLocks noChangeShapeType="1"/>
                        </wps:cNvCnPr>
                        <wps:spPr bwMode="auto">
                          <a:xfrm>
                            <a:off x="5025" y="10897"/>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8" name="AutoShape 254"/>
                        <wps:cNvCnPr>
                          <a:cxnSpLocks noChangeShapeType="1"/>
                        </wps:cNvCnPr>
                        <wps:spPr bwMode="auto">
                          <a:xfrm>
                            <a:off x="7485" y="10897"/>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9" name="AutoShape 255"/>
                        <wps:cNvCnPr>
                          <a:cxnSpLocks noChangeShapeType="1"/>
                        </wps:cNvCnPr>
                        <wps:spPr bwMode="auto">
                          <a:xfrm>
                            <a:off x="9960" y="10897"/>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AB83F2" id="Group 2361" o:spid="_x0000_s1326" style="position:absolute;left:0;text-align:left;margin-left:-8.1pt;margin-top:22.95pt;width:467.5pt;height:205.7pt;z-index:251717632;mso-position-horizontal-relative:margin;mso-position-vertical-relative:text" coordorigin="1426,9891" coordsize="9479,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">
                <v:shape id="Text Box 245" o:spid="_x0000_s1327" type="#_x0000_t202" style="position:absolute;left:4400;top:9891;width:3600;height: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">
                  <v:textbox inset="0,0,0,0">
                    <w:txbxContent>
                      <w:p w14:paraId="56286CA7" w14:textId="77777777" w:rsidR="004934DD" w:rsidRPr="004C42ED" w:rsidRDefault="004934DD" w:rsidP="00A74F90">
                        <w:pPr>
                          <w:pStyle w:val="2NDUNG"/>
                        </w:pPr>
                        <w:r w:rsidRPr="004C42ED">
                          <w:t>Ban phòng chống sự cố tại</w:t>
                        </w:r>
                      </w:p>
                      <w:p w14:paraId="67DD165C" w14:textId="77777777" w:rsidR="004934DD" w:rsidRPr="004C42ED" w:rsidRDefault="004934DD" w:rsidP="00A74F90">
                        <w:pPr>
                          <w:pStyle w:val="2NDUNG"/>
                        </w:pPr>
                        <w:r w:rsidRPr="004C42ED">
                          <w:t>Công ty</w:t>
                        </w:r>
                      </w:p>
                    </w:txbxContent>
                  </v:textbox>
                </v:shape>
                <v:shape id="Text Box 246" o:spid="_x0000_s1328" type="#_x0000_t202" style="position:absolute;left:8825;top:11297;width:2080;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">
                  <v:textbox>
                    <w:txbxContent>
                      <w:p w14:paraId="1CEBFDEA" w14:textId="77777777" w:rsidR="004934DD" w:rsidRPr="004C42ED" w:rsidRDefault="004934DD" w:rsidP="00A74F90">
                        <w:pPr>
                          <w:pStyle w:val="2NDUNG"/>
                        </w:pPr>
                        <w:r w:rsidRPr="004C42ED">
                          <w:t>Tổ cứu nạn</w:t>
                        </w:r>
                      </w:p>
                    </w:txbxContent>
                  </v:textbox>
                </v:shape>
                <v:shape id="Text Box 247" o:spid="_x0000_s1329" type="#_x0000_t202" style="position:absolute;left:6345;top:11300;width:2281;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">
                  <v:textbox inset="0,0,0,0">
                    <w:txbxContent>
                      <w:p w14:paraId="440BE693" w14:textId="77777777" w:rsidR="004934DD" w:rsidRPr="004C42ED" w:rsidRDefault="004934DD" w:rsidP="00A74F90">
                        <w:pPr>
                          <w:pStyle w:val="2NDUNG"/>
                        </w:pPr>
                        <w:r w:rsidRPr="004C42ED">
                          <w:t>Tổ di tản, thoát hiểm</w:t>
                        </w:r>
                      </w:p>
                    </w:txbxContent>
                  </v:textbox>
                </v:shape>
                <v:shape id="Text Box 248" o:spid="_x0000_s1330" type="#_x0000_t202" style="position:absolute;left:3850;top:11300;width:2302;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">
                  <v:textbox inset="0,0,0,0">
                    <w:txbxContent>
                      <w:p w14:paraId="7278E446" w14:textId="77777777" w:rsidR="004934DD" w:rsidRPr="004C42ED" w:rsidRDefault="004934DD" w:rsidP="00A74F90">
                        <w:pPr>
                          <w:pStyle w:val="2NDUNG"/>
                        </w:pPr>
                        <w:r w:rsidRPr="004C42ED">
                          <w:t>Tổ xử lý sự cố</w:t>
                        </w:r>
                      </w:p>
                    </w:txbxContent>
                  </v:textbox>
                </v:shape>
                <v:shape id="Text Box 249" o:spid="_x0000_s1331" type="#_x0000_t202" style="position:absolute;left:1426;top:11300;width:2069;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">
                  <v:textbox inset="0,0,0,0">
                    <w:txbxContent>
                      <w:p w14:paraId="2997C6E9" w14:textId="77777777" w:rsidR="004934DD" w:rsidRPr="004C42ED" w:rsidRDefault="004934DD" w:rsidP="00A74F90">
                        <w:pPr>
                          <w:pStyle w:val="2NDUNG"/>
                        </w:pPr>
                        <w:r w:rsidRPr="004C42ED">
                          <w:t>Tổ phòng tránh</w:t>
                        </w:r>
                      </w:p>
                    </w:txbxContent>
                  </v:textbox>
                </v:shape>
                <v:shape id="AutoShape 250" o:spid="_x0000_s1332" type="#_x0000_t32" style="position:absolute;left:6155;top:10676;width:0;height: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"/>
                <v:shape id="AutoShape 251" o:spid="_x0000_s1333" type="#_x0000_t32" style="position:absolute;left:2430;top:10897;width:7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"/>
                <v:shape id="AutoShape 252" o:spid="_x0000_s1334" type="#_x0000_t32" style="position:absolute;left:2430;top:10897;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">
                  <v:stroke endarrow="block"/>
                </v:shape>
                <v:shape id="AutoShape 253" o:spid="_x0000_s1335" type="#_x0000_t32" style="position:absolute;left:5025;top:10897;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">
                  <v:stroke endarrow="block"/>
                </v:shape>
                <v:shape id="AutoShape 254" o:spid="_x0000_s1336" type="#_x0000_t32" style="position:absolute;left:7485;top:10897;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">
                  <v:stroke endarrow="block"/>
                </v:shape>
                <v:shape id="AutoShape 255" o:spid="_x0000_s1337" type="#_x0000_t32" style="position:absolute;left:9960;top:10897;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">
                  <v:stroke endarrow="block"/>
                </v:shape>
                <w10:wrap type="topAndBottom" anchorx="margin"/>
              </v:group>
            </w:pict>
          </mc:Fallback>
        </mc:AlternateContent>
      </w:r>
      <w:r w:rsidRPr="00E636A3">
        <w:rPr>
          <w:color w:val="auto"/>
        </w:rPr>
        <w:t>Sơ đồ tổ chức Ban phòng chống sự cố tại Công ty như sau:</w:t>
      </w:r>
    </w:p>
    <w:p w14:paraId="63C06673" w14:textId="7D96DE40" w:rsidR="004934DD" w:rsidRPr="00E636A3" w:rsidRDefault="00A74F90" w:rsidP="00A74F90">
      <w:pPr>
        <w:pStyle w:val="Caption"/>
        <w:rPr>
          <w:szCs w:val="26"/>
        </w:rPr>
      </w:pPr>
      <w:bookmarkStart w:id="898" w:name="_Toc264316083"/>
      <w:bookmarkStart w:id="899" w:name="_Toc269248499"/>
      <w:bookmarkStart w:id="900" w:name="_Toc395343416"/>
      <w:bookmarkStart w:id="901" w:name="_Toc406574817"/>
      <w:bookmarkStart w:id="902" w:name="_Toc441306741"/>
      <w:bookmarkStart w:id="903" w:name="_Toc444847235"/>
      <w:bookmarkStart w:id="904" w:name="_Toc466754907"/>
      <w:bookmarkStart w:id="905" w:name="_Toc467792378"/>
      <w:bookmarkStart w:id="906" w:name="_Toc519152305"/>
      <w:bookmarkStart w:id="907" w:name="_Toc535674337"/>
      <w:bookmarkStart w:id="908" w:name="_Toc66122431"/>
      <w:bookmarkStart w:id="909" w:name="_Toc85383036"/>
      <w:bookmarkStart w:id="910" w:name="_Toc109234908"/>
      <w:bookmarkStart w:id="911" w:name="_Toc121207697"/>
      <w:bookmarkStart w:id="912" w:name="_Toc140266841"/>
      <w:bookmarkStart w:id="913" w:name="_Toc140340368"/>
      <w:r w:rsidRPr="00E636A3">
        <w:t xml:space="preserve">Hình </w:t>
      </w:r>
      <w:r w:rsidR="00003F70" w:rsidRPr="00E636A3">
        <w:fldChar w:fldCharType="begin"/>
      </w:r>
      <w:r w:rsidR="00003F70" w:rsidRPr="00E636A3">
        <w:instrText xml:space="preserve"> STYLEREF 1 \s </w:instrText>
      </w:r>
      <w:r w:rsidR="00003F70" w:rsidRPr="00E636A3">
        <w:fldChar w:fldCharType="separate"/>
      </w:r>
      <w:r w:rsidR="00D7050B">
        <w:rPr>
          <w:noProof/>
        </w:rPr>
        <w:t>4</w:t>
      </w:r>
      <w:r w:rsidR="00003F70" w:rsidRPr="00E636A3">
        <w:fldChar w:fldCharType="end"/>
      </w:r>
      <w:r w:rsidR="00003F70" w:rsidRPr="00E636A3">
        <w:t>.</w:t>
      </w:r>
      <w:r w:rsidR="00003F70" w:rsidRPr="00E636A3">
        <w:fldChar w:fldCharType="begin"/>
      </w:r>
      <w:r w:rsidR="00003F70" w:rsidRPr="00E636A3">
        <w:instrText xml:space="preserve"> SEQ Hình \* ARABIC \s 1 </w:instrText>
      </w:r>
      <w:r w:rsidR="00003F70" w:rsidRPr="00E636A3">
        <w:fldChar w:fldCharType="separate"/>
      </w:r>
      <w:r w:rsidR="00D7050B">
        <w:rPr>
          <w:noProof/>
        </w:rPr>
        <w:t>13</w:t>
      </w:r>
      <w:r w:rsidR="00003F70" w:rsidRPr="00E636A3">
        <w:fldChar w:fldCharType="end"/>
      </w:r>
      <w:r w:rsidRPr="00295BAB">
        <w:t xml:space="preserve"> </w:t>
      </w:r>
      <w:r w:rsidR="004934DD" w:rsidRPr="00E636A3">
        <w:rPr>
          <w:szCs w:val="26"/>
        </w:rPr>
        <w:t xml:space="preserve">Sơ đồ tổ chức Ban phòng chống sự cố tại </w:t>
      </w:r>
      <w:bookmarkEnd w:id="898"/>
      <w:bookmarkEnd w:id="899"/>
      <w:r w:rsidR="004934DD" w:rsidRPr="00E636A3">
        <w:rPr>
          <w:szCs w:val="26"/>
        </w:rPr>
        <w:t>Công ty</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6727238A" w14:textId="77777777" w:rsidR="004934DD" w:rsidRPr="00E636A3" w:rsidRDefault="004934DD" w:rsidP="00A74F90">
      <w:pPr>
        <w:pStyle w:val="ND"/>
        <w:rPr>
          <w:color w:val="auto"/>
        </w:rPr>
      </w:pPr>
      <w:r w:rsidRPr="00E636A3">
        <w:rPr>
          <w:color w:val="auto"/>
        </w:rPr>
        <w:t>Mỗi bộ phận trong sơ đồ đều có nhiệm vụ riêng. Trách nhiệm của từng bộ phận trong Ban phòng chống sự cố được thể hiện tại bảng sau:</w:t>
      </w:r>
    </w:p>
    <w:p w14:paraId="638B5633" w14:textId="3AE8B857" w:rsidR="004934DD" w:rsidRPr="00E636A3" w:rsidRDefault="00A74F90" w:rsidP="00A74F90">
      <w:pPr>
        <w:pStyle w:val="Caption"/>
        <w:rPr>
          <w:szCs w:val="26"/>
        </w:rPr>
      </w:pPr>
      <w:bookmarkStart w:id="914" w:name="_Toc269248447"/>
      <w:bookmarkStart w:id="915" w:name="_Toc395343189"/>
      <w:bookmarkStart w:id="916" w:name="_Toc406574778"/>
      <w:bookmarkStart w:id="917" w:name="_Toc441333442"/>
      <w:bookmarkStart w:id="918" w:name="_Toc444848064"/>
      <w:bookmarkStart w:id="919" w:name="_Toc466754827"/>
      <w:bookmarkStart w:id="920" w:name="_Toc467792258"/>
      <w:bookmarkStart w:id="921" w:name="_Toc517996479"/>
      <w:bookmarkStart w:id="922" w:name="_Toc535674393"/>
      <w:bookmarkStart w:id="923" w:name="_Toc61257722"/>
      <w:bookmarkStart w:id="924" w:name="_Toc85383133"/>
      <w:bookmarkStart w:id="925" w:name="_Toc109803336"/>
      <w:bookmarkStart w:id="926" w:name="_Toc111559844"/>
      <w:bookmarkStart w:id="927" w:name="_Toc121207661"/>
      <w:bookmarkStart w:id="928" w:name="_Toc140340336"/>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46</w:t>
      </w:r>
      <w:r w:rsidR="0039543C" w:rsidRPr="00E636A3">
        <w:fldChar w:fldCharType="end"/>
      </w:r>
      <w:r w:rsidRPr="00295BAB">
        <w:t xml:space="preserve"> </w:t>
      </w:r>
      <w:r w:rsidR="004934DD" w:rsidRPr="00E636A3">
        <w:rPr>
          <w:szCs w:val="26"/>
        </w:rPr>
        <w:t>Bảng phân công trách nhiệm từng bộ phận</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8063"/>
      </w:tblGrid>
      <w:tr w:rsidR="00E636A3" w:rsidRPr="00E636A3" w14:paraId="22BC1D66" w14:textId="77777777" w:rsidTr="007C4B6B">
        <w:trPr>
          <w:trHeight w:val="20"/>
          <w:tblHeader/>
        </w:trPr>
        <w:tc>
          <w:tcPr>
            <w:tcW w:w="938" w:type="pct"/>
            <w:shd w:val="clear" w:color="auto" w:fill="D9D9D9" w:themeFill="background1" w:themeFillShade="D9"/>
            <w:vAlign w:val="center"/>
          </w:tcPr>
          <w:p w14:paraId="7376C009" w14:textId="77777777" w:rsidR="004934DD" w:rsidRPr="00E636A3" w:rsidRDefault="004934DD" w:rsidP="00125D28">
            <w:pPr>
              <w:spacing w:before="120" w:after="120" w:line="240" w:lineRule="auto"/>
              <w:jc w:val="center"/>
              <w:rPr>
                <w:rFonts w:eastAsia="Calibri" w:cs="Times New Roman"/>
                <w:b/>
                <w:szCs w:val="26"/>
                <w:lang w:eastAsia="ja-JP"/>
              </w:rPr>
            </w:pPr>
            <w:r w:rsidRPr="00E636A3">
              <w:rPr>
                <w:rFonts w:eastAsia="Calibri" w:cs="Times New Roman"/>
                <w:b/>
                <w:szCs w:val="26"/>
                <w:lang w:eastAsia="ja-JP"/>
              </w:rPr>
              <w:t>BỘ PHẬN</w:t>
            </w:r>
          </w:p>
        </w:tc>
        <w:tc>
          <w:tcPr>
            <w:tcW w:w="4063" w:type="pct"/>
            <w:shd w:val="clear" w:color="auto" w:fill="D9D9D9" w:themeFill="background1" w:themeFillShade="D9"/>
            <w:vAlign w:val="center"/>
          </w:tcPr>
          <w:p w14:paraId="2DB20D7C" w14:textId="77777777" w:rsidR="004934DD" w:rsidRPr="00E636A3" w:rsidRDefault="004934DD" w:rsidP="00125D28">
            <w:pPr>
              <w:spacing w:before="120" w:after="120" w:line="240" w:lineRule="auto"/>
              <w:jc w:val="center"/>
              <w:rPr>
                <w:rFonts w:eastAsia="Calibri" w:cs="Times New Roman"/>
                <w:b/>
                <w:szCs w:val="26"/>
                <w:lang w:eastAsia="ja-JP"/>
              </w:rPr>
            </w:pPr>
            <w:r w:rsidRPr="00E636A3">
              <w:rPr>
                <w:rFonts w:eastAsia="Calibri" w:cs="Times New Roman"/>
                <w:b/>
                <w:szCs w:val="26"/>
                <w:lang w:eastAsia="ja-JP"/>
              </w:rPr>
              <w:t>TRÁCH NHIỆM</w:t>
            </w:r>
          </w:p>
        </w:tc>
      </w:tr>
      <w:tr w:rsidR="00E636A3" w:rsidRPr="00E636A3" w14:paraId="395F7315" w14:textId="77777777" w:rsidTr="007C4B6B">
        <w:trPr>
          <w:trHeight w:val="20"/>
        </w:trPr>
        <w:tc>
          <w:tcPr>
            <w:tcW w:w="938" w:type="pct"/>
            <w:shd w:val="clear" w:color="auto" w:fill="auto"/>
            <w:vAlign w:val="center"/>
          </w:tcPr>
          <w:p w14:paraId="25C0933F" w14:textId="77777777" w:rsidR="004934DD" w:rsidRPr="00E636A3" w:rsidRDefault="004934DD" w:rsidP="00125D28">
            <w:pPr>
              <w:spacing w:before="120" w:after="120" w:line="240" w:lineRule="auto"/>
              <w:jc w:val="center"/>
              <w:rPr>
                <w:rFonts w:eastAsia="Calibri" w:cs="Times New Roman"/>
                <w:szCs w:val="26"/>
                <w:lang w:eastAsia="ja-JP"/>
              </w:rPr>
            </w:pPr>
            <w:r w:rsidRPr="00E636A3">
              <w:rPr>
                <w:rFonts w:eastAsia="Calibri" w:cs="Times New Roman"/>
                <w:szCs w:val="26"/>
                <w:lang w:eastAsia="ja-JP"/>
              </w:rPr>
              <w:t>Ban phòng chống sự cố</w:t>
            </w:r>
          </w:p>
          <w:p w14:paraId="67DD8C69" w14:textId="77777777" w:rsidR="004934DD" w:rsidRPr="00E636A3" w:rsidRDefault="004934DD" w:rsidP="00125D28">
            <w:pPr>
              <w:spacing w:before="120" w:after="120" w:line="240" w:lineRule="auto"/>
              <w:jc w:val="center"/>
              <w:rPr>
                <w:rFonts w:eastAsia="Calibri" w:cs="Times New Roman"/>
                <w:szCs w:val="26"/>
                <w:lang w:eastAsia="ja-JP"/>
              </w:rPr>
            </w:pPr>
            <w:r w:rsidRPr="00E636A3">
              <w:rPr>
                <w:rFonts w:eastAsia="Calibri" w:cs="Times New Roman"/>
                <w:szCs w:val="26"/>
                <w:lang w:eastAsia="ja-JP"/>
              </w:rPr>
              <w:t>(Tổng chỉ huy)</w:t>
            </w:r>
          </w:p>
        </w:tc>
        <w:tc>
          <w:tcPr>
            <w:tcW w:w="4063" w:type="pct"/>
            <w:shd w:val="clear" w:color="auto" w:fill="auto"/>
          </w:tcPr>
          <w:p w14:paraId="39607EA6"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Do giám đốc chịu trách nhiệm</w:t>
            </w:r>
          </w:p>
          <w:p w14:paraId="45E76C5D"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Chỉ huy và lãnh đạo cao nhất trong sự cố hóa chất</w:t>
            </w:r>
          </w:p>
          <w:p w14:paraId="5A34FF41"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 xml:space="preserve">Ra các quyết định quan trọng trong kịch bản khẩn cấp </w:t>
            </w:r>
          </w:p>
          <w:p w14:paraId="3E3147CA"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Quan hệ với chính quyền địa phương, Tỉnh, Trung Ương, và các cơ quan chức năng khác có liên quan…</w:t>
            </w:r>
          </w:p>
          <w:p w14:paraId="039BEECC"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Kiểm soát, giám sát</w:t>
            </w:r>
          </w:p>
          <w:p w14:paraId="1024B67E"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 xml:space="preserve">Chỉ đạo việc thực thi, tuân thủ theo các quy định của công ty và quy định của pháp luật </w:t>
            </w:r>
          </w:p>
          <w:p w14:paraId="6B79C3F5"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Đánh giá và sửa đổi các kế hoạch</w:t>
            </w:r>
          </w:p>
        </w:tc>
      </w:tr>
      <w:tr w:rsidR="00E636A3" w:rsidRPr="00E636A3" w14:paraId="444A866A" w14:textId="77777777" w:rsidTr="007C4B6B">
        <w:trPr>
          <w:trHeight w:val="20"/>
        </w:trPr>
        <w:tc>
          <w:tcPr>
            <w:tcW w:w="938" w:type="pct"/>
            <w:shd w:val="clear" w:color="auto" w:fill="auto"/>
            <w:vAlign w:val="center"/>
          </w:tcPr>
          <w:p w14:paraId="1DCEC7D2" w14:textId="77777777" w:rsidR="004934DD" w:rsidRPr="00E636A3" w:rsidRDefault="004934DD" w:rsidP="00125D28">
            <w:pPr>
              <w:spacing w:before="120" w:after="120" w:line="240" w:lineRule="auto"/>
              <w:jc w:val="center"/>
              <w:rPr>
                <w:rFonts w:eastAsia="Calibri" w:cs="Times New Roman"/>
                <w:szCs w:val="26"/>
                <w:lang w:eastAsia="ja-JP"/>
              </w:rPr>
            </w:pPr>
            <w:r w:rsidRPr="00E636A3">
              <w:rPr>
                <w:rFonts w:eastAsia="Calibri" w:cs="Times New Roman"/>
                <w:szCs w:val="26"/>
                <w:lang w:eastAsia="ja-JP"/>
              </w:rPr>
              <w:lastRenderedPageBreak/>
              <w:t>Tổ phòng tránh</w:t>
            </w:r>
          </w:p>
        </w:tc>
        <w:tc>
          <w:tcPr>
            <w:tcW w:w="4063" w:type="pct"/>
            <w:shd w:val="clear" w:color="auto" w:fill="auto"/>
          </w:tcPr>
          <w:p w14:paraId="20D478F1"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Do trưởng phòng phụ trách khu vực kho chứa chịu trách nhiệm.</w:t>
            </w:r>
          </w:p>
          <w:p w14:paraId="12306B21"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Kiểm tra đảm bảo các thiết bị, dụng cụ ứng phó, trong tình trạng hoạt động, vận hành tốt.</w:t>
            </w:r>
          </w:p>
          <w:p w14:paraId="668A7F97"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Kiểm tra thường xuyên để đảm bảo cho nhân viên có cách xử lý khi có sự cố xảy ra.</w:t>
            </w:r>
          </w:p>
          <w:p w14:paraId="6A4DC34E"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 xml:space="preserve">Xử lý ngay khi sự cố xảy ra tại khu vực mình quản lý. </w:t>
            </w:r>
          </w:p>
        </w:tc>
      </w:tr>
      <w:tr w:rsidR="00E636A3" w:rsidRPr="00E636A3" w14:paraId="141623EB" w14:textId="77777777" w:rsidTr="007C4B6B">
        <w:trPr>
          <w:trHeight w:val="20"/>
        </w:trPr>
        <w:tc>
          <w:tcPr>
            <w:tcW w:w="938" w:type="pct"/>
            <w:shd w:val="clear" w:color="auto" w:fill="auto"/>
            <w:vAlign w:val="center"/>
          </w:tcPr>
          <w:p w14:paraId="7A136CBE" w14:textId="77777777" w:rsidR="004934DD" w:rsidRPr="00E636A3" w:rsidRDefault="004934DD" w:rsidP="00125D28">
            <w:pPr>
              <w:spacing w:before="120" w:after="120" w:line="240" w:lineRule="auto"/>
              <w:jc w:val="center"/>
              <w:rPr>
                <w:rFonts w:eastAsia="Calibri" w:cs="Times New Roman"/>
                <w:szCs w:val="26"/>
                <w:lang w:eastAsia="ja-JP"/>
              </w:rPr>
            </w:pPr>
            <w:r w:rsidRPr="00E636A3">
              <w:rPr>
                <w:rFonts w:eastAsia="Calibri" w:cs="Times New Roman"/>
                <w:szCs w:val="26"/>
                <w:lang w:eastAsia="ja-JP"/>
              </w:rPr>
              <w:t>Tổ xử lý sự cố</w:t>
            </w:r>
          </w:p>
        </w:tc>
        <w:tc>
          <w:tcPr>
            <w:tcW w:w="4063" w:type="pct"/>
            <w:shd w:val="clear" w:color="auto" w:fill="auto"/>
          </w:tcPr>
          <w:p w14:paraId="563FA5DD"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Do trưởng phòng bảo trì chịu trách nhiệm</w:t>
            </w:r>
          </w:p>
          <w:p w14:paraId="62CAFE67"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 xml:space="preserve">Đề nghị xây dựng các chương trình huấn luyện </w:t>
            </w:r>
          </w:p>
          <w:p w14:paraId="208E9D92"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Ngăn ngừa và xử lý các tình trạng khẩn cấp khi đổ tràn hóa chất</w:t>
            </w:r>
          </w:p>
          <w:p w14:paraId="1A3FAFF3"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Giữ nguyên hiện trường sau sự cố để điều tra và đảm bảo an toàn cho mọi nhân viên.</w:t>
            </w:r>
          </w:p>
          <w:p w14:paraId="184DC2D0"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Trang bị các dụng cụ cá nhân chuyên dụng cho nhân viên xử lý.</w:t>
            </w:r>
          </w:p>
          <w:p w14:paraId="7A376E9D"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Ngăn chặn từ nguồn các nguyên nhân gây ra sự cố.</w:t>
            </w:r>
          </w:p>
          <w:p w14:paraId="3B9B810F"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Cô lập các khu vực chảy, đổ tràn hóa chất</w:t>
            </w:r>
          </w:p>
          <w:p w14:paraId="57B2F863"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Xử lý các hóa chất đổ tràn bằng các phương pháp thấm bằng bao cát, bông….</w:t>
            </w:r>
          </w:p>
          <w:p w14:paraId="07EFC2F0"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Thu gom các hóa chất chảy tràn.</w:t>
            </w:r>
          </w:p>
        </w:tc>
      </w:tr>
      <w:tr w:rsidR="00E636A3" w:rsidRPr="00E636A3" w14:paraId="55493B4D" w14:textId="77777777" w:rsidTr="007C4B6B">
        <w:trPr>
          <w:trHeight w:val="20"/>
        </w:trPr>
        <w:tc>
          <w:tcPr>
            <w:tcW w:w="938" w:type="pct"/>
            <w:shd w:val="clear" w:color="auto" w:fill="auto"/>
            <w:vAlign w:val="center"/>
          </w:tcPr>
          <w:p w14:paraId="306CA0B9" w14:textId="77777777" w:rsidR="004934DD" w:rsidRPr="00E636A3" w:rsidRDefault="004934DD" w:rsidP="00125D28">
            <w:pPr>
              <w:spacing w:before="120" w:after="120" w:line="240" w:lineRule="auto"/>
              <w:jc w:val="center"/>
              <w:rPr>
                <w:rFonts w:eastAsia="Calibri" w:cs="Times New Roman"/>
                <w:szCs w:val="26"/>
                <w:lang w:eastAsia="ja-JP"/>
              </w:rPr>
            </w:pPr>
            <w:r w:rsidRPr="00E636A3">
              <w:rPr>
                <w:rFonts w:eastAsia="Calibri" w:cs="Times New Roman"/>
                <w:szCs w:val="26"/>
                <w:lang w:eastAsia="ja-JP"/>
              </w:rPr>
              <w:t>Tổ di tản</w:t>
            </w:r>
          </w:p>
        </w:tc>
        <w:tc>
          <w:tcPr>
            <w:tcW w:w="4063" w:type="pct"/>
            <w:shd w:val="clear" w:color="auto" w:fill="auto"/>
          </w:tcPr>
          <w:p w14:paraId="525EB571"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Do trưởng phòng tổng hợp chịu trách nhiệm.</w:t>
            </w:r>
          </w:p>
          <w:p w14:paraId="1663A0E5"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Phụ trách di tản, hướng dẫn thoát hiểm đảm bảo an toàn</w:t>
            </w:r>
          </w:p>
          <w:p w14:paraId="072039CD"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Di chuyển tài sản tới các khu vực an toàn</w:t>
            </w:r>
          </w:p>
          <w:p w14:paraId="7A562152"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Tuyệt đối bảo vệ con người và tài sản.</w:t>
            </w:r>
          </w:p>
        </w:tc>
      </w:tr>
      <w:tr w:rsidR="00E636A3" w:rsidRPr="00E636A3" w14:paraId="6DA47121" w14:textId="77777777" w:rsidTr="007C4B6B">
        <w:trPr>
          <w:trHeight w:val="20"/>
        </w:trPr>
        <w:tc>
          <w:tcPr>
            <w:tcW w:w="938" w:type="pct"/>
            <w:shd w:val="clear" w:color="auto" w:fill="auto"/>
            <w:vAlign w:val="center"/>
          </w:tcPr>
          <w:p w14:paraId="7574E431" w14:textId="77777777" w:rsidR="004934DD" w:rsidRPr="00E636A3" w:rsidRDefault="004934DD" w:rsidP="00125D28">
            <w:pPr>
              <w:spacing w:before="120" w:after="120" w:line="240" w:lineRule="auto"/>
              <w:jc w:val="center"/>
              <w:rPr>
                <w:rFonts w:eastAsia="Calibri" w:cs="Times New Roman"/>
                <w:szCs w:val="26"/>
                <w:lang w:eastAsia="ja-JP"/>
              </w:rPr>
            </w:pPr>
            <w:r w:rsidRPr="00E636A3">
              <w:rPr>
                <w:rFonts w:eastAsia="Calibri" w:cs="Times New Roman"/>
                <w:szCs w:val="26"/>
                <w:lang w:eastAsia="ja-JP"/>
              </w:rPr>
              <w:t>Tổ cứu nạn</w:t>
            </w:r>
          </w:p>
        </w:tc>
        <w:tc>
          <w:tcPr>
            <w:tcW w:w="4063" w:type="pct"/>
            <w:shd w:val="clear" w:color="auto" w:fill="auto"/>
          </w:tcPr>
          <w:p w14:paraId="2063293C"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Do trưởng phòng nhân sự chịu trách nhiệm</w:t>
            </w:r>
          </w:p>
          <w:p w14:paraId="173198F9"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Hướng dẫn sử dụng các trang thiết bị cần thiết cho toàn bộ nhân viên.</w:t>
            </w:r>
          </w:p>
          <w:p w14:paraId="64C64872"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Giúp đỡ và đưa người bị nạn tới khu vực an toàn hay xe cứu thương để chuyển đến bệnh viện.</w:t>
            </w:r>
          </w:p>
          <w:p w14:paraId="25D61BE7"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Tổ chức cấp cứu tại chỗ</w:t>
            </w:r>
          </w:p>
          <w:p w14:paraId="21F92245" w14:textId="77777777" w:rsidR="004934DD" w:rsidRPr="00E636A3" w:rsidRDefault="004934DD" w:rsidP="00125D28">
            <w:pPr>
              <w:pStyle w:val="Normal3"/>
              <w:numPr>
                <w:ilvl w:val="0"/>
                <w:numId w:val="30"/>
              </w:numPr>
              <w:spacing w:before="120" w:after="120" w:line="240" w:lineRule="auto"/>
              <w:ind w:left="307" w:hanging="284"/>
              <w:rPr>
                <w:szCs w:val="26"/>
                <w:lang w:eastAsia="ja-JP"/>
              </w:rPr>
            </w:pPr>
            <w:r w:rsidRPr="00E636A3">
              <w:rPr>
                <w:szCs w:val="26"/>
                <w:lang w:eastAsia="ja-JP"/>
              </w:rPr>
              <w:t>Kiểm tra “Danh sách nhân viên vắng mặt” để đảm bảo mọi người đã được giải thoát,…</w:t>
            </w:r>
          </w:p>
        </w:tc>
      </w:tr>
    </w:tbl>
    <w:p w14:paraId="5894E471" w14:textId="77777777" w:rsidR="004934DD" w:rsidRPr="00E636A3" w:rsidRDefault="004934DD" w:rsidP="00A74F90">
      <w:pPr>
        <w:pStyle w:val="hoathi0"/>
        <w:rPr>
          <w:color w:val="auto"/>
        </w:rPr>
      </w:pPr>
      <w:r w:rsidRPr="00E636A3">
        <w:rPr>
          <w:color w:val="auto"/>
        </w:rPr>
        <w:t>Quy trình ứng cứu cụ thể cho quá trình tràn đổ và rò rỉ hóa chất</w:t>
      </w:r>
    </w:p>
    <w:p w14:paraId="630C9ACA" w14:textId="77777777" w:rsidR="004934DD" w:rsidRPr="00E636A3" w:rsidRDefault="004934DD" w:rsidP="00A74F90">
      <w:pPr>
        <w:pStyle w:val="gachdaudong-"/>
        <w:rPr>
          <w:color w:val="auto"/>
        </w:rPr>
      </w:pPr>
      <w:r w:rsidRPr="00E636A3">
        <w:rPr>
          <w:color w:val="auto"/>
        </w:rPr>
        <w:t>Báo động</w:t>
      </w:r>
    </w:p>
    <w:p w14:paraId="759B2C1E" w14:textId="77777777" w:rsidR="004934DD" w:rsidRPr="00E636A3" w:rsidRDefault="004934DD" w:rsidP="00A74F90">
      <w:pPr>
        <w:pStyle w:val="gachdaudong-"/>
        <w:rPr>
          <w:rFonts w:cs="Times New Roman"/>
          <w:color w:val="auto"/>
          <w:szCs w:val="26"/>
        </w:rPr>
      </w:pPr>
      <w:r w:rsidRPr="00E636A3">
        <w:rPr>
          <w:rFonts w:cs="Times New Roman"/>
          <w:color w:val="auto"/>
          <w:szCs w:val="26"/>
        </w:rPr>
        <w:t>Ngay lập tức báo cho công nhân hay trưởng ca hay phụ trách phòng gần nơi chảy tràn, rò rỉ hóa chất.</w:t>
      </w:r>
    </w:p>
    <w:p w14:paraId="5CF87AF3" w14:textId="77777777" w:rsidR="004934DD" w:rsidRPr="00E636A3" w:rsidRDefault="004934DD" w:rsidP="00A74F90">
      <w:pPr>
        <w:pStyle w:val="gachdaudong-"/>
        <w:rPr>
          <w:rFonts w:cs="Times New Roman"/>
          <w:color w:val="auto"/>
          <w:szCs w:val="26"/>
        </w:rPr>
      </w:pPr>
      <w:r w:rsidRPr="00E636A3">
        <w:rPr>
          <w:rFonts w:cs="Times New Roman"/>
          <w:color w:val="auto"/>
          <w:szCs w:val="26"/>
        </w:rPr>
        <w:t>Báo cho trung tâm bảo vệ sức khỏe và môi trường (nếu cần).</w:t>
      </w:r>
    </w:p>
    <w:p w14:paraId="4391A673" w14:textId="77777777" w:rsidR="004934DD" w:rsidRPr="00E636A3" w:rsidRDefault="004934DD" w:rsidP="00A74F90">
      <w:pPr>
        <w:pStyle w:val="hoathi0"/>
        <w:rPr>
          <w:color w:val="auto"/>
        </w:rPr>
      </w:pPr>
      <w:r w:rsidRPr="00E636A3">
        <w:rPr>
          <w:color w:val="auto"/>
        </w:rPr>
        <w:lastRenderedPageBreak/>
        <w:t>Xác định vị trí hóa chất tràn đổ, rò rỉ</w:t>
      </w:r>
    </w:p>
    <w:p w14:paraId="45AB7261" w14:textId="77777777" w:rsidR="004934DD" w:rsidRPr="00E636A3" w:rsidRDefault="004934DD" w:rsidP="00A74F90">
      <w:pPr>
        <w:pStyle w:val="gachdaudong-"/>
        <w:rPr>
          <w:color w:val="auto"/>
        </w:rPr>
      </w:pPr>
      <w:r w:rsidRPr="00E636A3">
        <w:rPr>
          <w:color w:val="auto"/>
        </w:rPr>
        <w:t>Nhanh chóng xác định hóa chất chảy tràn từ thùng, bể chứa nào.</w:t>
      </w:r>
    </w:p>
    <w:p w14:paraId="5D4FBC97" w14:textId="77777777" w:rsidR="004934DD" w:rsidRPr="00E636A3" w:rsidRDefault="004934DD" w:rsidP="00A74F90">
      <w:pPr>
        <w:pStyle w:val="gachdaudong-"/>
        <w:rPr>
          <w:color w:val="auto"/>
        </w:rPr>
      </w:pPr>
      <w:r w:rsidRPr="00E636A3">
        <w:rPr>
          <w:color w:val="auto"/>
        </w:rPr>
        <w:t>Nhanh chóng xác định hóa chất, khí gas rò rỉ từ đường ống, van nào.</w:t>
      </w:r>
    </w:p>
    <w:p w14:paraId="5702E663" w14:textId="77777777" w:rsidR="004934DD" w:rsidRPr="00E636A3" w:rsidRDefault="004934DD" w:rsidP="00A74F90">
      <w:pPr>
        <w:pStyle w:val="gachdaudong-"/>
        <w:rPr>
          <w:color w:val="auto"/>
        </w:rPr>
      </w:pPr>
      <w:r w:rsidRPr="00E636A3">
        <w:rPr>
          <w:color w:val="auto"/>
        </w:rPr>
        <w:t>Xác định tên, vị trí chảy tràn, đường ống, van…</w:t>
      </w:r>
    </w:p>
    <w:p w14:paraId="254D55A2" w14:textId="77777777" w:rsidR="004934DD" w:rsidRPr="00E636A3" w:rsidRDefault="004934DD" w:rsidP="00A74F90">
      <w:pPr>
        <w:pStyle w:val="hoathi0"/>
        <w:rPr>
          <w:color w:val="auto"/>
        </w:rPr>
      </w:pPr>
      <w:r w:rsidRPr="00E636A3">
        <w:rPr>
          <w:color w:val="auto"/>
        </w:rPr>
        <w:t>Mang thiết bị bảo hộ lao động</w:t>
      </w:r>
    </w:p>
    <w:p w14:paraId="22DAF062" w14:textId="77777777" w:rsidR="004934DD" w:rsidRPr="00E636A3" w:rsidRDefault="004934DD" w:rsidP="00A74F90">
      <w:pPr>
        <w:pStyle w:val="gachdaudong-"/>
        <w:rPr>
          <w:color w:val="auto"/>
        </w:rPr>
      </w:pPr>
      <w:r w:rsidRPr="00E636A3">
        <w:rPr>
          <w:color w:val="auto"/>
        </w:rPr>
        <w:t>Mặt nạ phòng độc, khẩu trang phòng độc,….</w:t>
      </w:r>
    </w:p>
    <w:p w14:paraId="4444B2D9" w14:textId="77777777" w:rsidR="004934DD" w:rsidRPr="00E636A3" w:rsidRDefault="004934DD" w:rsidP="00A74F90">
      <w:pPr>
        <w:pStyle w:val="gachdaudong-"/>
        <w:rPr>
          <w:color w:val="auto"/>
        </w:rPr>
      </w:pPr>
      <w:r w:rsidRPr="00E636A3">
        <w:rPr>
          <w:color w:val="auto"/>
        </w:rPr>
        <w:t>Các bảo hộ cá nhân khác,…</w:t>
      </w:r>
    </w:p>
    <w:p w14:paraId="1A8E011B" w14:textId="77777777" w:rsidR="004934DD" w:rsidRPr="00E636A3" w:rsidRDefault="004934DD" w:rsidP="00A74F90">
      <w:pPr>
        <w:pStyle w:val="gachdaudong-"/>
        <w:rPr>
          <w:color w:val="auto"/>
        </w:rPr>
      </w:pPr>
      <w:r w:rsidRPr="00E636A3">
        <w:rPr>
          <w:color w:val="auto"/>
        </w:rPr>
        <w:t>Các đơn vị sản xuất có trang bị dụng cụ phòng hộ (kính bảo hộ/ găng tay) các cá nhân đều được trang bị dụng cụ phòng hộ (nhét tai, nón an toàn v.v…).</w:t>
      </w:r>
    </w:p>
    <w:p w14:paraId="54CD2D38" w14:textId="77777777" w:rsidR="004934DD" w:rsidRPr="00E636A3" w:rsidRDefault="004934DD" w:rsidP="00A74F90">
      <w:pPr>
        <w:pStyle w:val="gachdaudong-"/>
        <w:rPr>
          <w:color w:val="auto"/>
        </w:rPr>
      </w:pPr>
      <w:r w:rsidRPr="00E636A3">
        <w:rPr>
          <w:color w:val="auto"/>
        </w:rPr>
        <w:t>Các đơn vị sản xuất có trang bị công cụ quét dọn vệ sinh không gian, và quản lý phân loại rác, đảm bảo môi trường làm việc sạch sẽ và tái sử dụng tài vật liệu.</w:t>
      </w:r>
    </w:p>
    <w:p w14:paraId="5E4C90F6" w14:textId="77777777" w:rsidR="004934DD" w:rsidRPr="00E636A3" w:rsidRDefault="004934DD" w:rsidP="00A74F90">
      <w:pPr>
        <w:pStyle w:val="gachdaudong-"/>
        <w:rPr>
          <w:color w:val="auto"/>
        </w:rPr>
      </w:pPr>
      <w:r w:rsidRPr="00E636A3">
        <w:rPr>
          <w:color w:val="auto"/>
        </w:rPr>
        <w:t>Nhân viên phòng thực nghiệm phải được qua đào tạo và tuyển chọn chuyên nghiệp, để có thể giảm thiểu đến tối sự cố tai nạn phát sinh.</w:t>
      </w:r>
    </w:p>
    <w:p w14:paraId="3A62227B" w14:textId="77777777" w:rsidR="004934DD" w:rsidRPr="00E636A3" w:rsidRDefault="004934DD" w:rsidP="00A74F90">
      <w:pPr>
        <w:pStyle w:val="hoathi0"/>
        <w:rPr>
          <w:color w:val="auto"/>
        </w:rPr>
      </w:pPr>
      <w:r w:rsidRPr="00E636A3">
        <w:rPr>
          <w:color w:val="auto"/>
        </w:rPr>
        <w:t>Tắt nguồn gây tràn: tắt các đường ống, van, thùng chứa gây rò rỉ</w:t>
      </w:r>
    </w:p>
    <w:p w14:paraId="61D19ED9" w14:textId="77777777" w:rsidR="004934DD" w:rsidRPr="00E636A3" w:rsidRDefault="004934DD" w:rsidP="00A74F90">
      <w:pPr>
        <w:pStyle w:val="gachdaudong-"/>
        <w:rPr>
          <w:color w:val="auto"/>
        </w:rPr>
      </w:pPr>
      <w:r w:rsidRPr="00E636A3">
        <w:rPr>
          <w:color w:val="auto"/>
        </w:rPr>
        <w:t>Đóng các van cần thiết hay tắt bơm liên quan để không cho tiếp tục gây tràn bể.</w:t>
      </w:r>
    </w:p>
    <w:p w14:paraId="41C7E6B0" w14:textId="77777777" w:rsidR="004934DD" w:rsidRPr="00E636A3" w:rsidRDefault="004934DD" w:rsidP="00A74F90">
      <w:pPr>
        <w:pStyle w:val="gachdaudong-"/>
        <w:rPr>
          <w:color w:val="auto"/>
        </w:rPr>
      </w:pPr>
      <w:r w:rsidRPr="00E636A3">
        <w:rPr>
          <w:color w:val="auto"/>
        </w:rPr>
        <w:t>Để tránh trường hợp này, chuẩn bị bao cát, bông thấm ở những nơi cần thiết… và dùng các vật liệu này để thấm hóa chất chảy tràn hay rò rỉ.</w:t>
      </w:r>
    </w:p>
    <w:p w14:paraId="2CE9D172" w14:textId="77777777" w:rsidR="004934DD" w:rsidRPr="00E636A3" w:rsidRDefault="004934DD" w:rsidP="00A74F90">
      <w:pPr>
        <w:pStyle w:val="hoathi0"/>
        <w:rPr>
          <w:color w:val="auto"/>
        </w:rPr>
      </w:pPr>
      <w:r w:rsidRPr="00E636A3">
        <w:rPr>
          <w:color w:val="auto"/>
        </w:rPr>
        <w:t>Cô lập khu vực rò rỉ</w:t>
      </w:r>
    </w:p>
    <w:p w14:paraId="2114BE49" w14:textId="77777777" w:rsidR="004934DD" w:rsidRPr="00E636A3" w:rsidRDefault="004934DD" w:rsidP="00A74F90">
      <w:pPr>
        <w:pStyle w:val="gachdaudong-"/>
        <w:rPr>
          <w:color w:val="auto"/>
        </w:rPr>
      </w:pPr>
      <w:r w:rsidRPr="00E636A3">
        <w:rPr>
          <w:color w:val="auto"/>
        </w:rPr>
        <w:t>Dùng biển báo thanh chắn, hàng rào hay cho người đứng canh chừng không cho bất cứ ai đi qua khu vực rò rỉ.</w:t>
      </w:r>
    </w:p>
    <w:p w14:paraId="33D4AF04" w14:textId="77777777" w:rsidR="004934DD" w:rsidRPr="00E636A3" w:rsidRDefault="004934DD" w:rsidP="00A74F90">
      <w:pPr>
        <w:pStyle w:val="gachdaudong-"/>
        <w:rPr>
          <w:color w:val="auto"/>
        </w:rPr>
      </w:pPr>
      <w:r w:rsidRPr="00E636A3">
        <w:rPr>
          <w:color w:val="auto"/>
        </w:rPr>
        <w:t>Đóng tất cả các van xả hay dùng các phương tiện khác (nếu được) để ngăn không cho khí gas rò rỉ; hóa chất rò rỉ, chảy tràn xuống đất, hệ thống cống…</w:t>
      </w:r>
    </w:p>
    <w:p w14:paraId="014B04A6" w14:textId="77777777" w:rsidR="004934DD" w:rsidRPr="00E636A3" w:rsidRDefault="004934DD" w:rsidP="00A74F90">
      <w:pPr>
        <w:pStyle w:val="gachdaudong-"/>
        <w:rPr>
          <w:color w:val="auto"/>
        </w:rPr>
      </w:pPr>
      <w:r w:rsidRPr="00E636A3">
        <w:rPr>
          <w:color w:val="auto"/>
        </w:rPr>
        <w:t>Dùng thùng hứng các hóa chất rò rỉ.</w:t>
      </w:r>
    </w:p>
    <w:p w14:paraId="35FDFFC4" w14:textId="77777777" w:rsidR="004934DD" w:rsidRPr="00E636A3" w:rsidRDefault="004934DD" w:rsidP="00A74F90">
      <w:pPr>
        <w:pStyle w:val="gachdaudong-"/>
        <w:rPr>
          <w:color w:val="auto"/>
        </w:rPr>
      </w:pPr>
      <w:r w:rsidRPr="00E636A3">
        <w:rPr>
          <w:color w:val="auto"/>
        </w:rPr>
        <w:t>Thu hồi hóa chất chảy tràn, đổ.</w:t>
      </w:r>
    </w:p>
    <w:p w14:paraId="6C49C32A" w14:textId="77777777" w:rsidR="004934DD" w:rsidRPr="00E636A3" w:rsidRDefault="004934DD" w:rsidP="00A74F90">
      <w:pPr>
        <w:pStyle w:val="gachdaudong-"/>
        <w:rPr>
          <w:color w:val="auto"/>
        </w:rPr>
      </w:pPr>
      <w:r w:rsidRPr="00E636A3">
        <w:rPr>
          <w:color w:val="auto"/>
        </w:rPr>
        <w:t>Sửa chữa chỗ rò rỉ, vệ sinh sau sự cố.</w:t>
      </w:r>
    </w:p>
    <w:p w14:paraId="64D11A11" w14:textId="77777777" w:rsidR="004934DD" w:rsidRPr="00E636A3" w:rsidRDefault="004934DD" w:rsidP="00A74F90">
      <w:pPr>
        <w:pStyle w:val="gachdaudong-"/>
        <w:rPr>
          <w:color w:val="auto"/>
        </w:rPr>
      </w:pPr>
      <w:r w:rsidRPr="00E636A3">
        <w:rPr>
          <w:color w:val="auto"/>
        </w:rPr>
        <w:t>Lập biên bản và viết báo cáo nguyên nhân và hậu quả sự cố.</w:t>
      </w:r>
    </w:p>
    <w:p w14:paraId="44E1E919" w14:textId="77777777" w:rsidR="004934DD" w:rsidRPr="00E636A3" w:rsidRDefault="004934DD" w:rsidP="00A74F90">
      <w:pPr>
        <w:pStyle w:val="hoathi0"/>
        <w:rPr>
          <w:color w:val="auto"/>
        </w:rPr>
      </w:pPr>
      <w:r w:rsidRPr="00E636A3">
        <w:rPr>
          <w:color w:val="auto"/>
        </w:rPr>
        <w:t>Quy trình ứng phó cụ thể cho sự cố cháy xảy ra tại dự án:</w:t>
      </w:r>
    </w:p>
    <w:p w14:paraId="29B845A4" w14:textId="77777777" w:rsidR="004934DD" w:rsidRPr="00E636A3" w:rsidRDefault="004934DD" w:rsidP="00A74F90">
      <w:pPr>
        <w:pStyle w:val="gachdaudong-"/>
        <w:rPr>
          <w:color w:val="auto"/>
        </w:rPr>
      </w:pPr>
      <w:r w:rsidRPr="00E636A3">
        <w:rPr>
          <w:color w:val="auto"/>
        </w:rPr>
        <w:t>Trường hợp có sự cố cháy nổ xảy ra tại dự án thì tất cả các cán bộ công nhân viên trong Công ty (đặc biệt là những công nhân được tập huấn về PCCC) hết sức cố gắng dập tắt đám cháy đồng thời báo cho ban khẩn cấp tại Công ty và cơ quan PCCC của tỉnh.</w:t>
      </w:r>
    </w:p>
    <w:p w14:paraId="1D546B17" w14:textId="77777777" w:rsidR="004934DD" w:rsidRPr="00E636A3" w:rsidRDefault="004934DD" w:rsidP="00A74F90">
      <w:pPr>
        <w:pStyle w:val="gachdaudong-"/>
        <w:rPr>
          <w:color w:val="auto"/>
        </w:rPr>
      </w:pPr>
      <w:r w:rsidRPr="00E636A3">
        <w:rPr>
          <w:color w:val="auto"/>
        </w:rPr>
        <w:t>Tìm mọi cách để tách biệt nguyên vật liệu ở khu vực chưa phát cháy ra thật xa so với khu vực cháy.</w:t>
      </w:r>
    </w:p>
    <w:p w14:paraId="4A9D01E9" w14:textId="77777777" w:rsidR="004934DD" w:rsidRPr="00E636A3" w:rsidRDefault="004934DD" w:rsidP="00A74F90">
      <w:pPr>
        <w:pStyle w:val="gachdaudong-"/>
        <w:rPr>
          <w:color w:val="auto"/>
        </w:rPr>
      </w:pPr>
      <w:r w:rsidRPr="00E636A3">
        <w:rPr>
          <w:color w:val="auto"/>
        </w:rPr>
        <w:t>Hàng năm Công ty sẽ phối hợp với cơ quan PCCC của tỉnh diễn tập chương trình ứng phó sự cố cháy.</w:t>
      </w:r>
    </w:p>
    <w:p w14:paraId="045F1619" w14:textId="77777777" w:rsidR="004934DD" w:rsidRDefault="004934DD" w:rsidP="00A74F90">
      <w:pPr>
        <w:pStyle w:val="gachdaudong-"/>
        <w:rPr>
          <w:color w:val="auto"/>
        </w:rPr>
      </w:pPr>
      <w:r w:rsidRPr="00E636A3">
        <w:rPr>
          <w:color w:val="auto"/>
        </w:rPr>
        <w:t>Xây dựng các hướng dẫn làm việc an toàn với hóa chất, sơ cứu khi không may tai nạn xảy ra khi làm việc với hóa chất.</w:t>
      </w:r>
    </w:p>
    <w:p w14:paraId="7E0A471D" w14:textId="77777777" w:rsidR="0045677E" w:rsidRPr="00E636A3" w:rsidRDefault="0045677E" w:rsidP="0045677E">
      <w:pPr>
        <w:pStyle w:val="gachdaudong-"/>
        <w:numPr>
          <w:ilvl w:val="0"/>
          <w:numId w:val="0"/>
        </w:numPr>
        <w:ind w:left="454"/>
        <w:rPr>
          <w:color w:val="auto"/>
        </w:rPr>
      </w:pPr>
    </w:p>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14:paraId="4EDF7760" w14:textId="77777777" w:rsidR="004934DD" w:rsidRPr="00E636A3" w:rsidRDefault="004934DD" w:rsidP="00A74F90">
      <w:pPr>
        <w:pStyle w:val="hoathi0"/>
        <w:rPr>
          <w:color w:val="auto"/>
        </w:rPr>
      </w:pPr>
      <w:r w:rsidRPr="00E636A3">
        <w:rPr>
          <w:color w:val="auto"/>
        </w:rPr>
        <w:lastRenderedPageBreak/>
        <w:t>Tổ chức huấn luyện an toàn hóa chất cho người lao động tiếp xúc trực tiếp</w:t>
      </w:r>
    </w:p>
    <w:p w14:paraId="6DF383DA" w14:textId="77777777" w:rsidR="004934DD" w:rsidRPr="00E636A3" w:rsidRDefault="004934DD" w:rsidP="00A74F90">
      <w:pPr>
        <w:pStyle w:val="gachdaudong-"/>
        <w:rPr>
          <w:color w:val="auto"/>
        </w:rPr>
      </w:pPr>
      <w:r w:rsidRPr="00E636A3">
        <w:rPr>
          <w:color w:val="auto"/>
        </w:rPr>
        <w:t>Công ty sẽ lập phương án tổ chức huấn luyện an toàn hóa chất cho người lao động tiếp xúc trực tiếp với hóa chất gửi về Sở Công Thương.</w:t>
      </w:r>
    </w:p>
    <w:p w14:paraId="32162434" w14:textId="77777777" w:rsidR="004934DD" w:rsidRPr="00E636A3" w:rsidRDefault="004934DD" w:rsidP="00A74F90">
      <w:pPr>
        <w:pStyle w:val="gachdaudong-"/>
        <w:rPr>
          <w:color w:val="auto"/>
        </w:rPr>
      </w:pPr>
      <w:r w:rsidRPr="00E636A3">
        <w:rPr>
          <w:color w:val="auto"/>
        </w:rPr>
        <w:t>Công ty mời đơn vị có chuyên môn và chức năng huấn luyện an toàn hóa chất</w:t>
      </w:r>
    </w:p>
    <w:p w14:paraId="1677A8D9" w14:textId="77777777" w:rsidR="004934DD" w:rsidRPr="00E636A3" w:rsidRDefault="004934DD" w:rsidP="00A74F90">
      <w:pPr>
        <w:pStyle w:val="gachdaudong-"/>
        <w:rPr>
          <w:color w:val="auto"/>
        </w:rPr>
      </w:pPr>
      <w:r w:rsidRPr="00E636A3">
        <w:rPr>
          <w:color w:val="auto"/>
        </w:rPr>
        <w:t>Công ty sẽ mời Sở Công Thương kiểm tra và cấp giấy chứng nhận huấn luyện kỹ thuật an toàn hóa chất cho người lao động đã được huấn luyện.</w:t>
      </w:r>
    </w:p>
    <w:p w14:paraId="07954B07" w14:textId="77777777" w:rsidR="004934DD" w:rsidRPr="00E636A3" w:rsidRDefault="004934DD" w:rsidP="00A74F90">
      <w:pPr>
        <w:pStyle w:val="gachdaudong-"/>
        <w:rPr>
          <w:color w:val="auto"/>
        </w:rPr>
      </w:pPr>
      <w:r w:rsidRPr="00E636A3">
        <w:rPr>
          <w:color w:val="auto"/>
        </w:rPr>
        <w:t>Định kỳ 02 năm Công ty sẽ mời đơn vị có chức năng huấn luyện cho cán bộ quản lý và người lao động.</w:t>
      </w:r>
    </w:p>
    <w:bookmarkEnd w:id="860"/>
    <w:bookmarkEnd w:id="861"/>
    <w:bookmarkEnd w:id="862"/>
    <w:p w14:paraId="056BF5E2" w14:textId="77777777" w:rsidR="004934DD" w:rsidRPr="00E636A3" w:rsidRDefault="004934DD" w:rsidP="00945CF7">
      <w:pPr>
        <w:pStyle w:val="a"/>
        <w:ind w:hanging="436"/>
      </w:pPr>
      <w:r w:rsidRPr="00E636A3">
        <w:t>Biện pháp đảm bảo an toàn lao động cho công nhân</w:t>
      </w:r>
    </w:p>
    <w:p w14:paraId="19C48445" w14:textId="77777777" w:rsidR="004934DD" w:rsidRPr="00E636A3" w:rsidRDefault="004934DD" w:rsidP="00A74F90">
      <w:pPr>
        <w:pStyle w:val="ND"/>
        <w:rPr>
          <w:color w:val="auto"/>
        </w:rPr>
      </w:pPr>
      <w:r w:rsidRPr="00E636A3">
        <w:rPr>
          <w:color w:val="auto"/>
        </w:rPr>
        <w:t>Để đảm bảo an toàn lao động cho công nhân tham gia sản xuất, công ty sẽ thực hiện các biện pháp sau:</w:t>
      </w:r>
    </w:p>
    <w:p w14:paraId="23130224" w14:textId="77777777" w:rsidR="004934DD" w:rsidRPr="00E636A3" w:rsidRDefault="004934DD" w:rsidP="00A74F90">
      <w:pPr>
        <w:pStyle w:val="gachdaudong-"/>
        <w:rPr>
          <w:color w:val="auto"/>
        </w:rPr>
      </w:pPr>
      <w:r w:rsidRPr="00E636A3">
        <w:rPr>
          <w:color w:val="auto"/>
        </w:rPr>
        <w:t>Cung cấp đầy đủ và đúng chủng loại các trang thiết bị bảo hộ lao động cho công nhân, đặc biệt là các thiết bị bảo hộ lao động chuyên dùng dành cho công nhân làm việc, tiếp xúc trực tiếp với hóa chất như quần áo bảo hộ lao động, găng tay, khẩu trang, mắt kính bảo hộ, mặt nạ chống độc. Tăng cường kiểm tra, nhắc nhở công nhân sử dụng trang bị bảo hộ lao động khi làm việc. Kiên quyết đình chỉ công việc của công nhân khi thiếu trang bị bảo hộ lao động.</w:t>
      </w:r>
    </w:p>
    <w:p w14:paraId="2B45E5F6" w14:textId="77777777" w:rsidR="004934DD" w:rsidRPr="00E636A3" w:rsidRDefault="004934DD" w:rsidP="00A74F90">
      <w:pPr>
        <w:pStyle w:val="gachdaudong-"/>
        <w:rPr>
          <w:color w:val="auto"/>
        </w:rPr>
      </w:pPr>
      <w:r w:rsidRPr="00E636A3">
        <w:rPr>
          <w:color w:val="auto"/>
        </w:rPr>
        <w:t xml:space="preserve">Lắp đặt biển báo, đèn tín hiệu cảnh báo cho công nhân viên những nguy cơ có thể xảy ra tại khu vực đặt biển báo. </w:t>
      </w:r>
    </w:p>
    <w:p w14:paraId="3393E1C3" w14:textId="77777777" w:rsidR="004934DD" w:rsidRPr="00E636A3" w:rsidRDefault="004934DD" w:rsidP="00A74F90">
      <w:pPr>
        <w:pStyle w:val="gachdaudong-"/>
        <w:rPr>
          <w:color w:val="auto"/>
        </w:rPr>
      </w:pPr>
      <w:r w:rsidRPr="00E636A3">
        <w:rPr>
          <w:color w:val="auto"/>
        </w:rPr>
        <w:t>Luôn chú ý cải thiện điều kiện làm việc của công nhân, đảm bảo các yếu tố vi khí hậu và điều kiện lao động đạt Tiêu chuẩn do Bộ Y tế ban hành để đảm bảo sức khỏe cho người lao động.</w:t>
      </w:r>
    </w:p>
    <w:p w14:paraId="4B48D60C" w14:textId="77777777" w:rsidR="004934DD" w:rsidRPr="00E636A3" w:rsidRDefault="004934DD" w:rsidP="00A74F90">
      <w:pPr>
        <w:pStyle w:val="gachdaudong-"/>
        <w:rPr>
          <w:color w:val="auto"/>
        </w:rPr>
      </w:pPr>
      <w:r w:rsidRPr="00E636A3">
        <w:rPr>
          <w:color w:val="auto"/>
        </w:rPr>
        <w:t>Bố trí nhân viên chuyên trách về vệ sinh, môi trường và an toàn lao động. Nhân viên này có trách nhiệm theo dõi, hướng dẫn cho công nhân thực hiện các biện pháp vệ sinh và an toàn lao động. Thường xuyên kiểm tra, nhắc nhở việc thực hiện các biện pháp an toàn lao động của công nhân.</w:t>
      </w:r>
    </w:p>
    <w:p w14:paraId="44486CE4" w14:textId="77777777" w:rsidR="004934DD" w:rsidRPr="00E636A3" w:rsidRDefault="004934DD" w:rsidP="00A74F90">
      <w:pPr>
        <w:pStyle w:val="gachdaudong-"/>
        <w:rPr>
          <w:color w:val="auto"/>
        </w:rPr>
      </w:pPr>
      <w:r w:rsidRPr="00E636A3">
        <w:rPr>
          <w:color w:val="auto"/>
        </w:rPr>
        <w:t>Tổ chức giáo dục tuyên truyền giúp công nhân viên có kiến thức về an toàn lao động, tự bảo vệ chính mình, tránh các trường hợp gây hậu quả nghiêm trọng do thiếu hiểu biết.</w:t>
      </w:r>
    </w:p>
    <w:p w14:paraId="29863B33" w14:textId="77777777" w:rsidR="004934DD" w:rsidRPr="00E636A3" w:rsidRDefault="004934DD" w:rsidP="00A74F90">
      <w:pPr>
        <w:pStyle w:val="gachdaudong-"/>
        <w:rPr>
          <w:color w:val="auto"/>
        </w:rPr>
      </w:pPr>
      <w:r w:rsidRPr="00E636A3">
        <w:rPr>
          <w:color w:val="auto"/>
        </w:rPr>
        <w:t>Tổ chức khám sức khỏe định kỳ cho công nhân theo quy định.</w:t>
      </w:r>
    </w:p>
    <w:p w14:paraId="1D99DB3C" w14:textId="77777777" w:rsidR="004934DD" w:rsidRPr="00E636A3" w:rsidRDefault="004934DD" w:rsidP="00A74F90">
      <w:pPr>
        <w:pStyle w:val="gachdaudong-"/>
        <w:rPr>
          <w:color w:val="auto"/>
        </w:rPr>
      </w:pPr>
      <w:r w:rsidRPr="00E636A3">
        <w:rPr>
          <w:color w:val="auto"/>
        </w:rPr>
        <w:t>Trong những trường hợp sự cố, công nhân vận hành phải được hướng dẫn và thực tập xử lý theo đúng quy tắc an toàn. Các dụng cụ và thiết bị cũng như những địa chỉ cần thiết liên hệ khi xảy ra sự cố cần được chỉ thị rõ ràng:</w:t>
      </w:r>
    </w:p>
    <w:p w14:paraId="327C601E" w14:textId="77777777" w:rsidR="004934DD" w:rsidRPr="00E636A3" w:rsidRDefault="004934DD" w:rsidP="00A74F90">
      <w:pPr>
        <w:pStyle w:val="gachdaudong-"/>
        <w:rPr>
          <w:color w:val="auto"/>
        </w:rPr>
      </w:pPr>
      <w:r w:rsidRPr="00E636A3">
        <w:rPr>
          <w:color w:val="auto"/>
        </w:rPr>
        <w:t>Vòi nước xả rửa khi có sự cố, tủ thuốc, bình cung cấp oxy;</w:t>
      </w:r>
    </w:p>
    <w:p w14:paraId="68803823" w14:textId="77777777" w:rsidR="004934DD" w:rsidRPr="00E636A3" w:rsidRDefault="004934DD" w:rsidP="00A74F90">
      <w:pPr>
        <w:pStyle w:val="gachdaudong-"/>
        <w:rPr>
          <w:color w:val="auto"/>
        </w:rPr>
      </w:pPr>
      <w:r w:rsidRPr="00E636A3">
        <w:rPr>
          <w:color w:val="auto"/>
        </w:rPr>
        <w:t>Địa chỉ liên hệ trong trường hợp khẩn cấp: bệnh viện, cứu hỏa,…</w:t>
      </w:r>
    </w:p>
    <w:p w14:paraId="19F67D5F" w14:textId="77777777" w:rsidR="004934DD" w:rsidRPr="00E636A3" w:rsidRDefault="004934DD" w:rsidP="00A74F90">
      <w:pPr>
        <w:pStyle w:val="gachdaudong-"/>
        <w:rPr>
          <w:color w:val="auto"/>
        </w:rPr>
      </w:pPr>
      <w:r w:rsidRPr="00E636A3">
        <w:rPr>
          <w:color w:val="auto"/>
        </w:rPr>
        <w:t>Hằng năm tổ chức đo đạc môi trường lao động và tổ chức khám bệnh nghề nghiệp cho người lao động làm việc tại các vị trí có độ ồn cao.</w:t>
      </w:r>
    </w:p>
    <w:p w14:paraId="20345325" w14:textId="77777777" w:rsidR="004934DD" w:rsidRPr="00E636A3" w:rsidRDefault="004934DD" w:rsidP="00945CF7">
      <w:pPr>
        <w:pStyle w:val="a"/>
        <w:ind w:hanging="436"/>
      </w:pPr>
      <w:r w:rsidRPr="00E636A3">
        <w:t>Biện pháp an toàn lao động trong sử dụng xe nâng</w:t>
      </w:r>
    </w:p>
    <w:p w14:paraId="12667DAC" w14:textId="77777777" w:rsidR="004934DD" w:rsidRPr="00E636A3" w:rsidRDefault="004934DD" w:rsidP="00A74F90">
      <w:pPr>
        <w:pStyle w:val="ND"/>
        <w:rPr>
          <w:color w:val="auto"/>
        </w:rPr>
      </w:pPr>
      <w:r w:rsidRPr="00E636A3">
        <w:rPr>
          <w:color w:val="auto"/>
        </w:rPr>
        <w:t>Đảm bảo an toàn lao động cho công nhân sử dụng xe nâng cũng như công nhân hoạt động trong nhà xưởng, cần tuân thủ các quy định sau đây:</w:t>
      </w:r>
    </w:p>
    <w:p w14:paraId="00EFF10D" w14:textId="77777777" w:rsidR="004934DD" w:rsidRPr="00E636A3" w:rsidRDefault="004934DD" w:rsidP="00A74F90">
      <w:pPr>
        <w:pStyle w:val="gachdaudong-"/>
        <w:rPr>
          <w:color w:val="auto"/>
        </w:rPr>
      </w:pPr>
      <w:r w:rsidRPr="00E636A3">
        <w:rPr>
          <w:color w:val="auto"/>
        </w:rPr>
        <w:t>Người dùng xe nâng phải được hướng dẫn, có chứng chỉ vận hành xe nâng</w:t>
      </w:r>
    </w:p>
    <w:p w14:paraId="0FFF30BB" w14:textId="77777777" w:rsidR="004934DD" w:rsidRPr="00E636A3" w:rsidRDefault="004934DD" w:rsidP="00A74F90">
      <w:pPr>
        <w:pStyle w:val="gachdaudong-"/>
        <w:rPr>
          <w:color w:val="auto"/>
        </w:rPr>
      </w:pPr>
      <w:r w:rsidRPr="00E636A3">
        <w:rPr>
          <w:color w:val="auto"/>
        </w:rPr>
        <w:t>Hiểu biết về cấu tạo, dùng và tiến hành được các công tác bảo dưỡng xe nâng hạ.</w:t>
      </w:r>
    </w:p>
    <w:p w14:paraId="4BFD2178" w14:textId="77777777" w:rsidR="004934DD" w:rsidRPr="00E636A3" w:rsidRDefault="004934DD" w:rsidP="00A74F90">
      <w:pPr>
        <w:pStyle w:val="gachdaudong-"/>
        <w:rPr>
          <w:color w:val="auto"/>
        </w:rPr>
      </w:pPr>
      <w:r w:rsidRPr="00E636A3">
        <w:rPr>
          <w:color w:val="auto"/>
        </w:rPr>
        <w:lastRenderedPageBreak/>
        <w:t>Không được để máy nổ khi đổ nhiên liệu vào thùng chứa. Không được hút thuốc lá bên cạnh thùng nhiên liệu. Tắt toàn bộ công tắc dùng điện khi đổ nhiên liệu vào thùng. Đổ nhiên liệu vào thùng chứa phải ở nơi thoáng khí.</w:t>
      </w:r>
    </w:p>
    <w:p w14:paraId="48F9CC07" w14:textId="77777777" w:rsidR="004934DD" w:rsidRPr="00E636A3" w:rsidRDefault="004934DD" w:rsidP="00A74F90">
      <w:pPr>
        <w:pStyle w:val="gachdaudong-"/>
        <w:rPr>
          <w:color w:val="auto"/>
        </w:rPr>
      </w:pPr>
      <w:r w:rsidRPr="00E636A3">
        <w:rPr>
          <w:color w:val="auto"/>
        </w:rPr>
        <w:t>Biết các tín hiệu điều khiển và luật lệ liên lạc. Phải biết và hiểu được thạo các tín hiệu bàn bạc điều khiển bằng tay giữa người cầm lái và những người phụ lái.Cho xe nâng hạ làm việc tại những nơi đã được qui định. Không được cho xe nâng hạ làm việc ở những vùng dễ cháy hoặc phòng kín thiếu ánh sáng…</w:t>
      </w:r>
    </w:p>
    <w:p w14:paraId="3214F904" w14:textId="77777777" w:rsidR="004934DD" w:rsidRPr="00E636A3" w:rsidRDefault="004934DD" w:rsidP="00A74F90">
      <w:pPr>
        <w:pStyle w:val="gachdaudong-"/>
        <w:rPr>
          <w:color w:val="auto"/>
        </w:rPr>
      </w:pPr>
      <w:r w:rsidRPr="00E636A3">
        <w:rPr>
          <w:color w:val="auto"/>
        </w:rPr>
        <w:t>Không được thay đổi thêm bớt bộ phận nào vào xe.</w:t>
      </w:r>
    </w:p>
    <w:p w14:paraId="69A1EB70" w14:textId="77777777" w:rsidR="004934DD" w:rsidRPr="00E636A3" w:rsidRDefault="004934DD" w:rsidP="00A74F90">
      <w:pPr>
        <w:pStyle w:val="gachdaudong-"/>
        <w:rPr>
          <w:color w:val="auto"/>
        </w:rPr>
      </w:pPr>
      <w:r w:rsidRPr="00E636A3">
        <w:rPr>
          <w:color w:val="auto"/>
        </w:rPr>
        <w:t>Tránh sạc bình trong thời gian ngắn (không no điện) và sạc nhiều lần trong ngày.</w:t>
      </w:r>
    </w:p>
    <w:p w14:paraId="03D2117E" w14:textId="77777777" w:rsidR="004934DD" w:rsidRPr="00E636A3" w:rsidRDefault="004934DD" w:rsidP="00A74F90">
      <w:pPr>
        <w:pStyle w:val="gachdaudong-"/>
        <w:rPr>
          <w:color w:val="auto"/>
        </w:rPr>
      </w:pPr>
      <w:r w:rsidRPr="00E636A3">
        <w:rPr>
          <w:color w:val="auto"/>
        </w:rPr>
        <w:t>Không được cho phép người nào khác ngoài người lái ngồi trên ca bin hay càng nâng hạ khi xe hoạt động.</w:t>
      </w:r>
    </w:p>
    <w:p w14:paraId="2CF5AE2B" w14:textId="77777777" w:rsidR="004934DD" w:rsidRPr="00E636A3" w:rsidRDefault="004934DD" w:rsidP="00945CF7">
      <w:pPr>
        <w:pStyle w:val="a"/>
        <w:ind w:hanging="436"/>
      </w:pPr>
      <w:bookmarkStart w:id="929" w:name="_Toc440588246"/>
      <w:bookmarkStart w:id="930" w:name="_Toc441183120"/>
      <w:bookmarkStart w:id="931" w:name="_Toc440588248"/>
      <w:bookmarkStart w:id="932" w:name="_Toc441183122"/>
      <w:r w:rsidRPr="00E636A3">
        <w:t>Phòng chống ngộ độc thực phẩm</w:t>
      </w:r>
      <w:bookmarkEnd w:id="929"/>
      <w:bookmarkEnd w:id="930"/>
    </w:p>
    <w:p w14:paraId="68278594" w14:textId="77777777" w:rsidR="004934DD" w:rsidRPr="00E636A3" w:rsidRDefault="004934DD" w:rsidP="00A74F90">
      <w:pPr>
        <w:pStyle w:val="gachdaudong-"/>
        <w:rPr>
          <w:color w:val="auto"/>
        </w:rPr>
      </w:pPr>
      <w:r w:rsidRPr="00E636A3">
        <w:rPr>
          <w:color w:val="auto"/>
        </w:rPr>
        <w:t>Khi phát hiện trường hợp ngộ độc thực phẩm, người phát hiện bình tĩnh, ngay lập tức xử lý và gọi người đến giúp.</w:t>
      </w:r>
    </w:p>
    <w:p w14:paraId="4F3C766D" w14:textId="77777777" w:rsidR="004934DD" w:rsidRPr="00E636A3" w:rsidRDefault="004934DD" w:rsidP="00A74F90">
      <w:pPr>
        <w:pStyle w:val="gachdaudong-"/>
        <w:rPr>
          <w:color w:val="auto"/>
        </w:rPr>
      </w:pPr>
      <w:r w:rsidRPr="00E636A3">
        <w:rPr>
          <w:color w:val="auto"/>
        </w:rPr>
        <w:t>Xác định tình trạng của nạn nhân: còn tỉnh táo hay ngừng thở, ngừng tim.</w:t>
      </w:r>
    </w:p>
    <w:p w14:paraId="5D981082" w14:textId="77777777" w:rsidR="004934DD" w:rsidRPr="00E636A3" w:rsidRDefault="004934DD" w:rsidP="00A74F90">
      <w:pPr>
        <w:pStyle w:val="gachdaudong-"/>
        <w:rPr>
          <w:color w:val="auto"/>
        </w:rPr>
      </w:pPr>
      <w:r w:rsidRPr="00E636A3">
        <w:rPr>
          <w:color w:val="auto"/>
        </w:rPr>
        <w:t>Tiến hành thực hiện các bước sau:</w:t>
      </w:r>
    </w:p>
    <w:p w14:paraId="2DBE2E0F" w14:textId="77777777" w:rsidR="004934DD" w:rsidRPr="00E636A3" w:rsidRDefault="004934DD" w:rsidP="00A74F90">
      <w:pPr>
        <w:pStyle w:val="gach"/>
      </w:pPr>
      <w:r w:rsidRPr="00E636A3">
        <w:t>Làm cho nạn nhân nôn ra hết thức ăn đã ăn vào bằng uống đầy nước và móc họng;</w:t>
      </w:r>
    </w:p>
    <w:p w14:paraId="73F9BF53" w14:textId="77777777" w:rsidR="004934DD" w:rsidRPr="00E636A3" w:rsidRDefault="004934DD" w:rsidP="00A74F90">
      <w:pPr>
        <w:pStyle w:val="gach"/>
      </w:pPr>
      <w:r w:rsidRPr="00E636A3">
        <w:t>Để nạn nhân nằm thấp đầu, nghiêng về một bên;</w:t>
      </w:r>
    </w:p>
    <w:p w14:paraId="4F2DD71A" w14:textId="77777777" w:rsidR="004934DD" w:rsidRPr="00E636A3" w:rsidRDefault="004934DD" w:rsidP="00A74F90">
      <w:pPr>
        <w:pStyle w:val="gach"/>
      </w:pPr>
      <w:r w:rsidRPr="00E636A3">
        <w:t>Hà hơi thổi ngạt và ép tim;</w:t>
      </w:r>
    </w:p>
    <w:p w14:paraId="2CA1D557" w14:textId="77777777" w:rsidR="004934DD" w:rsidRPr="00E636A3" w:rsidRDefault="004934DD" w:rsidP="00A74F90">
      <w:pPr>
        <w:pStyle w:val="gach"/>
      </w:pPr>
      <w:r w:rsidRPr="00E636A3">
        <w:t>Tuyệt đối không tiếng hành gây nôn vì như vậy sẽ rất dễ gây sặc thức ăn và tắc thở;</w:t>
      </w:r>
    </w:p>
    <w:p w14:paraId="57823CBA" w14:textId="77777777" w:rsidR="004934DD" w:rsidRPr="00E636A3" w:rsidRDefault="004934DD" w:rsidP="00A74F90">
      <w:pPr>
        <w:pStyle w:val="gach"/>
      </w:pPr>
      <w:r w:rsidRPr="00E636A3">
        <w:t>Cho nạn nhân nằm nghỉ và uống dung dịch để bù và chống mất nước cho cơ thể;</w:t>
      </w:r>
    </w:p>
    <w:p w14:paraId="20113305" w14:textId="77777777" w:rsidR="00A74F90" w:rsidRPr="00E636A3" w:rsidRDefault="004934DD" w:rsidP="00A74F90">
      <w:pPr>
        <w:pStyle w:val="gach"/>
      </w:pPr>
      <w:r w:rsidRPr="00E636A3">
        <w:t>Đưa nạn nhân đến bệnh viện gần nhất;</w:t>
      </w:r>
    </w:p>
    <w:p w14:paraId="245DD9A5" w14:textId="17C5F33D" w:rsidR="004934DD" w:rsidRPr="00E636A3" w:rsidRDefault="004934DD" w:rsidP="00A74F90">
      <w:pPr>
        <w:pStyle w:val="gach"/>
      </w:pPr>
      <w:r w:rsidRPr="00E636A3">
        <w:t>Mang theo thức ăn nghi ngờ ngộ độc, chất nôn hoặc phân để giúp bác sĩ chuẩn đoán và điều trị.</w:t>
      </w:r>
    </w:p>
    <w:bookmarkEnd w:id="931"/>
    <w:bookmarkEnd w:id="932"/>
    <w:p w14:paraId="3F735CF1" w14:textId="77777777" w:rsidR="004934DD" w:rsidRPr="00E636A3" w:rsidRDefault="004934DD" w:rsidP="00945CF7">
      <w:pPr>
        <w:pStyle w:val="a"/>
        <w:ind w:hanging="436"/>
      </w:pPr>
      <w:r w:rsidRPr="00E636A3">
        <w:t>Phòng ngừa sự cố môi trường</w:t>
      </w:r>
    </w:p>
    <w:p w14:paraId="47C166C3" w14:textId="77777777" w:rsidR="004934DD" w:rsidRPr="00E636A3" w:rsidRDefault="004934DD" w:rsidP="00A74F90">
      <w:pPr>
        <w:pStyle w:val="hoathi0"/>
        <w:rPr>
          <w:color w:val="auto"/>
        </w:rPr>
      </w:pPr>
      <w:r w:rsidRPr="00E636A3">
        <w:rPr>
          <w:color w:val="auto"/>
        </w:rPr>
        <w:t>Đối với hệ thống xử lý khí thải</w:t>
      </w:r>
    </w:p>
    <w:p w14:paraId="61901F2E" w14:textId="77777777" w:rsidR="004934DD" w:rsidRPr="00E636A3" w:rsidRDefault="004934DD" w:rsidP="00A74F90">
      <w:pPr>
        <w:pStyle w:val="ND"/>
        <w:rPr>
          <w:color w:val="auto"/>
        </w:rPr>
      </w:pPr>
      <w:r w:rsidRPr="00E636A3">
        <w:rPr>
          <w:color w:val="auto"/>
        </w:rPr>
        <w:t>Các biện pháp phòng ngừa, ứng phó sự cố đối với hệ thống xử lý khí thải sẽ được áp dụng tại dự án như sau:</w:t>
      </w:r>
    </w:p>
    <w:p w14:paraId="71090777" w14:textId="77777777" w:rsidR="004934DD" w:rsidRPr="00E636A3" w:rsidRDefault="004934DD" w:rsidP="00A74F90">
      <w:pPr>
        <w:pStyle w:val="gachdaudong-"/>
        <w:rPr>
          <w:color w:val="auto"/>
        </w:rPr>
      </w:pPr>
      <w:r w:rsidRPr="00E636A3">
        <w:rPr>
          <w:color w:val="auto"/>
        </w:rPr>
        <w:t xml:space="preserve">Tuân thủ các yêu cầu thiết kế và quy trình kỹ thuật vận hành, bảo dưỡng hệ thống xử lý khí thải, thay vật liệu hấp phụ định kỳ nhằm đảm bảo hiệu suất xử lý </w:t>
      </w:r>
    </w:p>
    <w:p w14:paraId="027065AF" w14:textId="77777777" w:rsidR="004934DD" w:rsidRPr="00E636A3" w:rsidRDefault="004934DD" w:rsidP="00A74F90">
      <w:pPr>
        <w:pStyle w:val="gachdaudong-"/>
        <w:rPr>
          <w:color w:val="auto"/>
        </w:rPr>
      </w:pPr>
      <w:r w:rsidRPr="00E636A3">
        <w:rPr>
          <w:color w:val="auto"/>
        </w:rPr>
        <w:t>Có kế hoạch xử lý kịp thời khi xảy ra sự cố đối với hệ thống như:</w:t>
      </w:r>
    </w:p>
    <w:p w14:paraId="2CF98B05" w14:textId="77777777" w:rsidR="004934DD" w:rsidRPr="00E636A3" w:rsidRDefault="004934DD" w:rsidP="00A74F90">
      <w:pPr>
        <w:pStyle w:val="gachdaudong-"/>
        <w:rPr>
          <w:color w:val="auto"/>
        </w:rPr>
      </w:pPr>
      <w:r w:rsidRPr="00E636A3">
        <w:rPr>
          <w:color w:val="auto"/>
        </w:rPr>
        <w:t>Luôn trang bị các thiết bị dự phòng cho hệ thống xử lý như quạt hút.</w:t>
      </w:r>
    </w:p>
    <w:p w14:paraId="7C570B3E" w14:textId="77777777" w:rsidR="004934DD" w:rsidRPr="00E636A3" w:rsidRDefault="004934DD" w:rsidP="00A74F90">
      <w:pPr>
        <w:pStyle w:val="gachdaudong-"/>
        <w:rPr>
          <w:color w:val="auto"/>
        </w:rPr>
      </w:pPr>
      <w:r w:rsidRPr="00E636A3">
        <w:rPr>
          <w:color w:val="auto"/>
        </w:rPr>
        <w:t>Trong trường hợp sự cố thiết bị, nhanh chóng khắc phục sự cố và sử dụng thiết bị dự phòng cho hệ thống trong khi khắc phục sự cố.</w:t>
      </w:r>
    </w:p>
    <w:p w14:paraId="325744DB" w14:textId="77777777" w:rsidR="004934DD" w:rsidRPr="00E636A3" w:rsidRDefault="004934DD" w:rsidP="00A74F90">
      <w:pPr>
        <w:pStyle w:val="hoathi0"/>
        <w:rPr>
          <w:color w:val="auto"/>
        </w:rPr>
      </w:pPr>
      <w:r w:rsidRPr="00E636A3">
        <w:rPr>
          <w:color w:val="auto"/>
        </w:rPr>
        <w:t>Sự cố rò rỉ, vỡ đường ống cấp thoát nước</w:t>
      </w:r>
    </w:p>
    <w:p w14:paraId="58F95ECC" w14:textId="77777777" w:rsidR="004934DD" w:rsidRPr="00E636A3" w:rsidRDefault="004934DD" w:rsidP="00A74F90">
      <w:pPr>
        <w:pStyle w:val="gachdaudong-"/>
        <w:rPr>
          <w:color w:val="auto"/>
        </w:rPr>
      </w:pPr>
      <w:r w:rsidRPr="00E636A3">
        <w:rPr>
          <w:color w:val="auto"/>
        </w:rPr>
        <w:t>Đường ống cấp, thoát nước phải có đường cách ly an toàn.</w:t>
      </w:r>
    </w:p>
    <w:p w14:paraId="71B69EC2" w14:textId="77777777" w:rsidR="004934DD" w:rsidRPr="00E636A3" w:rsidRDefault="004934DD" w:rsidP="00A74F90">
      <w:pPr>
        <w:pStyle w:val="gachdaudong-"/>
        <w:rPr>
          <w:color w:val="auto"/>
        </w:rPr>
      </w:pPr>
      <w:r w:rsidRPr="00E636A3">
        <w:rPr>
          <w:color w:val="auto"/>
        </w:rPr>
        <w:lastRenderedPageBreak/>
        <w:t>Thường xuyên kiểm tra và bảo trì những mối nối, van khóa trên hệ thống đường ống dẫn đảm bảo tất cả các tuyến ống có đủ độ bền và độ kín khít an toàn nhất.</w:t>
      </w:r>
    </w:p>
    <w:p w14:paraId="05F572D7" w14:textId="77777777" w:rsidR="004934DD" w:rsidRPr="00E636A3" w:rsidRDefault="004934DD" w:rsidP="00A74F90">
      <w:pPr>
        <w:pStyle w:val="gachdaudong-"/>
        <w:rPr>
          <w:color w:val="auto"/>
        </w:rPr>
      </w:pPr>
      <w:r w:rsidRPr="00E636A3">
        <w:rPr>
          <w:color w:val="auto"/>
        </w:rPr>
        <w:t>Không có bất kỳ các công trình xây dựng trên đường ống dẫn nước.</w:t>
      </w:r>
    </w:p>
    <w:p w14:paraId="7C54882C" w14:textId="77777777" w:rsidR="004934DD" w:rsidRPr="00E636A3" w:rsidRDefault="004934DD" w:rsidP="00A74F90">
      <w:pPr>
        <w:pStyle w:val="hoathi0"/>
        <w:rPr>
          <w:color w:val="auto"/>
        </w:rPr>
      </w:pPr>
      <w:r w:rsidRPr="00E636A3">
        <w:rPr>
          <w:color w:val="auto"/>
        </w:rPr>
        <w:t>Đối với bể tự hoại</w:t>
      </w:r>
    </w:p>
    <w:p w14:paraId="51F8EAC2" w14:textId="77777777" w:rsidR="004934DD" w:rsidRPr="00E636A3" w:rsidRDefault="004934DD" w:rsidP="00A74F90">
      <w:pPr>
        <w:pStyle w:val="gachdaudong-"/>
        <w:rPr>
          <w:color w:val="auto"/>
        </w:rPr>
      </w:pPr>
      <w:r w:rsidRPr="00E636A3">
        <w:rPr>
          <w:color w:val="auto"/>
        </w:rPr>
        <w:t xml:space="preserve">Tắc nghẽn bồn cầu hoặc tắc đường ống dẫn dẫn đến phân, nước tiểu không tiêu thoát được. Do đó, phải thông bồn cầu và đường ống dẫn để tiêu thoát phân và nước tiểu. </w:t>
      </w:r>
    </w:p>
    <w:p w14:paraId="5552E82C" w14:textId="77777777" w:rsidR="004934DD" w:rsidRPr="00E636A3" w:rsidRDefault="004934DD" w:rsidP="00A74F90">
      <w:pPr>
        <w:pStyle w:val="gachdaudong-"/>
        <w:rPr>
          <w:color w:val="auto"/>
        </w:rPr>
      </w:pPr>
      <w:r w:rsidRPr="00E636A3">
        <w:rPr>
          <w:color w:val="auto"/>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14:paraId="68A1B5B3" w14:textId="77777777" w:rsidR="004934DD" w:rsidRPr="00E636A3" w:rsidRDefault="004934DD" w:rsidP="00A74F90">
      <w:pPr>
        <w:pStyle w:val="gachdaudong-"/>
        <w:rPr>
          <w:color w:val="auto"/>
        </w:rPr>
      </w:pPr>
      <w:r w:rsidRPr="00E636A3">
        <w:rPr>
          <w:color w:val="auto"/>
        </w:rPr>
        <w:t>Bể tự hoại đầy phải tiến hành hút hầm cầu.</w:t>
      </w:r>
    </w:p>
    <w:p w14:paraId="1EC48C71" w14:textId="77777777" w:rsidR="004934DD" w:rsidRPr="00E636A3" w:rsidRDefault="004934DD" w:rsidP="00A74F90">
      <w:pPr>
        <w:pStyle w:val="hoathi0"/>
        <w:rPr>
          <w:color w:val="auto"/>
        </w:rPr>
      </w:pPr>
      <w:r w:rsidRPr="00E636A3">
        <w:rPr>
          <w:color w:val="auto"/>
        </w:rPr>
        <w:t>Biện pháp phòng ngừa và ứng phó sự cố hệ thống xử lý nước thải</w:t>
      </w:r>
    </w:p>
    <w:p w14:paraId="754C7A8D" w14:textId="77777777" w:rsidR="004934DD" w:rsidRPr="00E636A3" w:rsidRDefault="004934DD" w:rsidP="00A74F90">
      <w:pPr>
        <w:pStyle w:val="gachdaudong-"/>
        <w:rPr>
          <w:color w:val="auto"/>
        </w:rPr>
      </w:pPr>
      <w:r w:rsidRPr="00E636A3">
        <w:rPr>
          <w:color w:val="auto"/>
        </w:rPr>
        <w:t>Tuân thủ các yêu cầu thiết kế và quy trình kỹ thuật vận hành hệ thống xử lý nước thải, tuân thủ nghiêm ngặt các yêu cầu vận hành, và bảo trì, bảo dưỡng HTXL nước thải cụ thể như sau:</w:t>
      </w:r>
    </w:p>
    <w:p w14:paraId="12067992" w14:textId="77777777" w:rsidR="004934DD" w:rsidRPr="00E636A3" w:rsidRDefault="004934DD" w:rsidP="00A74F90">
      <w:pPr>
        <w:pStyle w:val="gachdaudong-"/>
        <w:rPr>
          <w:color w:val="auto"/>
        </w:rPr>
      </w:pPr>
      <w:r w:rsidRPr="00E636A3">
        <w:rPr>
          <w:color w:val="auto"/>
        </w:rPr>
        <w:t>Thường xuyên kiểm tra đường ống công nghệ, kịp thời khắc phục các sự cố rò rỉ, tắt nghẽn.</w:t>
      </w:r>
    </w:p>
    <w:p w14:paraId="1D72A3BE" w14:textId="77777777" w:rsidR="004934DD" w:rsidRPr="00E636A3" w:rsidRDefault="004934DD" w:rsidP="00A74F90">
      <w:pPr>
        <w:pStyle w:val="gachdaudong-"/>
        <w:rPr>
          <w:color w:val="auto"/>
        </w:rPr>
      </w:pPr>
      <w:r w:rsidRPr="00E636A3">
        <w:rPr>
          <w:color w:val="auto"/>
        </w:rPr>
        <w:t>Hàng ngày khi vận hành cần kiểm tra máy khi có tiếng kêu hay rung động lạ.</w:t>
      </w:r>
    </w:p>
    <w:p w14:paraId="5200715C" w14:textId="77777777" w:rsidR="004934DD" w:rsidRPr="00E636A3" w:rsidRDefault="004934DD" w:rsidP="00A74F90">
      <w:pPr>
        <w:pStyle w:val="gachdaudong-"/>
        <w:rPr>
          <w:color w:val="auto"/>
        </w:rPr>
      </w:pPr>
      <w:r w:rsidRPr="00E636A3">
        <w:rPr>
          <w:color w:val="auto"/>
        </w:rPr>
        <w:t>Thường xuyên làm vệ sinh đầu dò pH, kiểm tra mức dầu trong máy thổi khí, châm thêm khi lượng dầu ở dưới vạch quy định và thay dầu định kỳ 6 tháng/lần.</w:t>
      </w:r>
    </w:p>
    <w:p w14:paraId="7609BF3E" w14:textId="77777777" w:rsidR="004934DD" w:rsidRPr="00E636A3" w:rsidRDefault="004934DD" w:rsidP="00A74F90">
      <w:pPr>
        <w:pStyle w:val="gachdaudong-"/>
        <w:rPr>
          <w:color w:val="auto"/>
        </w:rPr>
      </w:pPr>
      <w:r w:rsidRPr="00E636A3">
        <w:rPr>
          <w:color w:val="auto"/>
        </w:rPr>
        <w:t>Định kỳ kiểm tra bơm định lượng, vệ sinh màng bơm.</w:t>
      </w:r>
    </w:p>
    <w:p w14:paraId="6EFAB225" w14:textId="77777777" w:rsidR="004934DD" w:rsidRPr="00E636A3" w:rsidRDefault="004934DD" w:rsidP="00A74F90">
      <w:pPr>
        <w:pStyle w:val="gachdaudong-"/>
        <w:rPr>
          <w:color w:val="auto"/>
        </w:rPr>
      </w:pPr>
      <w:r w:rsidRPr="00E636A3">
        <w:rPr>
          <w:color w:val="auto"/>
        </w:rPr>
        <w:t>Sơn lại các kết cấu bằng kim loại hàng năm.</w:t>
      </w:r>
    </w:p>
    <w:p w14:paraId="229122C4" w14:textId="77777777" w:rsidR="004934DD" w:rsidRPr="00E636A3" w:rsidRDefault="004934DD" w:rsidP="00A74F90">
      <w:pPr>
        <w:pStyle w:val="gachdaudong-"/>
        <w:rPr>
          <w:color w:val="auto"/>
        </w:rPr>
      </w:pPr>
      <w:r w:rsidRPr="00E636A3">
        <w:rPr>
          <w:color w:val="auto"/>
        </w:rPr>
        <w:t>Nhân viên vận hành phải có trình độ để thực hiện đúng các yêu cầu vận hành và nhận biết các sự cố phát sinh.</w:t>
      </w:r>
    </w:p>
    <w:p w14:paraId="34EF6D47" w14:textId="77777777" w:rsidR="004934DD" w:rsidRPr="00E636A3" w:rsidRDefault="004934DD" w:rsidP="00A74F90">
      <w:pPr>
        <w:pStyle w:val="gachdaudong-"/>
        <w:rPr>
          <w:color w:val="auto"/>
        </w:rPr>
      </w:pPr>
      <w:r w:rsidRPr="00E636A3">
        <w:rPr>
          <w:color w:val="auto"/>
        </w:rPr>
        <w:t>Luôn trang bị các thiết bị dự phòng cho hệ thống xử lý như máy bơm, máy thổi khí, … Trong trường hợp sự cố thiết bị, nhanh chóng khắc phục sự cố và sử dụng thiết bị dự phòng cho hệ thống trong khi khắc phục sự cố.</w:t>
      </w:r>
    </w:p>
    <w:p w14:paraId="60401FD9" w14:textId="77777777" w:rsidR="004934DD" w:rsidRPr="00E636A3" w:rsidRDefault="004934DD" w:rsidP="00A74F90">
      <w:pPr>
        <w:pStyle w:val="gachdaudong-"/>
        <w:rPr>
          <w:color w:val="auto"/>
        </w:rPr>
      </w:pPr>
      <w:r w:rsidRPr="00E636A3">
        <w:rPr>
          <w:color w:val="auto"/>
        </w:rPr>
        <w:t>Một số biện pháp khắc phục sự cố cơ bản trong quá trình vận hành hệ thống xử lý nước thải như sau:</w:t>
      </w:r>
    </w:p>
    <w:p w14:paraId="1712A69F" w14:textId="5B115157" w:rsidR="004934DD" w:rsidRPr="00E636A3" w:rsidRDefault="00A74F90" w:rsidP="00A74F90">
      <w:pPr>
        <w:pStyle w:val="Caption"/>
        <w:rPr>
          <w:szCs w:val="26"/>
        </w:rPr>
      </w:pPr>
      <w:bookmarkStart w:id="933" w:name="_Toc4939621"/>
      <w:bookmarkStart w:id="934" w:name="_Toc59207270"/>
      <w:bookmarkStart w:id="935" w:name="_Toc121207662"/>
      <w:bookmarkStart w:id="936" w:name="_Toc140340337"/>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47</w:t>
      </w:r>
      <w:r w:rsidR="0039543C" w:rsidRPr="00E636A3">
        <w:fldChar w:fldCharType="end"/>
      </w:r>
      <w:r w:rsidRPr="00295BAB">
        <w:t xml:space="preserve"> </w:t>
      </w:r>
      <w:r w:rsidR="004934DD" w:rsidRPr="00E636A3">
        <w:rPr>
          <w:szCs w:val="26"/>
        </w:rPr>
        <w:t>Phương hướng khắc phục sự cố trong vận hành hệ thống xử lý nước thải</w:t>
      </w:r>
      <w:bookmarkEnd w:id="933"/>
      <w:bookmarkEnd w:id="934"/>
      <w:bookmarkEnd w:id="935"/>
      <w:bookmarkEnd w:id="9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690"/>
        <w:gridCol w:w="2791"/>
        <w:gridCol w:w="2864"/>
      </w:tblGrid>
      <w:tr w:rsidR="00E636A3" w:rsidRPr="00E636A3" w14:paraId="219B3112" w14:textId="77777777" w:rsidTr="007C4B6B">
        <w:trPr>
          <w:trHeight w:val="523"/>
          <w:tblHeader/>
        </w:trPr>
        <w:tc>
          <w:tcPr>
            <w:tcW w:w="7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8ECC9F" w14:textId="77777777" w:rsidR="004934DD" w:rsidRPr="00E636A3" w:rsidRDefault="004934DD" w:rsidP="00125D28">
            <w:pPr>
              <w:spacing w:before="120" w:after="120" w:line="240" w:lineRule="auto"/>
              <w:jc w:val="center"/>
              <w:rPr>
                <w:rFonts w:eastAsia="Calibri" w:cs="Times New Roman"/>
                <w:b/>
                <w:szCs w:val="26"/>
              </w:rPr>
            </w:pPr>
            <w:r w:rsidRPr="00E636A3">
              <w:rPr>
                <w:rFonts w:eastAsia="Calibri" w:cs="Times New Roman"/>
                <w:b/>
                <w:szCs w:val="26"/>
              </w:rPr>
              <w:t>Thiết bị</w:t>
            </w:r>
          </w:p>
        </w:tc>
        <w:tc>
          <w:tcPr>
            <w:tcW w:w="13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CC5B5" w14:textId="77777777" w:rsidR="004934DD" w:rsidRPr="00E636A3" w:rsidRDefault="004934DD" w:rsidP="00125D28">
            <w:pPr>
              <w:spacing w:before="120" w:after="120" w:line="240" w:lineRule="auto"/>
              <w:jc w:val="center"/>
              <w:rPr>
                <w:rFonts w:eastAsia="Calibri" w:cs="Times New Roman"/>
                <w:b/>
                <w:szCs w:val="26"/>
              </w:rPr>
            </w:pPr>
            <w:r w:rsidRPr="00E636A3">
              <w:rPr>
                <w:rFonts w:eastAsia="Calibri" w:cs="Times New Roman"/>
                <w:b/>
                <w:szCs w:val="26"/>
              </w:rPr>
              <w:t>Sự cố</w:t>
            </w:r>
          </w:p>
        </w:tc>
        <w:tc>
          <w:tcPr>
            <w:tcW w:w="1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497159" w14:textId="77777777" w:rsidR="004934DD" w:rsidRPr="00E636A3" w:rsidRDefault="004934DD" w:rsidP="00125D28">
            <w:pPr>
              <w:spacing w:before="120" w:after="120" w:line="240" w:lineRule="auto"/>
              <w:jc w:val="center"/>
              <w:rPr>
                <w:rFonts w:eastAsia="Calibri" w:cs="Times New Roman"/>
                <w:b/>
                <w:szCs w:val="26"/>
              </w:rPr>
            </w:pPr>
            <w:r w:rsidRPr="00E636A3">
              <w:rPr>
                <w:rFonts w:eastAsia="Calibri" w:cs="Times New Roman"/>
                <w:b/>
                <w:szCs w:val="26"/>
              </w:rPr>
              <w:t>Nguyên nhân</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8E0679" w14:textId="77777777" w:rsidR="004934DD" w:rsidRPr="00E636A3" w:rsidRDefault="004934DD" w:rsidP="00125D28">
            <w:pPr>
              <w:spacing w:before="120" w:after="120" w:line="240" w:lineRule="auto"/>
              <w:jc w:val="center"/>
              <w:rPr>
                <w:rFonts w:eastAsia="Calibri" w:cs="Times New Roman"/>
                <w:b/>
                <w:szCs w:val="26"/>
              </w:rPr>
            </w:pPr>
            <w:r w:rsidRPr="00E636A3">
              <w:rPr>
                <w:rFonts w:eastAsia="Calibri" w:cs="Times New Roman"/>
                <w:b/>
                <w:szCs w:val="26"/>
              </w:rPr>
              <w:t>Biệp pháp khắc phục</w:t>
            </w:r>
          </w:p>
        </w:tc>
      </w:tr>
      <w:tr w:rsidR="00E636A3" w:rsidRPr="00E636A3" w14:paraId="02FD1713" w14:textId="77777777" w:rsidTr="007C4B6B">
        <w:tc>
          <w:tcPr>
            <w:tcW w:w="796" w:type="pct"/>
            <w:vMerge w:val="restart"/>
            <w:tcBorders>
              <w:top w:val="single" w:sz="4" w:space="0" w:color="auto"/>
              <w:left w:val="single" w:sz="4" w:space="0" w:color="auto"/>
              <w:bottom w:val="single" w:sz="4" w:space="0" w:color="auto"/>
              <w:right w:val="single" w:sz="4" w:space="0" w:color="auto"/>
            </w:tcBorders>
            <w:vAlign w:val="center"/>
            <w:hideMark/>
          </w:tcPr>
          <w:p w14:paraId="59B6333D" w14:textId="77777777" w:rsidR="004934DD" w:rsidRPr="00E636A3" w:rsidRDefault="004934DD" w:rsidP="00125D28">
            <w:pPr>
              <w:spacing w:before="120" w:after="120" w:line="240" w:lineRule="auto"/>
              <w:jc w:val="center"/>
              <w:rPr>
                <w:rFonts w:eastAsia="Calibri" w:cs="Times New Roman"/>
                <w:b/>
                <w:szCs w:val="26"/>
              </w:rPr>
            </w:pPr>
            <w:r w:rsidRPr="00E636A3">
              <w:rPr>
                <w:rFonts w:eastAsia="Calibri" w:cs="Times New Roman"/>
                <w:b/>
                <w:szCs w:val="26"/>
              </w:rPr>
              <w:t>Máy bơm nước thải</w:t>
            </w:r>
          </w:p>
        </w:tc>
        <w:tc>
          <w:tcPr>
            <w:tcW w:w="1355" w:type="pct"/>
            <w:tcBorders>
              <w:top w:val="single" w:sz="4" w:space="0" w:color="auto"/>
              <w:left w:val="single" w:sz="4" w:space="0" w:color="auto"/>
              <w:bottom w:val="single" w:sz="4" w:space="0" w:color="auto"/>
              <w:right w:val="single" w:sz="4" w:space="0" w:color="auto"/>
            </w:tcBorders>
            <w:vAlign w:val="center"/>
            <w:hideMark/>
          </w:tcPr>
          <w:p w14:paraId="3DD891BD"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Máy không làm việc nhưng nóng</w:t>
            </w:r>
          </w:p>
        </w:tc>
        <w:tc>
          <w:tcPr>
            <w:tcW w:w="1406" w:type="pct"/>
            <w:tcBorders>
              <w:top w:val="single" w:sz="4" w:space="0" w:color="auto"/>
              <w:left w:val="single" w:sz="4" w:space="0" w:color="auto"/>
              <w:bottom w:val="single" w:sz="4" w:space="0" w:color="auto"/>
              <w:right w:val="single" w:sz="4" w:space="0" w:color="auto"/>
            </w:tcBorders>
            <w:vAlign w:val="center"/>
            <w:hideMark/>
          </w:tcPr>
          <w:p w14:paraId="385BCCB0"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Điện nguồn mất pha đưa vào motor</w:t>
            </w:r>
          </w:p>
        </w:tc>
        <w:tc>
          <w:tcPr>
            <w:tcW w:w="1444" w:type="pct"/>
            <w:tcBorders>
              <w:top w:val="single" w:sz="4" w:space="0" w:color="auto"/>
              <w:left w:val="single" w:sz="4" w:space="0" w:color="auto"/>
              <w:bottom w:val="single" w:sz="4" w:space="0" w:color="auto"/>
              <w:right w:val="single" w:sz="4" w:space="0" w:color="auto"/>
            </w:tcBorders>
            <w:vAlign w:val="center"/>
            <w:hideMark/>
          </w:tcPr>
          <w:p w14:paraId="34C84B4A"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Kiểm tra khắc phục</w:t>
            </w:r>
          </w:p>
        </w:tc>
      </w:tr>
      <w:tr w:rsidR="00E636A3" w:rsidRPr="00E636A3" w14:paraId="2C8FFF91" w14:textId="77777777" w:rsidTr="007C4B6B">
        <w:tc>
          <w:tcPr>
            <w:tcW w:w="796" w:type="pct"/>
            <w:vMerge/>
            <w:tcBorders>
              <w:top w:val="single" w:sz="4" w:space="0" w:color="auto"/>
              <w:left w:val="single" w:sz="4" w:space="0" w:color="auto"/>
              <w:bottom w:val="single" w:sz="4" w:space="0" w:color="auto"/>
              <w:right w:val="single" w:sz="4" w:space="0" w:color="auto"/>
            </w:tcBorders>
            <w:vAlign w:val="center"/>
            <w:hideMark/>
          </w:tcPr>
          <w:p w14:paraId="426AE86D" w14:textId="77777777" w:rsidR="004934DD" w:rsidRPr="00E636A3" w:rsidRDefault="004934DD" w:rsidP="00125D28">
            <w:pPr>
              <w:spacing w:before="120" w:after="120" w:line="240" w:lineRule="auto"/>
              <w:rPr>
                <w:rFonts w:eastAsia="Calibri" w:cs="Times New Roman"/>
                <w:b/>
                <w:szCs w:val="26"/>
              </w:rPr>
            </w:pPr>
          </w:p>
        </w:tc>
        <w:tc>
          <w:tcPr>
            <w:tcW w:w="1355" w:type="pct"/>
            <w:tcBorders>
              <w:top w:val="single" w:sz="4" w:space="0" w:color="auto"/>
              <w:left w:val="single" w:sz="4" w:space="0" w:color="auto"/>
              <w:bottom w:val="single" w:sz="4" w:space="0" w:color="auto"/>
              <w:right w:val="single" w:sz="4" w:space="0" w:color="auto"/>
            </w:tcBorders>
            <w:vAlign w:val="center"/>
            <w:hideMark/>
          </w:tcPr>
          <w:p w14:paraId="1A63841B"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Máy làm việc nhưng có tiếng kêu gầm</w:t>
            </w:r>
          </w:p>
        </w:tc>
        <w:tc>
          <w:tcPr>
            <w:tcW w:w="1406" w:type="pct"/>
            <w:tcBorders>
              <w:top w:val="single" w:sz="4" w:space="0" w:color="auto"/>
              <w:left w:val="single" w:sz="4" w:space="0" w:color="auto"/>
              <w:bottom w:val="single" w:sz="4" w:space="0" w:color="auto"/>
              <w:right w:val="single" w:sz="4" w:space="0" w:color="auto"/>
            </w:tcBorders>
            <w:vAlign w:val="center"/>
            <w:hideMark/>
          </w:tcPr>
          <w:p w14:paraId="76CFB681"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Máy bị ngược chiều quay</w:t>
            </w:r>
          </w:p>
        </w:tc>
        <w:tc>
          <w:tcPr>
            <w:tcW w:w="1444" w:type="pct"/>
            <w:tcBorders>
              <w:top w:val="single" w:sz="4" w:space="0" w:color="auto"/>
              <w:left w:val="single" w:sz="4" w:space="0" w:color="auto"/>
              <w:bottom w:val="single" w:sz="4" w:space="0" w:color="auto"/>
              <w:right w:val="single" w:sz="4" w:space="0" w:color="auto"/>
            </w:tcBorders>
            <w:vAlign w:val="center"/>
            <w:hideMark/>
          </w:tcPr>
          <w:p w14:paraId="199963A2"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Kiểm tra khắc phục</w:t>
            </w:r>
          </w:p>
        </w:tc>
      </w:tr>
      <w:tr w:rsidR="00E636A3" w:rsidRPr="00E636A3" w14:paraId="6AD5B811" w14:textId="77777777" w:rsidTr="007C4B6B">
        <w:trPr>
          <w:trHeight w:val="964"/>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2B4C1C9E" w14:textId="77777777" w:rsidR="004934DD" w:rsidRPr="00E636A3" w:rsidRDefault="004934DD" w:rsidP="00125D28">
            <w:pPr>
              <w:spacing w:before="120" w:after="120" w:line="240" w:lineRule="auto"/>
              <w:rPr>
                <w:rFonts w:eastAsia="Calibri" w:cs="Times New Roman"/>
                <w:b/>
                <w:szCs w:val="26"/>
              </w:rPr>
            </w:pPr>
          </w:p>
        </w:tc>
        <w:tc>
          <w:tcPr>
            <w:tcW w:w="1355" w:type="pct"/>
            <w:vMerge w:val="restart"/>
            <w:tcBorders>
              <w:top w:val="single" w:sz="4" w:space="0" w:color="auto"/>
              <w:left w:val="single" w:sz="4" w:space="0" w:color="auto"/>
              <w:bottom w:val="single" w:sz="4" w:space="0" w:color="auto"/>
              <w:right w:val="single" w:sz="4" w:space="0" w:color="auto"/>
            </w:tcBorders>
            <w:vAlign w:val="center"/>
            <w:hideMark/>
          </w:tcPr>
          <w:p w14:paraId="21F2A30E"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Bơm làm việc nhưng không lên nước</w:t>
            </w:r>
          </w:p>
        </w:tc>
        <w:tc>
          <w:tcPr>
            <w:tcW w:w="1406" w:type="pct"/>
            <w:tcBorders>
              <w:top w:val="single" w:sz="4" w:space="0" w:color="auto"/>
              <w:left w:val="single" w:sz="4" w:space="0" w:color="auto"/>
              <w:bottom w:val="single" w:sz="4" w:space="0" w:color="auto"/>
              <w:right w:val="single" w:sz="4" w:space="0" w:color="auto"/>
            </w:tcBorders>
            <w:vAlign w:val="center"/>
            <w:hideMark/>
          </w:tcPr>
          <w:p w14:paraId="746618C3"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Van đang mở bị nghẹt hoặc hư</w:t>
            </w:r>
          </w:p>
        </w:tc>
        <w:tc>
          <w:tcPr>
            <w:tcW w:w="1444" w:type="pct"/>
            <w:tcBorders>
              <w:top w:val="single" w:sz="4" w:space="0" w:color="auto"/>
              <w:left w:val="single" w:sz="4" w:space="0" w:color="auto"/>
              <w:bottom w:val="single" w:sz="4" w:space="0" w:color="auto"/>
              <w:right w:val="single" w:sz="4" w:space="0" w:color="auto"/>
            </w:tcBorders>
            <w:vAlign w:val="center"/>
            <w:hideMark/>
          </w:tcPr>
          <w:p w14:paraId="0BD0F863"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Kiểm tra, phát hiện và khắc phục lại, nếu hư hỏng thì thay</w:t>
            </w:r>
          </w:p>
        </w:tc>
      </w:tr>
      <w:tr w:rsidR="00E636A3" w:rsidRPr="00E636A3" w14:paraId="7C22545C" w14:textId="77777777" w:rsidTr="007C4B6B">
        <w:trPr>
          <w:trHeight w:val="741"/>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240356AB" w14:textId="77777777" w:rsidR="004934DD" w:rsidRPr="00E636A3" w:rsidRDefault="004934DD" w:rsidP="00125D28">
            <w:pPr>
              <w:spacing w:before="120" w:after="120" w:line="240" w:lineRule="auto"/>
              <w:rPr>
                <w:rFonts w:eastAsia="Calibri" w:cs="Times New Roman"/>
                <w:b/>
                <w:szCs w:val="26"/>
              </w:rPr>
            </w:pPr>
          </w:p>
        </w:tc>
        <w:tc>
          <w:tcPr>
            <w:tcW w:w="1355" w:type="pct"/>
            <w:vMerge/>
            <w:tcBorders>
              <w:top w:val="single" w:sz="4" w:space="0" w:color="auto"/>
              <w:left w:val="single" w:sz="4" w:space="0" w:color="auto"/>
              <w:bottom w:val="single" w:sz="4" w:space="0" w:color="auto"/>
              <w:right w:val="single" w:sz="4" w:space="0" w:color="auto"/>
            </w:tcBorders>
            <w:vAlign w:val="center"/>
            <w:hideMark/>
          </w:tcPr>
          <w:p w14:paraId="2F20A694" w14:textId="77777777" w:rsidR="004934DD" w:rsidRPr="00E636A3" w:rsidRDefault="004934DD" w:rsidP="00125D28">
            <w:pPr>
              <w:spacing w:before="120" w:after="120" w:line="240" w:lineRule="auto"/>
              <w:rPr>
                <w:rFonts w:eastAsia="Calibri" w:cs="Times New Roman"/>
                <w:szCs w:val="26"/>
              </w:rPr>
            </w:pPr>
          </w:p>
        </w:tc>
        <w:tc>
          <w:tcPr>
            <w:tcW w:w="1406" w:type="pct"/>
            <w:tcBorders>
              <w:top w:val="single" w:sz="4" w:space="0" w:color="auto"/>
              <w:left w:val="single" w:sz="4" w:space="0" w:color="auto"/>
              <w:bottom w:val="single" w:sz="4" w:space="0" w:color="auto"/>
              <w:right w:val="single" w:sz="4" w:space="0" w:color="auto"/>
            </w:tcBorders>
            <w:vAlign w:val="center"/>
            <w:hideMark/>
          </w:tcPr>
          <w:p w14:paraId="12A3480C"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Đường ống bị tắt nghẽn</w:t>
            </w:r>
          </w:p>
        </w:tc>
        <w:tc>
          <w:tcPr>
            <w:tcW w:w="1444" w:type="pct"/>
            <w:tcBorders>
              <w:top w:val="single" w:sz="4" w:space="0" w:color="auto"/>
              <w:left w:val="single" w:sz="4" w:space="0" w:color="auto"/>
              <w:bottom w:val="single" w:sz="4" w:space="0" w:color="auto"/>
              <w:right w:val="single" w:sz="4" w:space="0" w:color="auto"/>
            </w:tcBorders>
            <w:vAlign w:val="center"/>
            <w:hideMark/>
          </w:tcPr>
          <w:p w14:paraId="1D0FA464"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Kiểm tra và khắc phục</w:t>
            </w:r>
          </w:p>
        </w:tc>
      </w:tr>
      <w:tr w:rsidR="00E636A3" w:rsidRPr="00E636A3" w14:paraId="5A781551" w14:textId="77777777" w:rsidTr="007C4B6B">
        <w:trPr>
          <w:trHeight w:val="714"/>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4C0B4AED" w14:textId="77777777" w:rsidR="004934DD" w:rsidRPr="00E636A3" w:rsidRDefault="004934DD" w:rsidP="00125D28">
            <w:pPr>
              <w:spacing w:before="120" w:after="120" w:line="240" w:lineRule="auto"/>
              <w:rPr>
                <w:rFonts w:eastAsia="Calibri" w:cs="Times New Roman"/>
                <w:b/>
                <w:szCs w:val="26"/>
              </w:rPr>
            </w:pPr>
          </w:p>
        </w:tc>
        <w:tc>
          <w:tcPr>
            <w:tcW w:w="1355" w:type="pct"/>
            <w:vMerge/>
            <w:tcBorders>
              <w:top w:val="single" w:sz="4" w:space="0" w:color="auto"/>
              <w:left w:val="single" w:sz="4" w:space="0" w:color="auto"/>
              <w:bottom w:val="single" w:sz="4" w:space="0" w:color="auto"/>
              <w:right w:val="single" w:sz="4" w:space="0" w:color="auto"/>
            </w:tcBorders>
            <w:vAlign w:val="center"/>
            <w:hideMark/>
          </w:tcPr>
          <w:p w14:paraId="68464986" w14:textId="77777777" w:rsidR="004934DD" w:rsidRPr="00E636A3" w:rsidRDefault="004934DD" w:rsidP="00125D28">
            <w:pPr>
              <w:spacing w:before="120" w:after="120" w:line="240" w:lineRule="auto"/>
              <w:rPr>
                <w:rFonts w:eastAsia="Calibri" w:cs="Times New Roman"/>
                <w:szCs w:val="26"/>
              </w:rPr>
            </w:pPr>
          </w:p>
        </w:tc>
        <w:tc>
          <w:tcPr>
            <w:tcW w:w="1406" w:type="pct"/>
            <w:tcBorders>
              <w:top w:val="single" w:sz="4" w:space="0" w:color="auto"/>
              <w:left w:val="single" w:sz="4" w:space="0" w:color="auto"/>
              <w:bottom w:val="single" w:sz="4" w:space="0" w:color="auto"/>
              <w:right w:val="single" w:sz="4" w:space="0" w:color="auto"/>
            </w:tcBorders>
            <w:vAlign w:val="center"/>
            <w:hideMark/>
          </w:tcPr>
          <w:p w14:paraId="6B7F9B4E"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Buồng bơm không có nước</w:t>
            </w:r>
          </w:p>
        </w:tc>
        <w:tc>
          <w:tcPr>
            <w:tcW w:w="1444" w:type="pct"/>
            <w:tcBorders>
              <w:top w:val="single" w:sz="4" w:space="0" w:color="auto"/>
              <w:left w:val="single" w:sz="4" w:space="0" w:color="auto"/>
              <w:bottom w:val="single" w:sz="4" w:space="0" w:color="auto"/>
              <w:right w:val="single" w:sz="4" w:space="0" w:color="auto"/>
            </w:tcBorders>
            <w:vAlign w:val="center"/>
            <w:hideMark/>
          </w:tcPr>
          <w:p w14:paraId="1975E252" w14:textId="77777777" w:rsidR="004934DD" w:rsidRPr="00E636A3" w:rsidRDefault="004934DD" w:rsidP="00125D28">
            <w:pPr>
              <w:spacing w:before="120" w:after="120" w:line="240" w:lineRule="auto"/>
              <w:jc w:val="center"/>
              <w:rPr>
                <w:rFonts w:eastAsia="Calibri" w:cs="Times New Roman"/>
                <w:szCs w:val="26"/>
              </w:rPr>
            </w:pPr>
            <w:r w:rsidRPr="00E636A3">
              <w:rPr>
                <w:rFonts w:eastAsia="Calibri" w:cs="Times New Roman"/>
                <w:szCs w:val="26"/>
              </w:rPr>
              <w:t>Mồi nước</w:t>
            </w:r>
          </w:p>
        </w:tc>
      </w:tr>
      <w:tr w:rsidR="00E636A3" w:rsidRPr="00E636A3" w14:paraId="0974A378" w14:textId="77777777" w:rsidTr="007C4B6B">
        <w:trPr>
          <w:trHeight w:val="714"/>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4BD6A0BD" w14:textId="77777777" w:rsidR="004934DD" w:rsidRPr="00E636A3" w:rsidRDefault="004934DD" w:rsidP="00125D28">
            <w:pPr>
              <w:spacing w:before="120" w:after="120" w:line="240" w:lineRule="auto"/>
              <w:rPr>
                <w:rFonts w:eastAsia="Calibri" w:cs="Times New Roman"/>
                <w:b/>
                <w:szCs w:val="26"/>
              </w:rPr>
            </w:pPr>
          </w:p>
        </w:tc>
        <w:tc>
          <w:tcPr>
            <w:tcW w:w="1355" w:type="pct"/>
            <w:vMerge w:val="restart"/>
            <w:tcBorders>
              <w:top w:val="single" w:sz="4" w:space="0" w:color="auto"/>
              <w:left w:val="single" w:sz="4" w:space="0" w:color="auto"/>
              <w:bottom w:val="single" w:sz="4" w:space="0" w:color="auto"/>
              <w:right w:val="single" w:sz="4" w:space="0" w:color="auto"/>
            </w:tcBorders>
            <w:vAlign w:val="center"/>
            <w:hideMark/>
          </w:tcPr>
          <w:p w14:paraId="03E1441C"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Lưu lượng bơm giảm</w:t>
            </w:r>
          </w:p>
        </w:tc>
        <w:tc>
          <w:tcPr>
            <w:tcW w:w="1406" w:type="pct"/>
            <w:tcBorders>
              <w:top w:val="single" w:sz="4" w:space="0" w:color="auto"/>
              <w:left w:val="single" w:sz="4" w:space="0" w:color="auto"/>
              <w:bottom w:val="single" w:sz="4" w:space="0" w:color="auto"/>
              <w:right w:val="single" w:sz="4" w:space="0" w:color="auto"/>
            </w:tcBorders>
            <w:vAlign w:val="center"/>
            <w:hideMark/>
          </w:tcPr>
          <w:p w14:paraId="73FEAAA7"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Bị nghẹt ở cánh bơm, van, đường ống, lupbe</w:t>
            </w:r>
          </w:p>
        </w:tc>
        <w:tc>
          <w:tcPr>
            <w:tcW w:w="1444" w:type="pct"/>
            <w:tcBorders>
              <w:top w:val="single" w:sz="4" w:space="0" w:color="auto"/>
              <w:left w:val="single" w:sz="4" w:space="0" w:color="auto"/>
              <w:bottom w:val="single" w:sz="4" w:space="0" w:color="auto"/>
              <w:right w:val="single" w:sz="4" w:space="0" w:color="auto"/>
            </w:tcBorders>
            <w:vAlign w:val="center"/>
            <w:hideMark/>
          </w:tcPr>
          <w:p w14:paraId="0BE5C9A0" w14:textId="77777777" w:rsidR="004934DD" w:rsidRPr="00E636A3" w:rsidRDefault="004934DD" w:rsidP="00125D28">
            <w:pPr>
              <w:spacing w:before="120" w:after="120" w:line="240" w:lineRule="auto"/>
              <w:jc w:val="center"/>
              <w:rPr>
                <w:rFonts w:eastAsia="Calibri" w:cs="Times New Roman"/>
                <w:szCs w:val="26"/>
              </w:rPr>
            </w:pPr>
            <w:r w:rsidRPr="00E636A3">
              <w:rPr>
                <w:rFonts w:eastAsia="Calibri" w:cs="Times New Roman"/>
                <w:szCs w:val="26"/>
              </w:rPr>
              <w:t>Kiểm tra khắc phục</w:t>
            </w:r>
          </w:p>
        </w:tc>
      </w:tr>
      <w:tr w:rsidR="00E636A3" w:rsidRPr="00E636A3" w14:paraId="2F899A7A" w14:textId="77777777" w:rsidTr="007C4B6B">
        <w:trPr>
          <w:trHeight w:val="696"/>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5AAFE9BD" w14:textId="77777777" w:rsidR="004934DD" w:rsidRPr="00E636A3" w:rsidRDefault="004934DD" w:rsidP="00125D28">
            <w:pPr>
              <w:spacing w:before="120" w:after="120" w:line="240" w:lineRule="auto"/>
              <w:rPr>
                <w:rFonts w:eastAsia="Calibri" w:cs="Times New Roman"/>
                <w:b/>
                <w:szCs w:val="26"/>
              </w:rPr>
            </w:pPr>
          </w:p>
        </w:tc>
        <w:tc>
          <w:tcPr>
            <w:tcW w:w="1355" w:type="pct"/>
            <w:vMerge/>
            <w:tcBorders>
              <w:top w:val="single" w:sz="4" w:space="0" w:color="auto"/>
              <w:left w:val="single" w:sz="4" w:space="0" w:color="auto"/>
              <w:bottom w:val="single" w:sz="4" w:space="0" w:color="auto"/>
              <w:right w:val="single" w:sz="4" w:space="0" w:color="auto"/>
            </w:tcBorders>
            <w:vAlign w:val="center"/>
            <w:hideMark/>
          </w:tcPr>
          <w:p w14:paraId="29A6EBE0" w14:textId="77777777" w:rsidR="004934DD" w:rsidRPr="00E636A3" w:rsidRDefault="004934DD" w:rsidP="00125D28">
            <w:pPr>
              <w:spacing w:before="120" w:after="120" w:line="240" w:lineRule="auto"/>
              <w:rPr>
                <w:rFonts w:eastAsia="Calibri" w:cs="Times New Roman"/>
                <w:szCs w:val="26"/>
              </w:rPr>
            </w:pPr>
          </w:p>
        </w:tc>
        <w:tc>
          <w:tcPr>
            <w:tcW w:w="1406" w:type="pct"/>
            <w:tcBorders>
              <w:top w:val="single" w:sz="4" w:space="0" w:color="auto"/>
              <w:left w:val="single" w:sz="4" w:space="0" w:color="auto"/>
              <w:bottom w:val="single" w:sz="4" w:space="0" w:color="auto"/>
              <w:right w:val="single" w:sz="4" w:space="0" w:color="auto"/>
            </w:tcBorders>
            <w:vAlign w:val="center"/>
            <w:hideMark/>
          </w:tcPr>
          <w:p w14:paraId="03B3BFA7"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Nguồn điện cung cấp không đúng</w:t>
            </w:r>
          </w:p>
        </w:tc>
        <w:tc>
          <w:tcPr>
            <w:tcW w:w="1444" w:type="pct"/>
            <w:tcBorders>
              <w:top w:val="single" w:sz="4" w:space="0" w:color="auto"/>
              <w:left w:val="single" w:sz="4" w:space="0" w:color="auto"/>
              <w:bottom w:val="single" w:sz="4" w:space="0" w:color="auto"/>
              <w:right w:val="single" w:sz="4" w:space="0" w:color="auto"/>
            </w:tcBorders>
            <w:vAlign w:val="center"/>
            <w:hideMark/>
          </w:tcPr>
          <w:p w14:paraId="21CC23E4" w14:textId="77777777" w:rsidR="004934DD" w:rsidRPr="00E636A3" w:rsidRDefault="004934DD" w:rsidP="00125D28">
            <w:pPr>
              <w:spacing w:before="120" w:after="120" w:line="240" w:lineRule="auto"/>
              <w:jc w:val="center"/>
              <w:rPr>
                <w:rFonts w:eastAsia="Calibri" w:cs="Times New Roman"/>
                <w:szCs w:val="26"/>
              </w:rPr>
            </w:pPr>
            <w:r w:rsidRPr="00E636A3">
              <w:rPr>
                <w:rFonts w:eastAsia="Calibri" w:cs="Times New Roman"/>
                <w:szCs w:val="26"/>
              </w:rPr>
              <w:t>Kiểm tra khắc phục</w:t>
            </w:r>
          </w:p>
        </w:tc>
      </w:tr>
      <w:tr w:rsidR="00E636A3" w:rsidRPr="00E636A3" w14:paraId="35F47EC3" w14:textId="77777777" w:rsidTr="007C4B6B">
        <w:tc>
          <w:tcPr>
            <w:tcW w:w="796" w:type="pct"/>
            <w:vMerge w:val="restart"/>
            <w:tcBorders>
              <w:top w:val="single" w:sz="4" w:space="0" w:color="auto"/>
              <w:left w:val="single" w:sz="4" w:space="0" w:color="auto"/>
              <w:bottom w:val="single" w:sz="4" w:space="0" w:color="auto"/>
              <w:right w:val="single" w:sz="4" w:space="0" w:color="auto"/>
            </w:tcBorders>
            <w:vAlign w:val="center"/>
            <w:hideMark/>
          </w:tcPr>
          <w:p w14:paraId="4CF7FA15" w14:textId="77777777" w:rsidR="004934DD" w:rsidRPr="00E636A3" w:rsidRDefault="004934DD" w:rsidP="00125D28">
            <w:pPr>
              <w:spacing w:before="120" w:after="120" w:line="240" w:lineRule="auto"/>
              <w:jc w:val="center"/>
              <w:rPr>
                <w:rFonts w:eastAsia="Calibri" w:cs="Times New Roman"/>
                <w:b/>
                <w:szCs w:val="26"/>
              </w:rPr>
            </w:pPr>
            <w:r w:rsidRPr="00E636A3">
              <w:rPr>
                <w:rFonts w:eastAsia="Calibri" w:cs="Times New Roman"/>
                <w:b/>
                <w:szCs w:val="26"/>
              </w:rPr>
              <w:t>Máy bơm định lượng</w:t>
            </w:r>
          </w:p>
        </w:tc>
        <w:tc>
          <w:tcPr>
            <w:tcW w:w="1355" w:type="pct"/>
            <w:tcBorders>
              <w:top w:val="single" w:sz="4" w:space="0" w:color="auto"/>
              <w:left w:val="single" w:sz="4" w:space="0" w:color="auto"/>
              <w:bottom w:val="single" w:sz="4" w:space="0" w:color="auto"/>
              <w:right w:val="single" w:sz="4" w:space="0" w:color="auto"/>
            </w:tcBorders>
            <w:vAlign w:val="center"/>
            <w:hideMark/>
          </w:tcPr>
          <w:p w14:paraId="6041E792"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Máy phát ra tiếng kêu lớn</w:t>
            </w:r>
          </w:p>
        </w:tc>
        <w:tc>
          <w:tcPr>
            <w:tcW w:w="1406" w:type="pct"/>
            <w:tcBorders>
              <w:top w:val="single" w:sz="4" w:space="0" w:color="auto"/>
              <w:left w:val="single" w:sz="4" w:space="0" w:color="auto"/>
              <w:bottom w:val="single" w:sz="4" w:space="0" w:color="auto"/>
              <w:right w:val="single" w:sz="4" w:space="0" w:color="auto"/>
            </w:tcBorders>
            <w:vAlign w:val="center"/>
            <w:hideMark/>
          </w:tcPr>
          <w:p w14:paraId="5B5DB41D" w14:textId="77777777" w:rsidR="004934DD" w:rsidRPr="00E636A3" w:rsidRDefault="004934DD" w:rsidP="00125D28">
            <w:pPr>
              <w:spacing w:before="120" w:after="120" w:line="240" w:lineRule="auto"/>
              <w:jc w:val="center"/>
              <w:rPr>
                <w:rFonts w:eastAsia="Calibri" w:cs="Times New Roman"/>
                <w:szCs w:val="26"/>
              </w:rPr>
            </w:pPr>
            <w:r w:rsidRPr="00E636A3">
              <w:rPr>
                <w:rFonts w:eastAsia="Calibri" w:cs="Times New Roman"/>
                <w:szCs w:val="26"/>
              </w:rPr>
              <w:t>Khô dầu</w:t>
            </w:r>
          </w:p>
        </w:tc>
        <w:tc>
          <w:tcPr>
            <w:tcW w:w="1444" w:type="pct"/>
            <w:tcBorders>
              <w:top w:val="single" w:sz="4" w:space="0" w:color="auto"/>
              <w:left w:val="single" w:sz="4" w:space="0" w:color="auto"/>
              <w:bottom w:val="single" w:sz="4" w:space="0" w:color="auto"/>
              <w:right w:val="single" w:sz="4" w:space="0" w:color="auto"/>
            </w:tcBorders>
            <w:vAlign w:val="center"/>
            <w:hideMark/>
          </w:tcPr>
          <w:p w14:paraId="34D3A1D7" w14:textId="77777777" w:rsidR="004934DD" w:rsidRPr="00E636A3" w:rsidRDefault="004934DD" w:rsidP="00125D28">
            <w:pPr>
              <w:spacing w:before="120" w:after="120" w:line="240" w:lineRule="auto"/>
              <w:jc w:val="center"/>
              <w:rPr>
                <w:rFonts w:eastAsia="Calibri" w:cs="Times New Roman"/>
                <w:szCs w:val="26"/>
              </w:rPr>
            </w:pPr>
            <w:r w:rsidRPr="00E636A3">
              <w:rPr>
                <w:rFonts w:eastAsia="Calibri" w:cs="Times New Roman"/>
                <w:szCs w:val="26"/>
              </w:rPr>
              <w:t>Tra dầu máy</w:t>
            </w:r>
          </w:p>
        </w:tc>
      </w:tr>
      <w:tr w:rsidR="00E636A3" w:rsidRPr="00E636A3" w14:paraId="5C37F924" w14:textId="77777777" w:rsidTr="007C4B6B">
        <w:tc>
          <w:tcPr>
            <w:tcW w:w="796" w:type="pct"/>
            <w:vMerge/>
            <w:tcBorders>
              <w:top w:val="single" w:sz="4" w:space="0" w:color="auto"/>
              <w:left w:val="single" w:sz="4" w:space="0" w:color="auto"/>
              <w:bottom w:val="single" w:sz="4" w:space="0" w:color="auto"/>
              <w:right w:val="single" w:sz="4" w:space="0" w:color="auto"/>
            </w:tcBorders>
            <w:vAlign w:val="center"/>
            <w:hideMark/>
          </w:tcPr>
          <w:p w14:paraId="7FAFC784" w14:textId="77777777" w:rsidR="004934DD" w:rsidRPr="00E636A3" w:rsidRDefault="004934DD" w:rsidP="00125D28">
            <w:pPr>
              <w:spacing w:before="120" w:after="120" w:line="240" w:lineRule="auto"/>
              <w:rPr>
                <w:rFonts w:eastAsia="Calibri" w:cs="Times New Roman"/>
                <w:b/>
                <w:szCs w:val="26"/>
              </w:rPr>
            </w:pPr>
          </w:p>
        </w:tc>
        <w:tc>
          <w:tcPr>
            <w:tcW w:w="1355" w:type="pct"/>
            <w:tcBorders>
              <w:top w:val="single" w:sz="4" w:space="0" w:color="auto"/>
              <w:left w:val="single" w:sz="4" w:space="0" w:color="auto"/>
              <w:bottom w:val="single" w:sz="4" w:space="0" w:color="auto"/>
              <w:right w:val="single" w:sz="4" w:space="0" w:color="auto"/>
            </w:tcBorders>
            <w:vAlign w:val="center"/>
            <w:hideMark/>
          </w:tcPr>
          <w:p w14:paraId="15861A80" w14:textId="77777777" w:rsidR="004934DD" w:rsidRPr="00E636A3" w:rsidRDefault="004934DD" w:rsidP="00125D28">
            <w:pPr>
              <w:spacing w:before="120" w:after="120" w:line="240" w:lineRule="auto"/>
              <w:jc w:val="both"/>
              <w:rPr>
                <w:rFonts w:eastAsia="Calibri" w:cs="Times New Roman"/>
                <w:szCs w:val="26"/>
              </w:rPr>
            </w:pPr>
            <w:r w:rsidRPr="00E636A3">
              <w:rPr>
                <w:rFonts w:eastAsia="Calibri" w:cs="Times New Roman"/>
                <w:szCs w:val="26"/>
              </w:rPr>
              <w:t>Máy làm việc bình thường nhưng lưu lượng bơm giảm</w:t>
            </w:r>
          </w:p>
        </w:tc>
        <w:tc>
          <w:tcPr>
            <w:tcW w:w="1406" w:type="pct"/>
            <w:tcBorders>
              <w:top w:val="single" w:sz="4" w:space="0" w:color="auto"/>
              <w:left w:val="single" w:sz="4" w:space="0" w:color="auto"/>
              <w:bottom w:val="single" w:sz="4" w:space="0" w:color="auto"/>
              <w:right w:val="single" w:sz="4" w:space="0" w:color="auto"/>
            </w:tcBorders>
            <w:vAlign w:val="center"/>
            <w:hideMark/>
          </w:tcPr>
          <w:p w14:paraId="54B36A9A" w14:textId="77777777" w:rsidR="004934DD" w:rsidRPr="00E636A3" w:rsidRDefault="004934DD" w:rsidP="00125D28">
            <w:pPr>
              <w:spacing w:before="120" w:after="120" w:line="240" w:lineRule="auto"/>
              <w:jc w:val="center"/>
              <w:rPr>
                <w:rFonts w:eastAsia="Calibri" w:cs="Times New Roman"/>
                <w:szCs w:val="26"/>
              </w:rPr>
            </w:pPr>
            <w:r w:rsidRPr="00E636A3">
              <w:rPr>
                <w:rFonts w:eastAsia="Calibri" w:cs="Times New Roman"/>
                <w:szCs w:val="26"/>
              </w:rPr>
              <w:t>Màng bơm bị bẩn</w:t>
            </w:r>
          </w:p>
        </w:tc>
        <w:tc>
          <w:tcPr>
            <w:tcW w:w="1444" w:type="pct"/>
            <w:tcBorders>
              <w:top w:val="single" w:sz="4" w:space="0" w:color="auto"/>
              <w:left w:val="single" w:sz="4" w:space="0" w:color="auto"/>
              <w:bottom w:val="single" w:sz="4" w:space="0" w:color="auto"/>
              <w:right w:val="single" w:sz="4" w:space="0" w:color="auto"/>
            </w:tcBorders>
            <w:vAlign w:val="center"/>
            <w:hideMark/>
          </w:tcPr>
          <w:p w14:paraId="020D8871" w14:textId="77777777" w:rsidR="004934DD" w:rsidRPr="00E636A3" w:rsidRDefault="004934DD" w:rsidP="00125D28">
            <w:pPr>
              <w:spacing w:before="120" w:after="120" w:line="240" w:lineRule="auto"/>
              <w:jc w:val="center"/>
              <w:rPr>
                <w:rFonts w:eastAsia="Calibri" w:cs="Times New Roman"/>
                <w:szCs w:val="26"/>
              </w:rPr>
            </w:pPr>
            <w:r w:rsidRPr="00E636A3">
              <w:rPr>
                <w:rFonts w:eastAsia="Calibri" w:cs="Times New Roman"/>
                <w:szCs w:val="26"/>
              </w:rPr>
              <w:t>Vệ sinh màng bơm</w:t>
            </w:r>
          </w:p>
        </w:tc>
      </w:tr>
    </w:tbl>
    <w:p w14:paraId="6A5DCCB8" w14:textId="0855B704" w:rsidR="004934DD" w:rsidRPr="00E636A3" w:rsidRDefault="004934DD" w:rsidP="00A74F90">
      <w:pPr>
        <w:pStyle w:val="ND"/>
        <w:rPr>
          <w:color w:val="auto"/>
        </w:rPr>
      </w:pPr>
      <w:r w:rsidRPr="00E636A3">
        <w:rPr>
          <w:color w:val="auto"/>
        </w:rPr>
        <w:t xml:space="preserve"> </w:t>
      </w:r>
      <w:r w:rsidR="00DB67B2" w:rsidRPr="00E636A3">
        <w:rPr>
          <w:color w:val="auto"/>
        </w:rPr>
        <w:t>Công ty</w:t>
      </w:r>
      <w:r w:rsidRPr="00E636A3">
        <w:rPr>
          <w:color w:val="auto"/>
        </w:rPr>
        <w:t xml:space="preserve"> cam kết sẽ ngưng hoạt động các đoạn công đoạn sản xuất phát sinh nước thải khi HTXL nước thải gặp sự cố và khóa van xả nước thải ra hệ thống thu gom nước thải của KCN. Nhanh chóng khắc phục sự cố trong thời gian sớm nhất, đảm bảo chất lượng nước thải đạt Giới hạn tiếp nhận nước thải của </w:t>
      </w:r>
      <w:r w:rsidR="00C52D48" w:rsidRPr="00E636A3">
        <w:rPr>
          <w:color w:val="auto"/>
        </w:rPr>
        <w:t>KCN Thành Thành Công</w:t>
      </w:r>
      <w:r w:rsidRPr="00E636A3">
        <w:rPr>
          <w:color w:val="auto"/>
        </w:rPr>
        <w:t xml:space="preserve"> trước khi đấu nối vào hệ thống thu gom nước thải của KCN.</w:t>
      </w:r>
    </w:p>
    <w:p w14:paraId="2B839C3E" w14:textId="77777777" w:rsidR="004934DD" w:rsidRPr="00E636A3" w:rsidRDefault="004934DD" w:rsidP="00A74F90">
      <w:pPr>
        <w:pStyle w:val="hoathi0"/>
        <w:rPr>
          <w:color w:val="auto"/>
        </w:rPr>
      </w:pPr>
      <w:r w:rsidRPr="00E636A3">
        <w:rPr>
          <w:color w:val="auto"/>
        </w:rPr>
        <w:t xml:space="preserve">Kho (khu vực) chứa chất thải: </w:t>
      </w:r>
    </w:p>
    <w:p w14:paraId="730DB17D" w14:textId="77777777" w:rsidR="004934DD" w:rsidRPr="00E636A3" w:rsidRDefault="004934DD" w:rsidP="00A74F90">
      <w:pPr>
        <w:pStyle w:val="gachdaudong-"/>
        <w:rPr>
          <w:color w:val="auto"/>
        </w:rPr>
      </w:pPr>
      <w:r w:rsidRPr="00E636A3">
        <w:rPr>
          <w:color w:val="auto"/>
        </w:rPr>
        <w:t>Kho lưu giữ chất thải phải có mái che, xung quanh có gờ bao đề phòng khi có sự cố đổ vỡ, chất thải tràn ra ngoài gây nguy hiểm hoặc chất thải có thể lẫn vào nước mưa gây ô nhiễm môi trường. Kho chứa chất thải sẽ có đường thoát nước dẫn về hệ thống xử lý nước thải tập trung của nhà máy.</w:t>
      </w:r>
    </w:p>
    <w:p w14:paraId="4B4F64BA" w14:textId="77777777" w:rsidR="001837BD" w:rsidRPr="00E636A3" w:rsidRDefault="004934DD" w:rsidP="00A74F90">
      <w:pPr>
        <w:pStyle w:val="gachdaudong-"/>
        <w:rPr>
          <w:color w:val="auto"/>
        </w:rPr>
      </w:pPr>
      <w:r w:rsidRPr="00E636A3">
        <w:rPr>
          <w:color w:val="auto"/>
        </w:rPr>
        <w:t>Kho lưu giữ chất thải được phân chia thành nhiều khu vực lưu giữ khác nhau. Các khu vực này được thiết kế với khoảng cách phù hợp theo quy định lưu giữ chất thải nguy hại,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14:paraId="21D4BC41" w14:textId="23B984FD" w:rsidR="004934DD" w:rsidRPr="00E636A3" w:rsidRDefault="004934DD" w:rsidP="00A74F90">
      <w:pPr>
        <w:pStyle w:val="gachdaudong-"/>
        <w:rPr>
          <w:color w:val="auto"/>
        </w:rPr>
      </w:pPr>
      <w:r w:rsidRPr="00E636A3">
        <w:rPr>
          <w:color w:val="auto"/>
        </w:rPr>
        <w:t xml:space="preserve">Đối với việc vận chuyển chất thải nguy hại: </w:t>
      </w:r>
      <w:r w:rsidR="002C57EE" w:rsidRPr="00E636A3">
        <w:rPr>
          <w:color w:val="auto"/>
        </w:rPr>
        <w:t>Công ty</w:t>
      </w:r>
      <w:r w:rsidRPr="00E636A3">
        <w:rPr>
          <w:color w:val="auto"/>
        </w:rPr>
        <w:t xml:space="preserve"> sẽ hợp đồng với đơn vị có chức năng chuyên thu gom, vận chuyển và xử lý chất thải nguy hại theo đúng quy định. Do đó, đơn vị được thu gom, vận chuyển và xử lý sẽ có các biện pháp để đề phòng và kiểm soát sự cố trong quá trình vận chuyển chất thải nguy hại</w:t>
      </w:r>
      <w:r w:rsidR="002705AB" w:rsidRPr="00E636A3">
        <w:rPr>
          <w:color w:val="auto"/>
        </w:rPr>
        <w:t>.</w:t>
      </w:r>
    </w:p>
    <w:p w14:paraId="1C3064D5" w14:textId="4DAF08E5" w:rsidR="002705AB" w:rsidRPr="00E636A3" w:rsidRDefault="001169D3" w:rsidP="00125D28">
      <w:pPr>
        <w:pStyle w:val="Heading2"/>
        <w:ind w:left="0" w:firstLine="0"/>
        <w:jc w:val="both"/>
        <w:rPr>
          <w:rFonts w:cs="Times New Roman"/>
        </w:rPr>
      </w:pPr>
      <w:bookmarkStart w:id="937" w:name="_Toc140340229"/>
      <w:r w:rsidRPr="00E636A3">
        <w:rPr>
          <w:rFonts w:cs="Times New Roman"/>
        </w:rPr>
        <w:t>TỔ CHỨC THỰC HIỆN CÁC CÔNG TRÌNH, BIỆN PHÁP BẢO VỆ MÔI TRƯỜNG</w:t>
      </w:r>
      <w:bookmarkEnd w:id="937"/>
    </w:p>
    <w:p w14:paraId="3DF4A198" w14:textId="550A2561" w:rsidR="00B020DD" w:rsidRPr="00E636A3" w:rsidRDefault="00B020DD" w:rsidP="00125D28">
      <w:pPr>
        <w:pStyle w:val="Heading3"/>
        <w:rPr>
          <w:rFonts w:cs="Times New Roman"/>
          <w:szCs w:val="26"/>
        </w:rPr>
      </w:pPr>
      <w:bookmarkStart w:id="938" w:name="_Toc140340230"/>
      <w:r w:rsidRPr="00E636A3">
        <w:rPr>
          <w:rFonts w:cs="Times New Roman"/>
          <w:szCs w:val="26"/>
        </w:rPr>
        <w:t>Danh mục công trình, biện pháp bảo vệ môi trường của dự án đầu tư</w:t>
      </w:r>
      <w:bookmarkEnd w:id="938"/>
    </w:p>
    <w:p w14:paraId="7DF6EDD2" w14:textId="77777777" w:rsidR="002705AB" w:rsidRPr="00E636A3" w:rsidRDefault="002705AB" w:rsidP="00A74F90">
      <w:pPr>
        <w:pStyle w:val="ND"/>
        <w:rPr>
          <w:color w:val="auto"/>
        </w:rPr>
      </w:pPr>
      <w:r w:rsidRPr="00E636A3">
        <w:rPr>
          <w:color w:val="auto"/>
        </w:rPr>
        <w:t>Danh mục công trình, biện pháp bảo vệ môi trường của dự án được trình bày như sau:</w:t>
      </w:r>
      <w:bookmarkStart w:id="939" w:name="_Toc105019540"/>
      <w:bookmarkStart w:id="940" w:name="_Toc109803337"/>
      <w:bookmarkStart w:id="941" w:name="_Toc111559845"/>
    </w:p>
    <w:p w14:paraId="050E9577" w14:textId="2D0C916A" w:rsidR="002705AB" w:rsidRPr="00E636A3" w:rsidRDefault="00A74F90" w:rsidP="00A74F90">
      <w:pPr>
        <w:pStyle w:val="Caption"/>
        <w:rPr>
          <w:szCs w:val="26"/>
        </w:rPr>
      </w:pPr>
      <w:bookmarkStart w:id="942" w:name="_Toc121207663"/>
      <w:bookmarkStart w:id="943" w:name="_Toc140340338"/>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48</w:t>
      </w:r>
      <w:r w:rsidR="0039543C" w:rsidRPr="00E636A3">
        <w:fldChar w:fldCharType="end"/>
      </w:r>
      <w:r w:rsidRPr="00295BAB">
        <w:t xml:space="preserve"> </w:t>
      </w:r>
      <w:r w:rsidR="002705AB" w:rsidRPr="00E636A3">
        <w:rPr>
          <w:szCs w:val="26"/>
        </w:rPr>
        <w:t>Danh mục công trình, biện pháp bảo vệ môi trường của dự án</w:t>
      </w:r>
      <w:bookmarkEnd w:id="939"/>
      <w:bookmarkEnd w:id="940"/>
      <w:bookmarkEnd w:id="941"/>
      <w:bookmarkEnd w:id="942"/>
      <w:bookmarkEnd w:id="9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207"/>
        <w:gridCol w:w="4425"/>
        <w:gridCol w:w="1328"/>
        <w:gridCol w:w="1229"/>
      </w:tblGrid>
      <w:tr w:rsidR="00E636A3" w:rsidRPr="00E636A3" w14:paraId="7A3765BC" w14:textId="77777777" w:rsidTr="000B6326">
        <w:trPr>
          <w:cantSplit/>
          <w:trHeight w:val="340"/>
          <w:tblHeader/>
        </w:trPr>
        <w:tc>
          <w:tcPr>
            <w:tcW w:w="371" w:type="pct"/>
            <w:shd w:val="clear" w:color="auto" w:fill="D9D9D9" w:themeFill="background1" w:themeFillShade="D9"/>
            <w:vAlign w:val="center"/>
            <w:hideMark/>
          </w:tcPr>
          <w:p w14:paraId="1B88B998" w14:textId="77777777" w:rsidR="002705AB" w:rsidRPr="00E636A3" w:rsidRDefault="002705AB" w:rsidP="00125D28">
            <w:pPr>
              <w:spacing w:before="120" w:after="120" w:line="240" w:lineRule="auto"/>
              <w:jc w:val="center"/>
              <w:rPr>
                <w:rFonts w:cs="Times New Roman"/>
                <w:b/>
                <w:bCs/>
                <w:szCs w:val="26"/>
              </w:rPr>
            </w:pPr>
            <w:r w:rsidRPr="00E636A3">
              <w:rPr>
                <w:rFonts w:cs="Times New Roman"/>
                <w:b/>
                <w:bCs/>
                <w:szCs w:val="26"/>
              </w:rPr>
              <w:t>STT</w:t>
            </w:r>
          </w:p>
        </w:tc>
        <w:tc>
          <w:tcPr>
            <w:tcW w:w="1112" w:type="pct"/>
            <w:shd w:val="clear" w:color="auto" w:fill="D9D9D9" w:themeFill="background1" w:themeFillShade="D9"/>
            <w:vAlign w:val="center"/>
            <w:hideMark/>
          </w:tcPr>
          <w:p w14:paraId="6744BB02" w14:textId="77777777" w:rsidR="002705AB" w:rsidRPr="00E636A3" w:rsidRDefault="002705AB" w:rsidP="00125D28">
            <w:pPr>
              <w:spacing w:before="120" w:after="120" w:line="240" w:lineRule="auto"/>
              <w:jc w:val="center"/>
              <w:rPr>
                <w:rFonts w:cs="Times New Roman"/>
                <w:b/>
                <w:bCs/>
                <w:szCs w:val="26"/>
              </w:rPr>
            </w:pPr>
            <w:r w:rsidRPr="00E636A3">
              <w:rPr>
                <w:rFonts w:cs="Times New Roman"/>
                <w:b/>
                <w:bCs/>
                <w:szCs w:val="26"/>
              </w:rPr>
              <w:t>Nguồn thải</w:t>
            </w:r>
          </w:p>
        </w:tc>
        <w:tc>
          <w:tcPr>
            <w:tcW w:w="2229" w:type="pct"/>
            <w:shd w:val="clear" w:color="auto" w:fill="D9D9D9" w:themeFill="background1" w:themeFillShade="D9"/>
            <w:vAlign w:val="center"/>
            <w:hideMark/>
          </w:tcPr>
          <w:p w14:paraId="52C71DCF" w14:textId="77777777" w:rsidR="002705AB" w:rsidRPr="00E636A3" w:rsidRDefault="002705AB" w:rsidP="00125D28">
            <w:pPr>
              <w:spacing w:before="120" w:after="120" w:line="240" w:lineRule="auto"/>
              <w:jc w:val="center"/>
              <w:rPr>
                <w:rFonts w:cs="Times New Roman"/>
                <w:b/>
                <w:bCs/>
                <w:szCs w:val="26"/>
              </w:rPr>
            </w:pPr>
            <w:r w:rsidRPr="00E636A3">
              <w:rPr>
                <w:rFonts w:cs="Times New Roman"/>
                <w:b/>
                <w:bCs/>
                <w:szCs w:val="26"/>
              </w:rPr>
              <w:t>Công trình, biện pháp bảo vệ môi trường</w:t>
            </w:r>
          </w:p>
        </w:tc>
        <w:tc>
          <w:tcPr>
            <w:tcW w:w="669" w:type="pct"/>
            <w:shd w:val="clear" w:color="auto" w:fill="D9D9D9" w:themeFill="background1" w:themeFillShade="D9"/>
            <w:vAlign w:val="center"/>
            <w:hideMark/>
          </w:tcPr>
          <w:p w14:paraId="3BCF5F1F" w14:textId="77777777" w:rsidR="002705AB" w:rsidRPr="00E636A3" w:rsidRDefault="002705AB" w:rsidP="00125D28">
            <w:pPr>
              <w:spacing w:before="120" w:after="120" w:line="240" w:lineRule="auto"/>
              <w:jc w:val="center"/>
              <w:rPr>
                <w:rFonts w:cs="Times New Roman"/>
                <w:b/>
                <w:bCs/>
                <w:szCs w:val="26"/>
              </w:rPr>
            </w:pPr>
            <w:r w:rsidRPr="00E636A3">
              <w:rPr>
                <w:rFonts w:cs="Times New Roman"/>
                <w:b/>
                <w:bCs/>
                <w:szCs w:val="26"/>
              </w:rPr>
              <w:t>Đơn vị</w:t>
            </w:r>
          </w:p>
        </w:tc>
        <w:tc>
          <w:tcPr>
            <w:tcW w:w="619" w:type="pct"/>
            <w:shd w:val="clear" w:color="auto" w:fill="D9D9D9" w:themeFill="background1" w:themeFillShade="D9"/>
            <w:vAlign w:val="center"/>
            <w:hideMark/>
          </w:tcPr>
          <w:p w14:paraId="1D8108B2" w14:textId="77777777" w:rsidR="002705AB" w:rsidRPr="00E636A3" w:rsidRDefault="002705AB" w:rsidP="00125D28">
            <w:pPr>
              <w:spacing w:before="120" w:after="120" w:line="240" w:lineRule="auto"/>
              <w:jc w:val="center"/>
              <w:rPr>
                <w:rFonts w:cs="Times New Roman"/>
                <w:b/>
                <w:bCs/>
                <w:szCs w:val="26"/>
              </w:rPr>
            </w:pPr>
            <w:r w:rsidRPr="00E636A3">
              <w:rPr>
                <w:rFonts w:cs="Times New Roman"/>
                <w:b/>
                <w:bCs/>
                <w:szCs w:val="26"/>
              </w:rPr>
              <w:t>Số lượng</w:t>
            </w:r>
          </w:p>
        </w:tc>
      </w:tr>
      <w:tr w:rsidR="00E636A3" w:rsidRPr="00E636A3" w14:paraId="202FA825" w14:textId="77777777" w:rsidTr="000B6326">
        <w:trPr>
          <w:trHeight w:val="340"/>
        </w:trPr>
        <w:tc>
          <w:tcPr>
            <w:tcW w:w="371" w:type="pct"/>
            <w:vMerge w:val="restart"/>
            <w:shd w:val="clear" w:color="auto" w:fill="auto"/>
            <w:vAlign w:val="center"/>
            <w:hideMark/>
          </w:tcPr>
          <w:p w14:paraId="3A46CBAB" w14:textId="77777777" w:rsidR="002705AB" w:rsidRPr="00E636A3" w:rsidRDefault="002705AB" w:rsidP="00125D28">
            <w:pPr>
              <w:spacing w:before="120" w:after="120" w:line="240" w:lineRule="auto"/>
              <w:jc w:val="center"/>
              <w:rPr>
                <w:rFonts w:cs="Times New Roman"/>
                <w:szCs w:val="26"/>
              </w:rPr>
            </w:pPr>
            <w:r w:rsidRPr="00E636A3">
              <w:rPr>
                <w:rFonts w:cs="Times New Roman"/>
                <w:szCs w:val="26"/>
              </w:rPr>
              <w:t>1</w:t>
            </w:r>
          </w:p>
        </w:tc>
        <w:tc>
          <w:tcPr>
            <w:tcW w:w="1112" w:type="pct"/>
            <w:vMerge w:val="restart"/>
            <w:shd w:val="clear" w:color="auto" w:fill="auto"/>
            <w:vAlign w:val="center"/>
            <w:hideMark/>
          </w:tcPr>
          <w:p w14:paraId="49002807" w14:textId="77777777" w:rsidR="002705AB" w:rsidRPr="00E636A3" w:rsidRDefault="002705AB" w:rsidP="00125D28">
            <w:pPr>
              <w:spacing w:before="120" w:after="120" w:line="240" w:lineRule="auto"/>
              <w:jc w:val="center"/>
              <w:rPr>
                <w:rFonts w:cs="Times New Roman"/>
                <w:szCs w:val="26"/>
              </w:rPr>
            </w:pPr>
            <w:r w:rsidRPr="00E636A3">
              <w:rPr>
                <w:rFonts w:cs="Times New Roman"/>
                <w:szCs w:val="26"/>
              </w:rPr>
              <w:t>Nước thải</w:t>
            </w:r>
          </w:p>
        </w:tc>
        <w:tc>
          <w:tcPr>
            <w:tcW w:w="2229" w:type="pct"/>
            <w:shd w:val="clear" w:color="auto" w:fill="auto"/>
            <w:vAlign w:val="center"/>
            <w:hideMark/>
          </w:tcPr>
          <w:p w14:paraId="260C6445" w14:textId="77777777" w:rsidR="002705AB" w:rsidRPr="00E636A3" w:rsidRDefault="002705AB" w:rsidP="00125D28">
            <w:pPr>
              <w:spacing w:before="120" w:after="120" w:line="240" w:lineRule="auto"/>
              <w:jc w:val="both"/>
              <w:rPr>
                <w:rFonts w:cs="Times New Roman"/>
                <w:szCs w:val="26"/>
              </w:rPr>
            </w:pPr>
            <w:r w:rsidRPr="00E636A3">
              <w:rPr>
                <w:rFonts w:cs="Times New Roman"/>
                <w:szCs w:val="26"/>
              </w:rPr>
              <w:t>Hệ thống thoát nước mưa.</w:t>
            </w:r>
          </w:p>
        </w:tc>
        <w:tc>
          <w:tcPr>
            <w:tcW w:w="669" w:type="pct"/>
            <w:shd w:val="clear" w:color="auto" w:fill="auto"/>
            <w:vAlign w:val="center"/>
            <w:hideMark/>
          </w:tcPr>
          <w:p w14:paraId="446F68BC" w14:textId="77777777" w:rsidR="002705AB" w:rsidRPr="00E636A3" w:rsidRDefault="002705AB" w:rsidP="00125D28">
            <w:pPr>
              <w:spacing w:before="120" w:after="120" w:line="240" w:lineRule="auto"/>
              <w:jc w:val="center"/>
              <w:rPr>
                <w:rFonts w:cs="Times New Roman"/>
                <w:szCs w:val="26"/>
              </w:rPr>
            </w:pPr>
            <w:r w:rsidRPr="00E636A3">
              <w:rPr>
                <w:rFonts w:cs="Times New Roman"/>
                <w:szCs w:val="26"/>
              </w:rPr>
              <w:t>Hệ thống</w:t>
            </w:r>
          </w:p>
        </w:tc>
        <w:tc>
          <w:tcPr>
            <w:tcW w:w="619" w:type="pct"/>
            <w:shd w:val="clear" w:color="auto" w:fill="auto"/>
            <w:vAlign w:val="center"/>
            <w:hideMark/>
          </w:tcPr>
          <w:p w14:paraId="0111BA95" w14:textId="77777777" w:rsidR="002705AB" w:rsidRPr="00E636A3" w:rsidRDefault="002705AB" w:rsidP="00125D28">
            <w:pPr>
              <w:spacing w:before="120" w:after="120" w:line="240" w:lineRule="auto"/>
              <w:jc w:val="center"/>
              <w:rPr>
                <w:rFonts w:cs="Times New Roman"/>
                <w:szCs w:val="26"/>
              </w:rPr>
            </w:pPr>
            <w:r w:rsidRPr="00E636A3">
              <w:rPr>
                <w:rFonts w:cs="Times New Roman"/>
                <w:szCs w:val="26"/>
              </w:rPr>
              <w:t>1</w:t>
            </w:r>
          </w:p>
        </w:tc>
      </w:tr>
      <w:tr w:rsidR="00E636A3" w:rsidRPr="00E636A3" w14:paraId="2C2BB55F" w14:textId="77777777" w:rsidTr="000B6326">
        <w:trPr>
          <w:trHeight w:val="340"/>
        </w:trPr>
        <w:tc>
          <w:tcPr>
            <w:tcW w:w="371" w:type="pct"/>
            <w:vMerge/>
            <w:vAlign w:val="center"/>
            <w:hideMark/>
          </w:tcPr>
          <w:p w14:paraId="5F5247E4" w14:textId="77777777" w:rsidR="002705AB" w:rsidRPr="00E636A3" w:rsidRDefault="002705AB" w:rsidP="00125D28">
            <w:pPr>
              <w:spacing w:before="120" w:after="120" w:line="240" w:lineRule="auto"/>
              <w:rPr>
                <w:rFonts w:cs="Times New Roman"/>
                <w:szCs w:val="26"/>
              </w:rPr>
            </w:pPr>
          </w:p>
        </w:tc>
        <w:tc>
          <w:tcPr>
            <w:tcW w:w="1112" w:type="pct"/>
            <w:vMerge/>
            <w:vAlign w:val="center"/>
            <w:hideMark/>
          </w:tcPr>
          <w:p w14:paraId="729CE0DC" w14:textId="77777777" w:rsidR="002705AB" w:rsidRPr="00E636A3" w:rsidRDefault="002705AB" w:rsidP="00125D28">
            <w:pPr>
              <w:spacing w:before="120" w:after="120" w:line="240" w:lineRule="auto"/>
              <w:rPr>
                <w:rFonts w:cs="Times New Roman"/>
                <w:szCs w:val="26"/>
              </w:rPr>
            </w:pPr>
          </w:p>
        </w:tc>
        <w:tc>
          <w:tcPr>
            <w:tcW w:w="2229" w:type="pct"/>
            <w:shd w:val="clear" w:color="auto" w:fill="auto"/>
            <w:vAlign w:val="center"/>
            <w:hideMark/>
          </w:tcPr>
          <w:p w14:paraId="076B5727" w14:textId="77777777" w:rsidR="002705AB" w:rsidRPr="00E636A3" w:rsidRDefault="002705AB" w:rsidP="00125D28">
            <w:pPr>
              <w:spacing w:before="120" w:after="120" w:line="240" w:lineRule="auto"/>
              <w:jc w:val="both"/>
              <w:rPr>
                <w:rFonts w:cs="Times New Roman"/>
                <w:szCs w:val="26"/>
              </w:rPr>
            </w:pPr>
            <w:r w:rsidRPr="00E636A3">
              <w:rPr>
                <w:rFonts w:cs="Times New Roman"/>
                <w:szCs w:val="26"/>
              </w:rPr>
              <w:t>Hệ thống thoát nước thải</w:t>
            </w:r>
          </w:p>
        </w:tc>
        <w:tc>
          <w:tcPr>
            <w:tcW w:w="669" w:type="pct"/>
            <w:shd w:val="clear" w:color="auto" w:fill="auto"/>
            <w:vAlign w:val="center"/>
            <w:hideMark/>
          </w:tcPr>
          <w:p w14:paraId="3BFB3721" w14:textId="77777777" w:rsidR="002705AB" w:rsidRPr="00E636A3" w:rsidRDefault="002705AB" w:rsidP="00125D28">
            <w:pPr>
              <w:spacing w:before="120" w:after="120" w:line="240" w:lineRule="auto"/>
              <w:jc w:val="center"/>
              <w:rPr>
                <w:rFonts w:cs="Times New Roman"/>
                <w:szCs w:val="26"/>
              </w:rPr>
            </w:pPr>
            <w:r w:rsidRPr="00E636A3">
              <w:rPr>
                <w:rFonts w:cs="Times New Roman"/>
                <w:szCs w:val="26"/>
              </w:rPr>
              <w:t>Hệ thống</w:t>
            </w:r>
          </w:p>
        </w:tc>
        <w:tc>
          <w:tcPr>
            <w:tcW w:w="619" w:type="pct"/>
            <w:shd w:val="clear" w:color="auto" w:fill="auto"/>
            <w:vAlign w:val="center"/>
            <w:hideMark/>
          </w:tcPr>
          <w:p w14:paraId="2F7EBD2A" w14:textId="77777777" w:rsidR="002705AB" w:rsidRPr="00E636A3" w:rsidRDefault="002705AB" w:rsidP="00125D28">
            <w:pPr>
              <w:spacing w:before="120" w:after="120" w:line="240" w:lineRule="auto"/>
              <w:jc w:val="center"/>
              <w:rPr>
                <w:rFonts w:cs="Times New Roman"/>
                <w:szCs w:val="26"/>
              </w:rPr>
            </w:pPr>
            <w:r w:rsidRPr="00E636A3">
              <w:rPr>
                <w:rFonts w:cs="Times New Roman"/>
                <w:szCs w:val="26"/>
              </w:rPr>
              <w:t>1</w:t>
            </w:r>
          </w:p>
        </w:tc>
      </w:tr>
      <w:tr w:rsidR="00E636A3" w:rsidRPr="00E636A3" w14:paraId="465899A6" w14:textId="77777777" w:rsidTr="000B6326">
        <w:trPr>
          <w:trHeight w:val="340"/>
        </w:trPr>
        <w:tc>
          <w:tcPr>
            <w:tcW w:w="371" w:type="pct"/>
            <w:vMerge/>
            <w:vAlign w:val="center"/>
          </w:tcPr>
          <w:p w14:paraId="23D9D16F" w14:textId="77777777" w:rsidR="002705AB" w:rsidRPr="00E636A3" w:rsidRDefault="002705AB" w:rsidP="00125D28">
            <w:pPr>
              <w:spacing w:before="120" w:after="120" w:line="240" w:lineRule="auto"/>
              <w:rPr>
                <w:rFonts w:cs="Times New Roman"/>
                <w:szCs w:val="26"/>
              </w:rPr>
            </w:pPr>
          </w:p>
        </w:tc>
        <w:tc>
          <w:tcPr>
            <w:tcW w:w="1112" w:type="pct"/>
            <w:vMerge/>
            <w:vAlign w:val="center"/>
          </w:tcPr>
          <w:p w14:paraId="76445395" w14:textId="77777777" w:rsidR="002705AB" w:rsidRPr="00E636A3" w:rsidRDefault="002705AB" w:rsidP="00125D28">
            <w:pPr>
              <w:spacing w:before="120" w:after="120" w:line="240" w:lineRule="auto"/>
              <w:rPr>
                <w:rFonts w:cs="Times New Roman"/>
                <w:szCs w:val="26"/>
              </w:rPr>
            </w:pPr>
          </w:p>
        </w:tc>
        <w:tc>
          <w:tcPr>
            <w:tcW w:w="2229" w:type="pct"/>
            <w:shd w:val="clear" w:color="auto" w:fill="auto"/>
            <w:vAlign w:val="center"/>
          </w:tcPr>
          <w:p w14:paraId="3647672D" w14:textId="72386021" w:rsidR="002705AB" w:rsidRPr="00E636A3" w:rsidRDefault="002705AB" w:rsidP="00125D28">
            <w:pPr>
              <w:spacing w:before="120" w:after="120" w:line="240" w:lineRule="auto"/>
              <w:jc w:val="both"/>
              <w:rPr>
                <w:rFonts w:cs="Times New Roman"/>
                <w:szCs w:val="26"/>
              </w:rPr>
            </w:pPr>
            <w:r w:rsidRPr="00E636A3">
              <w:rPr>
                <w:rFonts w:cs="Times New Roman"/>
                <w:szCs w:val="26"/>
              </w:rPr>
              <w:t xml:space="preserve">Hệ thống xử lý nước thải </w:t>
            </w:r>
            <w:r w:rsidR="00B35DE1" w:rsidRPr="00E636A3">
              <w:rPr>
                <w:rFonts w:cs="Times New Roman"/>
                <w:szCs w:val="26"/>
              </w:rPr>
              <w:t>sản xuất</w:t>
            </w:r>
            <w:r w:rsidR="00F3105E" w:rsidRPr="00E636A3">
              <w:rPr>
                <w:rFonts w:cs="Times New Roman"/>
                <w:szCs w:val="26"/>
              </w:rPr>
              <w:t xml:space="preserve"> </w:t>
            </w:r>
            <w:r w:rsidR="00BF766B" w:rsidRPr="00295BAB">
              <w:rPr>
                <w:rFonts w:cs="Times New Roman"/>
                <w:szCs w:val="26"/>
              </w:rPr>
              <w:t>160</w:t>
            </w:r>
            <w:r w:rsidR="00F3105E" w:rsidRPr="00E636A3">
              <w:rPr>
                <w:rFonts w:cs="Times New Roman"/>
                <w:szCs w:val="26"/>
              </w:rPr>
              <w:t xml:space="preserve"> m</w:t>
            </w:r>
            <w:r w:rsidR="00F3105E" w:rsidRPr="00E636A3">
              <w:rPr>
                <w:rFonts w:cs="Times New Roman"/>
                <w:szCs w:val="26"/>
                <w:vertAlign w:val="superscript"/>
              </w:rPr>
              <w:t>3</w:t>
            </w:r>
            <w:r w:rsidR="00F3105E" w:rsidRPr="00E636A3">
              <w:rPr>
                <w:rFonts w:cs="Times New Roman"/>
                <w:szCs w:val="26"/>
              </w:rPr>
              <w:t>/ngày (20 m</w:t>
            </w:r>
            <w:r w:rsidR="00F3105E" w:rsidRPr="00E636A3">
              <w:rPr>
                <w:rFonts w:cs="Times New Roman"/>
                <w:szCs w:val="26"/>
                <w:vertAlign w:val="superscript"/>
              </w:rPr>
              <w:t>3</w:t>
            </w:r>
            <w:r w:rsidR="00F3105E" w:rsidRPr="00E636A3">
              <w:rPr>
                <w:rFonts w:cs="Times New Roman"/>
                <w:szCs w:val="26"/>
              </w:rPr>
              <w:t>/giờ)</w:t>
            </w:r>
          </w:p>
        </w:tc>
        <w:tc>
          <w:tcPr>
            <w:tcW w:w="669" w:type="pct"/>
            <w:shd w:val="clear" w:color="auto" w:fill="auto"/>
            <w:vAlign w:val="center"/>
          </w:tcPr>
          <w:p w14:paraId="6C4E007D" w14:textId="77777777" w:rsidR="002705AB" w:rsidRPr="00E636A3" w:rsidRDefault="002705AB" w:rsidP="00125D28">
            <w:pPr>
              <w:spacing w:before="120" w:after="120" w:line="240" w:lineRule="auto"/>
              <w:jc w:val="center"/>
              <w:rPr>
                <w:rFonts w:cs="Times New Roman"/>
                <w:szCs w:val="26"/>
              </w:rPr>
            </w:pPr>
            <w:r w:rsidRPr="00E636A3">
              <w:rPr>
                <w:rFonts w:cs="Times New Roman"/>
                <w:szCs w:val="26"/>
              </w:rPr>
              <w:t>Hệ thống</w:t>
            </w:r>
          </w:p>
        </w:tc>
        <w:tc>
          <w:tcPr>
            <w:tcW w:w="619" w:type="pct"/>
            <w:shd w:val="clear" w:color="auto" w:fill="auto"/>
            <w:vAlign w:val="center"/>
          </w:tcPr>
          <w:p w14:paraId="07759EC5" w14:textId="77777777" w:rsidR="002705AB" w:rsidRPr="00E636A3" w:rsidRDefault="002705AB" w:rsidP="00125D28">
            <w:pPr>
              <w:spacing w:before="120" w:after="120" w:line="240" w:lineRule="auto"/>
              <w:jc w:val="center"/>
              <w:rPr>
                <w:rFonts w:cs="Times New Roman"/>
                <w:szCs w:val="26"/>
              </w:rPr>
            </w:pPr>
            <w:r w:rsidRPr="00E636A3">
              <w:rPr>
                <w:rFonts w:cs="Times New Roman"/>
                <w:szCs w:val="26"/>
              </w:rPr>
              <w:t>1</w:t>
            </w:r>
          </w:p>
        </w:tc>
      </w:tr>
      <w:tr w:rsidR="00E636A3" w:rsidRPr="00E636A3" w14:paraId="52947533" w14:textId="77777777" w:rsidTr="000B6326">
        <w:trPr>
          <w:trHeight w:val="340"/>
        </w:trPr>
        <w:tc>
          <w:tcPr>
            <w:tcW w:w="371" w:type="pct"/>
            <w:vMerge/>
            <w:vAlign w:val="center"/>
            <w:hideMark/>
          </w:tcPr>
          <w:p w14:paraId="500B43FB" w14:textId="77777777" w:rsidR="00E95642" w:rsidRPr="00E636A3" w:rsidRDefault="00E95642" w:rsidP="00125D28">
            <w:pPr>
              <w:spacing w:before="120" w:after="120" w:line="240" w:lineRule="auto"/>
              <w:rPr>
                <w:rFonts w:cs="Times New Roman"/>
                <w:szCs w:val="26"/>
              </w:rPr>
            </w:pPr>
          </w:p>
        </w:tc>
        <w:tc>
          <w:tcPr>
            <w:tcW w:w="1112" w:type="pct"/>
            <w:vMerge/>
            <w:vAlign w:val="center"/>
            <w:hideMark/>
          </w:tcPr>
          <w:p w14:paraId="5B3BC362" w14:textId="77777777" w:rsidR="00E95642" w:rsidRPr="00E636A3" w:rsidRDefault="00E95642" w:rsidP="00125D28">
            <w:pPr>
              <w:spacing w:before="120" w:after="120" w:line="240" w:lineRule="auto"/>
              <w:rPr>
                <w:rFonts w:cs="Times New Roman"/>
                <w:szCs w:val="26"/>
              </w:rPr>
            </w:pPr>
          </w:p>
        </w:tc>
        <w:tc>
          <w:tcPr>
            <w:tcW w:w="2229" w:type="pct"/>
            <w:shd w:val="clear" w:color="auto" w:fill="auto"/>
            <w:vAlign w:val="center"/>
            <w:hideMark/>
          </w:tcPr>
          <w:p w14:paraId="1EC36038" w14:textId="0C3AE995" w:rsidR="00E95642" w:rsidRPr="00E636A3" w:rsidRDefault="00E95642" w:rsidP="00125D28">
            <w:pPr>
              <w:spacing w:before="120" w:after="120" w:line="240" w:lineRule="auto"/>
              <w:jc w:val="both"/>
              <w:rPr>
                <w:rFonts w:cs="Times New Roman"/>
                <w:szCs w:val="26"/>
              </w:rPr>
            </w:pPr>
            <w:r w:rsidRPr="00E636A3">
              <w:rPr>
                <w:rFonts w:cs="Times New Roman"/>
                <w:szCs w:val="26"/>
              </w:rPr>
              <w:t>Bể tự hoại 3 ngăn, thể tích 5 m</w:t>
            </w:r>
            <w:r w:rsidRPr="00E636A3">
              <w:rPr>
                <w:rFonts w:cs="Times New Roman"/>
                <w:szCs w:val="26"/>
                <w:vertAlign w:val="superscript"/>
              </w:rPr>
              <w:t>3</w:t>
            </w:r>
          </w:p>
        </w:tc>
        <w:tc>
          <w:tcPr>
            <w:tcW w:w="669" w:type="pct"/>
            <w:shd w:val="clear" w:color="auto" w:fill="auto"/>
            <w:vAlign w:val="center"/>
            <w:hideMark/>
          </w:tcPr>
          <w:p w14:paraId="484F011C" w14:textId="1889AF5B" w:rsidR="00E95642" w:rsidRPr="00E636A3" w:rsidRDefault="00E95642" w:rsidP="00125D28">
            <w:pPr>
              <w:spacing w:before="120" w:after="120" w:line="240" w:lineRule="auto"/>
              <w:jc w:val="center"/>
              <w:rPr>
                <w:rFonts w:cs="Times New Roman"/>
                <w:szCs w:val="26"/>
              </w:rPr>
            </w:pPr>
            <w:r w:rsidRPr="00E636A3">
              <w:rPr>
                <w:rFonts w:cs="Times New Roman"/>
                <w:szCs w:val="26"/>
              </w:rPr>
              <w:t>Bể</w:t>
            </w:r>
          </w:p>
        </w:tc>
        <w:tc>
          <w:tcPr>
            <w:tcW w:w="619" w:type="pct"/>
            <w:shd w:val="clear" w:color="auto" w:fill="auto"/>
            <w:vAlign w:val="center"/>
            <w:hideMark/>
          </w:tcPr>
          <w:p w14:paraId="19EA74ED" w14:textId="2F491502" w:rsidR="00E95642" w:rsidRPr="00E636A3" w:rsidRDefault="00E95642" w:rsidP="00125D28">
            <w:pPr>
              <w:spacing w:before="120" w:after="120" w:line="240" w:lineRule="auto"/>
              <w:jc w:val="center"/>
              <w:rPr>
                <w:rFonts w:cs="Times New Roman"/>
                <w:szCs w:val="26"/>
              </w:rPr>
            </w:pPr>
            <w:r w:rsidRPr="00E636A3">
              <w:rPr>
                <w:rFonts w:cs="Times New Roman"/>
                <w:szCs w:val="26"/>
              </w:rPr>
              <w:t>3</w:t>
            </w:r>
          </w:p>
        </w:tc>
      </w:tr>
      <w:tr w:rsidR="00E636A3" w:rsidRPr="00E636A3" w14:paraId="6BCF1E6C" w14:textId="77777777" w:rsidTr="000B6326">
        <w:trPr>
          <w:trHeight w:val="340"/>
        </w:trPr>
        <w:tc>
          <w:tcPr>
            <w:tcW w:w="371" w:type="pct"/>
            <w:vMerge/>
            <w:vAlign w:val="center"/>
          </w:tcPr>
          <w:p w14:paraId="2460FBD9" w14:textId="77777777" w:rsidR="00E95642" w:rsidRPr="00E636A3" w:rsidRDefault="00E95642" w:rsidP="00125D28">
            <w:pPr>
              <w:spacing w:before="120" w:after="120" w:line="240" w:lineRule="auto"/>
              <w:rPr>
                <w:rFonts w:cs="Times New Roman"/>
                <w:szCs w:val="26"/>
              </w:rPr>
            </w:pPr>
          </w:p>
        </w:tc>
        <w:tc>
          <w:tcPr>
            <w:tcW w:w="1112" w:type="pct"/>
            <w:vMerge/>
            <w:vAlign w:val="center"/>
          </w:tcPr>
          <w:p w14:paraId="37AA70E6" w14:textId="77777777" w:rsidR="00E95642" w:rsidRPr="00E636A3" w:rsidRDefault="00E95642" w:rsidP="00125D28">
            <w:pPr>
              <w:spacing w:before="120" w:after="120" w:line="240" w:lineRule="auto"/>
              <w:rPr>
                <w:rFonts w:cs="Times New Roman"/>
                <w:szCs w:val="26"/>
              </w:rPr>
            </w:pPr>
          </w:p>
        </w:tc>
        <w:tc>
          <w:tcPr>
            <w:tcW w:w="2229" w:type="pct"/>
            <w:shd w:val="clear" w:color="auto" w:fill="auto"/>
            <w:vAlign w:val="center"/>
          </w:tcPr>
          <w:p w14:paraId="20BA02D2" w14:textId="76D2661A" w:rsidR="00E95642" w:rsidRPr="00E636A3" w:rsidRDefault="00E95642" w:rsidP="00125D28">
            <w:pPr>
              <w:spacing w:before="120" w:after="120" w:line="240" w:lineRule="auto"/>
              <w:jc w:val="both"/>
              <w:rPr>
                <w:rFonts w:cs="Times New Roman"/>
                <w:szCs w:val="26"/>
                <w:vertAlign w:val="superscript"/>
              </w:rPr>
            </w:pPr>
            <w:r w:rsidRPr="00E636A3">
              <w:rPr>
                <w:rFonts w:cs="Times New Roman"/>
                <w:szCs w:val="26"/>
              </w:rPr>
              <w:t xml:space="preserve">Bể tách mỡ, thể tích </w:t>
            </w:r>
            <w:r w:rsidR="008D15D8" w:rsidRPr="00295BAB">
              <w:rPr>
                <w:rFonts w:cs="Times New Roman"/>
                <w:szCs w:val="26"/>
              </w:rPr>
              <w:t>7</w:t>
            </w:r>
            <w:r w:rsidRPr="00E636A3">
              <w:rPr>
                <w:rFonts w:cs="Times New Roman"/>
                <w:szCs w:val="26"/>
              </w:rPr>
              <w:t xml:space="preserve"> m</w:t>
            </w:r>
            <w:r w:rsidRPr="00E636A3">
              <w:rPr>
                <w:rFonts w:cs="Times New Roman"/>
                <w:szCs w:val="26"/>
                <w:vertAlign w:val="superscript"/>
              </w:rPr>
              <w:t>3</w:t>
            </w:r>
          </w:p>
        </w:tc>
        <w:tc>
          <w:tcPr>
            <w:tcW w:w="669" w:type="pct"/>
            <w:shd w:val="clear" w:color="auto" w:fill="auto"/>
            <w:vAlign w:val="center"/>
          </w:tcPr>
          <w:p w14:paraId="1B0AEEE9" w14:textId="62AD3E6D" w:rsidR="00E95642" w:rsidRPr="00E636A3" w:rsidRDefault="00E95642" w:rsidP="00125D28">
            <w:pPr>
              <w:spacing w:before="120" w:after="120" w:line="240" w:lineRule="auto"/>
              <w:jc w:val="center"/>
              <w:rPr>
                <w:rFonts w:cs="Times New Roman"/>
                <w:szCs w:val="26"/>
              </w:rPr>
            </w:pPr>
            <w:r w:rsidRPr="00E636A3">
              <w:rPr>
                <w:rFonts w:cs="Times New Roman"/>
                <w:szCs w:val="26"/>
              </w:rPr>
              <w:t>Bể</w:t>
            </w:r>
          </w:p>
        </w:tc>
        <w:tc>
          <w:tcPr>
            <w:tcW w:w="619" w:type="pct"/>
            <w:shd w:val="clear" w:color="auto" w:fill="auto"/>
            <w:vAlign w:val="center"/>
          </w:tcPr>
          <w:p w14:paraId="0D7C121A" w14:textId="5970602B" w:rsidR="00E95642" w:rsidRPr="00E636A3" w:rsidRDefault="00E95642" w:rsidP="00125D28">
            <w:pPr>
              <w:spacing w:before="120" w:after="120" w:line="240" w:lineRule="auto"/>
              <w:jc w:val="center"/>
              <w:rPr>
                <w:rFonts w:cs="Times New Roman"/>
                <w:szCs w:val="26"/>
              </w:rPr>
            </w:pPr>
            <w:r w:rsidRPr="00E636A3">
              <w:rPr>
                <w:rFonts w:cs="Times New Roman"/>
                <w:szCs w:val="26"/>
              </w:rPr>
              <w:t>1</w:t>
            </w:r>
          </w:p>
        </w:tc>
      </w:tr>
      <w:tr w:rsidR="00E636A3" w:rsidRPr="00E636A3" w14:paraId="0701B4D1" w14:textId="77777777" w:rsidTr="000B6326">
        <w:trPr>
          <w:trHeight w:val="792"/>
        </w:trPr>
        <w:tc>
          <w:tcPr>
            <w:tcW w:w="371" w:type="pct"/>
            <w:vMerge w:val="restart"/>
            <w:shd w:val="clear" w:color="auto" w:fill="auto"/>
            <w:vAlign w:val="center"/>
          </w:tcPr>
          <w:p w14:paraId="58D4DD31" w14:textId="77777777" w:rsidR="001369B2" w:rsidRPr="00E636A3" w:rsidRDefault="001369B2" w:rsidP="00125D28">
            <w:pPr>
              <w:spacing w:before="120" w:after="120" w:line="240" w:lineRule="auto"/>
              <w:jc w:val="center"/>
              <w:rPr>
                <w:rFonts w:cs="Times New Roman"/>
                <w:szCs w:val="26"/>
              </w:rPr>
            </w:pPr>
            <w:r w:rsidRPr="00E636A3">
              <w:rPr>
                <w:rFonts w:cs="Times New Roman"/>
                <w:szCs w:val="26"/>
              </w:rPr>
              <w:t>2</w:t>
            </w:r>
          </w:p>
        </w:tc>
        <w:tc>
          <w:tcPr>
            <w:tcW w:w="1112" w:type="pct"/>
            <w:vMerge w:val="restart"/>
            <w:shd w:val="clear" w:color="auto" w:fill="auto"/>
            <w:vAlign w:val="center"/>
          </w:tcPr>
          <w:p w14:paraId="79368ABF" w14:textId="77777777" w:rsidR="001369B2" w:rsidRPr="00E636A3" w:rsidRDefault="001369B2" w:rsidP="00125D28">
            <w:pPr>
              <w:spacing w:before="120" w:after="120" w:line="240" w:lineRule="auto"/>
              <w:jc w:val="center"/>
              <w:rPr>
                <w:rFonts w:cs="Times New Roman"/>
                <w:szCs w:val="26"/>
              </w:rPr>
            </w:pPr>
            <w:r w:rsidRPr="00E636A3">
              <w:rPr>
                <w:rFonts w:cs="Times New Roman"/>
                <w:szCs w:val="26"/>
              </w:rPr>
              <w:t>Khí thải</w:t>
            </w:r>
          </w:p>
        </w:tc>
        <w:tc>
          <w:tcPr>
            <w:tcW w:w="2229" w:type="pct"/>
            <w:shd w:val="clear" w:color="auto" w:fill="auto"/>
            <w:vAlign w:val="center"/>
          </w:tcPr>
          <w:p w14:paraId="3C75BB72" w14:textId="3210C11D" w:rsidR="001369B2" w:rsidRPr="00E636A3" w:rsidRDefault="001369B2" w:rsidP="00125D28">
            <w:pPr>
              <w:spacing w:before="120" w:after="120" w:line="240" w:lineRule="auto"/>
              <w:jc w:val="both"/>
              <w:rPr>
                <w:rFonts w:cs="Times New Roman"/>
                <w:szCs w:val="26"/>
              </w:rPr>
            </w:pPr>
            <w:r w:rsidRPr="00E636A3">
              <w:rPr>
                <w:rFonts w:cs="Times New Roman"/>
                <w:szCs w:val="26"/>
              </w:rPr>
              <w:t>Hệ thống xử lý bụi công đoạn băm, nghiền</w:t>
            </w:r>
          </w:p>
        </w:tc>
        <w:tc>
          <w:tcPr>
            <w:tcW w:w="669" w:type="pct"/>
            <w:shd w:val="clear" w:color="auto" w:fill="auto"/>
            <w:vAlign w:val="center"/>
          </w:tcPr>
          <w:p w14:paraId="0BA4DA36" w14:textId="294B747B" w:rsidR="001369B2" w:rsidRPr="00E636A3" w:rsidRDefault="001369B2" w:rsidP="00125D28">
            <w:pPr>
              <w:spacing w:before="120" w:after="120" w:line="240" w:lineRule="auto"/>
              <w:jc w:val="center"/>
              <w:rPr>
                <w:rFonts w:cs="Times New Roman"/>
                <w:szCs w:val="26"/>
              </w:rPr>
            </w:pPr>
            <w:r w:rsidRPr="00E636A3">
              <w:rPr>
                <w:rFonts w:cs="Times New Roman"/>
                <w:szCs w:val="26"/>
              </w:rPr>
              <w:t>Hệ thống</w:t>
            </w:r>
          </w:p>
        </w:tc>
        <w:tc>
          <w:tcPr>
            <w:tcW w:w="619" w:type="pct"/>
            <w:shd w:val="clear" w:color="auto" w:fill="auto"/>
            <w:noWrap/>
            <w:vAlign w:val="center"/>
          </w:tcPr>
          <w:p w14:paraId="4E53FC45" w14:textId="45837433" w:rsidR="001369B2" w:rsidRPr="00E636A3" w:rsidRDefault="001369B2" w:rsidP="00125D28">
            <w:pPr>
              <w:spacing w:before="120" w:after="120" w:line="240" w:lineRule="auto"/>
              <w:jc w:val="center"/>
              <w:rPr>
                <w:rFonts w:cs="Times New Roman"/>
                <w:szCs w:val="26"/>
              </w:rPr>
            </w:pPr>
            <w:r w:rsidRPr="00E636A3">
              <w:rPr>
                <w:rFonts w:cs="Times New Roman"/>
                <w:szCs w:val="26"/>
              </w:rPr>
              <w:t>7</w:t>
            </w:r>
          </w:p>
        </w:tc>
      </w:tr>
      <w:tr w:rsidR="00E636A3" w:rsidRPr="00E636A3" w14:paraId="5C41EA38" w14:textId="77777777" w:rsidTr="000B6326">
        <w:trPr>
          <w:trHeight w:val="792"/>
        </w:trPr>
        <w:tc>
          <w:tcPr>
            <w:tcW w:w="371" w:type="pct"/>
            <w:vMerge/>
            <w:shd w:val="clear" w:color="auto" w:fill="auto"/>
            <w:vAlign w:val="center"/>
          </w:tcPr>
          <w:p w14:paraId="67826FEB" w14:textId="77777777" w:rsidR="001369B2" w:rsidRPr="00E636A3" w:rsidRDefault="001369B2" w:rsidP="00125D28">
            <w:pPr>
              <w:spacing w:before="120" w:after="120" w:line="240" w:lineRule="auto"/>
              <w:jc w:val="center"/>
              <w:rPr>
                <w:rFonts w:cs="Times New Roman"/>
                <w:szCs w:val="26"/>
              </w:rPr>
            </w:pPr>
          </w:p>
        </w:tc>
        <w:tc>
          <w:tcPr>
            <w:tcW w:w="1112" w:type="pct"/>
            <w:vMerge/>
            <w:shd w:val="clear" w:color="auto" w:fill="auto"/>
            <w:vAlign w:val="center"/>
          </w:tcPr>
          <w:p w14:paraId="120C7AD7" w14:textId="77777777" w:rsidR="001369B2" w:rsidRPr="00E636A3" w:rsidRDefault="001369B2" w:rsidP="00125D28">
            <w:pPr>
              <w:spacing w:before="120" w:after="120" w:line="240" w:lineRule="auto"/>
              <w:jc w:val="center"/>
              <w:rPr>
                <w:rFonts w:cs="Times New Roman"/>
                <w:szCs w:val="26"/>
              </w:rPr>
            </w:pPr>
          </w:p>
        </w:tc>
        <w:tc>
          <w:tcPr>
            <w:tcW w:w="2229" w:type="pct"/>
            <w:shd w:val="clear" w:color="auto" w:fill="auto"/>
            <w:vAlign w:val="center"/>
          </w:tcPr>
          <w:p w14:paraId="03D1563D" w14:textId="2806CE3D" w:rsidR="001369B2" w:rsidRPr="00E636A3" w:rsidRDefault="001369B2" w:rsidP="00125D28">
            <w:pPr>
              <w:spacing w:before="120" w:after="120" w:line="240" w:lineRule="auto"/>
              <w:jc w:val="both"/>
              <w:rPr>
                <w:rFonts w:cs="Times New Roman"/>
                <w:szCs w:val="26"/>
              </w:rPr>
            </w:pPr>
            <w:r w:rsidRPr="00E636A3">
              <w:rPr>
                <w:rFonts w:cs="Times New Roman"/>
                <w:szCs w:val="26"/>
              </w:rPr>
              <w:t>Hệ thống xử lý khí thải công đoạn nạp liệu và đùn ép tạo hạt, công suất 20.000 m</w:t>
            </w:r>
            <w:r w:rsidRPr="00E636A3">
              <w:rPr>
                <w:rFonts w:cs="Times New Roman"/>
                <w:szCs w:val="26"/>
                <w:vertAlign w:val="superscript"/>
              </w:rPr>
              <w:t>3</w:t>
            </w:r>
            <w:r w:rsidRPr="00E636A3">
              <w:rPr>
                <w:rFonts w:cs="Times New Roman"/>
                <w:szCs w:val="26"/>
              </w:rPr>
              <w:t>/giờ</w:t>
            </w:r>
          </w:p>
        </w:tc>
        <w:tc>
          <w:tcPr>
            <w:tcW w:w="669" w:type="pct"/>
            <w:shd w:val="clear" w:color="auto" w:fill="auto"/>
            <w:vAlign w:val="center"/>
          </w:tcPr>
          <w:p w14:paraId="10E60441" w14:textId="5726C3F8" w:rsidR="001369B2" w:rsidRPr="00E636A3" w:rsidRDefault="001369B2" w:rsidP="00125D28">
            <w:pPr>
              <w:spacing w:before="120" w:after="120" w:line="240" w:lineRule="auto"/>
              <w:jc w:val="center"/>
              <w:rPr>
                <w:rFonts w:cs="Times New Roman"/>
                <w:szCs w:val="26"/>
              </w:rPr>
            </w:pPr>
            <w:r w:rsidRPr="00E636A3">
              <w:rPr>
                <w:rFonts w:cs="Times New Roman"/>
                <w:szCs w:val="26"/>
              </w:rPr>
              <w:t>Hệ thống</w:t>
            </w:r>
          </w:p>
        </w:tc>
        <w:tc>
          <w:tcPr>
            <w:tcW w:w="619" w:type="pct"/>
            <w:shd w:val="clear" w:color="auto" w:fill="auto"/>
            <w:noWrap/>
            <w:vAlign w:val="center"/>
          </w:tcPr>
          <w:p w14:paraId="633DFDE3" w14:textId="73C33702" w:rsidR="001369B2" w:rsidRPr="00E636A3" w:rsidRDefault="001369B2" w:rsidP="00125D28">
            <w:pPr>
              <w:spacing w:before="120" w:after="120" w:line="240" w:lineRule="auto"/>
              <w:jc w:val="center"/>
              <w:rPr>
                <w:rFonts w:cs="Times New Roman"/>
                <w:szCs w:val="26"/>
              </w:rPr>
            </w:pPr>
            <w:r w:rsidRPr="00E636A3">
              <w:rPr>
                <w:rFonts w:cs="Times New Roman"/>
                <w:szCs w:val="26"/>
              </w:rPr>
              <w:t>1</w:t>
            </w:r>
          </w:p>
        </w:tc>
      </w:tr>
      <w:tr w:rsidR="00E636A3" w:rsidRPr="00E636A3" w14:paraId="4A317203" w14:textId="77777777" w:rsidTr="000B6326">
        <w:trPr>
          <w:trHeight w:val="340"/>
        </w:trPr>
        <w:tc>
          <w:tcPr>
            <w:tcW w:w="371" w:type="pct"/>
            <w:vMerge w:val="restart"/>
            <w:shd w:val="clear" w:color="auto" w:fill="auto"/>
            <w:noWrap/>
            <w:vAlign w:val="center"/>
            <w:hideMark/>
          </w:tcPr>
          <w:p w14:paraId="4504C8E5" w14:textId="77777777" w:rsidR="001369B2" w:rsidRPr="00E636A3" w:rsidRDefault="001369B2" w:rsidP="00125D28">
            <w:pPr>
              <w:spacing w:before="120" w:after="120" w:line="240" w:lineRule="auto"/>
              <w:jc w:val="center"/>
              <w:rPr>
                <w:rFonts w:cs="Times New Roman"/>
                <w:szCs w:val="26"/>
              </w:rPr>
            </w:pPr>
            <w:r w:rsidRPr="00E636A3">
              <w:rPr>
                <w:rFonts w:cs="Times New Roman"/>
                <w:szCs w:val="26"/>
              </w:rPr>
              <w:t>3</w:t>
            </w:r>
          </w:p>
        </w:tc>
        <w:tc>
          <w:tcPr>
            <w:tcW w:w="1112" w:type="pct"/>
            <w:vMerge w:val="restart"/>
            <w:shd w:val="clear" w:color="auto" w:fill="auto"/>
            <w:vAlign w:val="center"/>
            <w:hideMark/>
          </w:tcPr>
          <w:p w14:paraId="639BC491" w14:textId="77777777" w:rsidR="001369B2" w:rsidRPr="00E636A3" w:rsidRDefault="001369B2" w:rsidP="00125D28">
            <w:pPr>
              <w:spacing w:before="120" w:after="120" w:line="240" w:lineRule="auto"/>
              <w:jc w:val="center"/>
              <w:rPr>
                <w:rFonts w:cs="Times New Roman"/>
                <w:szCs w:val="26"/>
              </w:rPr>
            </w:pPr>
            <w:r w:rsidRPr="00E636A3">
              <w:rPr>
                <w:rFonts w:cs="Times New Roman"/>
                <w:szCs w:val="26"/>
              </w:rPr>
              <w:t>Chất thải rắn, chất thải nguy hại</w:t>
            </w:r>
          </w:p>
        </w:tc>
        <w:tc>
          <w:tcPr>
            <w:tcW w:w="2229" w:type="pct"/>
            <w:shd w:val="clear" w:color="auto" w:fill="auto"/>
            <w:vAlign w:val="center"/>
            <w:hideMark/>
          </w:tcPr>
          <w:p w14:paraId="69D0E489" w14:textId="1A3DE697" w:rsidR="001369B2" w:rsidRPr="00E636A3" w:rsidRDefault="001369B2" w:rsidP="00125D28">
            <w:pPr>
              <w:spacing w:before="120" w:after="120" w:line="240" w:lineRule="auto"/>
              <w:jc w:val="both"/>
              <w:rPr>
                <w:rFonts w:cs="Times New Roman"/>
                <w:szCs w:val="26"/>
              </w:rPr>
            </w:pPr>
            <w:r w:rsidRPr="00E636A3">
              <w:rPr>
                <w:rFonts w:cs="Times New Roman"/>
                <w:szCs w:val="26"/>
              </w:rPr>
              <w:t>Khu vực chứa CTRSH, diện tích 3m</w:t>
            </w:r>
            <w:r w:rsidRPr="00E636A3">
              <w:rPr>
                <w:rFonts w:cs="Times New Roman"/>
                <w:szCs w:val="26"/>
                <w:vertAlign w:val="superscript"/>
              </w:rPr>
              <w:t>2</w:t>
            </w:r>
          </w:p>
        </w:tc>
        <w:tc>
          <w:tcPr>
            <w:tcW w:w="669" w:type="pct"/>
            <w:shd w:val="clear" w:color="auto" w:fill="auto"/>
            <w:vAlign w:val="center"/>
          </w:tcPr>
          <w:p w14:paraId="0DDC5143" w14:textId="2274EC2F" w:rsidR="001369B2" w:rsidRPr="00E636A3" w:rsidRDefault="00EF6F7F" w:rsidP="00125D28">
            <w:pPr>
              <w:spacing w:before="120" w:after="120" w:line="240" w:lineRule="auto"/>
              <w:jc w:val="center"/>
              <w:rPr>
                <w:rFonts w:cs="Times New Roman"/>
                <w:szCs w:val="26"/>
              </w:rPr>
            </w:pPr>
            <w:r w:rsidRPr="00E636A3">
              <w:rPr>
                <w:rFonts w:cs="Times New Roman"/>
                <w:szCs w:val="26"/>
              </w:rPr>
              <w:t>Cái</w:t>
            </w:r>
          </w:p>
        </w:tc>
        <w:tc>
          <w:tcPr>
            <w:tcW w:w="619" w:type="pct"/>
            <w:shd w:val="clear" w:color="auto" w:fill="auto"/>
            <w:noWrap/>
            <w:vAlign w:val="center"/>
            <w:hideMark/>
          </w:tcPr>
          <w:p w14:paraId="5826239F" w14:textId="3049ED81" w:rsidR="001369B2" w:rsidRPr="00E636A3" w:rsidRDefault="001369B2" w:rsidP="00125D28">
            <w:pPr>
              <w:spacing w:before="120" w:after="120" w:line="240" w:lineRule="auto"/>
              <w:jc w:val="center"/>
              <w:rPr>
                <w:rFonts w:cs="Times New Roman"/>
                <w:szCs w:val="26"/>
              </w:rPr>
            </w:pPr>
            <w:r w:rsidRPr="00E636A3">
              <w:rPr>
                <w:rFonts w:cs="Times New Roman"/>
                <w:szCs w:val="26"/>
              </w:rPr>
              <w:t>1</w:t>
            </w:r>
          </w:p>
        </w:tc>
      </w:tr>
      <w:tr w:rsidR="00E636A3" w:rsidRPr="00E636A3" w14:paraId="17E756EF" w14:textId="77777777" w:rsidTr="000B6326">
        <w:trPr>
          <w:trHeight w:val="340"/>
        </w:trPr>
        <w:tc>
          <w:tcPr>
            <w:tcW w:w="371" w:type="pct"/>
            <w:vMerge/>
            <w:shd w:val="clear" w:color="auto" w:fill="auto"/>
            <w:noWrap/>
            <w:vAlign w:val="center"/>
          </w:tcPr>
          <w:p w14:paraId="65EFC277" w14:textId="77777777" w:rsidR="00EF6F7F" w:rsidRPr="00E636A3" w:rsidRDefault="00EF6F7F" w:rsidP="00125D28">
            <w:pPr>
              <w:spacing w:before="120" w:after="120" w:line="240" w:lineRule="auto"/>
              <w:jc w:val="center"/>
              <w:rPr>
                <w:rFonts w:cs="Times New Roman"/>
                <w:szCs w:val="26"/>
              </w:rPr>
            </w:pPr>
          </w:p>
        </w:tc>
        <w:tc>
          <w:tcPr>
            <w:tcW w:w="1112" w:type="pct"/>
            <w:vMerge/>
            <w:shd w:val="clear" w:color="auto" w:fill="auto"/>
            <w:vAlign w:val="center"/>
          </w:tcPr>
          <w:p w14:paraId="3A044638" w14:textId="77777777" w:rsidR="00EF6F7F" w:rsidRPr="00E636A3" w:rsidRDefault="00EF6F7F" w:rsidP="00125D28">
            <w:pPr>
              <w:spacing w:before="120" w:after="120" w:line="240" w:lineRule="auto"/>
              <w:jc w:val="center"/>
              <w:rPr>
                <w:rFonts w:cs="Times New Roman"/>
                <w:szCs w:val="26"/>
              </w:rPr>
            </w:pPr>
          </w:p>
        </w:tc>
        <w:tc>
          <w:tcPr>
            <w:tcW w:w="2229" w:type="pct"/>
            <w:shd w:val="clear" w:color="auto" w:fill="auto"/>
            <w:vAlign w:val="center"/>
          </w:tcPr>
          <w:p w14:paraId="510696E7" w14:textId="59E07AE4" w:rsidR="00EF6F7F" w:rsidRPr="00E636A3" w:rsidRDefault="00EF6F7F" w:rsidP="00125D28">
            <w:pPr>
              <w:spacing w:before="120" w:after="120" w:line="240" w:lineRule="auto"/>
              <w:jc w:val="both"/>
              <w:rPr>
                <w:rFonts w:cs="Times New Roman"/>
                <w:szCs w:val="26"/>
              </w:rPr>
            </w:pPr>
            <w:r w:rsidRPr="00E636A3">
              <w:rPr>
                <w:rFonts w:cs="Times New Roman"/>
                <w:szCs w:val="26"/>
              </w:rPr>
              <w:t>Khu vực chứa CTTT, diện tích 20 m</w:t>
            </w:r>
            <w:r w:rsidRPr="00E636A3">
              <w:rPr>
                <w:rFonts w:cs="Times New Roman"/>
                <w:szCs w:val="26"/>
                <w:vertAlign w:val="superscript"/>
              </w:rPr>
              <w:t>2</w:t>
            </w:r>
          </w:p>
        </w:tc>
        <w:tc>
          <w:tcPr>
            <w:tcW w:w="669" w:type="pct"/>
            <w:shd w:val="clear" w:color="auto" w:fill="auto"/>
            <w:vAlign w:val="center"/>
          </w:tcPr>
          <w:p w14:paraId="04D7FD7B" w14:textId="70BE8E6F" w:rsidR="00EF6F7F" w:rsidRPr="00E636A3" w:rsidRDefault="00EF6F7F" w:rsidP="00125D28">
            <w:pPr>
              <w:spacing w:before="120" w:after="120" w:line="240" w:lineRule="auto"/>
              <w:jc w:val="center"/>
              <w:rPr>
                <w:rFonts w:cs="Times New Roman"/>
                <w:szCs w:val="26"/>
              </w:rPr>
            </w:pPr>
            <w:r w:rsidRPr="00E636A3">
              <w:rPr>
                <w:rFonts w:cs="Times New Roman"/>
                <w:szCs w:val="26"/>
              </w:rPr>
              <w:t>Cái</w:t>
            </w:r>
          </w:p>
        </w:tc>
        <w:tc>
          <w:tcPr>
            <w:tcW w:w="619" w:type="pct"/>
            <w:shd w:val="clear" w:color="auto" w:fill="auto"/>
            <w:noWrap/>
            <w:vAlign w:val="center"/>
          </w:tcPr>
          <w:p w14:paraId="6D23F7D3" w14:textId="16F8EA84" w:rsidR="00EF6F7F" w:rsidRPr="00E636A3" w:rsidRDefault="00EF6F7F" w:rsidP="00125D28">
            <w:pPr>
              <w:spacing w:before="120" w:after="120" w:line="240" w:lineRule="auto"/>
              <w:jc w:val="center"/>
              <w:rPr>
                <w:rFonts w:cs="Times New Roman"/>
                <w:szCs w:val="26"/>
              </w:rPr>
            </w:pPr>
            <w:r w:rsidRPr="00E636A3">
              <w:rPr>
                <w:rFonts w:cs="Times New Roman"/>
                <w:szCs w:val="26"/>
              </w:rPr>
              <w:t>1</w:t>
            </w:r>
          </w:p>
        </w:tc>
      </w:tr>
      <w:tr w:rsidR="00E636A3" w:rsidRPr="00E636A3" w14:paraId="5B50E27F" w14:textId="77777777" w:rsidTr="000B6326">
        <w:trPr>
          <w:trHeight w:val="340"/>
        </w:trPr>
        <w:tc>
          <w:tcPr>
            <w:tcW w:w="371" w:type="pct"/>
            <w:vMerge/>
            <w:shd w:val="clear" w:color="auto" w:fill="auto"/>
            <w:noWrap/>
            <w:vAlign w:val="center"/>
          </w:tcPr>
          <w:p w14:paraId="20FEDD47" w14:textId="77777777" w:rsidR="00EF6F7F" w:rsidRPr="00E636A3" w:rsidRDefault="00EF6F7F" w:rsidP="00125D28">
            <w:pPr>
              <w:spacing w:before="120" w:after="120" w:line="240" w:lineRule="auto"/>
              <w:jc w:val="center"/>
              <w:rPr>
                <w:rFonts w:cs="Times New Roman"/>
                <w:szCs w:val="26"/>
              </w:rPr>
            </w:pPr>
          </w:p>
        </w:tc>
        <w:tc>
          <w:tcPr>
            <w:tcW w:w="1112" w:type="pct"/>
            <w:vMerge/>
            <w:shd w:val="clear" w:color="auto" w:fill="auto"/>
            <w:vAlign w:val="center"/>
          </w:tcPr>
          <w:p w14:paraId="6C7BA716" w14:textId="77777777" w:rsidR="00EF6F7F" w:rsidRPr="00E636A3" w:rsidRDefault="00EF6F7F" w:rsidP="00125D28">
            <w:pPr>
              <w:spacing w:before="120" w:after="120" w:line="240" w:lineRule="auto"/>
              <w:jc w:val="center"/>
              <w:rPr>
                <w:rFonts w:cs="Times New Roman"/>
                <w:szCs w:val="26"/>
              </w:rPr>
            </w:pPr>
          </w:p>
        </w:tc>
        <w:tc>
          <w:tcPr>
            <w:tcW w:w="2229" w:type="pct"/>
            <w:shd w:val="clear" w:color="auto" w:fill="auto"/>
            <w:vAlign w:val="center"/>
          </w:tcPr>
          <w:p w14:paraId="5EC5DCF8" w14:textId="470AD0F5" w:rsidR="00EF6F7F" w:rsidRPr="00E636A3" w:rsidRDefault="00EF6F7F" w:rsidP="00125D28">
            <w:pPr>
              <w:spacing w:before="120" w:after="120" w:line="240" w:lineRule="auto"/>
              <w:jc w:val="both"/>
              <w:rPr>
                <w:rFonts w:cs="Times New Roman"/>
                <w:szCs w:val="26"/>
              </w:rPr>
            </w:pPr>
            <w:r w:rsidRPr="00E636A3">
              <w:rPr>
                <w:rFonts w:cs="Times New Roman"/>
                <w:szCs w:val="26"/>
              </w:rPr>
              <w:t>Khu vực chứa CTNH, diện tích 10 m</w:t>
            </w:r>
            <w:r w:rsidRPr="00E636A3">
              <w:rPr>
                <w:rFonts w:cs="Times New Roman"/>
                <w:szCs w:val="26"/>
                <w:vertAlign w:val="superscript"/>
              </w:rPr>
              <w:t>2</w:t>
            </w:r>
          </w:p>
        </w:tc>
        <w:tc>
          <w:tcPr>
            <w:tcW w:w="669" w:type="pct"/>
            <w:shd w:val="clear" w:color="auto" w:fill="auto"/>
            <w:vAlign w:val="center"/>
          </w:tcPr>
          <w:p w14:paraId="67BAF82C" w14:textId="7F6D5B58" w:rsidR="00EF6F7F" w:rsidRPr="00E636A3" w:rsidRDefault="00EF6F7F" w:rsidP="00125D28">
            <w:pPr>
              <w:spacing w:before="120" w:after="120" w:line="240" w:lineRule="auto"/>
              <w:jc w:val="center"/>
              <w:rPr>
                <w:rFonts w:cs="Times New Roman"/>
                <w:szCs w:val="26"/>
              </w:rPr>
            </w:pPr>
            <w:r w:rsidRPr="00E636A3">
              <w:rPr>
                <w:rFonts w:cs="Times New Roman"/>
                <w:szCs w:val="26"/>
              </w:rPr>
              <w:t>Cái</w:t>
            </w:r>
          </w:p>
        </w:tc>
        <w:tc>
          <w:tcPr>
            <w:tcW w:w="619" w:type="pct"/>
            <w:shd w:val="clear" w:color="auto" w:fill="auto"/>
            <w:noWrap/>
            <w:vAlign w:val="center"/>
          </w:tcPr>
          <w:p w14:paraId="0ACFA746" w14:textId="17DDF4BA" w:rsidR="00EF6F7F" w:rsidRPr="00E636A3" w:rsidRDefault="00EF6F7F" w:rsidP="00125D28">
            <w:pPr>
              <w:spacing w:before="120" w:after="120" w:line="240" w:lineRule="auto"/>
              <w:jc w:val="center"/>
              <w:rPr>
                <w:rFonts w:cs="Times New Roman"/>
                <w:szCs w:val="26"/>
              </w:rPr>
            </w:pPr>
            <w:r w:rsidRPr="00E636A3">
              <w:rPr>
                <w:rFonts w:cs="Times New Roman"/>
                <w:szCs w:val="26"/>
              </w:rPr>
              <w:t>1</w:t>
            </w:r>
          </w:p>
        </w:tc>
      </w:tr>
    </w:tbl>
    <w:p w14:paraId="7CE6BDF3" w14:textId="7D402BF5" w:rsidR="002705AB" w:rsidRPr="00E636A3" w:rsidRDefault="00C90699" w:rsidP="00125D28">
      <w:pPr>
        <w:spacing w:before="120" w:after="120" w:line="240" w:lineRule="auto"/>
        <w:jc w:val="right"/>
        <w:rPr>
          <w:rFonts w:cs="Times New Roman"/>
          <w:bCs/>
          <w:i/>
          <w:iCs/>
          <w:szCs w:val="26"/>
        </w:rPr>
      </w:pPr>
      <w:r w:rsidRPr="00E636A3">
        <w:rPr>
          <w:rFonts w:cs="Times New Roman"/>
          <w:bCs/>
          <w:i/>
          <w:iCs/>
          <w:szCs w:val="26"/>
        </w:rPr>
        <w:t>(Nguồn: Công ty TNHH New Materials Blue Ocean, 2023)</w:t>
      </w:r>
    </w:p>
    <w:p w14:paraId="4439CD20" w14:textId="200D3748" w:rsidR="00B020DD" w:rsidRPr="00E636A3" w:rsidRDefault="00CB0B00" w:rsidP="00125D28">
      <w:pPr>
        <w:pStyle w:val="Heading3"/>
        <w:rPr>
          <w:rFonts w:cs="Times New Roman"/>
          <w:szCs w:val="26"/>
        </w:rPr>
      </w:pPr>
      <w:bookmarkStart w:id="944" w:name="_Toc140340231"/>
      <w:r w:rsidRPr="00E636A3">
        <w:rPr>
          <w:rFonts w:cs="Times New Roman"/>
          <w:szCs w:val="26"/>
        </w:rPr>
        <w:t>Kế hoạch xây lắp các công trình xử lý chất thải, bảo vệ môi trường, thiết bị quan trắc nước thải, khí thải tự động, liên tục</w:t>
      </w:r>
      <w:bookmarkEnd w:id="944"/>
    </w:p>
    <w:p w14:paraId="68B6FEFD" w14:textId="5338BFE1" w:rsidR="00CB0B00" w:rsidRPr="00E636A3" w:rsidRDefault="00CB0B00" w:rsidP="00003F70">
      <w:pPr>
        <w:pStyle w:val="ND"/>
        <w:rPr>
          <w:color w:val="auto"/>
        </w:rPr>
      </w:pPr>
      <w:r w:rsidRPr="00E636A3">
        <w:rPr>
          <w:color w:val="auto"/>
        </w:rPr>
        <w:t>Các công trình xử lý chất thải, bảo vệ môi trường nêu trên sẽ được thực hiện trong giai đoạn xây dựng, lắp đặt máy móc thiết bị của dự án từ tháng 01/202</w:t>
      </w:r>
      <w:r w:rsidR="009147C6" w:rsidRPr="00E636A3">
        <w:rPr>
          <w:color w:val="auto"/>
        </w:rPr>
        <w:t>5</w:t>
      </w:r>
      <w:r w:rsidRPr="00E636A3">
        <w:rPr>
          <w:color w:val="auto"/>
        </w:rPr>
        <w:t xml:space="preserve"> – </w:t>
      </w:r>
      <w:r w:rsidR="0051159D" w:rsidRPr="00E636A3">
        <w:rPr>
          <w:color w:val="auto"/>
        </w:rPr>
        <w:t>06</w:t>
      </w:r>
      <w:r w:rsidRPr="00E636A3">
        <w:rPr>
          <w:color w:val="auto"/>
        </w:rPr>
        <w:t>/202</w:t>
      </w:r>
      <w:r w:rsidR="009147C6" w:rsidRPr="00E636A3">
        <w:rPr>
          <w:color w:val="auto"/>
        </w:rPr>
        <w:t>5</w:t>
      </w:r>
      <w:r w:rsidR="006B3A43" w:rsidRPr="00E636A3">
        <w:rPr>
          <w:color w:val="auto"/>
        </w:rPr>
        <w:t>.</w:t>
      </w:r>
    </w:p>
    <w:p w14:paraId="63C35905" w14:textId="77777777" w:rsidR="006B3A43" w:rsidRPr="00E636A3" w:rsidRDefault="006B3A43" w:rsidP="00125D28">
      <w:pPr>
        <w:pStyle w:val="Heading3"/>
        <w:rPr>
          <w:rFonts w:cs="Times New Roman"/>
          <w:szCs w:val="26"/>
        </w:rPr>
      </w:pPr>
      <w:bookmarkStart w:id="945" w:name="_Toc109803248"/>
      <w:bookmarkStart w:id="946" w:name="_Toc121207566"/>
      <w:bookmarkStart w:id="947" w:name="_Toc140340232"/>
      <w:r w:rsidRPr="00E636A3">
        <w:rPr>
          <w:rFonts w:cs="Times New Roman"/>
          <w:szCs w:val="26"/>
        </w:rPr>
        <w:t>Tóm tắt dự toán kinh phí đối với từng công trình, biện pháp bảo vệ môi trường;</w:t>
      </w:r>
      <w:bookmarkEnd w:id="945"/>
      <w:bookmarkEnd w:id="946"/>
      <w:bookmarkEnd w:id="947"/>
    </w:p>
    <w:p w14:paraId="583B0D9A" w14:textId="77777777" w:rsidR="006B3A43" w:rsidRPr="00E636A3" w:rsidRDefault="006B3A43" w:rsidP="00003F70">
      <w:pPr>
        <w:pStyle w:val="ND"/>
        <w:rPr>
          <w:color w:val="auto"/>
        </w:rPr>
      </w:pPr>
      <w:r w:rsidRPr="00E636A3">
        <w:rPr>
          <w:color w:val="auto"/>
        </w:rPr>
        <w:t>Tóm tắt dự toán kinh phí đối với từng công trình, biện pháp bảo vệ môi trường của dự án như sau:</w:t>
      </w:r>
      <w:bookmarkStart w:id="948" w:name="_Toc105019541"/>
    </w:p>
    <w:p w14:paraId="6C859F4A" w14:textId="4277A245" w:rsidR="006B3A43" w:rsidRPr="00E636A3" w:rsidRDefault="00003F70" w:rsidP="00003F70">
      <w:pPr>
        <w:pStyle w:val="Caption"/>
        <w:rPr>
          <w:szCs w:val="26"/>
        </w:rPr>
      </w:pPr>
      <w:bookmarkStart w:id="949" w:name="_Toc109803338"/>
      <w:bookmarkStart w:id="950" w:name="_Toc111559846"/>
      <w:bookmarkStart w:id="951" w:name="_Toc121207664"/>
      <w:bookmarkStart w:id="952" w:name="_Toc140340339"/>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49</w:t>
      </w:r>
      <w:r w:rsidR="0039543C" w:rsidRPr="00E636A3">
        <w:fldChar w:fldCharType="end"/>
      </w:r>
      <w:r w:rsidRPr="00295BAB">
        <w:t xml:space="preserve"> </w:t>
      </w:r>
      <w:r w:rsidR="006B3A43" w:rsidRPr="00E636A3">
        <w:rPr>
          <w:szCs w:val="26"/>
        </w:rPr>
        <w:t>Tóm tắt dự toán kinh phí đối với từng công trình, biện pháp bảo vệ môi trường của dự án</w:t>
      </w:r>
      <w:bookmarkEnd w:id="948"/>
      <w:bookmarkEnd w:id="949"/>
      <w:bookmarkEnd w:id="950"/>
      <w:bookmarkEnd w:id="951"/>
      <w:bookmarkEnd w:id="9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573"/>
        <w:gridCol w:w="1395"/>
        <w:gridCol w:w="1253"/>
        <w:gridCol w:w="1953"/>
      </w:tblGrid>
      <w:tr w:rsidR="00E636A3" w:rsidRPr="00E636A3" w14:paraId="2A220835" w14:textId="77777777" w:rsidTr="005E44DA">
        <w:trPr>
          <w:cantSplit/>
          <w:trHeight w:val="20"/>
          <w:tblHeader/>
        </w:trPr>
        <w:tc>
          <w:tcPr>
            <w:tcW w:w="378" w:type="pct"/>
            <w:shd w:val="clear" w:color="auto" w:fill="D9D9D9" w:themeFill="background1" w:themeFillShade="D9"/>
            <w:vAlign w:val="center"/>
          </w:tcPr>
          <w:p w14:paraId="5D3CCB9F" w14:textId="77777777" w:rsidR="006B3A43" w:rsidRPr="00E636A3" w:rsidRDefault="006B3A43" w:rsidP="00125D28">
            <w:pPr>
              <w:spacing w:before="120" w:after="120" w:line="240" w:lineRule="auto"/>
              <w:jc w:val="center"/>
              <w:rPr>
                <w:rFonts w:cs="Times New Roman"/>
                <w:b/>
                <w:bCs/>
                <w:szCs w:val="26"/>
              </w:rPr>
            </w:pPr>
            <w:r w:rsidRPr="00E636A3">
              <w:rPr>
                <w:rFonts w:cs="Times New Roman"/>
                <w:b/>
                <w:bCs/>
                <w:szCs w:val="26"/>
              </w:rPr>
              <w:t>STT</w:t>
            </w:r>
          </w:p>
        </w:tc>
        <w:tc>
          <w:tcPr>
            <w:tcW w:w="2304" w:type="pct"/>
            <w:shd w:val="clear" w:color="auto" w:fill="D9D9D9" w:themeFill="background1" w:themeFillShade="D9"/>
            <w:vAlign w:val="center"/>
            <w:hideMark/>
          </w:tcPr>
          <w:p w14:paraId="005C88C7" w14:textId="77777777" w:rsidR="006B3A43" w:rsidRPr="00E636A3" w:rsidRDefault="006B3A43" w:rsidP="00125D28">
            <w:pPr>
              <w:spacing w:before="120" w:after="120" w:line="240" w:lineRule="auto"/>
              <w:jc w:val="center"/>
              <w:rPr>
                <w:rFonts w:cs="Times New Roman"/>
                <w:b/>
                <w:bCs/>
                <w:szCs w:val="26"/>
              </w:rPr>
            </w:pPr>
            <w:r w:rsidRPr="00E636A3">
              <w:rPr>
                <w:rFonts w:cs="Times New Roman"/>
                <w:b/>
                <w:bCs/>
                <w:szCs w:val="26"/>
              </w:rPr>
              <w:t>Công trình, biện pháp bảo vệ môi trường</w:t>
            </w:r>
          </w:p>
        </w:tc>
        <w:tc>
          <w:tcPr>
            <w:tcW w:w="703" w:type="pct"/>
            <w:shd w:val="clear" w:color="auto" w:fill="D9D9D9" w:themeFill="background1" w:themeFillShade="D9"/>
            <w:vAlign w:val="center"/>
            <w:hideMark/>
          </w:tcPr>
          <w:p w14:paraId="78F7F0FD" w14:textId="77777777" w:rsidR="006B3A43" w:rsidRPr="00E636A3" w:rsidRDefault="006B3A43" w:rsidP="00125D28">
            <w:pPr>
              <w:spacing w:before="120" w:after="120" w:line="240" w:lineRule="auto"/>
              <w:jc w:val="center"/>
              <w:rPr>
                <w:rFonts w:cs="Times New Roman"/>
                <w:b/>
                <w:bCs/>
                <w:szCs w:val="26"/>
              </w:rPr>
            </w:pPr>
            <w:r w:rsidRPr="00E636A3">
              <w:rPr>
                <w:rFonts w:cs="Times New Roman"/>
                <w:b/>
                <w:bCs/>
                <w:szCs w:val="26"/>
              </w:rPr>
              <w:t>Đơn vị</w:t>
            </w:r>
          </w:p>
        </w:tc>
        <w:tc>
          <w:tcPr>
            <w:tcW w:w="631" w:type="pct"/>
            <w:shd w:val="clear" w:color="auto" w:fill="D9D9D9" w:themeFill="background1" w:themeFillShade="D9"/>
            <w:vAlign w:val="center"/>
            <w:hideMark/>
          </w:tcPr>
          <w:p w14:paraId="5AE50AAD" w14:textId="77777777" w:rsidR="006B3A43" w:rsidRPr="00E636A3" w:rsidRDefault="006B3A43" w:rsidP="00125D28">
            <w:pPr>
              <w:spacing w:before="120" w:after="120" w:line="240" w:lineRule="auto"/>
              <w:jc w:val="center"/>
              <w:rPr>
                <w:rFonts w:cs="Times New Roman"/>
                <w:b/>
                <w:bCs/>
                <w:szCs w:val="26"/>
              </w:rPr>
            </w:pPr>
            <w:r w:rsidRPr="00E636A3">
              <w:rPr>
                <w:rFonts w:cs="Times New Roman"/>
                <w:b/>
                <w:bCs/>
                <w:szCs w:val="26"/>
              </w:rPr>
              <w:t>Số lượng</w:t>
            </w:r>
          </w:p>
        </w:tc>
        <w:tc>
          <w:tcPr>
            <w:tcW w:w="984" w:type="pct"/>
            <w:shd w:val="clear" w:color="auto" w:fill="D9D9D9" w:themeFill="background1" w:themeFillShade="D9"/>
            <w:vAlign w:val="center"/>
            <w:hideMark/>
          </w:tcPr>
          <w:p w14:paraId="1FD78550" w14:textId="77777777" w:rsidR="006B3A43" w:rsidRPr="00E636A3" w:rsidRDefault="006B3A43" w:rsidP="00125D28">
            <w:pPr>
              <w:spacing w:before="120" w:after="120" w:line="240" w:lineRule="auto"/>
              <w:jc w:val="center"/>
              <w:rPr>
                <w:rFonts w:cs="Times New Roman"/>
                <w:b/>
                <w:bCs/>
                <w:szCs w:val="26"/>
              </w:rPr>
            </w:pPr>
            <w:r w:rsidRPr="00E636A3">
              <w:rPr>
                <w:rFonts w:cs="Times New Roman"/>
                <w:b/>
                <w:bCs/>
                <w:szCs w:val="26"/>
              </w:rPr>
              <w:t>Chi phí</w:t>
            </w:r>
            <w:r w:rsidRPr="00E636A3">
              <w:rPr>
                <w:rFonts w:cs="Times New Roman"/>
                <w:b/>
                <w:bCs/>
                <w:szCs w:val="26"/>
              </w:rPr>
              <w:br/>
              <w:t>(VNĐ)</w:t>
            </w:r>
          </w:p>
        </w:tc>
      </w:tr>
      <w:tr w:rsidR="00E636A3" w:rsidRPr="00E636A3" w14:paraId="7FE6BCDF" w14:textId="77777777" w:rsidTr="005E44DA">
        <w:trPr>
          <w:trHeight w:val="20"/>
        </w:trPr>
        <w:tc>
          <w:tcPr>
            <w:tcW w:w="378" w:type="pct"/>
            <w:vAlign w:val="center"/>
          </w:tcPr>
          <w:p w14:paraId="76A1B14B"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1</w:t>
            </w:r>
          </w:p>
        </w:tc>
        <w:tc>
          <w:tcPr>
            <w:tcW w:w="2304" w:type="pct"/>
            <w:shd w:val="clear" w:color="auto" w:fill="auto"/>
            <w:vAlign w:val="center"/>
            <w:hideMark/>
          </w:tcPr>
          <w:p w14:paraId="341B747F" w14:textId="61B8BE21" w:rsidR="005E44DA" w:rsidRPr="00E636A3" w:rsidRDefault="005E44DA" w:rsidP="00125D28">
            <w:pPr>
              <w:spacing w:before="120" w:after="120" w:line="240" w:lineRule="auto"/>
              <w:jc w:val="both"/>
              <w:rPr>
                <w:rFonts w:cs="Times New Roman"/>
                <w:szCs w:val="26"/>
              </w:rPr>
            </w:pPr>
            <w:r w:rsidRPr="00E636A3">
              <w:rPr>
                <w:rFonts w:cs="Times New Roman"/>
                <w:szCs w:val="26"/>
              </w:rPr>
              <w:t>Hệ thống thoát nước mưa.</w:t>
            </w:r>
          </w:p>
        </w:tc>
        <w:tc>
          <w:tcPr>
            <w:tcW w:w="703" w:type="pct"/>
            <w:shd w:val="clear" w:color="auto" w:fill="auto"/>
            <w:vAlign w:val="center"/>
            <w:hideMark/>
          </w:tcPr>
          <w:p w14:paraId="1C50F57E"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Hệ thống</w:t>
            </w:r>
          </w:p>
        </w:tc>
        <w:tc>
          <w:tcPr>
            <w:tcW w:w="631" w:type="pct"/>
            <w:shd w:val="clear" w:color="auto" w:fill="auto"/>
            <w:vAlign w:val="center"/>
            <w:hideMark/>
          </w:tcPr>
          <w:p w14:paraId="68E6B5F1"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1</w:t>
            </w:r>
          </w:p>
        </w:tc>
        <w:tc>
          <w:tcPr>
            <w:tcW w:w="984" w:type="pct"/>
            <w:shd w:val="clear" w:color="auto" w:fill="auto"/>
            <w:noWrap/>
            <w:vAlign w:val="center"/>
            <w:hideMark/>
          </w:tcPr>
          <w:p w14:paraId="75DED037" w14:textId="733C60D4" w:rsidR="005E44DA" w:rsidRPr="00E636A3" w:rsidRDefault="005E44DA" w:rsidP="00125D28">
            <w:pPr>
              <w:spacing w:before="120" w:after="120" w:line="240" w:lineRule="auto"/>
              <w:jc w:val="right"/>
              <w:rPr>
                <w:rFonts w:cs="Times New Roman"/>
                <w:szCs w:val="26"/>
              </w:rPr>
            </w:pPr>
            <w:r w:rsidRPr="00E636A3">
              <w:rPr>
                <w:rFonts w:cs="Times New Roman"/>
                <w:szCs w:val="26"/>
              </w:rPr>
              <w:t>150.000.000</w:t>
            </w:r>
          </w:p>
        </w:tc>
      </w:tr>
      <w:tr w:rsidR="00E636A3" w:rsidRPr="00E636A3" w14:paraId="3A35CE87" w14:textId="77777777" w:rsidTr="005E44DA">
        <w:trPr>
          <w:trHeight w:val="20"/>
        </w:trPr>
        <w:tc>
          <w:tcPr>
            <w:tcW w:w="378" w:type="pct"/>
            <w:vAlign w:val="center"/>
          </w:tcPr>
          <w:p w14:paraId="51E8B09F"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2</w:t>
            </w:r>
          </w:p>
        </w:tc>
        <w:tc>
          <w:tcPr>
            <w:tcW w:w="2304" w:type="pct"/>
            <w:shd w:val="clear" w:color="auto" w:fill="auto"/>
            <w:vAlign w:val="center"/>
            <w:hideMark/>
          </w:tcPr>
          <w:p w14:paraId="66CC961B" w14:textId="76B950EF" w:rsidR="005E44DA" w:rsidRPr="00E636A3" w:rsidRDefault="005E44DA" w:rsidP="00125D28">
            <w:pPr>
              <w:spacing w:before="120" w:after="120" w:line="240" w:lineRule="auto"/>
              <w:jc w:val="both"/>
              <w:rPr>
                <w:rFonts w:cs="Times New Roman"/>
                <w:szCs w:val="26"/>
              </w:rPr>
            </w:pPr>
            <w:r w:rsidRPr="00E636A3">
              <w:rPr>
                <w:rFonts w:cs="Times New Roman"/>
                <w:szCs w:val="26"/>
              </w:rPr>
              <w:t>Hệ thống thoát nước thải</w:t>
            </w:r>
          </w:p>
        </w:tc>
        <w:tc>
          <w:tcPr>
            <w:tcW w:w="703" w:type="pct"/>
            <w:shd w:val="clear" w:color="auto" w:fill="auto"/>
            <w:vAlign w:val="center"/>
            <w:hideMark/>
          </w:tcPr>
          <w:p w14:paraId="51A77B8D"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Hệ thống</w:t>
            </w:r>
          </w:p>
        </w:tc>
        <w:tc>
          <w:tcPr>
            <w:tcW w:w="631" w:type="pct"/>
            <w:shd w:val="clear" w:color="auto" w:fill="auto"/>
            <w:vAlign w:val="center"/>
            <w:hideMark/>
          </w:tcPr>
          <w:p w14:paraId="213B9FB9"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1</w:t>
            </w:r>
          </w:p>
        </w:tc>
        <w:tc>
          <w:tcPr>
            <w:tcW w:w="984" w:type="pct"/>
            <w:shd w:val="clear" w:color="auto" w:fill="auto"/>
            <w:noWrap/>
            <w:vAlign w:val="center"/>
            <w:hideMark/>
          </w:tcPr>
          <w:p w14:paraId="076B4B56" w14:textId="4A434518" w:rsidR="005E44DA" w:rsidRPr="00E636A3" w:rsidRDefault="005E44DA" w:rsidP="00125D28">
            <w:pPr>
              <w:spacing w:before="120" w:after="120" w:line="240" w:lineRule="auto"/>
              <w:jc w:val="right"/>
              <w:rPr>
                <w:rFonts w:cs="Times New Roman"/>
                <w:szCs w:val="26"/>
              </w:rPr>
            </w:pPr>
            <w:r w:rsidRPr="00E636A3">
              <w:rPr>
                <w:rFonts w:cs="Times New Roman"/>
                <w:szCs w:val="26"/>
              </w:rPr>
              <w:t>150.000.000</w:t>
            </w:r>
          </w:p>
        </w:tc>
      </w:tr>
      <w:tr w:rsidR="00E636A3" w:rsidRPr="00E636A3" w14:paraId="198A5864" w14:textId="77777777" w:rsidTr="005E44DA">
        <w:trPr>
          <w:trHeight w:val="20"/>
        </w:trPr>
        <w:tc>
          <w:tcPr>
            <w:tcW w:w="378" w:type="pct"/>
            <w:vAlign w:val="center"/>
          </w:tcPr>
          <w:p w14:paraId="3D40D1EE"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lastRenderedPageBreak/>
              <w:t>3</w:t>
            </w:r>
          </w:p>
        </w:tc>
        <w:tc>
          <w:tcPr>
            <w:tcW w:w="2304" w:type="pct"/>
            <w:shd w:val="clear" w:color="auto" w:fill="auto"/>
            <w:vAlign w:val="center"/>
          </w:tcPr>
          <w:p w14:paraId="7AC27CD6" w14:textId="1E72F5F0" w:rsidR="005E44DA" w:rsidRPr="00E636A3" w:rsidRDefault="005E44DA" w:rsidP="00125D28">
            <w:pPr>
              <w:spacing w:before="120" w:after="120" w:line="240" w:lineRule="auto"/>
              <w:jc w:val="both"/>
              <w:rPr>
                <w:rFonts w:cs="Times New Roman"/>
                <w:szCs w:val="26"/>
              </w:rPr>
            </w:pPr>
            <w:r w:rsidRPr="00E636A3">
              <w:rPr>
                <w:rFonts w:cs="Times New Roman"/>
                <w:szCs w:val="26"/>
              </w:rPr>
              <w:t>Hệ thống xử lý nước thải sản xuất</w:t>
            </w:r>
            <w:r w:rsidR="00BF766B" w:rsidRPr="00295BAB">
              <w:rPr>
                <w:rFonts w:cs="Times New Roman"/>
                <w:szCs w:val="26"/>
              </w:rPr>
              <w:t xml:space="preserve"> 160</w:t>
            </w:r>
            <w:r w:rsidRPr="00E636A3">
              <w:rPr>
                <w:rFonts w:cs="Times New Roman"/>
                <w:szCs w:val="26"/>
              </w:rPr>
              <w:t xml:space="preserve"> m</w:t>
            </w:r>
            <w:r w:rsidRPr="00E636A3">
              <w:rPr>
                <w:rFonts w:cs="Times New Roman"/>
                <w:szCs w:val="26"/>
                <w:vertAlign w:val="superscript"/>
              </w:rPr>
              <w:t>3</w:t>
            </w:r>
            <w:r w:rsidRPr="00E636A3">
              <w:rPr>
                <w:rFonts w:cs="Times New Roman"/>
                <w:szCs w:val="26"/>
              </w:rPr>
              <w:t>/ngày (20 m</w:t>
            </w:r>
            <w:r w:rsidRPr="00E636A3">
              <w:rPr>
                <w:rFonts w:cs="Times New Roman"/>
                <w:szCs w:val="26"/>
                <w:vertAlign w:val="superscript"/>
              </w:rPr>
              <w:t>3</w:t>
            </w:r>
            <w:r w:rsidRPr="00E636A3">
              <w:rPr>
                <w:rFonts w:cs="Times New Roman"/>
                <w:szCs w:val="26"/>
              </w:rPr>
              <w:t>/giờ)</w:t>
            </w:r>
          </w:p>
        </w:tc>
        <w:tc>
          <w:tcPr>
            <w:tcW w:w="703" w:type="pct"/>
            <w:shd w:val="clear" w:color="auto" w:fill="auto"/>
            <w:vAlign w:val="center"/>
          </w:tcPr>
          <w:p w14:paraId="123C14BB"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Hệ thống</w:t>
            </w:r>
          </w:p>
        </w:tc>
        <w:tc>
          <w:tcPr>
            <w:tcW w:w="631" w:type="pct"/>
            <w:shd w:val="clear" w:color="auto" w:fill="auto"/>
            <w:vAlign w:val="center"/>
          </w:tcPr>
          <w:p w14:paraId="25F40E7F"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1</w:t>
            </w:r>
          </w:p>
        </w:tc>
        <w:tc>
          <w:tcPr>
            <w:tcW w:w="984" w:type="pct"/>
            <w:shd w:val="clear" w:color="auto" w:fill="auto"/>
            <w:noWrap/>
            <w:vAlign w:val="center"/>
          </w:tcPr>
          <w:p w14:paraId="1EDCD955" w14:textId="5553D06A" w:rsidR="005E44DA" w:rsidRPr="00E636A3" w:rsidRDefault="005E44DA" w:rsidP="00125D28">
            <w:pPr>
              <w:spacing w:before="120" w:after="120" w:line="240" w:lineRule="auto"/>
              <w:jc w:val="right"/>
              <w:rPr>
                <w:rFonts w:cs="Times New Roman"/>
                <w:szCs w:val="26"/>
              </w:rPr>
            </w:pPr>
            <w:r w:rsidRPr="00E636A3">
              <w:rPr>
                <w:rFonts w:cs="Times New Roman"/>
                <w:szCs w:val="26"/>
              </w:rPr>
              <w:t>1.500.000.000</w:t>
            </w:r>
          </w:p>
        </w:tc>
      </w:tr>
      <w:tr w:rsidR="00E636A3" w:rsidRPr="00E636A3" w14:paraId="30D7B592" w14:textId="77777777" w:rsidTr="005E44DA">
        <w:trPr>
          <w:trHeight w:val="20"/>
        </w:trPr>
        <w:tc>
          <w:tcPr>
            <w:tcW w:w="378" w:type="pct"/>
            <w:vAlign w:val="center"/>
          </w:tcPr>
          <w:p w14:paraId="6B6DA4E1"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4</w:t>
            </w:r>
          </w:p>
        </w:tc>
        <w:tc>
          <w:tcPr>
            <w:tcW w:w="2304" w:type="pct"/>
            <w:shd w:val="clear" w:color="auto" w:fill="auto"/>
            <w:vAlign w:val="center"/>
            <w:hideMark/>
          </w:tcPr>
          <w:p w14:paraId="685B408D" w14:textId="16809FA3" w:rsidR="005E44DA" w:rsidRPr="00E636A3" w:rsidRDefault="005E44DA" w:rsidP="00125D28">
            <w:pPr>
              <w:spacing w:before="120" w:after="120" w:line="240" w:lineRule="auto"/>
              <w:jc w:val="both"/>
              <w:rPr>
                <w:rFonts w:cs="Times New Roman"/>
                <w:szCs w:val="26"/>
              </w:rPr>
            </w:pPr>
            <w:r w:rsidRPr="00E636A3">
              <w:rPr>
                <w:rFonts w:cs="Times New Roman"/>
                <w:szCs w:val="26"/>
              </w:rPr>
              <w:t>Bể tự hoại 3 ngăn, thể tích 5 m</w:t>
            </w:r>
            <w:r w:rsidRPr="00E636A3">
              <w:rPr>
                <w:rFonts w:cs="Times New Roman"/>
                <w:szCs w:val="26"/>
                <w:vertAlign w:val="superscript"/>
              </w:rPr>
              <w:t>3</w:t>
            </w:r>
          </w:p>
        </w:tc>
        <w:tc>
          <w:tcPr>
            <w:tcW w:w="703" w:type="pct"/>
            <w:shd w:val="clear" w:color="auto" w:fill="auto"/>
            <w:vAlign w:val="center"/>
            <w:hideMark/>
          </w:tcPr>
          <w:p w14:paraId="0FC841F5"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Bể</w:t>
            </w:r>
          </w:p>
        </w:tc>
        <w:tc>
          <w:tcPr>
            <w:tcW w:w="631" w:type="pct"/>
            <w:shd w:val="clear" w:color="auto" w:fill="auto"/>
            <w:vAlign w:val="center"/>
            <w:hideMark/>
          </w:tcPr>
          <w:p w14:paraId="10971A97" w14:textId="1C4DBA76" w:rsidR="005E44DA" w:rsidRPr="00E636A3" w:rsidRDefault="005E44DA" w:rsidP="00125D28">
            <w:pPr>
              <w:spacing w:before="120" w:after="120" w:line="240" w:lineRule="auto"/>
              <w:jc w:val="center"/>
              <w:rPr>
                <w:rFonts w:cs="Times New Roman"/>
                <w:szCs w:val="26"/>
              </w:rPr>
            </w:pPr>
            <w:r w:rsidRPr="00E636A3">
              <w:rPr>
                <w:rFonts w:cs="Times New Roman"/>
                <w:szCs w:val="26"/>
              </w:rPr>
              <w:t>3</w:t>
            </w:r>
          </w:p>
        </w:tc>
        <w:tc>
          <w:tcPr>
            <w:tcW w:w="984" w:type="pct"/>
            <w:shd w:val="clear" w:color="auto" w:fill="auto"/>
            <w:noWrap/>
            <w:vAlign w:val="center"/>
            <w:hideMark/>
          </w:tcPr>
          <w:p w14:paraId="0FE3CA61" w14:textId="46D98F20" w:rsidR="005E44DA" w:rsidRPr="00E636A3" w:rsidRDefault="005E44DA" w:rsidP="00125D28">
            <w:pPr>
              <w:spacing w:before="120" w:after="120" w:line="240" w:lineRule="auto"/>
              <w:jc w:val="right"/>
              <w:rPr>
                <w:rFonts w:cs="Times New Roman"/>
                <w:szCs w:val="26"/>
              </w:rPr>
            </w:pPr>
            <w:r w:rsidRPr="00E636A3">
              <w:rPr>
                <w:rFonts w:cs="Times New Roman"/>
                <w:szCs w:val="26"/>
              </w:rPr>
              <w:t>60.000.000</w:t>
            </w:r>
          </w:p>
        </w:tc>
      </w:tr>
      <w:tr w:rsidR="00E636A3" w:rsidRPr="00E636A3" w14:paraId="0EA2273B" w14:textId="77777777" w:rsidTr="005E44DA">
        <w:trPr>
          <w:trHeight w:val="20"/>
        </w:trPr>
        <w:tc>
          <w:tcPr>
            <w:tcW w:w="378" w:type="pct"/>
            <w:vAlign w:val="center"/>
          </w:tcPr>
          <w:p w14:paraId="5E5D5CB5"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5</w:t>
            </w:r>
          </w:p>
        </w:tc>
        <w:tc>
          <w:tcPr>
            <w:tcW w:w="2304" w:type="pct"/>
            <w:shd w:val="clear" w:color="auto" w:fill="auto"/>
            <w:vAlign w:val="center"/>
            <w:hideMark/>
          </w:tcPr>
          <w:p w14:paraId="3EBA6E36" w14:textId="2BA1C63F" w:rsidR="005E44DA" w:rsidRPr="00E636A3" w:rsidRDefault="005E44DA" w:rsidP="00125D28">
            <w:pPr>
              <w:spacing w:before="120" w:after="120" w:line="240" w:lineRule="auto"/>
              <w:jc w:val="both"/>
              <w:rPr>
                <w:rFonts w:cs="Times New Roman"/>
                <w:szCs w:val="26"/>
              </w:rPr>
            </w:pPr>
            <w:r w:rsidRPr="00E636A3">
              <w:rPr>
                <w:rFonts w:cs="Times New Roman"/>
                <w:szCs w:val="26"/>
              </w:rPr>
              <w:t xml:space="preserve">Bể tách mỡ, thể tích </w:t>
            </w:r>
            <w:r w:rsidR="008D15D8" w:rsidRPr="00295BAB">
              <w:rPr>
                <w:rFonts w:cs="Times New Roman"/>
                <w:szCs w:val="26"/>
              </w:rPr>
              <w:t>7</w:t>
            </w:r>
            <w:r w:rsidRPr="00E636A3">
              <w:rPr>
                <w:rFonts w:cs="Times New Roman"/>
                <w:szCs w:val="26"/>
              </w:rPr>
              <w:t xml:space="preserve"> m</w:t>
            </w:r>
            <w:r w:rsidRPr="00E636A3">
              <w:rPr>
                <w:rFonts w:cs="Times New Roman"/>
                <w:szCs w:val="26"/>
                <w:vertAlign w:val="superscript"/>
              </w:rPr>
              <w:t>3</w:t>
            </w:r>
          </w:p>
        </w:tc>
        <w:tc>
          <w:tcPr>
            <w:tcW w:w="703" w:type="pct"/>
            <w:shd w:val="clear" w:color="auto" w:fill="auto"/>
            <w:vAlign w:val="center"/>
            <w:hideMark/>
          </w:tcPr>
          <w:p w14:paraId="1122DB05"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Hệ thống</w:t>
            </w:r>
          </w:p>
        </w:tc>
        <w:tc>
          <w:tcPr>
            <w:tcW w:w="631" w:type="pct"/>
            <w:shd w:val="clear" w:color="auto" w:fill="auto"/>
            <w:noWrap/>
            <w:vAlign w:val="center"/>
            <w:hideMark/>
          </w:tcPr>
          <w:p w14:paraId="01391AA6"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1</w:t>
            </w:r>
          </w:p>
        </w:tc>
        <w:tc>
          <w:tcPr>
            <w:tcW w:w="984" w:type="pct"/>
            <w:shd w:val="clear" w:color="auto" w:fill="auto"/>
            <w:noWrap/>
            <w:vAlign w:val="center"/>
            <w:hideMark/>
          </w:tcPr>
          <w:p w14:paraId="06BFFEE4" w14:textId="00B74FE8" w:rsidR="005E44DA" w:rsidRPr="00E636A3" w:rsidRDefault="005E44DA" w:rsidP="00125D28">
            <w:pPr>
              <w:spacing w:before="120" w:after="120" w:line="240" w:lineRule="auto"/>
              <w:jc w:val="right"/>
              <w:rPr>
                <w:rFonts w:cs="Times New Roman"/>
                <w:szCs w:val="26"/>
              </w:rPr>
            </w:pPr>
            <w:r w:rsidRPr="00E636A3">
              <w:rPr>
                <w:rFonts w:cs="Times New Roman"/>
                <w:szCs w:val="26"/>
              </w:rPr>
              <w:t>20.000.000</w:t>
            </w:r>
          </w:p>
        </w:tc>
      </w:tr>
      <w:tr w:rsidR="00E636A3" w:rsidRPr="00E636A3" w14:paraId="3517C9E4" w14:textId="77777777" w:rsidTr="005E44DA">
        <w:trPr>
          <w:trHeight w:val="20"/>
        </w:trPr>
        <w:tc>
          <w:tcPr>
            <w:tcW w:w="378" w:type="pct"/>
            <w:vAlign w:val="center"/>
          </w:tcPr>
          <w:p w14:paraId="7DC7BC76"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6</w:t>
            </w:r>
          </w:p>
        </w:tc>
        <w:tc>
          <w:tcPr>
            <w:tcW w:w="2304" w:type="pct"/>
            <w:shd w:val="clear" w:color="auto" w:fill="auto"/>
            <w:vAlign w:val="center"/>
          </w:tcPr>
          <w:p w14:paraId="729601FF" w14:textId="5FFAA92C" w:rsidR="005E44DA" w:rsidRPr="00E636A3" w:rsidRDefault="005E44DA" w:rsidP="00125D28">
            <w:pPr>
              <w:spacing w:before="120" w:after="120" w:line="240" w:lineRule="auto"/>
              <w:jc w:val="both"/>
              <w:rPr>
                <w:rFonts w:cs="Times New Roman"/>
                <w:szCs w:val="26"/>
              </w:rPr>
            </w:pPr>
            <w:r w:rsidRPr="00E636A3">
              <w:rPr>
                <w:rFonts w:cs="Times New Roman"/>
                <w:szCs w:val="26"/>
              </w:rPr>
              <w:t>Hệ thống xử lý bụi công đoạn băm, nghiền</w:t>
            </w:r>
          </w:p>
        </w:tc>
        <w:tc>
          <w:tcPr>
            <w:tcW w:w="703" w:type="pct"/>
            <w:shd w:val="clear" w:color="auto" w:fill="auto"/>
            <w:vAlign w:val="center"/>
          </w:tcPr>
          <w:p w14:paraId="7FD79748"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Hệ thống</w:t>
            </w:r>
          </w:p>
        </w:tc>
        <w:tc>
          <w:tcPr>
            <w:tcW w:w="631" w:type="pct"/>
            <w:shd w:val="clear" w:color="auto" w:fill="auto"/>
            <w:noWrap/>
            <w:vAlign w:val="center"/>
          </w:tcPr>
          <w:p w14:paraId="0CD3AAE8" w14:textId="59F73AE8" w:rsidR="005E44DA" w:rsidRPr="00E636A3" w:rsidRDefault="005E44DA" w:rsidP="00125D28">
            <w:pPr>
              <w:spacing w:before="120" w:after="120" w:line="240" w:lineRule="auto"/>
              <w:jc w:val="center"/>
              <w:rPr>
                <w:rFonts w:cs="Times New Roman"/>
                <w:szCs w:val="26"/>
              </w:rPr>
            </w:pPr>
            <w:r w:rsidRPr="00E636A3">
              <w:rPr>
                <w:rFonts w:cs="Times New Roman"/>
                <w:szCs w:val="26"/>
              </w:rPr>
              <w:t>7</w:t>
            </w:r>
          </w:p>
        </w:tc>
        <w:tc>
          <w:tcPr>
            <w:tcW w:w="984" w:type="pct"/>
            <w:shd w:val="clear" w:color="auto" w:fill="auto"/>
            <w:noWrap/>
            <w:vAlign w:val="center"/>
          </w:tcPr>
          <w:p w14:paraId="2F50429A" w14:textId="5A9A8572" w:rsidR="005E44DA" w:rsidRPr="00E636A3" w:rsidRDefault="005E44DA" w:rsidP="00125D28">
            <w:pPr>
              <w:spacing w:before="120" w:after="120" w:line="240" w:lineRule="auto"/>
              <w:jc w:val="right"/>
              <w:rPr>
                <w:rFonts w:cs="Times New Roman"/>
                <w:szCs w:val="26"/>
              </w:rPr>
            </w:pPr>
            <w:r w:rsidRPr="00E636A3">
              <w:rPr>
                <w:rFonts w:cs="Times New Roman"/>
                <w:szCs w:val="26"/>
              </w:rPr>
              <w:t>700.000.000</w:t>
            </w:r>
          </w:p>
        </w:tc>
      </w:tr>
      <w:tr w:rsidR="00E636A3" w:rsidRPr="00E636A3" w14:paraId="102A1DBB" w14:textId="77777777" w:rsidTr="005E44DA">
        <w:trPr>
          <w:trHeight w:val="20"/>
        </w:trPr>
        <w:tc>
          <w:tcPr>
            <w:tcW w:w="378" w:type="pct"/>
            <w:vAlign w:val="center"/>
          </w:tcPr>
          <w:p w14:paraId="6CA8EF4A"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7</w:t>
            </w:r>
          </w:p>
        </w:tc>
        <w:tc>
          <w:tcPr>
            <w:tcW w:w="2304" w:type="pct"/>
            <w:shd w:val="clear" w:color="auto" w:fill="auto"/>
            <w:vAlign w:val="center"/>
          </w:tcPr>
          <w:p w14:paraId="27F0E451" w14:textId="57061DC5" w:rsidR="005E44DA" w:rsidRPr="00E636A3" w:rsidRDefault="005E44DA" w:rsidP="00125D28">
            <w:pPr>
              <w:spacing w:before="120" w:after="120" w:line="240" w:lineRule="auto"/>
              <w:jc w:val="both"/>
              <w:rPr>
                <w:rFonts w:cs="Times New Roman"/>
                <w:szCs w:val="26"/>
              </w:rPr>
            </w:pPr>
            <w:r w:rsidRPr="00E636A3">
              <w:rPr>
                <w:rFonts w:cs="Times New Roman"/>
                <w:szCs w:val="26"/>
              </w:rPr>
              <w:t>Hệ thống xử lý khí thải công đoạn nạp liệu và đùn ép tạo hạt, công suất 20.000 m</w:t>
            </w:r>
            <w:r w:rsidRPr="00E636A3">
              <w:rPr>
                <w:rFonts w:cs="Times New Roman"/>
                <w:szCs w:val="26"/>
                <w:vertAlign w:val="superscript"/>
              </w:rPr>
              <w:t>3</w:t>
            </w:r>
            <w:r w:rsidRPr="00E636A3">
              <w:rPr>
                <w:rFonts w:cs="Times New Roman"/>
                <w:szCs w:val="26"/>
              </w:rPr>
              <w:t>/giờ</w:t>
            </w:r>
          </w:p>
        </w:tc>
        <w:tc>
          <w:tcPr>
            <w:tcW w:w="703" w:type="pct"/>
            <w:shd w:val="clear" w:color="auto" w:fill="auto"/>
            <w:vAlign w:val="center"/>
          </w:tcPr>
          <w:p w14:paraId="5F73C9C5"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Hệ thống</w:t>
            </w:r>
          </w:p>
        </w:tc>
        <w:tc>
          <w:tcPr>
            <w:tcW w:w="631" w:type="pct"/>
            <w:shd w:val="clear" w:color="auto" w:fill="auto"/>
            <w:noWrap/>
            <w:vAlign w:val="center"/>
          </w:tcPr>
          <w:p w14:paraId="78107C4E"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1</w:t>
            </w:r>
          </w:p>
        </w:tc>
        <w:tc>
          <w:tcPr>
            <w:tcW w:w="984" w:type="pct"/>
            <w:shd w:val="clear" w:color="auto" w:fill="auto"/>
            <w:noWrap/>
            <w:vAlign w:val="center"/>
          </w:tcPr>
          <w:p w14:paraId="2B7DB233" w14:textId="5A960C81" w:rsidR="005E44DA" w:rsidRPr="00E636A3" w:rsidRDefault="005E44DA" w:rsidP="00125D28">
            <w:pPr>
              <w:spacing w:before="120" w:after="120" w:line="240" w:lineRule="auto"/>
              <w:jc w:val="right"/>
              <w:rPr>
                <w:rFonts w:cs="Times New Roman"/>
                <w:szCs w:val="26"/>
              </w:rPr>
            </w:pPr>
            <w:r w:rsidRPr="00E636A3">
              <w:rPr>
                <w:rFonts w:cs="Times New Roman"/>
                <w:szCs w:val="26"/>
              </w:rPr>
              <w:t>500.000.000</w:t>
            </w:r>
          </w:p>
        </w:tc>
      </w:tr>
      <w:tr w:rsidR="00E636A3" w:rsidRPr="00E636A3" w14:paraId="78A07724" w14:textId="77777777" w:rsidTr="005E44DA">
        <w:trPr>
          <w:trHeight w:val="20"/>
        </w:trPr>
        <w:tc>
          <w:tcPr>
            <w:tcW w:w="378" w:type="pct"/>
            <w:vAlign w:val="center"/>
          </w:tcPr>
          <w:p w14:paraId="3AC3422F"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8</w:t>
            </w:r>
          </w:p>
        </w:tc>
        <w:tc>
          <w:tcPr>
            <w:tcW w:w="2304" w:type="pct"/>
            <w:shd w:val="clear" w:color="auto" w:fill="auto"/>
            <w:vAlign w:val="center"/>
          </w:tcPr>
          <w:p w14:paraId="6FCEE834" w14:textId="3F2F5FAD" w:rsidR="005E44DA" w:rsidRPr="00E636A3" w:rsidRDefault="005E44DA" w:rsidP="00125D28">
            <w:pPr>
              <w:spacing w:before="120" w:after="120" w:line="240" w:lineRule="auto"/>
              <w:jc w:val="both"/>
              <w:rPr>
                <w:rFonts w:cs="Times New Roman"/>
                <w:szCs w:val="26"/>
              </w:rPr>
            </w:pPr>
            <w:r w:rsidRPr="00E636A3">
              <w:rPr>
                <w:rFonts w:cs="Times New Roman"/>
                <w:szCs w:val="26"/>
              </w:rPr>
              <w:t>Khu vực chứa CTRSH, diện tích 3m</w:t>
            </w:r>
            <w:r w:rsidRPr="00E636A3">
              <w:rPr>
                <w:rFonts w:cs="Times New Roman"/>
                <w:szCs w:val="26"/>
                <w:vertAlign w:val="superscript"/>
              </w:rPr>
              <w:t>2</w:t>
            </w:r>
          </w:p>
        </w:tc>
        <w:tc>
          <w:tcPr>
            <w:tcW w:w="703" w:type="pct"/>
            <w:shd w:val="clear" w:color="auto" w:fill="auto"/>
          </w:tcPr>
          <w:p w14:paraId="6FAEF8A4" w14:textId="6F425F3D" w:rsidR="005E44DA" w:rsidRPr="00E636A3" w:rsidRDefault="005E44DA" w:rsidP="00125D28">
            <w:pPr>
              <w:spacing w:before="120" w:after="120" w:line="240" w:lineRule="auto"/>
              <w:jc w:val="center"/>
              <w:rPr>
                <w:rFonts w:cs="Times New Roman"/>
                <w:szCs w:val="26"/>
              </w:rPr>
            </w:pPr>
            <w:r w:rsidRPr="00E636A3">
              <w:rPr>
                <w:rFonts w:cs="Times New Roman"/>
                <w:szCs w:val="26"/>
              </w:rPr>
              <w:t>Cái</w:t>
            </w:r>
          </w:p>
        </w:tc>
        <w:tc>
          <w:tcPr>
            <w:tcW w:w="631" w:type="pct"/>
            <w:shd w:val="clear" w:color="auto" w:fill="auto"/>
            <w:noWrap/>
            <w:vAlign w:val="center"/>
          </w:tcPr>
          <w:p w14:paraId="26859F32"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1</w:t>
            </w:r>
          </w:p>
        </w:tc>
        <w:tc>
          <w:tcPr>
            <w:tcW w:w="984" w:type="pct"/>
            <w:shd w:val="clear" w:color="auto" w:fill="auto"/>
            <w:noWrap/>
            <w:vAlign w:val="center"/>
          </w:tcPr>
          <w:p w14:paraId="6F38FF21" w14:textId="19F2CF10" w:rsidR="005E44DA" w:rsidRPr="00E636A3" w:rsidRDefault="005E44DA" w:rsidP="00125D28">
            <w:pPr>
              <w:spacing w:before="120" w:after="120" w:line="240" w:lineRule="auto"/>
              <w:jc w:val="right"/>
              <w:rPr>
                <w:rFonts w:cs="Times New Roman"/>
                <w:szCs w:val="26"/>
              </w:rPr>
            </w:pPr>
            <w:r w:rsidRPr="00E636A3">
              <w:rPr>
                <w:rFonts w:cs="Times New Roman"/>
                <w:szCs w:val="26"/>
              </w:rPr>
              <w:t>10.000.000</w:t>
            </w:r>
          </w:p>
        </w:tc>
      </w:tr>
      <w:tr w:rsidR="00E636A3" w:rsidRPr="00E636A3" w14:paraId="471AC946" w14:textId="77777777" w:rsidTr="005E44DA">
        <w:trPr>
          <w:trHeight w:val="20"/>
        </w:trPr>
        <w:tc>
          <w:tcPr>
            <w:tcW w:w="378" w:type="pct"/>
            <w:vAlign w:val="center"/>
          </w:tcPr>
          <w:p w14:paraId="3F079E7C"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9</w:t>
            </w:r>
          </w:p>
        </w:tc>
        <w:tc>
          <w:tcPr>
            <w:tcW w:w="2304" w:type="pct"/>
            <w:shd w:val="clear" w:color="auto" w:fill="auto"/>
            <w:vAlign w:val="center"/>
          </w:tcPr>
          <w:p w14:paraId="2257BF02" w14:textId="2F493E5F" w:rsidR="005E44DA" w:rsidRPr="00E636A3" w:rsidRDefault="005E44DA" w:rsidP="00125D28">
            <w:pPr>
              <w:spacing w:before="120" w:after="120" w:line="240" w:lineRule="auto"/>
              <w:jc w:val="both"/>
              <w:rPr>
                <w:rFonts w:cs="Times New Roman"/>
                <w:szCs w:val="26"/>
              </w:rPr>
            </w:pPr>
            <w:r w:rsidRPr="00E636A3">
              <w:rPr>
                <w:rFonts w:cs="Times New Roman"/>
                <w:szCs w:val="26"/>
              </w:rPr>
              <w:t>Khu vực chứa CTTT, diện tích 20 m</w:t>
            </w:r>
            <w:r w:rsidRPr="00E636A3">
              <w:rPr>
                <w:rFonts w:cs="Times New Roman"/>
                <w:szCs w:val="26"/>
                <w:vertAlign w:val="superscript"/>
              </w:rPr>
              <w:t>2</w:t>
            </w:r>
          </w:p>
        </w:tc>
        <w:tc>
          <w:tcPr>
            <w:tcW w:w="703" w:type="pct"/>
            <w:shd w:val="clear" w:color="auto" w:fill="auto"/>
          </w:tcPr>
          <w:p w14:paraId="1B477FE7" w14:textId="74EECCDC" w:rsidR="005E44DA" w:rsidRPr="00E636A3" w:rsidRDefault="005E44DA" w:rsidP="00125D28">
            <w:pPr>
              <w:spacing w:before="120" w:after="120" w:line="240" w:lineRule="auto"/>
              <w:jc w:val="center"/>
              <w:rPr>
                <w:rFonts w:cs="Times New Roman"/>
                <w:szCs w:val="26"/>
              </w:rPr>
            </w:pPr>
            <w:r w:rsidRPr="00E636A3">
              <w:rPr>
                <w:rFonts w:cs="Times New Roman"/>
                <w:szCs w:val="26"/>
              </w:rPr>
              <w:t>Cái</w:t>
            </w:r>
          </w:p>
        </w:tc>
        <w:tc>
          <w:tcPr>
            <w:tcW w:w="631" w:type="pct"/>
            <w:shd w:val="clear" w:color="auto" w:fill="auto"/>
            <w:noWrap/>
            <w:vAlign w:val="center"/>
          </w:tcPr>
          <w:p w14:paraId="21028208"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1</w:t>
            </w:r>
          </w:p>
        </w:tc>
        <w:tc>
          <w:tcPr>
            <w:tcW w:w="984" w:type="pct"/>
            <w:shd w:val="clear" w:color="auto" w:fill="auto"/>
            <w:noWrap/>
            <w:vAlign w:val="center"/>
          </w:tcPr>
          <w:p w14:paraId="784340D3" w14:textId="41234028" w:rsidR="005E44DA" w:rsidRPr="00E636A3" w:rsidRDefault="005E44DA" w:rsidP="00125D28">
            <w:pPr>
              <w:spacing w:before="120" w:after="120" w:line="240" w:lineRule="auto"/>
              <w:jc w:val="right"/>
              <w:rPr>
                <w:rFonts w:cs="Times New Roman"/>
                <w:szCs w:val="26"/>
              </w:rPr>
            </w:pPr>
            <w:r w:rsidRPr="00E636A3">
              <w:rPr>
                <w:rFonts w:cs="Times New Roman"/>
                <w:szCs w:val="26"/>
              </w:rPr>
              <w:t>100.000.000</w:t>
            </w:r>
          </w:p>
        </w:tc>
      </w:tr>
      <w:tr w:rsidR="00E636A3" w:rsidRPr="00E636A3" w14:paraId="7DA03BF1" w14:textId="77777777" w:rsidTr="005E44DA">
        <w:trPr>
          <w:trHeight w:val="20"/>
        </w:trPr>
        <w:tc>
          <w:tcPr>
            <w:tcW w:w="378" w:type="pct"/>
            <w:vAlign w:val="center"/>
          </w:tcPr>
          <w:p w14:paraId="69A86E8D"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10</w:t>
            </w:r>
          </w:p>
        </w:tc>
        <w:tc>
          <w:tcPr>
            <w:tcW w:w="2304" w:type="pct"/>
            <w:shd w:val="clear" w:color="auto" w:fill="auto"/>
            <w:vAlign w:val="center"/>
          </w:tcPr>
          <w:p w14:paraId="7DA5F52E" w14:textId="6B3B5FDF" w:rsidR="005E44DA" w:rsidRPr="00E636A3" w:rsidRDefault="005E44DA" w:rsidP="00125D28">
            <w:pPr>
              <w:spacing w:before="120" w:after="120" w:line="240" w:lineRule="auto"/>
              <w:jc w:val="both"/>
              <w:rPr>
                <w:rFonts w:cs="Times New Roman"/>
                <w:szCs w:val="26"/>
              </w:rPr>
            </w:pPr>
            <w:r w:rsidRPr="00E636A3">
              <w:rPr>
                <w:rFonts w:cs="Times New Roman"/>
                <w:szCs w:val="26"/>
              </w:rPr>
              <w:t>Khu vực chứa CTNH, diện tích 10 m</w:t>
            </w:r>
            <w:r w:rsidRPr="00E636A3">
              <w:rPr>
                <w:rFonts w:cs="Times New Roman"/>
                <w:szCs w:val="26"/>
                <w:vertAlign w:val="superscript"/>
              </w:rPr>
              <w:t>2</w:t>
            </w:r>
          </w:p>
        </w:tc>
        <w:tc>
          <w:tcPr>
            <w:tcW w:w="703" w:type="pct"/>
            <w:shd w:val="clear" w:color="auto" w:fill="auto"/>
            <w:vAlign w:val="center"/>
          </w:tcPr>
          <w:p w14:paraId="62BBDD5F"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Cái</w:t>
            </w:r>
          </w:p>
        </w:tc>
        <w:tc>
          <w:tcPr>
            <w:tcW w:w="631" w:type="pct"/>
            <w:shd w:val="clear" w:color="auto" w:fill="auto"/>
            <w:noWrap/>
            <w:vAlign w:val="center"/>
          </w:tcPr>
          <w:p w14:paraId="5C28627F" w14:textId="77777777" w:rsidR="005E44DA" w:rsidRPr="00E636A3" w:rsidRDefault="005E44DA" w:rsidP="00125D28">
            <w:pPr>
              <w:spacing w:before="120" w:after="120" w:line="240" w:lineRule="auto"/>
              <w:jc w:val="center"/>
              <w:rPr>
                <w:rFonts w:cs="Times New Roman"/>
                <w:szCs w:val="26"/>
              </w:rPr>
            </w:pPr>
            <w:r w:rsidRPr="00E636A3">
              <w:rPr>
                <w:rFonts w:cs="Times New Roman"/>
                <w:szCs w:val="26"/>
              </w:rPr>
              <w:t>1</w:t>
            </w:r>
          </w:p>
        </w:tc>
        <w:tc>
          <w:tcPr>
            <w:tcW w:w="984" w:type="pct"/>
            <w:shd w:val="clear" w:color="auto" w:fill="auto"/>
            <w:noWrap/>
            <w:vAlign w:val="center"/>
          </w:tcPr>
          <w:p w14:paraId="14578BF0" w14:textId="29DF2FF1" w:rsidR="005E44DA" w:rsidRPr="00E636A3" w:rsidRDefault="005E44DA" w:rsidP="00125D28">
            <w:pPr>
              <w:spacing w:before="120" w:after="120" w:line="240" w:lineRule="auto"/>
              <w:jc w:val="right"/>
              <w:rPr>
                <w:rFonts w:cs="Times New Roman"/>
                <w:szCs w:val="26"/>
              </w:rPr>
            </w:pPr>
            <w:r w:rsidRPr="00E636A3">
              <w:rPr>
                <w:rFonts w:cs="Times New Roman"/>
                <w:szCs w:val="26"/>
              </w:rPr>
              <w:t>20.000.000</w:t>
            </w:r>
          </w:p>
        </w:tc>
      </w:tr>
      <w:tr w:rsidR="00E636A3" w:rsidRPr="00E636A3" w14:paraId="6E988F68" w14:textId="77777777" w:rsidTr="005E44DA">
        <w:trPr>
          <w:trHeight w:val="20"/>
        </w:trPr>
        <w:tc>
          <w:tcPr>
            <w:tcW w:w="4016" w:type="pct"/>
            <w:gridSpan w:val="4"/>
            <w:vAlign w:val="center"/>
          </w:tcPr>
          <w:p w14:paraId="35AC0320" w14:textId="709C59A4" w:rsidR="00272526" w:rsidRPr="00E636A3" w:rsidRDefault="00272526" w:rsidP="00125D28">
            <w:pPr>
              <w:spacing w:before="120" w:after="120" w:line="240" w:lineRule="auto"/>
              <w:jc w:val="center"/>
              <w:rPr>
                <w:rFonts w:cs="Times New Roman"/>
                <w:b/>
                <w:bCs/>
                <w:szCs w:val="26"/>
              </w:rPr>
            </w:pPr>
            <w:r w:rsidRPr="00E636A3">
              <w:rPr>
                <w:rFonts w:cs="Times New Roman"/>
                <w:b/>
                <w:bCs/>
                <w:szCs w:val="26"/>
              </w:rPr>
              <w:t>Tổng cộng</w:t>
            </w:r>
          </w:p>
        </w:tc>
        <w:tc>
          <w:tcPr>
            <w:tcW w:w="984" w:type="pct"/>
            <w:shd w:val="clear" w:color="auto" w:fill="auto"/>
            <w:noWrap/>
            <w:vAlign w:val="center"/>
          </w:tcPr>
          <w:p w14:paraId="2300BE7D" w14:textId="5527D780" w:rsidR="00272526" w:rsidRPr="00E636A3" w:rsidRDefault="005E44DA" w:rsidP="00125D28">
            <w:pPr>
              <w:spacing w:before="120" w:after="120" w:line="240" w:lineRule="auto"/>
              <w:jc w:val="right"/>
              <w:rPr>
                <w:rFonts w:cs="Times New Roman"/>
                <w:b/>
                <w:bCs/>
                <w:szCs w:val="26"/>
              </w:rPr>
            </w:pPr>
            <w:r w:rsidRPr="00E636A3">
              <w:rPr>
                <w:rFonts w:cs="Times New Roman"/>
                <w:b/>
                <w:bCs/>
                <w:szCs w:val="26"/>
              </w:rPr>
              <w:t>3.210.000.000</w:t>
            </w:r>
          </w:p>
        </w:tc>
      </w:tr>
    </w:tbl>
    <w:p w14:paraId="0765B452" w14:textId="783AF48E" w:rsidR="006B3A43" w:rsidRPr="00E636A3" w:rsidRDefault="006B3A43" w:rsidP="00125D28">
      <w:pPr>
        <w:spacing w:before="120" w:after="120" w:line="240" w:lineRule="auto"/>
        <w:jc w:val="right"/>
        <w:rPr>
          <w:rFonts w:cs="Times New Roman"/>
          <w:bCs/>
          <w:i/>
          <w:iCs/>
          <w:szCs w:val="26"/>
        </w:rPr>
      </w:pPr>
      <w:r w:rsidRPr="00E636A3">
        <w:rPr>
          <w:rFonts w:cs="Times New Roman"/>
          <w:bCs/>
          <w:i/>
          <w:iCs/>
          <w:szCs w:val="26"/>
        </w:rPr>
        <w:t>(Nguồn: Công ty TNHH New Materials Blue Ocean, 2023)</w:t>
      </w:r>
    </w:p>
    <w:p w14:paraId="1F3EE416" w14:textId="77777777" w:rsidR="00A67164" w:rsidRPr="00E636A3" w:rsidRDefault="00A67164" w:rsidP="00125D28">
      <w:pPr>
        <w:pStyle w:val="Heading3"/>
        <w:rPr>
          <w:rFonts w:cs="Times New Roman"/>
          <w:szCs w:val="26"/>
        </w:rPr>
      </w:pPr>
      <w:bookmarkStart w:id="953" w:name="_Toc101250341"/>
      <w:bookmarkStart w:id="954" w:name="_Toc132982647"/>
      <w:bookmarkStart w:id="955" w:name="_Toc140340233"/>
      <w:r w:rsidRPr="00E636A3">
        <w:rPr>
          <w:rFonts w:cs="Times New Roman"/>
          <w:szCs w:val="26"/>
        </w:rPr>
        <w:t>Tổ chức, bộ máy quản lý, vận hành các công trình bảo vệ môi trường</w:t>
      </w:r>
      <w:bookmarkEnd w:id="953"/>
      <w:bookmarkEnd w:id="954"/>
      <w:bookmarkEnd w:id="955"/>
      <w:r w:rsidRPr="00E636A3">
        <w:rPr>
          <w:rFonts w:cs="Times New Roman"/>
          <w:szCs w:val="26"/>
        </w:rPr>
        <w:t xml:space="preserve"> </w:t>
      </w:r>
    </w:p>
    <w:p w14:paraId="4AC0E048" w14:textId="008F67E7" w:rsidR="00A67164" w:rsidRPr="00E636A3" w:rsidRDefault="00A67164" w:rsidP="00003F70">
      <w:pPr>
        <w:pStyle w:val="ND"/>
        <w:rPr>
          <w:color w:val="auto"/>
        </w:rPr>
      </w:pPr>
      <w:r w:rsidRPr="00E636A3">
        <w:rPr>
          <w:color w:val="auto"/>
        </w:rPr>
        <w:t xml:space="preserve">Công ty TNHH New Materials Blue Ocean quản lý trực tiếp dự án nên công việc tổ chức quản lý điều hành cũng như tổ chức quản lý vận hành dự án được thực hiện như sau: </w:t>
      </w:r>
    </w:p>
    <w:p w14:paraId="6468FE26" w14:textId="4352E58F" w:rsidR="00A67164" w:rsidRPr="00E636A3" w:rsidRDefault="00A67164" w:rsidP="00003F70">
      <w:pPr>
        <w:pStyle w:val="gachdaudong-"/>
        <w:rPr>
          <w:color w:val="auto"/>
        </w:rPr>
      </w:pPr>
      <w:r w:rsidRPr="00E636A3">
        <w:rPr>
          <w:color w:val="auto"/>
        </w:rPr>
        <w:t>Các nguyên tắc tổ chức hệ thống quản lý vận hành trong nhà máy: Xây dựng cơ cấu tổ chức là phần quan trọng đối với việc quản lý và vận hành nhà máy. Để có được một tổ chức thống nhất cần phải sắp xếp đạt được các vị trí, vai trò, trách nhiệm của từng đơn vị, nhân viên và tạo ra được mối liên hệ mật thiết, sự tôn trọng, đoàn kết giữa họ, điều đó cũng tạo cho nhà máy hoạt động có hiệu quả kinh tế cao hơn.</w:t>
      </w:r>
    </w:p>
    <w:p w14:paraId="2AEAE966" w14:textId="77DC88B7" w:rsidR="00A67164" w:rsidRPr="00E636A3" w:rsidRDefault="00A67164" w:rsidP="00003F70">
      <w:pPr>
        <w:pStyle w:val="gachdaudong-"/>
        <w:rPr>
          <w:color w:val="auto"/>
        </w:rPr>
      </w:pPr>
      <w:r w:rsidRPr="00E636A3">
        <w:rPr>
          <w:color w:val="auto"/>
        </w:rPr>
        <w:softHyphen/>
        <w:t>Quản lý vận hành: Ban Giám đốc do Hội đồng quản trị bổ nhiệm, có nhiệm vụ trực tiếp quản lý và điều hành các hoạt động sản xuất kinh doanh hàng ngày của Công ty theo chiến lược và kế hoạch Hội đồng quản trị thông qua. Ban Giám đốc gồm Tổng Giám đốc điều hành phụ trách chung, các Giám đốc chức năng trực tiếp phụ trách từng lĩnh vực hoạt động của Công ty và có thể kiêm nhiệm Trưởng phòng ban nghiệp vụ.</w:t>
      </w:r>
    </w:p>
    <w:p w14:paraId="1108AF9F" w14:textId="77777777" w:rsidR="00A67164" w:rsidRPr="00E636A3" w:rsidRDefault="00A67164" w:rsidP="00003F70">
      <w:pPr>
        <w:pStyle w:val="gach"/>
      </w:pPr>
      <w:r w:rsidRPr="00E636A3">
        <w:t>Bộ phận kinh doanh: Bộ phận kinh doanh chịu trách nhiệm nghiên cứu thị trường, tiếp thị và bán hàng, bao gồm: nhóm Marketing và nhóm bán hàng.</w:t>
      </w:r>
    </w:p>
    <w:p w14:paraId="154617C5" w14:textId="77777777" w:rsidR="00A67164" w:rsidRPr="00E636A3" w:rsidRDefault="00A67164" w:rsidP="00003F70">
      <w:pPr>
        <w:pStyle w:val="gach"/>
      </w:pPr>
      <w:r w:rsidRPr="00E636A3">
        <w:t>Bộ phận tài chính kế toán: Bộ phận tài chính kế toán chịu trách nhiệm về tài sản, vốn, hạch toán kế toán, thống kê và quản lý các kho hàng. Bộ phận này gồm nhóm tài chính, nhóm kế toán.</w:t>
      </w:r>
    </w:p>
    <w:p w14:paraId="3D0A8C1A" w14:textId="77777777" w:rsidR="00A67164" w:rsidRPr="00E636A3" w:rsidRDefault="00A67164" w:rsidP="00003F70">
      <w:pPr>
        <w:pStyle w:val="gach"/>
      </w:pPr>
      <w:r w:rsidRPr="00E636A3">
        <w:t>Bộ phận hành chính nhân sự: Chịu trách nhiệm quản lý nguồn nhân lực và quản lý hành chính, cung cấp dịch vụ văn thư, hành chính, vận chuyển, hậu cần văn phòng. Bộ phận hành chính nhân sự bao gồm nhóm nhân sự, nhóm hành chính, tổ nhà ăn và tổ bảo vệ.</w:t>
      </w:r>
    </w:p>
    <w:p w14:paraId="58AD8960" w14:textId="77777777" w:rsidR="00A67164" w:rsidRPr="00E636A3" w:rsidRDefault="00A67164" w:rsidP="00003F70">
      <w:pPr>
        <w:pStyle w:val="gach"/>
      </w:pPr>
      <w:r w:rsidRPr="00E636A3">
        <w:lastRenderedPageBreak/>
        <w:t>Bộ phận cung ứng: Bộ phận cung ứng bao gồm nhóm mua vật tư và nhóm phân phối vật tư, chịu trách nhiệm về việc thu mua, cung cấp nguyên liệu vật tư đầu vào cho phân xưởng sản xuất.</w:t>
      </w:r>
    </w:p>
    <w:p w14:paraId="147C101A" w14:textId="77777777" w:rsidR="00A67164" w:rsidRPr="00E636A3" w:rsidRDefault="00A67164" w:rsidP="00003F70">
      <w:pPr>
        <w:pStyle w:val="gach"/>
      </w:pPr>
      <w:r w:rsidRPr="00E636A3">
        <w:t>Bộ phận sản xuất: Gồm nhóm sản xuất có chức năng sản xuất sản phẩm, nhóm KCS kiểm tra chất lượng sản phẩm và nhóm bảo trì sửa chữa máy móc, thiết bị hư hỏng.</w:t>
      </w:r>
    </w:p>
    <w:p w14:paraId="76828252" w14:textId="77777777" w:rsidR="00A67164" w:rsidRPr="00E636A3" w:rsidRDefault="00A67164" w:rsidP="00003F70">
      <w:pPr>
        <w:pStyle w:val="gach"/>
      </w:pPr>
      <w:r w:rsidRPr="00E636A3">
        <w:t xml:space="preserve">Bộ phận QHSE và môi trường: Chịu trách nhiệm về an toàn lao động, an toàn PCCC và vận hành các công trình bảo vệ môi trường tại nhà máy. Dự kiến bộ phận này khoảng 01 nhân viên có trình độ từ Đại học trở lên, chuyên ngành môi trường và 02 nhân viên kỹ thuật có trình độ Cao đẳng trở lên. </w:t>
      </w:r>
    </w:p>
    <w:p w14:paraId="07CE6B92" w14:textId="77777777" w:rsidR="00A67164" w:rsidRPr="00E636A3" w:rsidRDefault="00A67164" w:rsidP="00125D28">
      <w:pPr>
        <w:spacing w:before="120" w:after="120" w:line="240" w:lineRule="auto"/>
        <w:ind w:left="426"/>
        <w:rPr>
          <w:rFonts w:cs="Times New Roman"/>
          <w:szCs w:val="26"/>
          <w:lang w:eastAsia="ko-KR"/>
        </w:rPr>
      </w:pPr>
      <w:r w:rsidRPr="00E636A3">
        <w:rPr>
          <w:rFonts w:cs="Times New Roman"/>
          <w:b/>
          <w:i/>
          <w:noProof/>
          <w:szCs w:val="26"/>
          <w:lang w:eastAsia="ko-KR"/>
        </w:rPr>
        <mc:AlternateContent>
          <mc:Choice Requires="wpc">
            <w:drawing>
              <wp:inline distT="0" distB="0" distL="0" distR="0" wp14:anchorId="01828B4D" wp14:editId="0826C512">
                <wp:extent cx="5727700" cy="3524250"/>
                <wp:effectExtent l="0" t="0" r="0" b="0"/>
                <wp:docPr id="296394760" name="Canvas 2963947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8430231" name="Rectangle 3"/>
                        <wps:cNvSpPr>
                          <a:spLocks noChangeArrowheads="1"/>
                        </wps:cNvSpPr>
                        <wps:spPr bwMode="auto">
                          <a:xfrm>
                            <a:off x="2137410" y="24765"/>
                            <a:ext cx="1665605" cy="292735"/>
                          </a:xfrm>
                          <a:prstGeom prst="rect">
                            <a:avLst/>
                          </a:prstGeom>
                          <a:solidFill>
                            <a:srgbClr val="FFFFFF"/>
                          </a:solidFill>
                          <a:ln w="9525">
                            <a:solidFill>
                              <a:srgbClr val="000000"/>
                            </a:solidFill>
                            <a:miter lim="800000"/>
                            <a:headEnd/>
                            <a:tailEnd/>
                          </a:ln>
                        </wps:spPr>
                        <wps:txbx>
                          <w:txbxContent>
                            <w:p w14:paraId="61187788" w14:textId="77777777" w:rsidR="00A67164" w:rsidRPr="004C42ED" w:rsidRDefault="00A67164" w:rsidP="00A67164">
                              <w:pPr>
                                <w:jc w:val="center"/>
                                <w:rPr>
                                  <w:sz w:val="22"/>
                                </w:rPr>
                              </w:pPr>
                              <w:r w:rsidRPr="004C42ED">
                                <w:rPr>
                                  <w:sz w:val="22"/>
                                </w:rPr>
                                <w:t>Hội đồng quản trị</w:t>
                              </w:r>
                            </w:p>
                          </w:txbxContent>
                        </wps:txbx>
                        <wps:bodyPr rot="0" vert="horz" wrap="square" lIns="91440" tIns="45720" rIns="91440" bIns="45720" anchor="t" anchorCtr="0" upright="1">
                          <a:noAutofit/>
                        </wps:bodyPr>
                      </wps:wsp>
                      <wps:wsp>
                        <wps:cNvPr id="801754584" name="Rectangle 4"/>
                        <wps:cNvSpPr>
                          <a:spLocks noChangeArrowheads="1"/>
                        </wps:cNvSpPr>
                        <wps:spPr bwMode="auto">
                          <a:xfrm>
                            <a:off x="2266950" y="484505"/>
                            <a:ext cx="1413510" cy="333375"/>
                          </a:xfrm>
                          <a:prstGeom prst="rect">
                            <a:avLst/>
                          </a:prstGeom>
                          <a:solidFill>
                            <a:srgbClr val="FFFFFF"/>
                          </a:solidFill>
                          <a:ln w="9525">
                            <a:solidFill>
                              <a:srgbClr val="000000"/>
                            </a:solidFill>
                            <a:miter lim="800000"/>
                            <a:headEnd/>
                            <a:tailEnd/>
                          </a:ln>
                        </wps:spPr>
                        <wps:txbx>
                          <w:txbxContent>
                            <w:p w14:paraId="7A17DF43" w14:textId="77777777" w:rsidR="00A67164" w:rsidRPr="004C42ED" w:rsidRDefault="00A67164" w:rsidP="00A67164">
                              <w:pPr>
                                <w:jc w:val="center"/>
                                <w:rPr>
                                  <w:sz w:val="22"/>
                                </w:rPr>
                              </w:pPr>
                              <w:r w:rsidRPr="004C42ED">
                                <w:rPr>
                                  <w:sz w:val="22"/>
                                </w:rPr>
                                <w:t>Ban Giám đốc</w:t>
                              </w:r>
                            </w:p>
                          </w:txbxContent>
                        </wps:txbx>
                        <wps:bodyPr rot="0" vert="horz" wrap="square" lIns="91440" tIns="45720" rIns="91440" bIns="45720" anchor="t" anchorCtr="0" upright="1">
                          <a:noAutofit/>
                        </wps:bodyPr>
                      </wps:wsp>
                      <wps:wsp>
                        <wps:cNvPr id="838571525" name="AutoShape 25"/>
                        <wps:cNvCnPr>
                          <a:cxnSpLocks noChangeShapeType="1"/>
                        </wps:cNvCnPr>
                        <wps:spPr bwMode="auto">
                          <a:xfrm>
                            <a:off x="2970530" y="317500"/>
                            <a:ext cx="3175" cy="1670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5318140" name="Rectangle 75"/>
                        <wps:cNvSpPr>
                          <a:spLocks noChangeArrowheads="1"/>
                        </wps:cNvSpPr>
                        <wps:spPr bwMode="auto">
                          <a:xfrm>
                            <a:off x="433070" y="1168400"/>
                            <a:ext cx="800100" cy="568325"/>
                          </a:xfrm>
                          <a:prstGeom prst="rect">
                            <a:avLst/>
                          </a:prstGeom>
                          <a:solidFill>
                            <a:srgbClr val="FFFFFF"/>
                          </a:solidFill>
                          <a:ln w="9525">
                            <a:solidFill>
                              <a:srgbClr val="000000"/>
                            </a:solidFill>
                            <a:miter lim="800000"/>
                            <a:headEnd/>
                            <a:tailEnd/>
                          </a:ln>
                        </wps:spPr>
                        <wps:txbx>
                          <w:txbxContent>
                            <w:p w14:paraId="3ADEFBDD" w14:textId="77777777" w:rsidR="00A67164" w:rsidRPr="004C42ED" w:rsidRDefault="00A67164" w:rsidP="00A67164">
                              <w:pPr>
                                <w:jc w:val="center"/>
                                <w:rPr>
                                  <w:sz w:val="22"/>
                                </w:rPr>
                              </w:pPr>
                              <w:r w:rsidRPr="004C42ED">
                                <w:rPr>
                                  <w:sz w:val="22"/>
                                </w:rPr>
                                <w:t xml:space="preserve">Bộ phận </w:t>
                              </w:r>
                              <w:r w:rsidRPr="004C42ED">
                                <w:rPr>
                                  <w:sz w:val="22"/>
                                </w:rPr>
                                <w:br/>
                                <w:t>kinh doanh</w:t>
                              </w:r>
                            </w:p>
                            <w:p w14:paraId="1771131F" w14:textId="77777777" w:rsidR="00A67164" w:rsidRPr="004C42ED" w:rsidRDefault="00A67164" w:rsidP="00A67164">
                              <w:pPr>
                                <w:jc w:val="center"/>
                                <w:rPr>
                                  <w:sz w:val="22"/>
                                </w:rPr>
                              </w:pPr>
                            </w:p>
                          </w:txbxContent>
                        </wps:txbx>
                        <wps:bodyPr rot="0" vert="horz" wrap="square" lIns="91440" tIns="45720" rIns="91440" bIns="45720" anchor="t" anchorCtr="0" upright="1">
                          <a:noAutofit/>
                        </wps:bodyPr>
                      </wps:wsp>
                      <wps:wsp>
                        <wps:cNvPr id="530822867" name="Rectangle 77"/>
                        <wps:cNvSpPr>
                          <a:spLocks noChangeArrowheads="1"/>
                        </wps:cNvSpPr>
                        <wps:spPr bwMode="auto">
                          <a:xfrm>
                            <a:off x="433070" y="1891030"/>
                            <a:ext cx="800100" cy="535940"/>
                          </a:xfrm>
                          <a:prstGeom prst="rect">
                            <a:avLst/>
                          </a:prstGeom>
                          <a:solidFill>
                            <a:srgbClr val="FFFFFF"/>
                          </a:solidFill>
                          <a:ln w="9525">
                            <a:solidFill>
                              <a:srgbClr val="000000"/>
                            </a:solidFill>
                            <a:miter lim="800000"/>
                            <a:headEnd/>
                            <a:tailEnd/>
                          </a:ln>
                        </wps:spPr>
                        <wps:txbx>
                          <w:txbxContent>
                            <w:p w14:paraId="16B64068" w14:textId="77777777" w:rsidR="00A67164" w:rsidRPr="004C42ED" w:rsidRDefault="00A67164" w:rsidP="00A67164">
                              <w:pPr>
                                <w:jc w:val="center"/>
                                <w:rPr>
                                  <w:sz w:val="22"/>
                                </w:rPr>
                              </w:pPr>
                              <w:r w:rsidRPr="004C42ED">
                                <w:rPr>
                                  <w:sz w:val="22"/>
                                </w:rPr>
                                <w:t xml:space="preserve">Nhóm  </w:t>
                              </w:r>
                              <w:r w:rsidRPr="004C42ED">
                                <w:rPr>
                                  <w:sz w:val="22"/>
                                </w:rPr>
                                <w:br/>
                                <w:t>Marketing</w:t>
                              </w:r>
                            </w:p>
                            <w:p w14:paraId="68D1A25B" w14:textId="77777777" w:rsidR="00A67164" w:rsidRPr="004C42ED" w:rsidRDefault="00A67164" w:rsidP="00A67164">
                              <w:pPr>
                                <w:jc w:val="center"/>
                                <w:rPr>
                                  <w:sz w:val="22"/>
                                </w:rPr>
                              </w:pPr>
                            </w:p>
                          </w:txbxContent>
                        </wps:txbx>
                        <wps:bodyPr rot="0" vert="horz" wrap="square" lIns="91440" tIns="45720" rIns="91440" bIns="45720" anchor="t" anchorCtr="0" upright="1">
                          <a:noAutofit/>
                        </wps:bodyPr>
                      </wps:wsp>
                      <wps:wsp>
                        <wps:cNvPr id="949411662" name="Rectangle 120"/>
                        <wps:cNvSpPr>
                          <a:spLocks noChangeArrowheads="1"/>
                        </wps:cNvSpPr>
                        <wps:spPr bwMode="auto">
                          <a:xfrm>
                            <a:off x="433070" y="2589530"/>
                            <a:ext cx="800100" cy="535940"/>
                          </a:xfrm>
                          <a:prstGeom prst="rect">
                            <a:avLst/>
                          </a:prstGeom>
                          <a:solidFill>
                            <a:srgbClr val="FFFFFF"/>
                          </a:solidFill>
                          <a:ln w="9525">
                            <a:solidFill>
                              <a:srgbClr val="000000"/>
                            </a:solidFill>
                            <a:miter lim="800000"/>
                            <a:headEnd/>
                            <a:tailEnd/>
                          </a:ln>
                        </wps:spPr>
                        <wps:txbx>
                          <w:txbxContent>
                            <w:p w14:paraId="55119D11" w14:textId="77777777" w:rsidR="00A67164" w:rsidRPr="004C42ED" w:rsidRDefault="00A67164" w:rsidP="00A67164">
                              <w:pPr>
                                <w:jc w:val="center"/>
                                <w:rPr>
                                  <w:sz w:val="22"/>
                                </w:rPr>
                              </w:pPr>
                              <w:r w:rsidRPr="004C42ED">
                                <w:rPr>
                                  <w:sz w:val="22"/>
                                </w:rPr>
                                <w:t xml:space="preserve">Nhóm  </w:t>
                              </w:r>
                              <w:r w:rsidRPr="004C42ED">
                                <w:rPr>
                                  <w:sz w:val="22"/>
                                </w:rPr>
                                <w:br/>
                                <w:t>bán hàng</w:t>
                              </w:r>
                            </w:p>
                            <w:p w14:paraId="1FC36DD1" w14:textId="77777777" w:rsidR="00A67164" w:rsidRPr="004C42ED" w:rsidRDefault="00A67164" w:rsidP="00A67164">
                              <w:pPr>
                                <w:jc w:val="center"/>
                                <w:rPr>
                                  <w:sz w:val="22"/>
                                </w:rPr>
                              </w:pPr>
                            </w:p>
                          </w:txbxContent>
                        </wps:txbx>
                        <wps:bodyPr rot="0" vert="horz" wrap="square" lIns="91440" tIns="45720" rIns="91440" bIns="45720" anchor="t" anchorCtr="0" upright="1">
                          <a:noAutofit/>
                        </wps:bodyPr>
                      </wps:wsp>
                      <wps:wsp>
                        <wps:cNvPr id="1304291443" name="Rectangle 121"/>
                        <wps:cNvSpPr>
                          <a:spLocks noChangeArrowheads="1"/>
                        </wps:cNvSpPr>
                        <wps:spPr bwMode="auto">
                          <a:xfrm>
                            <a:off x="1588135" y="1168400"/>
                            <a:ext cx="815340" cy="593725"/>
                          </a:xfrm>
                          <a:prstGeom prst="rect">
                            <a:avLst/>
                          </a:prstGeom>
                          <a:solidFill>
                            <a:srgbClr val="FFFFFF"/>
                          </a:solidFill>
                          <a:ln w="9525">
                            <a:solidFill>
                              <a:srgbClr val="000000"/>
                            </a:solidFill>
                            <a:miter lim="800000"/>
                            <a:headEnd/>
                            <a:tailEnd/>
                          </a:ln>
                        </wps:spPr>
                        <wps:txbx>
                          <w:txbxContent>
                            <w:p w14:paraId="12D20CC4" w14:textId="77777777" w:rsidR="00A67164" w:rsidRPr="004C42ED" w:rsidRDefault="00A67164" w:rsidP="00A67164">
                              <w:pPr>
                                <w:jc w:val="center"/>
                                <w:rPr>
                                  <w:sz w:val="22"/>
                                </w:rPr>
                              </w:pPr>
                              <w:r w:rsidRPr="004C42ED">
                                <w:rPr>
                                  <w:sz w:val="22"/>
                                </w:rPr>
                                <w:t xml:space="preserve">Bộ phận </w:t>
                              </w:r>
                              <w:r w:rsidRPr="004C42ED">
                                <w:rPr>
                                  <w:sz w:val="22"/>
                                </w:rPr>
                                <w:br/>
                                <w:t xml:space="preserve">tài chính – </w:t>
                              </w:r>
                              <w:r w:rsidRPr="004C42ED">
                                <w:rPr>
                                  <w:sz w:val="22"/>
                                </w:rPr>
                                <w:br/>
                                <w:t>kế toán</w:t>
                              </w:r>
                            </w:p>
                            <w:p w14:paraId="1F408370" w14:textId="77777777" w:rsidR="00A67164" w:rsidRPr="004C42ED" w:rsidRDefault="00A67164" w:rsidP="00A67164">
                              <w:pPr>
                                <w:jc w:val="center"/>
                                <w:rPr>
                                  <w:sz w:val="22"/>
                                </w:rPr>
                              </w:pPr>
                            </w:p>
                          </w:txbxContent>
                        </wps:txbx>
                        <wps:bodyPr rot="0" vert="horz" wrap="square" lIns="91440" tIns="45720" rIns="91440" bIns="45720" anchor="t" anchorCtr="0" upright="1">
                          <a:noAutofit/>
                        </wps:bodyPr>
                      </wps:wsp>
                      <wps:wsp>
                        <wps:cNvPr id="1681582180" name="Rectangle 123"/>
                        <wps:cNvSpPr>
                          <a:spLocks noChangeArrowheads="1"/>
                        </wps:cNvSpPr>
                        <wps:spPr bwMode="auto">
                          <a:xfrm>
                            <a:off x="1583690" y="1911350"/>
                            <a:ext cx="819785" cy="440690"/>
                          </a:xfrm>
                          <a:prstGeom prst="rect">
                            <a:avLst/>
                          </a:prstGeom>
                          <a:solidFill>
                            <a:srgbClr val="FFFFFF"/>
                          </a:solidFill>
                          <a:ln w="9525">
                            <a:solidFill>
                              <a:srgbClr val="000000"/>
                            </a:solidFill>
                            <a:miter lim="800000"/>
                            <a:headEnd/>
                            <a:tailEnd/>
                          </a:ln>
                        </wps:spPr>
                        <wps:txbx>
                          <w:txbxContent>
                            <w:p w14:paraId="3D247D35" w14:textId="77777777" w:rsidR="00A67164" w:rsidRPr="004C42ED" w:rsidRDefault="00A67164" w:rsidP="00A67164">
                              <w:pPr>
                                <w:jc w:val="center"/>
                                <w:rPr>
                                  <w:sz w:val="22"/>
                                </w:rPr>
                              </w:pPr>
                              <w:r w:rsidRPr="004C42ED">
                                <w:rPr>
                                  <w:sz w:val="22"/>
                                </w:rPr>
                                <w:t xml:space="preserve">Nhóm  </w:t>
                              </w:r>
                              <w:r w:rsidRPr="004C42ED">
                                <w:rPr>
                                  <w:sz w:val="22"/>
                                </w:rPr>
                                <w:br/>
                                <w:t>tài chính</w:t>
                              </w:r>
                            </w:p>
                          </w:txbxContent>
                        </wps:txbx>
                        <wps:bodyPr rot="0" vert="horz" wrap="square" lIns="91440" tIns="45720" rIns="91440" bIns="45720" anchor="t" anchorCtr="0" upright="1">
                          <a:noAutofit/>
                        </wps:bodyPr>
                      </wps:wsp>
                      <wps:wsp>
                        <wps:cNvPr id="1802928414" name="Rectangle 124"/>
                        <wps:cNvSpPr>
                          <a:spLocks noChangeArrowheads="1"/>
                        </wps:cNvSpPr>
                        <wps:spPr bwMode="auto">
                          <a:xfrm>
                            <a:off x="1583690" y="2503170"/>
                            <a:ext cx="817880" cy="535940"/>
                          </a:xfrm>
                          <a:prstGeom prst="rect">
                            <a:avLst/>
                          </a:prstGeom>
                          <a:solidFill>
                            <a:srgbClr val="FFFFFF"/>
                          </a:solidFill>
                          <a:ln w="9525">
                            <a:solidFill>
                              <a:srgbClr val="000000"/>
                            </a:solidFill>
                            <a:miter lim="800000"/>
                            <a:headEnd/>
                            <a:tailEnd/>
                          </a:ln>
                        </wps:spPr>
                        <wps:txbx>
                          <w:txbxContent>
                            <w:p w14:paraId="393FB5F7" w14:textId="77777777" w:rsidR="00A67164" w:rsidRPr="004C42ED" w:rsidRDefault="00A67164" w:rsidP="00A67164">
                              <w:pPr>
                                <w:jc w:val="center"/>
                                <w:rPr>
                                  <w:sz w:val="22"/>
                                </w:rPr>
                              </w:pPr>
                              <w:r w:rsidRPr="004C42ED">
                                <w:rPr>
                                  <w:sz w:val="22"/>
                                </w:rPr>
                                <w:t>Nhóm kế toán</w:t>
                              </w:r>
                            </w:p>
                          </w:txbxContent>
                        </wps:txbx>
                        <wps:bodyPr rot="0" vert="horz" wrap="square" lIns="91440" tIns="45720" rIns="91440" bIns="45720" anchor="t" anchorCtr="0" upright="1">
                          <a:noAutofit/>
                        </wps:bodyPr>
                      </wps:wsp>
                      <wps:wsp>
                        <wps:cNvPr id="721994018" name="Rectangle 79"/>
                        <wps:cNvSpPr>
                          <a:spLocks noChangeArrowheads="1"/>
                        </wps:cNvSpPr>
                        <wps:spPr bwMode="auto">
                          <a:xfrm>
                            <a:off x="2757170" y="1165225"/>
                            <a:ext cx="1630680" cy="426720"/>
                          </a:xfrm>
                          <a:prstGeom prst="rect">
                            <a:avLst/>
                          </a:prstGeom>
                          <a:solidFill>
                            <a:srgbClr val="FFFFFF"/>
                          </a:solidFill>
                          <a:ln w="9525">
                            <a:solidFill>
                              <a:srgbClr val="000000"/>
                            </a:solidFill>
                            <a:miter lim="800000"/>
                            <a:headEnd/>
                            <a:tailEnd/>
                          </a:ln>
                        </wps:spPr>
                        <wps:txbx>
                          <w:txbxContent>
                            <w:p w14:paraId="68E52205" w14:textId="77777777" w:rsidR="00A67164" w:rsidRPr="004C42ED" w:rsidRDefault="00A67164" w:rsidP="00A67164">
                              <w:pPr>
                                <w:jc w:val="center"/>
                                <w:rPr>
                                  <w:sz w:val="22"/>
                                </w:rPr>
                              </w:pPr>
                              <w:r w:rsidRPr="004C42ED">
                                <w:rPr>
                                  <w:sz w:val="22"/>
                                </w:rPr>
                                <w:t>Bộ phận hành chính</w:t>
                              </w:r>
                              <w:r w:rsidRPr="004C42ED">
                                <w:rPr>
                                  <w:sz w:val="22"/>
                                </w:rPr>
                                <w:br/>
                                <w:t xml:space="preserve"> – nhân sự và QHSE&amp;MT</w:t>
                              </w:r>
                            </w:p>
                          </w:txbxContent>
                        </wps:txbx>
                        <wps:bodyPr rot="0" vert="horz" wrap="square" lIns="91440" tIns="45720" rIns="91440" bIns="45720" anchor="t" anchorCtr="0" upright="1">
                          <a:noAutofit/>
                        </wps:bodyPr>
                      </wps:wsp>
                      <wps:wsp>
                        <wps:cNvPr id="2120240639" name="Rectangle 81"/>
                        <wps:cNvSpPr>
                          <a:spLocks noChangeArrowheads="1"/>
                        </wps:cNvSpPr>
                        <wps:spPr bwMode="auto">
                          <a:xfrm>
                            <a:off x="2757170" y="1742440"/>
                            <a:ext cx="1630680" cy="445135"/>
                          </a:xfrm>
                          <a:prstGeom prst="rect">
                            <a:avLst/>
                          </a:prstGeom>
                          <a:solidFill>
                            <a:srgbClr val="FFFFFF"/>
                          </a:solidFill>
                          <a:ln w="9525">
                            <a:solidFill>
                              <a:srgbClr val="000000"/>
                            </a:solidFill>
                            <a:miter lim="800000"/>
                            <a:headEnd/>
                            <a:tailEnd/>
                          </a:ln>
                        </wps:spPr>
                        <wps:txbx>
                          <w:txbxContent>
                            <w:p w14:paraId="5BF5D5DA" w14:textId="77777777" w:rsidR="00A67164" w:rsidRPr="004C42ED" w:rsidRDefault="00A67164" w:rsidP="00A67164">
                              <w:pPr>
                                <w:jc w:val="center"/>
                                <w:rPr>
                                  <w:sz w:val="22"/>
                                </w:rPr>
                              </w:pPr>
                              <w:r w:rsidRPr="004C42ED">
                                <w:rPr>
                                  <w:sz w:val="22"/>
                                </w:rPr>
                                <w:t xml:space="preserve">Nhóm hành chính </w:t>
                              </w:r>
                              <w:r w:rsidRPr="004C42ED">
                                <w:rPr>
                                  <w:sz w:val="22"/>
                                </w:rPr>
                                <w:br/>
                                <w:t xml:space="preserve">&amp; nhân sự </w:t>
                              </w:r>
                            </w:p>
                            <w:p w14:paraId="0119EF54" w14:textId="77777777" w:rsidR="00A67164" w:rsidRPr="004C42ED" w:rsidRDefault="00A67164" w:rsidP="00A67164">
                              <w:pPr>
                                <w:jc w:val="center"/>
                                <w:rPr>
                                  <w:sz w:val="22"/>
                                </w:rPr>
                              </w:pPr>
                            </w:p>
                          </w:txbxContent>
                        </wps:txbx>
                        <wps:bodyPr rot="0" vert="horz" wrap="square" lIns="91440" tIns="45720" rIns="91440" bIns="45720" anchor="t" anchorCtr="0" upright="1">
                          <a:noAutofit/>
                        </wps:bodyPr>
                      </wps:wsp>
                      <wps:wsp>
                        <wps:cNvPr id="1207645258" name="Rectangle 82"/>
                        <wps:cNvSpPr>
                          <a:spLocks noChangeArrowheads="1"/>
                        </wps:cNvSpPr>
                        <wps:spPr bwMode="auto">
                          <a:xfrm>
                            <a:off x="2765425" y="2350770"/>
                            <a:ext cx="1622425" cy="398780"/>
                          </a:xfrm>
                          <a:prstGeom prst="rect">
                            <a:avLst/>
                          </a:prstGeom>
                          <a:solidFill>
                            <a:srgbClr val="FFFFFF"/>
                          </a:solidFill>
                          <a:ln w="9525">
                            <a:solidFill>
                              <a:srgbClr val="000000"/>
                            </a:solidFill>
                            <a:miter lim="800000"/>
                            <a:headEnd/>
                            <a:tailEnd/>
                          </a:ln>
                        </wps:spPr>
                        <wps:txbx>
                          <w:txbxContent>
                            <w:p w14:paraId="09D11963" w14:textId="77777777" w:rsidR="00A67164" w:rsidRPr="004C42ED" w:rsidRDefault="00A67164" w:rsidP="00A67164">
                              <w:pPr>
                                <w:jc w:val="center"/>
                                <w:rPr>
                                  <w:sz w:val="22"/>
                                </w:rPr>
                              </w:pPr>
                              <w:r w:rsidRPr="004C42ED">
                                <w:rPr>
                                  <w:sz w:val="22"/>
                                </w:rPr>
                                <w:t>Nhóm QHSE &amp; MT</w:t>
                              </w:r>
                            </w:p>
                            <w:p w14:paraId="35C7A662" w14:textId="77777777" w:rsidR="00A67164" w:rsidRPr="004C42ED" w:rsidRDefault="00A67164" w:rsidP="00A67164">
                              <w:pPr>
                                <w:rPr>
                                  <w:sz w:val="22"/>
                                </w:rPr>
                              </w:pPr>
                            </w:p>
                          </w:txbxContent>
                        </wps:txbx>
                        <wps:bodyPr rot="0" vert="horz" wrap="square" lIns="91440" tIns="45720" rIns="91440" bIns="45720" anchor="t" anchorCtr="0" upright="1">
                          <a:noAutofit/>
                        </wps:bodyPr>
                      </wps:wsp>
                      <wps:wsp>
                        <wps:cNvPr id="375906512" name="Rectangle 91"/>
                        <wps:cNvSpPr>
                          <a:spLocks noChangeArrowheads="1"/>
                        </wps:cNvSpPr>
                        <wps:spPr bwMode="auto">
                          <a:xfrm>
                            <a:off x="4813300" y="1156335"/>
                            <a:ext cx="767715" cy="573405"/>
                          </a:xfrm>
                          <a:prstGeom prst="rect">
                            <a:avLst/>
                          </a:prstGeom>
                          <a:solidFill>
                            <a:srgbClr val="FFFFFF"/>
                          </a:solidFill>
                          <a:ln w="9525">
                            <a:solidFill>
                              <a:srgbClr val="000000"/>
                            </a:solidFill>
                            <a:miter lim="800000"/>
                            <a:headEnd/>
                            <a:tailEnd/>
                          </a:ln>
                        </wps:spPr>
                        <wps:txbx>
                          <w:txbxContent>
                            <w:p w14:paraId="04003903" w14:textId="77777777" w:rsidR="00A67164" w:rsidRPr="004C42ED" w:rsidRDefault="00A67164" w:rsidP="00A67164">
                              <w:pPr>
                                <w:jc w:val="center"/>
                                <w:rPr>
                                  <w:sz w:val="22"/>
                                </w:rPr>
                              </w:pPr>
                              <w:r w:rsidRPr="004C42ED">
                                <w:rPr>
                                  <w:sz w:val="22"/>
                                </w:rPr>
                                <w:t>Bộ phận cung ứng sản xuất</w:t>
                              </w:r>
                            </w:p>
                          </w:txbxContent>
                        </wps:txbx>
                        <wps:bodyPr rot="0" vert="horz" wrap="square" lIns="91440" tIns="45720" rIns="91440" bIns="45720" anchor="t" anchorCtr="0" upright="1">
                          <a:noAutofit/>
                        </wps:bodyPr>
                      </wps:wsp>
                      <wps:wsp>
                        <wps:cNvPr id="1766680568" name="Rectangle 93"/>
                        <wps:cNvSpPr>
                          <a:spLocks noChangeArrowheads="1"/>
                        </wps:cNvSpPr>
                        <wps:spPr bwMode="auto">
                          <a:xfrm>
                            <a:off x="4833620" y="1828165"/>
                            <a:ext cx="751840" cy="459105"/>
                          </a:xfrm>
                          <a:prstGeom prst="rect">
                            <a:avLst/>
                          </a:prstGeom>
                          <a:solidFill>
                            <a:srgbClr val="FFFFFF"/>
                          </a:solidFill>
                          <a:ln w="9525">
                            <a:solidFill>
                              <a:srgbClr val="000000"/>
                            </a:solidFill>
                            <a:miter lim="800000"/>
                            <a:headEnd/>
                            <a:tailEnd/>
                          </a:ln>
                        </wps:spPr>
                        <wps:txbx>
                          <w:txbxContent>
                            <w:p w14:paraId="36454D11" w14:textId="77777777" w:rsidR="00A67164" w:rsidRPr="004C42ED" w:rsidRDefault="00A67164" w:rsidP="00A67164">
                              <w:pPr>
                                <w:jc w:val="center"/>
                                <w:rPr>
                                  <w:sz w:val="22"/>
                                </w:rPr>
                              </w:pPr>
                              <w:r w:rsidRPr="004C42ED">
                                <w:rPr>
                                  <w:sz w:val="22"/>
                                </w:rPr>
                                <w:t>Nhóm cung ứng</w:t>
                              </w:r>
                            </w:p>
                            <w:p w14:paraId="1BAA53B4" w14:textId="77777777" w:rsidR="00A67164" w:rsidRPr="004C42ED" w:rsidRDefault="00A67164" w:rsidP="00A67164">
                              <w:pPr>
                                <w:jc w:val="center"/>
                                <w:rPr>
                                  <w:sz w:val="22"/>
                                </w:rPr>
                              </w:pPr>
                            </w:p>
                          </w:txbxContent>
                        </wps:txbx>
                        <wps:bodyPr rot="0" vert="horz" wrap="square" lIns="91440" tIns="45720" rIns="91440" bIns="45720" anchor="t" anchorCtr="0" upright="1">
                          <a:noAutofit/>
                        </wps:bodyPr>
                      </wps:wsp>
                      <wps:wsp>
                        <wps:cNvPr id="1604807574" name="Rectangle 94"/>
                        <wps:cNvSpPr>
                          <a:spLocks noChangeArrowheads="1"/>
                        </wps:cNvSpPr>
                        <wps:spPr bwMode="auto">
                          <a:xfrm>
                            <a:off x="4838065" y="2384425"/>
                            <a:ext cx="751840" cy="448310"/>
                          </a:xfrm>
                          <a:prstGeom prst="rect">
                            <a:avLst/>
                          </a:prstGeom>
                          <a:solidFill>
                            <a:srgbClr val="FFFFFF"/>
                          </a:solidFill>
                          <a:ln w="9525">
                            <a:solidFill>
                              <a:srgbClr val="000000"/>
                            </a:solidFill>
                            <a:miter lim="800000"/>
                            <a:headEnd/>
                            <a:tailEnd/>
                          </a:ln>
                        </wps:spPr>
                        <wps:txbx>
                          <w:txbxContent>
                            <w:p w14:paraId="4332A586" w14:textId="77777777" w:rsidR="00A67164" w:rsidRPr="004C42ED" w:rsidRDefault="00A67164" w:rsidP="00A67164">
                              <w:pPr>
                                <w:jc w:val="center"/>
                                <w:rPr>
                                  <w:sz w:val="22"/>
                                </w:rPr>
                              </w:pPr>
                              <w:r w:rsidRPr="004C42ED">
                                <w:rPr>
                                  <w:sz w:val="22"/>
                                </w:rPr>
                                <w:t>Nhóm sản xuất</w:t>
                              </w:r>
                            </w:p>
                          </w:txbxContent>
                        </wps:txbx>
                        <wps:bodyPr rot="0" vert="horz" wrap="square" lIns="91440" tIns="45720" rIns="91440" bIns="45720" anchor="t" anchorCtr="0" upright="1">
                          <a:noAutofit/>
                        </wps:bodyPr>
                      </wps:wsp>
                      <wps:wsp>
                        <wps:cNvPr id="1036677144" name="Rectangle 133"/>
                        <wps:cNvSpPr>
                          <a:spLocks noChangeArrowheads="1"/>
                        </wps:cNvSpPr>
                        <wps:spPr bwMode="auto">
                          <a:xfrm>
                            <a:off x="4846955" y="2940050"/>
                            <a:ext cx="747395" cy="461645"/>
                          </a:xfrm>
                          <a:prstGeom prst="rect">
                            <a:avLst/>
                          </a:prstGeom>
                          <a:solidFill>
                            <a:srgbClr val="FFFFFF"/>
                          </a:solidFill>
                          <a:ln w="9525">
                            <a:solidFill>
                              <a:srgbClr val="000000"/>
                            </a:solidFill>
                            <a:miter lim="800000"/>
                            <a:headEnd/>
                            <a:tailEnd/>
                          </a:ln>
                        </wps:spPr>
                        <wps:txbx>
                          <w:txbxContent>
                            <w:p w14:paraId="1C4D33FD" w14:textId="77777777" w:rsidR="00A67164" w:rsidRPr="004C42ED" w:rsidRDefault="00A67164" w:rsidP="00A67164">
                              <w:pPr>
                                <w:jc w:val="center"/>
                                <w:rPr>
                                  <w:sz w:val="22"/>
                                </w:rPr>
                              </w:pPr>
                              <w:r w:rsidRPr="004C42ED">
                                <w:rPr>
                                  <w:sz w:val="22"/>
                                </w:rPr>
                                <w:t>Nhóm bảo trì</w:t>
                              </w:r>
                            </w:p>
                            <w:p w14:paraId="58D0389E" w14:textId="77777777" w:rsidR="00A67164" w:rsidRPr="004C42ED" w:rsidRDefault="00A67164" w:rsidP="00A67164">
                              <w:pPr>
                                <w:rPr>
                                  <w:sz w:val="22"/>
                                </w:rPr>
                              </w:pPr>
                            </w:p>
                          </w:txbxContent>
                        </wps:txbx>
                        <wps:bodyPr rot="0" vert="horz" wrap="square" lIns="91440" tIns="45720" rIns="91440" bIns="45720" anchor="t" anchorCtr="0" upright="1">
                          <a:noAutofit/>
                        </wps:bodyPr>
                      </wps:wsp>
                      <wps:wsp>
                        <wps:cNvPr id="1013160958" name="AutoShape 21"/>
                        <wps:cNvCnPr>
                          <a:cxnSpLocks noChangeShapeType="1"/>
                        </wps:cNvCnPr>
                        <wps:spPr bwMode="auto">
                          <a:xfrm rot="5400000">
                            <a:off x="1728470" y="-77470"/>
                            <a:ext cx="350520" cy="2140585"/>
                          </a:xfrm>
                          <a:prstGeom prst="bentConnector3">
                            <a:avLst>
                              <a:gd name="adj1" fmla="val 4981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96430491" name="AutoShape 22"/>
                        <wps:cNvCnPr>
                          <a:cxnSpLocks noChangeShapeType="1"/>
                        </wps:cNvCnPr>
                        <wps:spPr bwMode="auto">
                          <a:xfrm rot="5400000">
                            <a:off x="2309495" y="504190"/>
                            <a:ext cx="350520" cy="977900"/>
                          </a:xfrm>
                          <a:prstGeom prst="bentConnector3">
                            <a:avLst>
                              <a:gd name="adj1" fmla="val 4981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315283" name="AutoShape 23"/>
                        <wps:cNvCnPr>
                          <a:cxnSpLocks noChangeShapeType="1"/>
                        </wps:cNvCnPr>
                        <wps:spPr bwMode="auto">
                          <a:xfrm rot="16200000" flipH="1">
                            <a:off x="3099435" y="692150"/>
                            <a:ext cx="347345" cy="598805"/>
                          </a:xfrm>
                          <a:prstGeom prst="bentConnector3">
                            <a:avLst>
                              <a:gd name="adj1" fmla="val 49907"/>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7898357" name="AutoShape 24"/>
                        <wps:cNvCnPr>
                          <a:cxnSpLocks noChangeShapeType="1"/>
                        </wps:cNvCnPr>
                        <wps:spPr bwMode="auto">
                          <a:xfrm rot="16200000" flipH="1">
                            <a:off x="3916045" y="-124460"/>
                            <a:ext cx="338455" cy="2223770"/>
                          </a:xfrm>
                          <a:prstGeom prst="bentConnector3">
                            <a:avLst>
                              <a:gd name="adj1" fmla="val 4990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31157808" name="AutoShape 25"/>
                        <wps:cNvCnPr>
                          <a:cxnSpLocks noChangeShapeType="1"/>
                        </wps:cNvCnPr>
                        <wps:spPr bwMode="auto">
                          <a:xfrm rot="10800000" flipH="1" flipV="1">
                            <a:off x="433070" y="1452880"/>
                            <a:ext cx="635" cy="70612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5954648" name="AutoShape 26"/>
                        <wps:cNvCnPr>
                          <a:cxnSpLocks noChangeShapeType="1"/>
                        </wps:cNvCnPr>
                        <wps:spPr bwMode="auto">
                          <a:xfrm rot="10800000" flipH="1" flipV="1">
                            <a:off x="433070" y="1452880"/>
                            <a:ext cx="635" cy="140462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92176155" name="AutoShape 27"/>
                        <wps:cNvCnPr>
                          <a:cxnSpLocks noChangeShapeType="1"/>
                        </wps:cNvCnPr>
                        <wps:spPr bwMode="auto">
                          <a:xfrm rot="10800000" flipV="1">
                            <a:off x="1583690" y="1465580"/>
                            <a:ext cx="4445" cy="1305560"/>
                          </a:xfrm>
                          <a:prstGeom prst="bentConnector3">
                            <a:avLst>
                              <a:gd name="adj1" fmla="val 52428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8232032" name="AutoShape 28"/>
                        <wps:cNvCnPr>
                          <a:cxnSpLocks noChangeShapeType="1"/>
                        </wps:cNvCnPr>
                        <wps:spPr bwMode="auto">
                          <a:xfrm rot="10800000" flipV="1">
                            <a:off x="1583690" y="1465580"/>
                            <a:ext cx="4445" cy="666115"/>
                          </a:xfrm>
                          <a:prstGeom prst="bentConnector3">
                            <a:avLst>
                              <a:gd name="adj1" fmla="val 52428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10655481" name="AutoShape 29"/>
                        <wps:cNvCnPr>
                          <a:cxnSpLocks noChangeShapeType="1"/>
                        </wps:cNvCnPr>
                        <wps:spPr bwMode="auto">
                          <a:xfrm rot="10800000" flipH="1" flipV="1">
                            <a:off x="2757170" y="1378585"/>
                            <a:ext cx="635" cy="58674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7394581" name="AutoShape 30"/>
                        <wps:cNvCnPr>
                          <a:cxnSpLocks noChangeShapeType="1"/>
                        </wps:cNvCnPr>
                        <wps:spPr bwMode="auto">
                          <a:xfrm rot="10800000" flipH="1" flipV="1">
                            <a:off x="2757170" y="1378585"/>
                            <a:ext cx="8255" cy="1171575"/>
                          </a:xfrm>
                          <a:prstGeom prst="bentConnector3">
                            <a:avLst>
                              <a:gd name="adj1" fmla="val -276923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4894521" name="AutoShape 31"/>
                        <wps:cNvCnPr>
                          <a:cxnSpLocks noChangeShapeType="1"/>
                        </wps:cNvCnPr>
                        <wps:spPr bwMode="auto">
                          <a:xfrm rot="10800000" flipH="1" flipV="1">
                            <a:off x="4813300" y="1443355"/>
                            <a:ext cx="20320" cy="614680"/>
                          </a:xfrm>
                          <a:prstGeom prst="bentConnector3">
                            <a:avLst>
                              <a:gd name="adj1" fmla="val -1125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4550838" name="AutoShape 32"/>
                        <wps:cNvCnPr>
                          <a:cxnSpLocks noChangeShapeType="1"/>
                        </wps:cNvCnPr>
                        <wps:spPr bwMode="auto">
                          <a:xfrm rot="10800000" flipH="1" flipV="1">
                            <a:off x="4813300" y="1443355"/>
                            <a:ext cx="24765" cy="1165225"/>
                          </a:xfrm>
                          <a:prstGeom prst="bentConnector3">
                            <a:avLst>
                              <a:gd name="adj1" fmla="val -92307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4334399" name="AutoShape 33"/>
                        <wps:cNvCnPr>
                          <a:cxnSpLocks noChangeShapeType="1"/>
                        </wps:cNvCnPr>
                        <wps:spPr bwMode="auto">
                          <a:xfrm rot="10800000" flipH="1" flipV="1">
                            <a:off x="4813300" y="1443355"/>
                            <a:ext cx="33655" cy="1727835"/>
                          </a:xfrm>
                          <a:prstGeom prst="bentConnector3">
                            <a:avLst>
                              <a:gd name="adj1" fmla="val -679245"/>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1828B4D" id="Canvas 296394760" o:spid="_x0000_s1338" editas="canvas" style="width:451pt;height:277.5pt;mso-position-horizontal-relative:char;mso-position-vertical-relative:line" coordsize="57277,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">
                <v:shape id="_x0000_s1339" type="#_x0000_t75" style="position:absolute;width:57277;height:35242;visibility:visible;mso-wrap-style:square">
                  <v:fill o:detectmouseclick="t"/>
                  <v:path o:connecttype="none"/>
                </v:shape>
                <v:rect id="Rectangle 3" o:spid="_x0000_s1340" style="position:absolute;left:21374;top:247;width:16656;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">
                  <v:textbox>
                    <w:txbxContent>
                      <w:p w14:paraId="61187788" w14:textId="77777777" w:rsidR="00A67164" w:rsidRPr="004C42ED" w:rsidRDefault="00A67164" w:rsidP="00A67164">
                        <w:pPr>
                          <w:jc w:val="center"/>
                          <w:rPr>
                            <w:sz w:val="22"/>
                          </w:rPr>
                        </w:pPr>
                        <w:r w:rsidRPr="004C42ED">
                          <w:rPr>
                            <w:sz w:val="22"/>
                          </w:rPr>
                          <w:t>Hội đồng quản trị</w:t>
                        </w:r>
                      </w:p>
                    </w:txbxContent>
                  </v:textbox>
                </v:rect>
                <v:rect id="Rectangle 4" o:spid="_x0000_s1341" style="position:absolute;left:22669;top:4845;width:1413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">
                  <v:textbox>
                    <w:txbxContent>
                      <w:p w14:paraId="7A17DF43" w14:textId="77777777" w:rsidR="00A67164" w:rsidRPr="004C42ED" w:rsidRDefault="00A67164" w:rsidP="00A67164">
                        <w:pPr>
                          <w:jc w:val="center"/>
                          <w:rPr>
                            <w:sz w:val="22"/>
                          </w:rPr>
                        </w:pPr>
                        <w:r w:rsidRPr="004C42ED">
                          <w:rPr>
                            <w:sz w:val="22"/>
                          </w:rPr>
                          <w:t>Ban Giám đốc</w:t>
                        </w:r>
                      </w:p>
                    </w:txbxContent>
                  </v:textbox>
                </v:rect>
                <v:shape id="AutoShape 25" o:spid="_x0000_s1342" type="#_x0000_t32" style="position:absolute;left:29705;top:3175;width:32;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" strokeweight=".25pt">
                  <v:stroke endarrow="block"/>
                </v:shape>
                <v:rect id="Rectangle 75" o:spid="_x0000_s1343" style="position:absolute;left:4330;top:11684;width:8001;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">
                  <v:textbox>
                    <w:txbxContent>
                      <w:p w14:paraId="3ADEFBDD" w14:textId="77777777" w:rsidR="00A67164" w:rsidRPr="004C42ED" w:rsidRDefault="00A67164" w:rsidP="00A67164">
                        <w:pPr>
                          <w:jc w:val="center"/>
                          <w:rPr>
                            <w:sz w:val="22"/>
                          </w:rPr>
                        </w:pPr>
                        <w:r w:rsidRPr="004C42ED">
                          <w:rPr>
                            <w:sz w:val="22"/>
                          </w:rPr>
                          <w:t xml:space="preserve">Bộ phận </w:t>
                        </w:r>
                        <w:r w:rsidRPr="004C42ED">
                          <w:rPr>
                            <w:sz w:val="22"/>
                          </w:rPr>
                          <w:br/>
                          <w:t>kinh doanh</w:t>
                        </w:r>
                      </w:p>
                      <w:p w14:paraId="1771131F" w14:textId="77777777" w:rsidR="00A67164" w:rsidRPr="004C42ED" w:rsidRDefault="00A67164" w:rsidP="00A67164">
                        <w:pPr>
                          <w:jc w:val="center"/>
                          <w:rPr>
                            <w:sz w:val="22"/>
                          </w:rPr>
                        </w:pPr>
                      </w:p>
                    </w:txbxContent>
                  </v:textbox>
                </v:rect>
                <v:rect id="Rectangle 77" o:spid="_x0000_s1344" style="position:absolute;left:4330;top:18910;width:800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">
                  <v:textbox>
                    <w:txbxContent>
                      <w:p w14:paraId="16B64068" w14:textId="77777777" w:rsidR="00A67164" w:rsidRPr="004C42ED" w:rsidRDefault="00A67164" w:rsidP="00A67164">
                        <w:pPr>
                          <w:jc w:val="center"/>
                          <w:rPr>
                            <w:sz w:val="22"/>
                          </w:rPr>
                        </w:pPr>
                        <w:r w:rsidRPr="004C42ED">
                          <w:rPr>
                            <w:sz w:val="22"/>
                          </w:rPr>
                          <w:t xml:space="preserve">Nhóm  </w:t>
                        </w:r>
                        <w:r w:rsidRPr="004C42ED">
                          <w:rPr>
                            <w:sz w:val="22"/>
                          </w:rPr>
                          <w:br/>
                          <w:t>Marketing</w:t>
                        </w:r>
                      </w:p>
                      <w:p w14:paraId="68D1A25B" w14:textId="77777777" w:rsidR="00A67164" w:rsidRPr="004C42ED" w:rsidRDefault="00A67164" w:rsidP="00A67164">
                        <w:pPr>
                          <w:jc w:val="center"/>
                          <w:rPr>
                            <w:sz w:val="22"/>
                          </w:rPr>
                        </w:pPr>
                      </w:p>
                    </w:txbxContent>
                  </v:textbox>
                </v:rect>
                <v:rect id="Rectangle 120" o:spid="_x0000_s1345" style="position:absolute;left:4330;top:25895;width:800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">
                  <v:textbox>
                    <w:txbxContent>
                      <w:p w14:paraId="55119D11" w14:textId="77777777" w:rsidR="00A67164" w:rsidRPr="004C42ED" w:rsidRDefault="00A67164" w:rsidP="00A67164">
                        <w:pPr>
                          <w:jc w:val="center"/>
                          <w:rPr>
                            <w:sz w:val="22"/>
                          </w:rPr>
                        </w:pPr>
                        <w:r w:rsidRPr="004C42ED">
                          <w:rPr>
                            <w:sz w:val="22"/>
                          </w:rPr>
                          <w:t xml:space="preserve">Nhóm  </w:t>
                        </w:r>
                        <w:r w:rsidRPr="004C42ED">
                          <w:rPr>
                            <w:sz w:val="22"/>
                          </w:rPr>
                          <w:br/>
                          <w:t>bán hàng</w:t>
                        </w:r>
                      </w:p>
                      <w:p w14:paraId="1FC36DD1" w14:textId="77777777" w:rsidR="00A67164" w:rsidRPr="004C42ED" w:rsidRDefault="00A67164" w:rsidP="00A67164">
                        <w:pPr>
                          <w:jc w:val="center"/>
                          <w:rPr>
                            <w:sz w:val="22"/>
                          </w:rPr>
                        </w:pPr>
                      </w:p>
                    </w:txbxContent>
                  </v:textbox>
                </v:rect>
                <v:rect id="Rectangle 121" o:spid="_x0000_s1346" style="position:absolute;left:15881;top:11684;width:8153;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">
                  <v:textbox>
                    <w:txbxContent>
                      <w:p w14:paraId="12D20CC4" w14:textId="77777777" w:rsidR="00A67164" w:rsidRPr="004C42ED" w:rsidRDefault="00A67164" w:rsidP="00A67164">
                        <w:pPr>
                          <w:jc w:val="center"/>
                          <w:rPr>
                            <w:sz w:val="22"/>
                          </w:rPr>
                        </w:pPr>
                        <w:r w:rsidRPr="004C42ED">
                          <w:rPr>
                            <w:sz w:val="22"/>
                          </w:rPr>
                          <w:t xml:space="preserve">Bộ phận </w:t>
                        </w:r>
                        <w:r w:rsidRPr="004C42ED">
                          <w:rPr>
                            <w:sz w:val="22"/>
                          </w:rPr>
                          <w:br/>
                          <w:t xml:space="preserve">tài chính – </w:t>
                        </w:r>
                        <w:r w:rsidRPr="004C42ED">
                          <w:rPr>
                            <w:sz w:val="22"/>
                          </w:rPr>
                          <w:br/>
                          <w:t>kế toán</w:t>
                        </w:r>
                      </w:p>
                      <w:p w14:paraId="1F408370" w14:textId="77777777" w:rsidR="00A67164" w:rsidRPr="004C42ED" w:rsidRDefault="00A67164" w:rsidP="00A67164">
                        <w:pPr>
                          <w:jc w:val="center"/>
                          <w:rPr>
                            <w:sz w:val="22"/>
                          </w:rPr>
                        </w:pPr>
                      </w:p>
                    </w:txbxContent>
                  </v:textbox>
                </v:rect>
                <v:rect id="Rectangle 123" o:spid="_x0000_s1347" style="position:absolute;left:15836;top:19113;width:819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">
                  <v:textbox>
                    <w:txbxContent>
                      <w:p w14:paraId="3D247D35" w14:textId="77777777" w:rsidR="00A67164" w:rsidRPr="004C42ED" w:rsidRDefault="00A67164" w:rsidP="00A67164">
                        <w:pPr>
                          <w:jc w:val="center"/>
                          <w:rPr>
                            <w:sz w:val="22"/>
                          </w:rPr>
                        </w:pPr>
                        <w:r w:rsidRPr="004C42ED">
                          <w:rPr>
                            <w:sz w:val="22"/>
                          </w:rPr>
                          <w:t xml:space="preserve">Nhóm  </w:t>
                        </w:r>
                        <w:r w:rsidRPr="004C42ED">
                          <w:rPr>
                            <w:sz w:val="22"/>
                          </w:rPr>
                          <w:br/>
                          <w:t>tài chính</w:t>
                        </w:r>
                      </w:p>
                    </w:txbxContent>
                  </v:textbox>
                </v:rect>
                <v:rect id="Rectangle 124" o:spid="_x0000_s1348" style="position:absolute;left:15836;top:25031;width:8179;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">
                  <v:textbox>
                    <w:txbxContent>
                      <w:p w14:paraId="393FB5F7" w14:textId="77777777" w:rsidR="00A67164" w:rsidRPr="004C42ED" w:rsidRDefault="00A67164" w:rsidP="00A67164">
                        <w:pPr>
                          <w:jc w:val="center"/>
                          <w:rPr>
                            <w:sz w:val="22"/>
                          </w:rPr>
                        </w:pPr>
                        <w:r w:rsidRPr="004C42ED">
                          <w:rPr>
                            <w:sz w:val="22"/>
                          </w:rPr>
                          <w:t>Nhóm kế toán</w:t>
                        </w:r>
                      </w:p>
                    </w:txbxContent>
                  </v:textbox>
                </v:rect>
                <v:rect id="Rectangle 79" o:spid="_x0000_s1349" style="position:absolute;left:27571;top:11652;width:16307;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">
                  <v:textbox>
                    <w:txbxContent>
                      <w:p w14:paraId="68E52205" w14:textId="77777777" w:rsidR="00A67164" w:rsidRPr="004C42ED" w:rsidRDefault="00A67164" w:rsidP="00A67164">
                        <w:pPr>
                          <w:jc w:val="center"/>
                          <w:rPr>
                            <w:sz w:val="22"/>
                          </w:rPr>
                        </w:pPr>
                        <w:r w:rsidRPr="004C42ED">
                          <w:rPr>
                            <w:sz w:val="22"/>
                          </w:rPr>
                          <w:t>Bộ phận hành chính</w:t>
                        </w:r>
                        <w:r w:rsidRPr="004C42ED">
                          <w:rPr>
                            <w:sz w:val="22"/>
                          </w:rPr>
                          <w:br/>
                          <w:t xml:space="preserve"> – nhân sự và QHSE&amp;MT</w:t>
                        </w:r>
                      </w:p>
                    </w:txbxContent>
                  </v:textbox>
                </v:rect>
                <v:rect id="Rectangle 81" o:spid="_x0000_s1350" style="position:absolute;left:27571;top:17424;width:16307;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">
                  <v:textbox>
                    <w:txbxContent>
                      <w:p w14:paraId="5BF5D5DA" w14:textId="77777777" w:rsidR="00A67164" w:rsidRPr="004C42ED" w:rsidRDefault="00A67164" w:rsidP="00A67164">
                        <w:pPr>
                          <w:jc w:val="center"/>
                          <w:rPr>
                            <w:sz w:val="22"/>
                          </w:rPr>
                        </w:pPr>
                        <w:r w:rsidRPr="004C42ED">
                          <w:rPr>
                            <w:sz w:val="22"/>
                          </w:rPr>
                          <w:t xml:space="preserve">Nhóm hành chính </w:t>
                        </w:r>
                        <w:r w:rsidRPr="004C42ED">
                          <w:rPr>
                            <w:sz w:val="22"/>
                          </w:rPr>
                          <w:br/>
                          <w:t xml:space="preserve">&amp; nhân sự </w:t>
                        </w:r>
                      </w:p>
                      <w:p w14:paraId="0119EF54" w14:textId="77777777" w:rsidR="00A67164" w:rsidRPr="004C42ED" w:rsidRDefault="00A67164" w:rsidP="00A67164">
                        <w:pPr>
                          <w:jc w:val="center"/>
                          <w:rPr>
                            <w:sz w:val="22"/>
                          </w:rPr>
                        </w:pPr>
                      </w:p>
                    </w:txbxContent>
                  </v:textbox>
                </v:rect>
                <v:rect id="Rectangle 82" o:spid="_x0000_s1351" style="position:absolute;left:27654;top:23507;width:16224;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">
                  <v:textbox>
                    <w:txbxContent>
                      <w:p w14:paraId="09D11963" w14:textId="77777777" w:rsidR="00A67164" w:rsidRPr="004C42ED" w:rsidRDefault="00A67164" w:rsidP="00A67164">
                        <w:pPr>
                          <w:jc w:val="center"/>
                          <w:rPr>
                            <w:sz w:val="22"/>
                          </w:rPr>
                        </w:pPr>
                        <w:r w:rsidRPr="004C42ED">
                          <w:rPr>
                            <w:sz w:val="22"/>
                          </w:rPr>
                          <w:t>Nhóm QHSE &amp; MT</w:t>
                        </w:r>
                      </w:p>
                      <w:p w14:paraId="35C7A662" w14:textId="77777777" w:rsidR="00A67164" w:rsidRPr="004C42ED" w:rsidRDefault="00A67164" w:rsidP="00A67164">
                        <w:pPr>
                          <w:rPr>
                            <w:sz w:val="22"/>
                          </w:rPr>
                        </w:pPr>
                      </w:p>
                    </w:txbxContent>
                  </v:textbox>
                </v:rect>
                <v:rect id="Rectangle 91" o:spid="_x0000_s1352" style="position:absolute;left:48133;top:11563;width:7677;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">
                  <v:textbox>
                    <w:txbxContent>
                      <w:p w14:paraId="04003903" w14:textId="77777777" w:rsidR="00A67164" w:rsidRPr="004C42ED" w:rsidRDefault="00A67164" w:rsidP="00A67164">
                        <w:pPr>
                          <w:jc w:val="center"/>
                          <w:rPr>
                            <w:sz w:val="22"/>
                          </w:rPr>
                        </w:pPr>
                        <w:r w:rsidRPr="004C42ED">
                          <w:rPr>
                            <w:sz w:val="22"/>
                          </w:rPr>
                          <w:t>Bộ phận cung ứng sản xuất</w:t>
                        </w:r>
                      </w:p>
                    </w:txbxContent>
                  </v:textbox>
                </v:rect>
                <v:rect id="Rectangle 93" o:spid="_x0000_s1353" style="position:absolute;left:48336;top:18281;width:7518;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">
                  <v:textbox>
                    <w:txbxContent>
                      <w:p w14:paraId="36454D11" w14:textId="77777777" w:rsidR="00A67164" w:rsidRPr="004C42ED" w:rsidRDefault="00A67164" w:rsidP="00A67164">
                        <w:pPr>
                          <w:jc w:val="center"/>
                          <w:rPr>
                            <w:sz w:val="22"/>
                          </w:rPr>
                        </w:pPr>
                        <w:r w:rsidRPr="004C42ED">
                          <w:rPr>
                            <w:sz w:val="22"/>
                          </w:rPr>
                          <w:t>Nhóm cung ứng</w:t>
                        </w:r>
                      </w:p>
                      <w:p w14:paraId="1BAA53B4" w14:textId="77777777" w:rsidR="00A67164" w:rsidRPr="004C42ED" w:rsidRDefault="00A67164" w:rsidP="00A67164">
                        <w:pPr>
                          <w:jc w:val="center"/>
                          <w:rPr>
                            <w:sz w:val="22"/>
                          </w:rPr>
                        </w:pPr>
                      </w:p>
                    </w:txbxContent>
                  </v:textbox>
                </v:rect>
                <v:rect id="Rectangle 94" o:spid="_x0000_s1354" style="position:absolute;left:48380;top:23844;width:751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">
                  <v:textbox>
                    <w:txbxContent>
                      <w:p w14:paraId="4332A586" w14:textId="77777777" w:rsidR="00A67164" w:rsidRPr="004C42ED" w:rsidRDefault="00A67164" w:rsidP="00A67164">
                        <w:pPr>
                          <w:jc w:val="center"/>
                          <w:rPr>
                            <w:sz w:val="22"/>
                          </w:rPr>
                        </w:pPr>
                        <w:r w:rsidRPr="004C42ED">
                          <w:rPr>
                            <w:sz w:val="22"/>
                          </w:rPr>
                          <w:t>Nhóm sản xuất</w:t>
                        </w:r>
                      </w:p>
                    </w:txbxContent>
                  </v:textbox>
                </v:rect>
                <v:rect id="Rectangle 133" o:spid="_x0000_s1355" style="position:absolute;left:48469;top:29400;width:7474;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">
                  <v:textbox>
                    <w:txbxContent>
                      <w:p w14:paraId="1C4D33FD" w14:textId="77777777" w:rsidR="00A67164" w:rsidRPr="004C42ED" w:rsidRDefault="00A67164" w:rsidP="00A67164">
                        <w:pPr>
                          <w:jc w:val="center"/>
                          <w:rPr>
                            <w:sz w:val="22"/>
                          </w:rPr>
                        </w:pPr>
                        <w:r w:rsidRPr="004C42ED">
                          <w:rPr>
                            <w:sz w:val="22"/>
                          </w:rPr>
                          <w:t>Nhóm bảo trì</w:t>
                        </w:r>
                      </w:p>
                      <w:p w14:paraId="58D0389E" w14:textId="77777777" w:rsidR="00A67164" w:rsidRPr="004C42ED" w:rsidRDefault="00A67164" w:rsidP="00A67164">
                        <w:pPr>
                          <w:rPr>
                            <w:sz w:val="22"/>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356" type="#_x0000_t34" style="position:absolute;left:17284;top:-775;width:3505;height:214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" adj="10761" strokeweight=".25pt">
                  <v:stroke endarrow="block"/>
                </v:shape>
                <v:shape id="AutoShape 22" o:spid="_x0000_s1357" type="#_x0000_t34" style="position:absolute;left:23095;top:5041;width:3506;height:97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" adj="10761" strokeweight=".25pt">
                  <v:stroke endarrow="block"/>
                </v:shape>
                <v:shape id="AutoShape 23" o:spid="_x0000_s1358" type="#_x0000_t34" style="position:absolute;left:30994;top:6921;width:3474;height:59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" adj="10780" strokeweight=".25pt">
                  <v:stroke endarrow="block"/>
                </v:shape>
                <v:shape id="AutoShape 24" o:spid="_x0000_s1359" type="#_x0000_t34" style="position:absolute;left:39159;top:-1245;width:3385;height:222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" adj="10780" strokeweight=".5pt">
                  <v:stroke endarrow="block"/>
                </v:shape>
                <v:shape id="AutoShape 25" o:spid="_x0000_s1360" type="#_x0000_t34" style="position:absolute;left:4330;top:14528;width:7;height:706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" adj="-7776000" strokeweight=".25pt">
                  <v:stroke endarrow="block"/>
                </v:shape>
                <v:shape id="AutoShape 26" o:spid="_x0000_s1361" type="#_x0000_t34" style="position:absolute;left:4330;top:14528;width:7;height:1404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" adj="-7776000" strokeweight=".25pt">
                  <v:stroke endarrow="block"/>
                </v:shape>
                <v:shape id="AutoShape 27" o:spid="_x0000_s1362" type="#_x0000_t34" style="position:absolute;left:15836;top:14655;width:45;height:1305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" adj="1132457" strokeweight=".25pt">
                  <v:stroke endarrow="block"/>
                </v:shape>
                <v:shape id="AutoShape 28" o:spid="_x0000_s1363" type="#_x0000_t34" style="position:absolute;left:15836;top:14655;width:45;height:666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" adj="1132457" strokeweight=".25pt">
                  <v:stroke endarrow="block"/>
                </v:shape>
                <v:shape id="AutoShape 29" o:spid="_x0000_s1364" type="#_x0000_t34" style="position:absolute;left:27571;top:13785;width:7;height:586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" adj="-7776000" strokeweight=".25pt">
                  <v:stroke endarrow="block"/>
                </v:shape>
                <v:shape id="AutoShape 30" o:spid="_x0000_s1365" type="#_x0000_t34" style="position:absolute;left:27571;top:13785;width:83;height:1171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" adj="-598154" strokeweight=".25pt">
                  <v:stroke endarrow="block"/>
                </v:shape>
                <v:shape id="AutoShape 31" o:spid="_x0000_s1366" type="#_x0000_t34" style="position:absolute;left:48133;top:14433;width:203;height:614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" adj="-243000" strokeweight=".25pt">
                  <v:stroke endarrow="block"/>
                </v:shape>
                <v:shape id="AutoShape 32" o:spid="_x0000_s1367" type="#_x0000_t34" style="position:absolute;left:48133;top:14433;width:247;height:1165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" adj="-199385" strokeweight=".25pt">
                  <v:stroke endarrow="block"/>
                </v:shape>
                <v:shape id="AutoShape 33" o:spid="_x0000_s1368" type="#_x0000_t34" style="position:absolute;left:48133;top:14433;width:336;height:1727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" adj="-146717" strokeweight=".25pt">
                  <v:stroke endarrow="block"/>
                </v:shape>
                <w10:anchorlock/>
              </v:group>
            </w:pict>
          </mc:Fallback>
        </mc:AlternateContent>
      </w:r>
    </w:p>
    <w:p w14:paraId="1501632F" w14:textId="1E83634C" w:rsidR="00A67164" w:rsidRPr="00E636A3" w:rsidRDefault="00003F70" w:rsidP="00003F70">
      <w:pPr>
        <w:pStyle w:val="Caption"/>
        <w:rPr>
          <w:bCs/>
          <w:szCs w:val="26"/>
        </w:rPr>
      </w:pPr>
      <w:bookmarkStart w:id="956" w:name="_Toc428799777"/>
      <w:bookmarkStart w:id="957" w:name="_Toc472060167"/>
      <w:bookmarkStart w:id="958" w:name="_Toc90299872"/>
      <w:bookmarkStart w:id="959" w:name="_Toc96171462"/>
      <w:bookmarkStart w:id="960" w:name="_Toc138839093"/>
      <w:bookmarkStart w:id="961" w:name="_Toc140266842"/>
      <w:bookmarkStart w:id="962" w:name="_Toc140340369"/>
      <w:r w:rsidRPr="00E636A3">
        <w:t xml:space="preserve">Hình </w:t>
      </w:r>
      <w:r w:rsidRPr="00E636A3">
        <w:fldChar w:fldCharType="begin"/>
      </w:r>
      <w:r w:rsidRPr="00E636A3">
        <w:instrText xml:space="preserve"> STYLEREF 1 \s </w:instrText>
      </w:r>
      <w:r w:rsidRPr="00E636A3">
        <w:fldChar w:fldCharType="separate"/>
      </w:r>
      <w:r w:rsidR="00D7050B">
        <w:rPr>
          <w:noProof/>
        </w:rPr>
        <w:t>4</w:t>
      </w:r>
      <w:r w:rsidRPr="00E636A3">
        <w:fldChar w:fldCharType="end"/>
      </w:r>
      <w:r w:rsidRPr="00E636A3">
        <w:t>.</w:t>
      </w:r>
      <w:r w:rsidRPr="00E636A3">
        <w:fldChar w:fldCharType="begin"/>
      </w:r>
      <w:r w:rsidRPr="00E636A3">
        <w:instrText xml:space="preserve"> SEQ Hình \* ARABIC \s 1 </w:instrText>
      </w:r>
      <w:r w:rsidRPr="00E636A3">
        <w:fldChar w:fldCharType="separate"/>
      </w:r>
      <w:r w:rsidR="00D7050B">
        <w:rPr>
          <w:noProof/>
        </w:rPr>
        <w:t>14</w:t>
      </w:r>
      <w:r w:rsidRPr="00E636A3">
        <w:fldChar w:fldCharType="end"/>
      </w:r>
      <w:r w:rsidRPr="00295BAB">
        <w:t xml:space="preserve"> </w:t>
      </w:r>
      <w:r w:rsidR="00A67164" w:rsidRPr="00E636A3">
        <w:rPr>
          <w:bCs/>
          <w:szCs w:val="26"/>
        </w:rPr>
        <w:t>Sơ đồ tổ chức quản lý của dự án trong giai đoạn vận hành</w:t>
      </w:r>
      <w:bookmarkEnd w:id="956"/>
      <w:bookmarkEnd w:id="957"/>
      <w:bookmarkEnd w:id="958"/>
      <w:bookmarkEnd w:id="959"/>
      <w:bookmarkEnd w:id="960"/>
      <w:bookmarkEnd w:id="961"/>
      <w:bookmarkEnd w:id="962"/>
    </w:p>
    <w:p w14:paraId="7146BCD1" w14:textId="77777777" w:rsidR="00A67164" w:rsidRPr="00E636A3" w:rsidRDefault="00A67164" w:rsidP="00125D28">
      <w:pPr>
        <w:pStyle w:val="Heading2"/>
        <w:ind w:left="0" w:firstLine="0"/>
        <w:rPr>
          <w:rFonts w:cs="Times New Roman"/>
        </w:rPr>
      </w:pPr>
      <w:bookmarkStart w:id="963" w:name="_Toc101250342"/>
      <w:bookmarkStart w:id="964" w:name="_Toc132982648"/>
      <w:bookmarkStart w:id="965" w:name="_Toc140340234"/>
      <w:r w:rsidRPr="00E636A3">
        <w:rPr>
          <w:rFonts w:cs="Times New Roman"/>
        </w:rPr>
        <w:t>NHẬN XÉT VỀ MỨC ĐỘ CHI TIẾT, ĐỘ TIN CẬY CỦA CÁC KẾT QUẢ ĐÁNH GIÁ DỰ BÁO</w:t>
      </w:r>
      <w:bookmarkEnd w:id="963"/>
      <w:bookmarkEnd w:id="964"/>
      <w:bookmarkEnd w:id="965"/>
    </w:p>
    <w:p w14:paraId="45A39072" w14:textId="77777777" w:rsidR="001169D3" w:rsidRPr="00E636A3" w:rsidRDefault="001169D3" w:rsidP="00003F70">
      <w:pPr>
        <w:pStyle w:val="ND"/>
        <w:rPr>
          <w:color w:val="auto"/>
        </w:rPr>
      </w:pPr>
      <w:r w:rsidRPr="00E636A3">
        <w:rPr>
          <w:color w:val="auto"/>
        </w:rPr>
        <w:t>Báo cáo GPMT của dự đã nêu được chi tiết và đánh giá đầy đủ các tác động môi trường, các rủi ro, sự cố môi trường có thể xảy ra trong quá trình hoạt động sản xuất của nhà máy.</w:t>
      </w:r>
    </w:p>
    <w:p w14:paraId="2EE932BE" w14:textId="77777777" w:rsidR="001169D3" w:rsidRPr="00E636A3" w:rsidRDefault="001169D3" w:rsidP="00003F70">
      <w:pPr>
        <w:pStyle w:val="ND"/>
        <w:rPr>
          <w:color w:val="auto"/>
        </w:rPr>
      </w:pPr>
      <w:r w:rsidRPr="00E636A3">
        <w:rPr>
          <w:color w:val="auto"/>
        </w:rPr>
        <w:t>Các nội dung đánh giá tác động môi trường về khí thải, nước thải, chất thải rắn phát sinh từ các hoạt động trong quá trình dự án đi vào vận hành là đầy đủ, có cơ sở khoa học và đáng tin cậy vì các nội dung của báo cáo được xây dựa trên các cơ sở sau:</w:t>
      </w:r>
    </w:p>
    <w:p w14:paraId="434C67E2" w14:textId="693F58E8" w:rsidR="001169D3" w:rsidRPr="00E636A3" w:rsidRDefault="001169D3" w:rsidP="00003F70">
      <w:pPr>
        <w:pStyle w:val="gachdaudong-"/>
        <w:rPr>
          <w:color w:val="auto"/>
        </w:rPr>
      </w:pPr>
      <w:r w:rsidRPr="00E636A3">
        <w:rPr>
          <w:color w:val="auto"/>
        </w:rPr>
        <w:t>Nghị định 08/2022/NĐ-CP ngày 10 tháng 01 năm 2022, báo cáo gồm đầy đủ các chương, mục theo quy định. Nội dung các chương, mục được trình bày rõ ràng, chi tiết như hướng dẫn của Phụ lục IX ban hành Kèm theo Nghị định này;</w:t>
      </w:r>
    </w:p>
    <w:p w14:paraId="653A202B" w14:textId="0AB30E02" w:rsidR="001169D3" w:rsidRPr="00E636A3" w:rsidRDefault="001169D3" w:rsidP="00003F70">
      <w:pPr>
        <w:pStyle w:val="gachdaudong-"/>
        <w:rPr>
          <w:color w:val="auto"/>
        </w:rPr>
      </w:pPr>
      <w:r w:rsidRPr="00E636A3">
        <w:rPr>
          <w:color w:val="auto"/>
        </w:rPr>
        <w:t>Phương pháp thống kê: Thu thập và xử lý các số liệu về điều kiện khí tượng, thủy văn, kinh tế xã hội và số liệu về hiện trạng môi trường tại khu vực dự án.</w:t>
      </w:r>
    </w:p>
    <w:p w14:paraId="01F0EE03" w14:textId="659A277E" w:rsidR="001169D3" w:rsidRPr="00E636A3" w:rsidRDefault="001169D3" w:rsidP="00003F70">
      <w:pPr>
        <w:pStyle w:val="gachdaudong-"/>
        <w:rPr>
          <w:color w:val="auto"/>
        </w:rPr>
      </w:pPr>
      <w:r w:rsidRPr="00E636A3">
        <w:rPr>
          <w:color w:val="auto"/>
        </w:rPr>
        <w:t>Phương pháp quan trắc, lấy mẫu hiện trường và phân tích trong phòng thí nghiệm: Xác định các thông số về hiện trạng vi khí hậu, chất lượng không khí, nước, độ ồn tại khu đất dự án và khu vực xung quanh.</w:t>
      </w:r>
    </w:p>
    <w:p w14:paraId="12E79B25" w14:textId="5D73F656" w:rsidR="001169D3" w:rsidRPr="00E636A3" w:rsidRDefault="001169D3" w:rsidP="00003F70">
      <w:pPr>
        <w:pStyle w:val="gachdaudong-"/>
        <w:rPr>
          <w:color w:val="auto"/>
        </w:rPr>
      </w:pPr>
      <w:r w:rsidRPr="00E636A3">
        <w:rPr>
          <w:color w:val="auto"/>
        </w:rPr>
        <w:lastRenderedPageBreak/>
        <w:t>Phương pháp đánh giá nhanh theo hệ số ô nhiễm của Tổ chức y tế Thế giới thiết lập: Ước tính tải lượng chất ô nhiễm.</w:t>
      </w:r>
    </w:p>
    <w:p w14:paraId="5A379ACE" w14:textId="66EBD758" w:rsidR="001169D3" w:rsidRPr="00E636A3" w:rsidRDefault="001169D3" w:rsidP="00003F70">
      <w:pPr>
        <w:pStyle w:val="gachdaudong-"/>
        <w:rPr>
          <w:color w:val="auto"/>
        </w:rPr>
      </w:pPr>
      <w:r w:rsidRPr="00E636A3">
        <w:rPr>
          <w:color w:val="auto"/>
        </w:rPr>
        <w:t>Phương pháp so sánh: Đánh giá các tác động trên cơ sở so sánh các tiêu chuẩn, quy chuẩn môi trường Việt Nam.</w:t>
      </w:r>
    </w:p>
    <w:p w14:paraId="223AC2CE" w14:textId="288D35E9" w:rsidR="001169D3" w:rsidRPr="00E636A3" w:rsidRDefault="00C06D74" w:rsidP="00C06D74">
      <w:pPr>
        <w:pStyle w:val="Caption"/>
        <w:rPr>
          <w:szCs w:val="26"/>
        </w:rPr>
      </w:pPr>
      <w:bookmarkStart w:id="966" w:name="_Toc105019542"/>
      <w:bookmarkStart w:id="967" w:name="_Toc109803339"/>
      <w:bookmarkStart w:id="968" w:name="_Toc111559847"/>
      <w:bookmarkStart w:id="969" w:name="_Toc121207665"/>
      <w:bookmarkStart w:id="970" w:name="_Toc140340340"/>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4</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50</w:t>
      </w:r>
      <w:r w:rsidR="0039543C" w:rsidRPr="00E636A3">
        <w:fldChar w:fldCharType="end"/>
      </w:r>
      <w:r w:rsidRPr="00295BAB">
        <w:t xml:space="preserve"> </w:t>
      </w:r>
      <w:r w:rsidR="001169D3" w:rsidRPr="00E636A3">
        <w:rPr>
          <w:szCs w:val="26"/>
        </w:rPr>
        <w:t xml:space="preserve">Đánh giá độ tinh cậy của phương pháp lập báo cáo đề xuất cấp </w:t>
      </w:r>
      <w:bookmarkEnd w:id="966"/>
      <w:bookmarkEnd w:id="967"/>
      <w:bookmarkEnd w:id="968"/>
      <w:r w:rsidR="001169D3" w:rsidRPr="00E636A3">
        <w:rPr>
          <w:szCs w:val="26"/>
        </w:rPr>
        <w:t>GPMT</w:t>
      </w:r>
      <w:bookmarkEnd w:id="969"/>
      <w:bookmarkEnd w:id="970"/>
    </w:p>
    <w:tbl>
      <w:tblPr>
        <w:tblW w:w="5000" w:type="pct"/>
        <w:tblLook w:val="04A0" w:firstRow="1" w:lastRow="0" w:firstColumn="1" w:lastColumn="0" w:noHBand="0" w:noVBand="1"/>
      </w:tblPr>
      <w:tblGrid>
        <w:gridCol w:w="648"/>
        <w:gridCol w:w="3646"/>
        <w:gridCol w:w="2213"/>
        <w:gridCol w:w="3418"/>
      </w:tblGrid>
      <w:tr w:rsidR="00E636A3" w:rsidRPr="00E636A3" w14:paraId="223EEAC8" w14:textId="77777777" w:rsidTr="00C06D74">
        <w:trPr>
          <w:cantSplit/>
          <w:trHeight w:val="20"/>
          <w:tblHeader/>
        </w:trPr>
        <w:tc>
          <w:tcPr>
            <w:tcW w:w="3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5016E0" w14:textId="77777777" w:rsidR="001169D3" w:rsidRPr="00E636A3" w:rsidRDefault="001169D3" w:rsidP="00125D28">
            <w:pPr>
              <w:spacing w:before="120" w:after="120" w:line="240" w:lineRule="auto"/>
              <w:jc w:val="center"/>
              <w:rPr>
                <w:rFonts w:cs="Times New Roman"/>
                <w:b/>
                <w:bCs/>
                <w:szCs w:val="26"/>
              </w:rPr>
            </w:pPr>
            <w:r w:rsidRPr="00E636A3">
              <w:rPr>
                <w:rFonts w:cs="Times New Roman"/>
                <w:b/>
                <w:bCs/>
                <w:szCs w:val="26"/>
              </w:rPr>
              <w:t>TT</w:t>
            </w:r>
          </w:p>
        </w:tc>
        <w:tc>
          <w:tcPr>
            <w:tcW w:w="18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8A787F" w14:textId="77777777" w:rsidR="001169D3" w:rsidRPr="00E636A3" w:rsidRDefault="001169D3" w:rsidP="00125D28">
            <w:pPr>
              <w:spacing w:before="120" w:after="120" w:line="240" w:lineRule="auto"/>
              <w:jc w:val="center"/>
              <w:rPr>
                <w:rFonts w:cs="Times New Roman"/>
                <w:b/>
                <w:bCs/>
                <w:szCs w:val="26"/>
              </w:rPr>
            </w:pPr>
            <w:r w:rsidRPr="00E636A3">
              <w:rPr>
                <w:rFonts w:cs="Times New Roman"/>
                <w:b/>
                <w:bCs/>
                <w:w w:val="94"/>
                <w:szCs w:val="26"/>
              </w:rPr>
              <w:t>Phương pháp ĐTM</w:t>
            </w:r>
          </w:p>
        </w:tc>
        <w:tc>
          <w:tcPr>
            <w:tcW w:w="11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3D9A45" w14:textId="77777777" w:rsidR="001169D3" w:rsidRPr="00E636A3" w:rsidRDefault="001169D3" w:rsidP="00125D28">
            <w:pPr>
              <w:spacing w:before="120" w:after="120" w:line="240" w:lineRule="auto"/>
              <w:jc w:val="center"/>
              <w:rPr>
                <w:rFonts w:cs="Times New Roman"/>
                <w:b/>
                <w:bCs/>
                <w:szCs w:val="26"/>
              </w:rPr>
            </w:pPr>
            <w:r w:rsidRPr="00E636A3">
              <w:rPr>
                <w:rFonts w:cs="Times New Roman"/>
                <w:b/>
                <w:bCs/>
                <w:szCs w:val="26"/>
              </w:rPr>
              <w:t>Mức độ tin cậy</w:t>
            </w:r>
          </w:p>
        </w:tc>
        <w:tc>
          <w:tcPr>
            <w:tcW w:w="17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5425E7" w14:textId="77777777" w:rsidR="001169D3" w:rsidRPr="00E636A3" w:rsidRDefault="001169D3" w:rsidP="00125D28">
            <w:pPr>
              <w:spacing w:before="120" w:after="120" w:line="240" w:lineRule="auto"/>
              <w:jc w:val="center"/>
              <w:rPr>
                <w:rFonts w:cs="Times New Roman"/>
                <w:b/>
                <w:bCs/>
                <w:szCs w:val="26"/>
              </w:rPr>
            </w:pPr>
            <w:r w:rsidRPr="00E636A3">
              <w:rPr>
                <w:rFonts w:cs="Times New Roman"/>
                <w:b/>
                <w:bCs/>
                <w:szCs w:val="26"/>
              </w:rPr>
              <w:t>Nguyên nhân</w:t>
            </w:r>
          </w:p>
        </w:tc>
      </w:tr>
      <w:tr w:rsidR="00E636A3" w:rsidRPr="00E636A3" w14:paraId="5D2CF73A" w14:textId="77777777" w:rsidTr="00C06D74">
        <w:trPr>
          <w:trHeight w:val="20"/>
        </w:trPr>
        <w:tc>
          <w:tcPr>
            <w:tcW w:w="326" w:type="pct"/>
            <w:tcBorders>
              <w:top w:val="nil"/>
              <w:left w:val="single" w:sz="4" w:space="0" w:color="auto"/>
              <w:bottom w:val="single" w:sz="4" w:space="0" w:color="auto"/>
              <w:right w:val="single" w:sz="4" w:space="0" w:color="auto"/>
            </w:tcBorders>
            <w:shd w:val="clear" w:color="auto" w:fill="auto"/>
            <w:vAlign w:val="center"/>
            <w:hideMark/>
          </w:tcPr>
          <w:p w14:paraId="62C1C8A8" w14:textId="77777777" w:rsidR="001169D3" w:rsidRPr="00E636A3" w:rsidRDefault="001169D3" w:rsidP="00125D28">
            <w:pPr>
              <w:spacing w:before="120" w:after="120" w:line="240" w:lineRule="auto"/>
              <w:jc w:val="center"/>
              <w:rPr>
                <w:rFonts w:cs="Times New Roman"/>
                <w:szCs w:val="26"/>
              </w:rPr>
            </w:pPr>
            <w:r w:rsidRPr="00E636A3">
              <w:rPr>
                <w:rFonts w:cs="Times New Roman"/>
                <w:w w:val="99"/>
                <w:szCs w:val="26"/>
              </w:rPr>
              <w:t>1</w:t>
            </w:r>
          </w:p>
        </w:tc>
        <w:tc>
          <w:tcPr>
            <w:tcW w:w="1837" w:type="pct"/>
            <w:tcBorders>
              <w:top w:val="nil"/>
              <w:left w:val="nil"/>
              <w:bottom w:val="single" w:sz="4" w:space="0" w:color="auto"/>
              <w:right w:val="single" w:sz="4" w:space="0" w:color="auto"/>
            </w:tcBorders>
            <w:shd w:val="clear" w:color="auto" w:fill="auto"/>
            <w:vAlign w:val="center"/>
            <w:hideMark/>
          </w:tcPr>
          <w:p w14:paraId="3F3BB23E" w14:textId="77777777" w:rsidR="001169D3" w:rsidRPr="00E636A3" w:rsidRDefault="001169D3" w:rsidP="00125D28">
            <w:pPr>
              <w:spacing w:before="120" w:after="120" w:line="240" w:lineRule="auto"/>
              <w:jc w:val="both"/>
              <w:rPr>
                <w:rFonts w:cs="Times New Roman"/>
                <w:szCs w:val="26"/>
              </w:rPr>
            </w:pPr>
            <w:r w:rsidRPr="00E636A3">
              <w:rPr>
                <w:rFonts w:cs="Times New Roman"/>
                <w:szCs w:val="26"/>
              </w:rPr>
              <w:t>Phương pháp thống kê</w:t>
            </w:r>
          </w:p>
        </w:tc>
        <w:tc>
          <w:tcPr>
            <w:tcW w:w="1115" w:type="pct"/>
            <w:tcBorders>
              <w:top w:val="nil"/>
              <w:left w:val="nil"/>
              <w:bottom w:val="single" w:sz="4" w:space="0" w:color="auto"/>
              <w:right w:val="single" w:sz="4" w:space="0" w:color="auto"/>
            </w:tcBorders>
            <w:shd w:val="clear" w:color="auto" w:fill="auto"/>
            <w:vAlign w:val="center"/>
            <w:hideMark/>
          </w:tcPr>
          <w:p w14:paraId="7031CCDC" w14:textId="77777777" w:rsidR="001169D3" w:rsidRPr="00E636A3" w:rsidRDefault="001169D3" w:rsidP="00125D28">
            <w:pPr>
              <w:spacing w:before="120" w:after="120" w:line="240" w:lineRule="auto"/>
              <w:jc w:val="center"/>
              <w:rPr>
                <w:rFonts w:cs="Times New Roman"/>
                <w:szCs w:val="26"/>
              </w:rPr>
            </w:pPr>
            <w:r w:rsidRPr="00E636A3">
              <w:rPr>
                <w:rFonts w:cs="Times New Roman"/>
                <w:w w:val="99"/>
                <w:szCs w:val="26"/>
              </w:rPr>
              <w:t>Cao</w:t>
            </w:r>
          </w:p>
        </w:tc>
        <w:tc>
          <w:tcPr>
            <w:tcW w:w="1722" w:type="pct"/>
            <w:tcBorders>
              <w:top w:val="nil"/>
              <w:left w:val="nil"/>
              <w:bottom w:val="single" w:sz="4" w:space="0" w:color="auto"/>
              <w:right w:val="single" w:sz="4" w:space="0" w:color="auto"/>
            </w:tcBorders>
            <w:shd w:val="clear" w:color="auto" w:fill="auto"/>
            <w:vAlign w:val="center"/>
            <w:hideMark/>
          </w:tcPr>
          <w:p w14:paraId="418D1A0B" w14:textId="77777777" w:rsidR="001169D3" w:rsidRPr="00E636A3" w:rsidRDefault="001169D3" w:rsidP="00125D28">
            <w:pPr>
              <w:spacing w:before="120" w:after="120" w:line="240" w:lineRule="auto"/>
              <w:jc w:val="both"/>
              <w:rPr>
                <w:rFonts w:cs="Times New Roman"/>
                <w:szCs w:val="26"/>
              </w:rPr>
            </w:pPr>
            <w:r w:rsidRPr="00E636A3">
              <w:rPr>
                <w:rFonts w:cs="Times New Roman"/>
                <w:szCs w:val="26"/>
              </w:rPr>
              <w:t>Số liệu, dữ liệu được thu thập ngay tại địa phương triển khai dự án</w:t>
            </w:r>
          </w:p>
        </w:tc>
      </w:tr>
      <w:tr w:rsidR="00E636A3" w:rsidRPr="00E636A3" w14:paraId="33C7D163" w14:textId="77777777" w:rsidTr="00C06D74">
        <w:trPr>
          <w:trHeight w:val="20"/>
        </w:trPr>
        <w:tc>
          <w:tcPr>
            <w:tcW w:w="326" w:type="pct"/>
            <w:tcBorders>
              <w:top w:val="nil"/>
              <w:left w:val="single" w:sz="4" w:space="0" w:color="auto"/>
              <w:bottom w:val="single" w:sz="4" w:space="0" w:color="auto"/>
              <w:right w:val="single" w:sz="4" w:space="0" w:color="auto"/>
            </w:tcBorders>
            <w:shd w:val="clear" w:color="auto" w:fill="auto"/>
            <w:vAlign w:val="center"/>
            <w:hideMark/>
          </w:tcPr>
          <w:p w14:paraId="2115671B" w14:textId="77777777" w:rsidR="001169D3" w:rsidRPr="00E636A3" w:rsidRDefault="001169D3" w:rsidP="00125D28">
            <w:pPr>
              <w:spacing w:before="120" w:after="120" w:line="240" w:lineRule="auto"/>
              <w:jc w:val="center"/>
              <w:rPr>
                <w:rFonts w:cs="Times New Roman"/>
                <w:szCs w:val="26"/>
              </w:rPr>
            </w:pPr>
            <w:r w:rsidRPr="00E636A3">
              <w:rPr>
                <w:rFonts w:cs="Times New Roman"/>
                <w:szCs w:val="26"/>
              </w:rPr>
              <w:t>2</w:t>
            </w:r>
          </w:p>
        </w:tc>
        <w:tc>
          <w:tcPr>
            <w:tcW w:w="1837" w:type="pct"/>
            <w:tcBorders>
              <w:top w:val="nil"/>
              <w:left w:val="nil"/>
              <w:bottom w:val="single" w:sz="4" w:space="0" w:color="auto"/>
              <w:right w:val="single" w:sz="4" w:space="0" w:color="auto"/>
            </w:tcBorders>
            <w:shd w:val="clear" w:color="auto" w:fill="auto"/>
            <w:vAlign w:val="center"/>
            <w:hideMark/>
          </w:tcPr>
          <w:p w14:paraId="4D213406" w14:textId="77777777" w:rsidR="001169D3" w:rsidRPr="00E636A3" w:rsidRDefault="001169D3" w:rsidP="00125D28">
            <w:pPr>
              <w:spacing w:before="120" w:after="120" w:line="240" w:lineRule="auto"/>
              <w:jc w:val="both"/>
              <w:rPr>
                <w:rFonts w:cs="Times New Roman"/>
                <w:szCs w:val="26"/>
              </w:rPr>
            </w:pPr>
            <w:r w:rsidRPr="00E636A3">
              <w:rPr>
                <w:rFonts w:cs="Times New Roman"/>
                <w:szCs w:val="26"/>
              </w:rPr>
              <w:t>Phương pháp lấy mẫu ngoài hiện trường và phân tích trong phòng thí nghiệm</w:t>
            </w:r>
          </w:p>
        </w:tc>
        <w:tc>
          <w:tcPr>
            <w:tcW w:w="1115" w:type="pct"/>
            <w:tcBorders>
              <w:top w:val="nil"/>
              <w:left w:val="nil"/>
              <w:bottom w:val="single" w:sz="4" w:space="0" w:color="auto"/>
              <w:right w:val="single" w:sz="4" w:space="0" w:color="auto"/>
            </w:tcBorders>
            <w:shd w:val="clear" w:color="auto" w:fill="auto"/>
            <w:vAlign w:val="center"/>
            <w:hideMark/>
          </w:tcPr>
          <w:p w14:paraId="0DD5B362" w14:textId="77777777" w:rsidR="001169D3" w:rsidRPr="00E636A3" w:rsidRDefault="001169D3" w:rsidP="00125D28">
            <w:pPr>
              <w:spacing w:before="120" w:after="120" w:line="240" w:lineRule="auto"/>
              <w:jc w:val="center"/>
              <w:rPr>
                <w:rFonts w:cs="Times New Roman"/>
                <w:szCs w:val="26"/>
              </w:rPr>
            </w:pPr>
            <w:r w:rsidRPr="00E636A3">
              <w:rPr>
                <w:rFonts w:cs="Times New Roman"/>
                <w:szCs w:val="26"/>
              </w:rPr>
              <w:t>Cao</w:t>
            </w:r>
          </w:p>
        </w:tc>
        <w:tc>
          <w:tcPr>
            <w:tcW w:w="1722" w:type="pct"/>
            <w:tcBorders>
              <w:top w:val="nil"/>
              <w:left w:val="nil"/>
              <w:bottom w:val="single" w:sz="4" w:space="0" w:color="auto"/>
              <w:right w:val="single" w:sz="4" w:space="0" w:color="auto"/>
            </w:tcBorders>
            <w:shd w:val="clear" w:color="auto" w:fill="auto"/>
            <w:vAlign w:val="center"/>
            <w:hideMark/>
          </w:tcPr>
          <w:p w14:paraId="5A4F6AFA" w14:textId="77777777" w:rsidR="001169D3" w:rsidRPr="00E636A3" w:rsidRDefault="001169D3" w:rsidP="00125D28">
            <w:pPr>
              <w:spacing w:before="120" w:after="120" w:line="240" w:lineRule="auto"/>
              <w:jc w:val="both"/>
              <w:rPr>
                <w:rFonts w:cs="Times New Roman"/>
                <w:szCs w:val="26"/>
              </w:rPr>
            </w:pPr>
            <w:r w:rsidRPr="00E636A3">
              <w:rPr>
                <w:rFonts w:cs="Times New Roman"/>
                <w:szCs w:val="26"/>
              </w:rPr>
              <w:t>Phương pháp + dụng cụ + nhân lực đáng tin cậy</w:t>
            </w:r>
          </w:p>
        </w:tc>
      </w:tr>
      <w:tr w:rsidR="00E636A3" w:rsidRPr="00E636A3" w14:paraId="5521A60D" w14:textId="77777777" w:rsidTr="00C06D74">
        <w:trPr>
          <w:trHeight w:val="20"/>
        </w:trPr>
        <w:tc>
          <w:tcPr>
            <w:tcW w:w="326" w:type="pct"/>
            <w:tcBorders>
              <w:top w:val="nil"/>
              <w:left w:val="single" w:sz="4" w:space="0" w:color="auto"/>
              <w:bottom w:val="single" w:sz="4" w:space="0" w:color="auto"/>
              <w:right w:val="single" w:sz="4" w:space="0" w:color="auto"/>
            </w:tcBorders>
            <w:shd w:val="clear" w:color="auto" w:fill="auto"/>
            <w:vAlign w:val="center"/>
            <w:hideMark/>
          </w:tcPr>
          <w:p w14:paraId="13B89145" w14:textId="77777777" w:rsidR="001169D3" w:rsidRPr="00E636A3" w:rsidRDefault="001169D3" w:rsidP="00125D28">
            <w:pPr>
              <w:spacing w:before="120" w:after="120" w:line="240" w:lineRule="auto"/>
              <w:jc w:val="center"/>
              <w:rPr>
                <w:rFonts w:cs="Times New Roman"/>
                <w:szCs w:val="26"/>
              </w:rPr>
            </w:pPr>
            <w:r w:rsidRPr="00E636A3">
              <w:rPr>
                <w:rFonts w:cs="Times New Roman"/>
                <w:szCs w:val="26"/>
              </w:rPr>
              <w:t>3</w:t>
            </w:r>
          </w:p>
        </w:tc>
        <w:tc>
          <w:tcPr>
            <w:tcW w:w="1837" w:type="pct"/>
            <w:tcBorders>
              <w:top w:val="nil"/>
              <w:left w:val="nil"/>
              <w:bottom w:val="single" w:sz="4" w:space="0" w:color="auto"/>
              <w:right w:val="single" w:sz="4" w:space="0" w:color="auto"/>
            </w:tcBorders>
            <w:shd w:val="clear" w:color="auto" w:fill="auto"/>
            <w:vAlign w:val="center"/>
            <w:hideMark/>
          </w:tcPr>
          <w:p w14:paraId="2AA9B06D" w14:textId="77777777" w:rsidR="001169D3" w:rsidRPr="00E636A3" w:rsidRDefault="001169D3" w:rsidP="00125D28">
            <w:pPr>
              <w:spacing w:before="120" w:after="120" w:line="240" w:lineRule="auto"/>
              <w:jc w:val="both"/>
              <w:rPr>
                <w:rFonts w:cs="Times New Roman"/>
                <w:szCs w:val="26"/>
              </w:rPr>
            </w:pPr>
            <w:r w:rsidRPr="00E636A3">
              <w:rPr>
                <w:rFonts w:cs="Times New Roman"/>
                <w:szCs w:val="26"/>
              </w:rPr>
              <w:t>Phương pháp đánh giá nhanh theo hệ số ô nhiễm do WHO thiết lập</w:t>
            </w:r>
          </w:p>
        </w:tc>
        <w:tc>
          <w:tcPr>
            <w:tcW w:w="1115" w:type="pct"/>
            <w:tcBorders>
              <w:top w:val="nil"/>
              <w:left w:val="nil"/>
              <w:bottom w:val="single" w:sz="4" w:space="0" w:color="auto"/>
              <w:right w:val="single" w:sz="4" w:space="0" w:color="auto"/>
            </w:tcBorders>
            <w:shd w:val="clear" w:color="auto" w:fill="auto"/>
            <w:vAlign w:val="center"/>
            <w:hideMark/>
          </w:tcPr>
          <w:p w14:paraId="4AE20D74" w14:textId="77777777" w:rsidR="001169D3" w:rsidRPr="00E636A3" w:rsidRDefault="001169D3" w:rsidP="00125D28">
            <w:pPr>
              <w:spacing w:before="120" w:after="120" w:line="240" w:lineRule="auto"/>
              <w:jc w:val="center"/>
              <w:rPr>
                <w:rFonts w:cs="Times New Roman"/>
                <w:szCs w:val="26"/>
              </w:rPr>
            </w:pPr>
            <w:r w:rsidRPr="00E636A3">
              <w:rPr>
                <w:rFonts w:cs="Times New Roman"/>
                <w:szCs w:val="26"/>
              </w:rPr>
              <w:t>Trung bình</w:t>
            </w:r>
          </w:p>
        </w:tc>
        <w:tc>
          <w:tcPr>
            <w:tcW w:w="1722" w:type="pct"/>
            <w:tcBorders>
              <w:top w:val="nil"/>
              <w:left w:val="nil"/>
              <w:bottom w:val="single" w:sz="4" w:space="0" w:color="auto"/>
              <w:right w:val="single" w:sz="4" w:space="0" w:color="auto"/>
            </w:tcBorders>
            <w:shd w:val="clear" w:color="auto" w:fill="auto"/>
            <w:vAlign w:val="center"/>
            <w:hideMark/>
          </w:tcPr>
          <w:p w14:paraId="5D2AFC65" w14:textId="77777777" w:rsidR="001169D3" w:rsidRPr="00E636A3" w:rsidRDefault="001169D3" w:rsidP="00125D28">
            <w:pPr>
              <w:spacing w:before="120" w:after="120" w:line="240" w:lineRule="auto"/>
              <w:jc w:val="both"/>
              <w:rPr>
                <w:rFonts w:cs="Times New Roman"/>
                <w:szCs w:val="26"/>
              </w:rPr>
            </w:pPr>
            <w:r w:rsidRPr="00E636A3">
              <w:rPr>
                <w:rFonts w:cs="Times New Roman"/>
                <w:szCs w:val="26"/>
              </w:rPr>
              <w:t>Dựa vào hệ số ô nhiễm do WHO thiết lập nên chưa thật phù hợp với điều kiện Việt Nam</w:t>
            </w:r>
          </w:p>
        </w:tc>
      </w:tr>
      <w:tr w:rsidR="00E636A3" w:rsidRPr="00E636A3" w14:paraId="0F7E340D" w14:textId="77777777" w:rsidTr="00C06D74">
        <w:trPr>
          <w:trHeight w:val="20"/>
        </w:trPr>
        <w:tc>
          <w:tcPr>
            <w:tcW w:w="326" w:type="pct"/>
            <w:tcBorders>
              <w:top w:val="nil"/>
              <w:left w:val="single" w:sz="4" w:space="0" w:color="auto"/>
              <w:bottom w:val="single" w:sz="4" w:space="0" w:color="auto"/>
              <w:right w:val="single" w:sz="4" w:space="0" w:color="auto"/>
            </w:tcBorders>
            <w:shd w:val="clear" w:color="auto" w:fill="auto"/>
            <w:vAlign w:val="center"/>
            <w:hideMark/>
          </w:tcPr>
          <w:p w14:paraId="06EC2821" w14:textId="77777777" w:rsidR="001169D3" w:rsidRPr="00E636A3" w:rsidRDefault="001169D3" w:rsidP="00125D28">
            <w:pPr>
              <w:spacing w:before="120" w:after="120" w:line="240" w:lineRule="auto"/>
              <w:jc w:val="center"/>
              <w:rPr>
                <w:rFonts w:cs="Times New Roman"/>
                <w:szCs w:val="26"/>
              </w:rPr>
            </w:pPr>
            <w:r w:rsidRPr="00E636A3">
              <w:rPr>
                <w:rFonts w:cs="Times New Roman"/>
                <w:w w:val="99"/>
                <w:szCs w:val="26"/>
              </w:rPr>
              <w:t>4</w:t>
            </w:r>
          </w:p>
        </w:tc>
        <w:tc>
          <w:tcPr>
            <w:tcW w:w="1837" w:type="pct"/>
            <w:tcBorders>
              <w:top w:val="nil"/>
              <w:left w:val="nil"/>
              <w:bottom w:val="single" w:sz="4" w:space="0" w:color="auto"/>
              <w:right w:val="single" w:sz="4" w:space="0" w:color="auto"/>
            </w:tcBorders>
            <w:shd w:val="clear" w:color="auto" w:fill="auto"/>
            <w:vAlign w:val="center"/>
            <w:hideMark/>
          </w:tcPr>
          <w:p w14:paraId="2CCC2094" w14:textId="77777777" w:rsidR="001169D3" w:rsidRPr="00E636A3" w:rsidRDefault="001169D3" w:rsidP="00125D28">
            <w:pPr>
              <w:spacing w:before="120" w:after="120" w:line="240" w:lineRule="auto"/>
              <w:jc w:val="both"/>
              <w:rPr>
                <w:rFonts w:cs="Times New Roman"/>
                <w:szCs w:val="26"/>
              </w:rPr>
            </w:pPr>
            <w:r w:rsidRPr="00E636A3">
              <w:rPr>
                <w:rFonts w:cs="Times New Roman"/>
                <w:szCs w:val="26"/>
              </w:rPr>
              <w:t>Phương pháp so sánh</w:t>
            </w:r>
          </w:p>
        </w:tc>
        <w:tc>
          <w:tcPr>
            <w:tcW w:w="1115" w:type="pct"/>
            <w:tcBorders>
              <w:top w:val="nil"/>
              <w:left w:val="nil"/>
              <w:bottom w:val="single" w:sz="4" w:space="0" w:color="auto"/>
              <w:right w:val="single" w:sz="4" w:space="0" w:color="auto"/>
            </w:tcBorders>
            <w:shd w:val="clear" w:color="auto" w:fill="auto"/>
            <w:vAlign w:val="center"/>
            <w:hideMark/>
          </w:tcPr>
          <w:p w14:paraId="2E0A9626" w14:textId="77777777" w:rsidR="001169D3" w:rsidRPr="00E636A3" w:rsidRDefault="001169D3" w:rsidP="00125D28">
            <w:pPr>
              <w:spacing w:before="120" w:after="120" w:line="240" w:lineRule="auto"/>
              <w:jc w:val="center"/>
              <w:rPr>
                <w:rFonts w:cs="Times New Roman"/>
                <w:szCs w:val="26"/>
              </w:rPr>
            </w:pPr>
            <w:r w:rsidRPr="00E636A3">
              <w:rPr>
                <w:rFonts w:cs="Times New Roman"/>
                <w:szCs w:val="26"/>
              </w:rPr>
              <w:t>Trung bình</w:t>
            </w:r>
          </w:p>
        </w:tc>
        <w:tc>
          <w:tcPr>
            <w:tcW w:w="1722" w:type="pct"/>
            <w:tcBorders>
              <w:top w:val="nil"/>
              <w:left w:val="nil"/>
              <w:bottom w:val="single" w:sz="4" w:space="0" w:color="auto"/>
              <w:right w:val="single" w:sz="4" w:space="0" w:color="auto"/>
            </w:tcBorders>
            <w:shd w:val="clear" w:color="auto" w:fill="auto"/>
            <w:vAlign w:val="center"/>
            <w:hideMark/>
          </w:tcPr>
          <w:p w14:paraId="672EF51C" w14:textId="77777777" w:rsidR="001169D3" w:rsidRPr="00E636A3" w:rsidRDefault="001169D3" w:rsidP="00125D28">
            <w:pPr>
              <w:spacing w:before="120" w:after="120" w:line="240" w:lineRule="auto"/>
              <w:jc w:val="both"/>
              <w:rPr>
                <w:rFonts w:cs="Times New Roman"/>
                <w:szCs w:val="26"/>
              </w:rPr>
            </w:pPr>
            <w:r w:rsidRPr="00E636A3">
              <w:rPr>
                <w:rFonts w:cs="Times New Roman"/>
                <w:szCs w:val="26"/>
              </w:rPr>
              <w:t>Còn hạn chế về số lần phân tích</w:t>
            </w:r>
          </w:p>
        </w:tc>
      </w:tr>
      <w:tr w:rsidR="00E636A3" w:rsidRPr="00E636A3" w14:paraId="165132D2" w14:textId="77777777" w:rsidTr="00C06D74">
        <w:trPr>
          <w:trHeight w:val="20"/>
        </w:trPr>
        <w:tc>
          <w:tcPr>
            <w:tcW w:w="326" w:type="pct"/>
            <w:tcBorders>
              <w:top w:val="nil"/>
              <w:left w:val="single" w:sz="4" w:space="0" w:color="auto"/>
              <w:bottom w:val="single" w:sz="4" w:space="0" w:color="auto"/>
              <w:right w:val="single" w:sz="4" w:space="0" w:color="auto"/>
            </w:tcBorders>
            <w:shd w:val="clear" w:color="auto" w:fill="auto"/>
            <w:vAlign w:val="center"/>
            <w:hideMark/>
          </w:tcPr>
          <w:p w14:paraId="779F9A61" w14:textId="77777777" w:rsidR="001169D3" w:rsidRPr="00E636A3" w:rsidRDefault="001169D3" w:rsidP="00125D28">
            <w:pPr>
              <w:spacing w:before="120" w:after="120" w:line="240" w:lineRule="auto"/>
              <w:jc w:val="center"/>
              <w:rPr>
                <w:rFonts w:cs="Times New Roman"/>
                <w:szCs w:val="26"/>
              </w:rPr>
            </w:pPr>
            <w:r w:rsidRPr="00E636A3">
              <w:rPr>
                <w:rFonts w:cs="Times New Roman"/>
                <w:w w:val="99"/>
                <w:szCs w:val="26"/>
              </w:rPr>
              <w:t>5</w:t>
            </w:r>
          </w:p>
        </w:tc>
        <w:tc>
          <w:tcPr>
            <w:tcW w:w="1837" w:type="pct"/>
            <w:tcBorders>
              <w:top w:val="nil"/>
              <w:left w:val="nil"/>
              <w:bottom w:val="single" w:sz="4" w:space="0" w:color="auto"/>
              <w:right w:val="single" w:sz="4" w:space="0" w:color="auto"/>
            </w:tcBorders>
            <w:shd w:val="clear" w:color="auto" w:fill="auto"/>
            <w:vAlign w:val="center"/>
            <w:hideMark/>
          </w:tcPr>
          <w:p w14:paraId="40F27C44" w14:textId="77777777" w:rsidR="001169D3" w:rsidRPr="00E636A3" w:rsidRDefault="001169D3" w:rsidP="00125D28">
            <w:pPr>
              <w:spacing w:before="120" w:after="120" w:line="240" w:lineRule="auto"/>
              <w:jc w:val="both"/>
              <w:rPr>
                <w:rFonts w:cs="Times New Roman"/>
                <w:szCs w:val="26"/>
              </w:rPr>
            </w:pPr>
            <w:r w:rsidRPr="00E636A3">
              <w:rPr>
                <w:rFonts w:cs="Times New Roman"/>
                <w:szCs w:val="26"/>
              </w:rPr>
              <w:t>Phương pháp thiết lập bảng liệt kê đánh giá</w:t>
            </w:r>
          </w:p>
        </w:tc>
        <w:tc>
          <w:tcPr>
            <w:tcW w:w="1115" w:type="pct"/>
            <w:tcBorders>
              <w:top w:val="nil"/>
              <w:left w:val="nil"/>
              <w:bottom w:val="single" w:sz="4" w:space="0" w:color="auto"/>
              <w:right w:val="single" w:sz="4" w:space="0" w:color="auto"/>
            </w:tcBorders>
            <w:shd w:val="clear" w:color="auto" w:fill="auto"/>
            <w:vAlign w:val="center"/>
            <w:hideMark/>
          </w:tcPr>
          <w:p w14:paraId="31960E73" w14:textId="77777777" w:rsidR="001169D3" w:rsidRPr="00E636A3" w:rsidRDefault="001169D3" w:rsidP="00125D28">
            <w:pPr>
              <w:spacing w:before="120" w:after="120" w:line="240" w:lineRule="auto"/>
              <w:jc w:val="center"/>
              <w:rPr>
                <w:rFonts w:cs="Times New Roman"/>
                <w:szCs w:val="26"/>
              </w:rPr>
            </w:pPr>
            <w:r w:rsidRPr="00E636A3">
              <w:rPr>
                <w:rFonts w:cs="Times New Roman"/>
                <w:szCs w:val="26"/>
              </w:rPr>
              <w:t>Trung bình</w:t>
            </w:r>
          </w:p>
        </w:tc>
        <w:tc>
          <w:tcPr>
            <w:tcW w:w="1722" w:type="pct"/>
            <w:tcBorders>
              <w:top w:val="nil"/>
              <w:left w:val="nil"/>
              <w:bottom w:val="single" w:sz="4" w:space="0" w:color="auto"/>
              <w:right w:val="single" w:sz="4" w:space="0" w:color="auto"/>
            </w:tcBorders>
            <w:shd w:val="clear" w:color="auto" w:fill="auto"/>
            <w:vAlign w:val="center"/>
            <w:hideMark/>
          </w:tcPr>
          <w:p w14:paraId="64B53222" w14:textId="77777777" w:rsidR="001169D3" w:rsidRPr="00E636A3" w:rsidRDefault="001169D3" w:rsidP="00125D28">
            <w:pPr>
              <w:spacing w:before="120" w:after="120" w:line="240" w:lineRule="auto"/>
              <w:jc w:val="both"/>
              <w:rPr>
                <w:rFonts w:cs="Times New Roman"/>
                <w:szCs w:val="26"/>
              </w:rPr>
            </w:pPr>
            <w:r w:rsidRPr="00E636A3">
              <w:rPr>
                <w:rFonts w:cs="Times New Roman"/>
                <w:szCs w:val="26"/>
              </w:rPr>
              <w:t>Mang tính chất định tính và chủ quan</w:t>
            </w:r>
          </w:p>
        </w:tc>
      </w:tr>
    </w:tbl>
    <w:p w14:paraId="51F3C753" w14:textId="1D5109F0" w:rsidR="001169D3" w:rsidRPr="00E636A3" w:rsidRDefault="001169D3" w:rsidP="00C06D74">
      <w:pPr>
        <w:pStyle w:val="gachdaudong-"/>
        <w:rPr>
          <w:color w:val="auto"/>
        </w:rPr>
      </w:pPr>
      <w:r w:rsidRPr="00E636A3">
        <w:rPr>
          <w:color w:val="auto"/>
        </w:rPr>
        <w:t>Đây là các phương pháp được sử dụng phổ biến trong và ngoài nước, có mức độ tin cậy cao, đánh giá và nhận dạng chi tiết được các nguồn phát thải và mức độ ảnh hưởng của các tác động này đến môi trường, dựa trên cơ sở:</w:t>
      </w:r>
    </w:p>
    <w:p w14:paraId="1032ADCC" w14:textId="45D03162" w:rsidR="001169D3" w:rsidRPr="00E636A3" w:rsidRDefault="001169D3" w:rsidP="00C06D74">
      <w:pPr>
        <w:pStyle w:val="gachdaudong-"/>
        <w:rPr>
          <w:color w:val="auto"/>
        </w:rPr>
      </w:pPr>
      <w:r w:rsidRPr="00E636A3">
        <w:rPr>
          <w:color w:val="auto"/>
        </w:rPr>
        <w:t>Với việc lựa chọn sử dụng các phương pháp thường được dùng trong lập báo cáo đề xuất cấp Giấy phép môi trường và có độ chính xác khá cao nên các dự báo, đánh giá đưa ra là đáng tin cậy. Tuy nhiên, trong phần đánh giá tác động này, các kết quả tính toán tải lượng phát thải chỉ có ý nghĩa dự báo do các phương pháp tính toán ở mức độ tổng quát, ước tính theo thống kê, kinh nghiệm và khi áp dụng vào thực tiễn từng dự án thì chỉ cho kết quả gần đúng.</w:t>
      </w:r>
    </w:p>
    <w:p w14:paraId="06DE9A06" w14:textId="7F2C2A6E" w:rsidR="0045677E" w:rsidRDefault="001169D3" w:rsidP="00125D28">
      <w:pPr>
        <w:pStyle w:val="gachdaudong-"/>
        <w:rPr>
          <w:color w:val="auto"/>
        </w:rPr>
      </w:pPr>
      <w:r w:rsidRPr="00E636A3">
        <w:rPr>
          <w:color w:val="auto"/>
        </w:rPr>
        <w:t>Trong quá trình thực hiện giám sát môi trường của dự án ở từng giai đoạn, dự án tiếp tục xác định cụ thể và chi tiết các tác động xấu, đồng thời áp dụng các biện pháp giảm thiểu thích hợp các tác động này</w:t>
      </w:r>
      <w:r w:rsidR="00F84D0A" w:rsidRPr="00E636A3">
        <w:rPr>
          <w:color w:val="auto"/>
        </w:rPr>
        <w:t>.</w:t>
      </w:r>
    </w:p>
    <w:p w14:paraId="5BD7C1A1" w14:textId="207B5C06" w:rsidR="00601FF4" w:rsidRPr="00E636A3" w:rsidRDefault="0045677E" w:rsidP="0045677E">
      <w:r>
        <w:br w:type="page"/>
      </w:r>
    </w:p>
    <w:p w14:paraId="4FD4CD43" w14:textId="057885DB" w:rsidR="006B3A43" w:rsidRPr="00E636A3" w:rsidRDefault="00F960F7" w:rsidP="00125D28">
      <w:pPr>
        <w:pStyle w:val="Heading1"/>
      </w:pPr>
      <w:r w:rsidRPr="00E636A3">
        <w:lastRenderedPageBreak/>
        <w:t xml:space="preserve"> </w:t>
      </w:r>
      <w:bookmarkStart w:id="971" w:name="_Toc140340235"/>
      <w:r w:rsidRPr="00E636A3">
        <w:t>PHƯƠNG ÁN CẢI TẠO, PHỤC HỒI MÔI TRƯỜNG, PHƯƠNG ÁN BỒI HOÀN ĐA DẠNG SINH HỌC</w:t>
      </w:r>
      <w:bookmarkEnd w:id="971"/>
    </w:p>
    <w:p w14:paraId="3E82B94B" w14:textId="247C6F77" w:rsidR="00F53DFF" w:rsidRPr="00E636A3" w:rsidRDefault="00F960F7" w:rsidP="00125D28">
      <w:pPr>
        <w:spacing w:before="120" w:after="120" w:line="240" w:lineRule="auto"/>
        <w:jc w:val="center"/>
        <w:rPr>
          <w:rFonts w:cs="Times New Roman"/>
          <w:i/>
          <w:szCs w:val="26"/>
        </w:rPr>
      </w:pPr>
      <w:r w:rsidRPr="00E636A3">
        <w:rPr>
          <w:rFonts w:cs="Times New Roman"/>
          <w:i/>
          <w:szCs w:val="26"/>
        </w:rPr>
        <w:t xml:space="preserve">(Chỉ yêu cầu đối với các dự án khai thác khoáng sản, dự án chôn lắp chất thải, </w:t>
      </w:r>
      <w:r w:rsidRPr="00E636A3">
        <w:rPr>
          <w:rFonts w:cs="Times New Roman"/>
          <w:i/>
          <w:szCs w:val="26"/>
        </w:rPr>
        <w:br/>
        <w:t>dự án gây tổn thất, suy giảm đa dạng sinh học</w:t>
      </w:r>
      <w:r w:rsidR="00F53DFF" w:rsidRPr="00E636A3">
        <w:rPr>
          <w:rFonts w:cs="Times New Roman"/>
          <w:i/>
          <w:szCs w:val="26"/>
        </w:rPr>
        <w:t>)</w:t>
      </w:r>
    </w:p>
    <w:p w14:paraId="54CCE1ED" w14:textId="77777777" w:rsidR="00F53DFF" w:rsidRPr="00E636A3" w:rsidRDefault="00F53DFF" w:rsidP="00125D28">
      <w:pPr>
        <w:spacing w:before="120" w:after="120" w:line="240" w:lineRule="auto"/>
        <w:rPr>
          <w:rFonts w:cs="Times New Roman"/>
          <w:i/>
          <w:szCs w:val="26"/>
        </w:rPr>
      </w:pPr>
      <w:r w:rsidRPr="00E636A3">
        <w:rPr>
          <w:rFonts w:cs="Times New Roman"/>
          <w:i/>
          <w:szCs w:val="26"/>
        </w:rPr>
        <w:br w:type="page"/>
      </w:r>
    </w:p>
    <w:p w14:paraId="49282767" w14:textId="3FEA7CE9" w:rsidR="00F960F7" w:rsidRPr="00E636A3" w:rsidRDefault="00F53DFF" w:rsidP="00125D28">
      <w:pPr>
        <w:pStyle w:val="Heading1"/>
      </w:pPr>
      <w:bookmarkStart w:id="972" w:name="_Toc140340236"/>
      <w:r w:rsidRPr="00E636A3">
        <w:lastRenderedPageBreak/>
        <w:t>NỘI DUNG ĐỀ NGHỊ CẤP GIẤY PHÉP MÔI TRƯỜNG</w:t>
      </w:r>
      <w:bookmarkEnd w:id="972"/>
    </w:p>
    <w:p w14:paraId="7311F7E6" w14:textId="198DFF22" w:rsidR="00CB0D90" w:rsidRPr="00E636A3" w:rsidRDefault="0012306B" w:rsidP="00125D28">
      <w:pPr>
        <w:pStyle w:val="Heading2"/>
        <w:rPr>
          <w:rFonts w:cs="Times New Roman"/>
        </w:rPr>
      </w:pPr>
      <w:bookmarkStart w:id="973" w:name="_Toc105019438"/>
      <w:bookmarkStart w:id="974" w:name="_Toc109803251"/>
      <w:bookmarkStart w:id="975" w:name="_Toc121207569"/>
      <w:bookmarkStart w:id="976" w:name="_Toc140340237"/>
      <w:r w:rsidRPr="00E636A3">
        <w:rPr>
          <w:rFonts w:cs="Times New Roman"/>
        </w:rPr>
        <w:t>NỘI DUNG ĐỀ NGHỊ CẤP PHÉP ĐỐI VỚI NƯỚC THẢI</w:t>
      </w:r>
      <w:bookmarkEnd w:id="973"/>
      <w:bookmarkEnd w:id="974"/>
      <w:bookmarkEnd w:id="975"/>
      <w:bookmarkEnd w:id="976"/>
    </w:p>
    <w:p w14:paraId="0E009832" w14:textId="16509EC1" w:rsidR="00DC224E" w:rsidRPr="00E636A3" w:rsidRDefault="00DC224E" w:rsidP="00DC224E">
      <w:pPr>
        <w:pStyle w:val="Heading3"/>
        <w:rPr>
          <w:lang w:val="en-US"/>
        </w:rPr>
      </w:pPr>
      <w:bookmarkStart w:id="977" w:name="_Toc140340238"/>
      <w:r w:rsidRPr="00E636A3">
        <w:rPr>
          <w:lang w:val="en-US"/>
        </w:rPr>
        <w:t>Nguồn phát sinh nước thải</w:t>
      </w:r>
      <w:bookmarkEnd w:id="977"/>
    </w:p>
    <w:p w14:paraId="2C44F0EE" w14:textId="77777777" w:rsidR="00DC224E" w:rsidRPr="00E636A3" w:rsidRDefault="00DC224E" w:rsidP="00DC224E">
      <w:pPr>
        <w:pStyle w:val="ND"/>
        <w:rPr>
          <w:color w:val="auto"/>
        </w:rPr>
      </w:pPr>
      <w:r w:rsidRPr="00E636A3">
        <w:rPr>
          <w:color w:val="auto"/>
        </w:rPr>
        <w:t xml:space="preserve">Các nguồn phát sinh nước thải tại dự án và lưu lượng nước thải phát sinh chi tiết như sau: </w:t>
      </w:r>
    </w:p>
    <w:p w14:paraId="14F34AD4" w14:textId="7697FF60" w:rsidR="00DC224E" w:rsidRPr="00295BAB" w:rsidRDefault="00DC224E" w:rsidP="00DC224E">
      <w:pPr>
        <w:pStyle w:val="gachdaudong-"/>
        <w:rPr>
          <w:color w:val="auto"/>
        </w:rPr>
      </w:pPr>
      <w:r w:rsidRPr="00E636A3">
        <w:rPr>
          <w:b/>
          <w:color w:val="auto"/>
        </w:rPr>
        <w:t>Nguồn số 01:</w:t>
      </w:r>
      <w:r w:rsidRPr="00E636A3">
        <w:rPr>
          <w:color w:val="auto"/>
        </w:rPr>
        <w:t xml:space="preserve"> Nước thải sinh hoạt của công nhân viên, lưu lượng </w:t>
      </w:r>
      <w:r w:rsidR="00AA475A" w:rsidRPr="00295BAB">
        <w:rPr>
          <w:color w:val="auto"/>
        </w:rPr>
        <w:t>8</w:t>
      </w:r>
      <w:r w:rsidRPr="00E636A3">
        <w:rPr>
          <w:color w:val="auto"/>
        </w:rPr>
        <w:t xml:space="preserve"> m³/ngày</w:t>
      </w:r>
      <w:r w:rsidR="00AA475A" w:rsidRPr="00295BAB">
        <w:rPr>
          <w:color w:val="auto"/>
        </w:rPr>
        <w:t>.</w:t>
      </w:r>
    </w:p>
    <w:p w14:paraId="17FED9A8" w14:textId="03B1A143" w:rsidR="00AA475A" w:rsidRPr="00295BAB" w:rsidRDefault="00AA475A" w:rsidP="00DC224E">
      <w:pPr>
        <w:pStyle w:val="gachdaudong-"/>
        <w:rPr>
          <w:color w:val="auto"/>
        </w:rPr>
      </w:pPr>
      <w:r w:rsidRPr="00E636A3">
        <w:rPr>
          <w:b/>
          <w:color w:val="auto"/>
          <w:szCs w:val="26"/>
        </w:rPr>
        <w:t>Nguồn số 02:</w:t>
      </w:r>
      <w:r w:rsidRPr="00E636A3">
        <w:rPr>
          <w:color w:val="auto"/>
          <w:szCs w:val="26"/>
        </w:rPr>
        <w:t xml:space="preserve"> Nước thải sinh hoạt, tắm giặt của chuyên gia quản lý, kỹ thuật người nước ngoài, lưu lượng </w:t>
      </w:r>
      <w:r w:rsidR="003E282A" w:rsidRPr="00295BAB">
        <w:rPr>
          <w:color w:val="auto"/>
          <w:szCs w:val="26"/>
        </w:rPr>
        <w:t>1,2</w:t>
      </w:r>
      <w:r w:rsidRPr="00E636A3">
        <w:rPr>
          <w:color w:val="auto"/>
          <w:szCs w:val="26"/>
        </w:rPr>
        <w:t xml:space="preserve"> m³/ngày</w:t>
      </w:r>
    </w:p>
    <w:p w14:paraId="7BAEB725" w14:textId="60D55376" w:rsidR="003E282A" w:rsidRPr="00295BAB" w:rsidRDefault="008B62FA" w:rsidP="003E282A">
      <w:pPr>
        <w:pStyle w:val="Heading3"/>
      </w:pPr>
      <w:bookmarkStart w:id="978" w:name="_Toc140340239"/>
      <w:r w:rsidRPr="00295BAB">
        <w:t>Mạng lưới thu gom nước thải</w:t>
      </w:r>
      <w:bookmarkEnd w:id="978"/>
    </w:p>
    <w:p w14:paraId="146738DD" w14:textId="2C9C11C3" w:rsidR="008B62FA" w:rsidRPr="00E636A3" w:rsidRDefault="008B62FA" w:rsidP="008B62FA">
      <w:pPr>
        <w:pStyle w:val="gachdaudong-"/>
        <w:rPr>
          <w:color w:val="auto"/>
        </w:rPr>
      </w:pPr>
      <w:r w:rsidRPr="00E636A3">
        <w:rPr>
          <w:color w:val="auto"/>
        </w:rPr>
        <w:t xml:space="preserve">Nước thải sinh hoạt của công nhân viên với lưu lượng lớn nhất là </w:t>
      </w:r>
      <w:r w:rsidRPr="00295BAB">
        <w:rPr>
          <w:color w:val="auto"/>
        </w:rPr>
        <w:t>8</w:t>
      </w:r>
      <w:r w:rsidRPr="00E636A3">
        <w:rPr>
          <w:color w:val="auto"/>
        </w:rPr>
        <w:t xml:space="preserve"> m³/ngày được thu gom xử lý sơ bộ bằng bể tự hoại, có </w:t>
      </w:r>
      <w:r w:rsidRPr="00295BAB">
        <w:rPr>
          <w:color w:val="auto"/>
        </w:rPr>
        <w:t>3</w:t>
      </w:r>
      <w:r w:rsidRPr="00E636A3">
        <w:rPr>
          <w:color w:val="auto"/>
        </w:rPr>
        <w:t xml:space="preserve"> bể tự hoại (</w:t>
      </w:r>
      <w:r w:rsidRPr="00295BAB">
        <w:rPr>
          <w:color w:val="auto"/>
        </w:rPr>
        <w:t>thể tích: 5</w:t>
      </w:r>
      <w:r w:rsidRPr="00E636A3">
        <w:rPr>
          <w:color w:val="auto"/>
        </w:rPr>
        <w:t xml:space="preserve"> m³</w:t>
      </w:r>
      <w:r w:rsidRPr="00295BAB">
        <w:rPr>
          <w:color w:val="auto"/>
        </w:rPr>
        <w:t>/bể)</w:t>
      </w:r>
      <w:r w:rsidR="00FD516C" w:rsidRPr="00FD516C">
        <w:rPr>
          <w:color w:val="auto"/>
        </w:rPr>
        <w:t xml:space="preserve">. </w:t>
      </w:r>
      <w:r w:rsidRPr="00E636A3">
        <w:rPr>
          <w:color w:val="auto"/>
        </w:rPr>
        <w:t xml:space="preserve">Nước thải sinh hoạt sau các bể tự hoại </w:t>
      </w:r>
      <w:r w:rsidR="00461A0B" w:rsidRPr="00295BAB">
        <w:rPr>
          <w:color w:val="auto"/>
        </w:rPr>
        <w:t>đạt giới hạn tiếp nhận của KCN Thành Thành Công</w:t>
      </w:r>
      <w:r w:rsidR="004E6B5F" w:rsidRPr="004E6B5F">
        <w:rPr>
          <w:color w:val="auto"/>
          <w:lang w:val="pt-BR"/>
        </w:rPr>
        <w:t xml:space="preserve"> </w:t>
      </w:r>
      <w:r w:rsidR="004E6B5F">
        <w:rPr>
          <w:color w:val="auto"/>
          <w:lang w:val="pt-BR"/>
        </w:rPr>
        <w:t xml:space="preserve">sau đó đấu nối với hệ thống xử lý nước thải </w:t>
      </w:r>
      <w:r w:rsidR="00924508">
        <w:rPr>
          <w:color w:val="auto"/>
          <w:lang w:val="pt-BR"/>
        </w:rPr>
        <w:t>thuộc Phân khu</w:t>
      </w:r>
      <w:r w:rsidR="00D02452">
        <w:rPr>
          <w:color w:val="auto"/>
          <w:lang w:val="pt-BR"/>
        </w:rPr>
        <w:t xml:space="preserve"> đa ngành tại KCn Thành Thành Công</w:t>
      </w:r>
      <w:r w:rsidR="00FD516C">
        <w:rPr>
          <w:color w:val="auto"/>
          <w:lang w:val="pt-BR"/>
        </w:rPr>
        <w:t>.</w:t>
      </w:r>
    </w:p>
    <w:p w14:paraId="6FD88890" w14:textId="0121411C" w:rsidR="008B62FA" w:rsidRPr="00295BAB" w:rsidRDefault="008B62FA" w:rsidP="008B62FA">
      <w:pPr>
        <w:pStyle w:val="gachdaudong-"/>
        <w:rPr>
          <w:color w:val="auto"/>
        </w:rPr>
      </w:pPr>
      <w:r w:rsidRPr="00E636A3">
        <w:rPr>
          <w:color w:val="auto"/>
        </w:rPr>
        <w:t xml:space="preserve">Nước thải </w:t>
      </w:r>
      <w:r w:rsidR="00244AED" w:rsidRPr="00E636A3">
        <w:rPr>
          <w:color w:val="auto"/>
          <w:szCs w:val="26"/>
        </w:rPr>
        <w:t xml:space="preserve">sinh hoạt, tắm giặt của chuyên gia quản lý, kỹ thuật người nước ngoài, lưu lượng </w:t>
      </w:r>
      <w:r w:rsidR="00D02452" w:rsidRPr="00D02452">
        <w:rPr>
          <w:color w:val="auto"/>
          <w:szCs w:val="26"/>
        </w:rPr>
        <w:t xml:space="preserve">lớn nhất là </w:t>
      </w:r>
      <w:r w:rsidR="00244AED" w:rsidRPr="00295BAB">
        <w:rPr>
          <w:color w:val="auto"/>
          <w:szCs w:val="26"/>
        </w:rPr>
        <w:t>1,2</w:t>
      </w:r>
      <w:r w:rsidR="00244AED" w:rsidRPr="00E636A3">
        <w:rPr>
          <w:color w:val="auto"/>
          <w:szCs w:val="26"/>
        </w:rPr>
        <w:t xml:space="preserve"> m³/ngày</w:t>
      </w:r>
      <w:r w:rsidR="00FF7691" w:rsidRPr="00295BAB">
        <w:rPr>
          <w:color w:val="auto"/>
        </w:rPr>
        <w:t xml:space="preserve">. Nước </w:t>
      </w:r>
      <w:r w:rsidRPr="00E636A3">
        <w:rPr>
          <w:color w:val="auto"/>
        </w:rPr>
        <w:t>thải nấu ăn sau bể tách mỡ</w:t>
      </w:r>
      <w:r w:rsidR="00FF7691" w:rsidRPr="00295BAB">
        <w:rPr>
          <w:color w:val="auto"/>
        </w:rPr>
        <w:t xml:space="preserve"> (</w:t>
      </w:r>
      <w:r w:rsidR="00C86B57" w:rsidRPr="00295BAB">
        <w:rPr>
          <w:color w:val="auto"/>
        </w:rPr>
        <w:t xml:space="preserve">01 bể tách mỡ thể tích </w:t>
      </w:r>
      <w:r w:rsidR="00FF7691" w:rsidRPr="00295BAB">
        <w:rPr>
          <w:color w:val="auto"/>
        </w:rPr>
        <w:t>7m</w:t>
      </w:r>
      <w:r w:rsidR="00FF7691" w:rsidRPr="00295BAB">
        <w:rPr>
          <w:color w:val="auto"/>
          <w:vertAlign w:val="superscript"/>
        </w:rPr>
        <w:t>3</w:t>
      </w:r>
      <w:r w:rsidR="00FF7691" w:rsidRPr="00295BAB">
        <w:rPr>
          <w:color w:val="auto"/>
        </w:rPr>
        <w:t>/bể) và nước thải sinh hoạt sau bể tự hoại</w:t>
      </w:r>
      <w:r w:rsidR="00FD516C" w:rsidRPr="00FD516C">
        <w:rPr>
          <w:color w:val="auto"/>
        </w:rPr>
        <w:t xml:space="preserve">, </w:t>
      </w:r>
      <w:r w:rsidR="00FD516C" w:rsidRPr="00E636A3">
        <w:rPr>
          <w:color w:val="auto"/>
        </w:rPr>
        <w:t xml:space="preserve">có </w:t>
      </w:r>
      <w:r w:rsidR="00FD516C" w:rsidRPr="00295BAB">
        <w:rPr>
          <w:color w:val="auto"/>
        </w:rPr>
        <w:t>3</w:t>
      </w:r>
      <w:r w:rsidR="00FD516C" w:rsidRPr="00E636A3">
        <w:rPr>
          <w:color w:val="auto"/>
        </w:rPr>
        <w:t xml:space="preserve"> bể tự hoại (</w:t>
      </w:r>
      <w:r w:rsidR="00FD516C" w:rsidRPr="00295BAB">
        <w:rPr>
          <w:color w:val="auto"/>
        </w:rPr>
        <w:t>thể tích: 5</w:t>
      </w:r>
      <w:r w:rsidR="00FD516C" w:rsidRPr="00E636A3">
        <w:rPr>
          <w:color w:val="auto"/>
        </w:rPr>
        <w:t xml:space="preserve"> m³</w:t>
      </w:r>
      <w:r w:rsidR="00FD516C" w:rsidRPr="00295BAB">
        <w:rPr>
          <w:color w:val="auto"/>
        </w:rPr>
        <w:t>/bể)</w:t>
      </w:r>
      <w:r w:rsidR="00FD516C" w:rsidRPr="00FD516C">
        <w:rPr>
          <w:color w:val="auto"/>
        </w:rPr>
        <w:t xml:space="preserve">. </w:t>
      </w:r>
      <w:r w:rsidR="00FD516C" w:rsidRPr="00E636A3">
        <w:rPr>
          <w:color w:val="auto"/>
        </w:rPr>
        <w:t xml:space="preserve">Nước thải sinh hoạt sau các bể tự hoại </w:t>
      </w:r>
      <w:r w:rsidR="00FD516C" w:rsidRPr="00295BAB">
        <w:rPr>
          <w:color w:val="auto"/>
        </w:rPr>
        <w:t>đạt giới hạn tiếp nhận của KCN Thành Thành Công</w:t>
      </w:r>
      <w:r w:rsidR="00FD516C" w:rsidRPr="004E6B5F">
        <w:rPr>
          <w:color w:val="auto"/>
          <w:lang w:val="pt-BR"/>
        </w:rPr>
        <w:t xml:space="preserve"> </w:t>
      </w:r>
      <w:r w:rsidR="00FD516C">
        <w:rPr>
          <w:color w:val="auto"/>
          <w:lang w:val="pt-BR"/>
        </w:rPr>
        <w:t>sau đó đấu nối với hệ thống xử lý nước thải thuộc Phân khu đa ngành tại KC</w:t>
      </w:r>
      <w:r w:rsidR="0076634E">
        <w:rPr>
          <w:color w:val="auto"/>
          <w:lang w:val="pt-BR"/>
        </w:rPr>
        <w:t>N</w:t>
      </w:r>
      <w:r w:rsidR="00FD516C">
        <w:rPr>
          <w:color w:val="auto"/>
          <w:lang w:val="pt-BR"/>
        </w:rPr>
        <w:t xml:space="preserve"> Thành Thành Công</w:t>
      </w:r>
      <w:r w:rsidR="00FD516C">
        <w:rPr>
          <w:color w:val="auto"/>
          <w:lang w:val="pt-BR"/>
        </w:rPr>
        <w:t>.</w:t>
      </w:r>
    </w:p>
    <w:p w14:paraId="1736F759" w14:textId="3AF270DD" w:rsidR="00E117FB" w:rsidRPr="00295BAB" w:rsidRDefault="00E117FB" w:rsidP="00E117FB">
      <w:pPr>
        <w:pStyle w:val="Heading3"/>
      </w:pPr>
      <w:bookmarkStart w:id="979" w:name="_Toc140340240"/>
      <w:r w:rsidRPr="00295BAB">
        <w:t>Lưu lượng xả thải tối đa đề nghị cấp phép</w:t>
      </w:r>
      <w:bookmarkEnd w:id="979"/>
    </w:p>
    <w:p w14:paraId="237EDB36" w14:textId="4314277E" w:rsidR="00E117FB" w:rsidRPr="00295BAB" w:rsidRDefault="00E117FB" w:rsidP="00E117FB">
      <w:pPr>
        <w:pStyle w:val="gachdaudong-"/>
        <w:rPr>
          <w:color w:val="auto"/>
        </w:rPr>
      </w:pPr>
      <w:r w:rsidRPr="00E636A3">
        <w:rPr>
          <w:color w:val="auto"/>
        </w:rPr>
        <w:t xml:space="preserve">Lưu lượng xả nước tối đa xin cấp phép: </w:t>
      </w:r>
      <w:r w:rsidRPr="00295BAB">
        <w:rPr>
          <w:color w:val="auto"/>
        </w:rPr>
        <w:t>9,2</w:t>
      </w:r>
      <w:r w:rsidRPr="00E636A3">
        <w:rPr>
          <w:color w:val="auto"/>
        </w:rPr>
        <w:t xml:space="preserve"> m³/ngày.đêm</w:t>
      </w:r>
    </w:p>
    <w:p w14:paraId="4CCE97A0" w14:textId="63A19243" w:rsidR="00543FFB" w:rsidRPr="00E636A3" w:rsidRDefault="00543FFB" w:rsidP="00543FFB">
      <w:pPr>
        <w:pStyle w:val="Heading3"/>
        <w:rPr>
          <w:lang w:val="en-US"/>
        </w:rPr>
      </w:pPr>
      <w:bookmarkStart w:id="980" w:name="_Toc140340241"/>
      <w:r w:rsidRPr="00E636A3">
        <w:rPr>
          <w:lang w:val="en-US"/>
        </w:rPr>
        <w:t>Dòng nước thải</w:t>
      </w:r>
      <w:bookmarkEnd w:id="980"/>
    </w:p>
    <w:p w14:paraId="4D7417BF" w14:textId="632337AC" w:rsidR="00543FFB" w:rsidRPr="00E636A3" w:rsidRDefault="00513BD2" w:rsidP="00513BD2">
      <w:pPr>
        <w:pStyle w:val="ND"/>
        <w:rPr>
          <w:color w:val="auto"/>
          <w:lang w:val="pt-BR"/>
        </w:rPr>
      </w:pPr>
      <w:r w:rsidRPr="00E636A3">
        <w:rPr>
          <w:color w:val="auto"/>
        </w:rPr>
        <w:t xml:space="preserve">Dự án có 01 dòng nước thải </w:t>
      </w:r>
      <w:r w:rsidRPr="00E636A3">
        <w:rPr>
          <w:color w:val="auto"/>
          <w:lang w:val="pt-BR"/>
        </w:rPr>
        <w:t xml:space="preserve">sau xử lý đạt </w:t>
      </w:r>
      <w:r w:rsidR="00BB182C">
        <w:rPr>
          <w:color w:val="auto"/>
          <w:lang w:val="pt-BR"/>
        </w:rPr>
        <w:t>giá trị tiếp nhận của KCN Thành Thành Công</w:t>
      </w:r>
      <w:r w:rsidR="005C1A95">
        <w:rPr>
          <w:color w:val="auto"/>
          <w:lang w:val="pt-BR"/>
        </w:rPr>
        <w:t xml:space="preserve"> </w:t>
      </w:r>
      <w:r w:rsidR="0076634E">
        <w:rPr>
          <w:color w:val="auto"/>
          <w:lang w:val="pt-BR"/>
        </w:rPr>
        <w:t>sau đó đấu nối với hệ thống xử lý nước thải thuộc Phân khu đa ngành tại KC</w:t>
      </w:r>
      <w:r w:rsidR="0076634E">
        <w:rPr>
          <w:color w:val="auto"/>
          <w:lang w:val="pt-BR"/>
        </w:rPr>
        <w:t>N</w:t>
      </w:r>
      <w:r w:rsidR="0076634E">
        <w:rPr>
          <w:color w:val="auto"/>
          <w:lang w:val="pt-BR"/>
        </w:rPr>
        <w:t xml:space="preserve"> Thành Thành Công</w:t>
      </w:r>
      <w:r w:rsidR="00DE5E1B" w:rsidRPr="00E636A3">
        <w:rPr>
          <w:color w:val="auto"/>
          <w:lang w:val="pt-BR"/>
        </w:rPr>
        <w:t>.</w:t>
      </w:r>
    </w:p>
    <w:p w14:paraId="380C05A1" w14:textId="7A8F85A7" w:rsidR="00087631" w:rsidRPr="00295BAB" w:rsidRDefault="00087631" w:rsidP="00087631">
      <w:pPr>
        <w:pStyle w:val="Heading3"/>
        <w:rPr>
          <w:lang w:val="pt-BR"/>
        </w:rPr>
      </w:pPr>
      <w:bookmarkStart w:id="981" w:name="_Toc140340242"/>
      <w:r w:rsidRPr="00295BAB">
        <w:rPr>
          <w:lang w:val="pt-BR"/>
        </w:rPr>
        <w:t>Thành phần ô nhiễm và giá trị giới hạn của các chất ô nhiễm theo dòng nước thải</w:t>
      </w:r>
      <w:bookmarkEnd w:id="981"/>
    </w:p>
    <w:p w14:paraId="7F3194C3" w14:textId="6825C9FA" w:rsidR="0082020C" w:rsidRPr="00295BAB" w:rsidRDefault="0082020C" w:rsidP="0082020C">
      <w:pPr>
        <w:pStyle w:val="Caption"/>
        <w:rPr>
          <w:lang w:val="pt-BR"/>
        </w:rPr>
      </w:pPr>
      <w:bookmarkStart w:id="982" w:name="_Toc140340341"/>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6</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w:t>
      </w:r>
      <w:r w:rsidR="0039543C" w:rsidRPr="00E636A3">
        <w:fldChar w:fldCharType="end"/>
      </w:r>
      <w:r w:rsidRPr="00295BAB">
        <w:rPr>
          <w:lang w:val="pt-BR"/>
        </w:rPr>
        <w:t xml:space="preserve"> Thành phần ô nhiễm và giá trị giới hạn của các chất ô nhiễm trong dòng nước thải tại dự án</w:t>
      </w:r>
      <w:bookmarkEnd w:id="9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3640"/>
        <w:gridCol w:w="5252"/>
      </w:tblGrid>
      <w:tr w:rsidR="007514E1" w:rsidRPr="00E636A3" w14:paraId="4E87E6BB" w14:textId="77777777" w:rsidTr="00711501">
        <w:trPr>
          <w:trHeight w:val="172"/>
          <w:tblHeader/>
        </w:trPr>
        <w:tc>
          <w:tcPr>
            <w:tcW w:w="520" w:type="pct"/>
            <w:shd w:val="clear" w:color="auto" w:fill="D9D9D9" w:themeFill="background1" w:themeFillShade="D9"/>
            <w:vAlign w:val="center"/>
          </w:tcPr>
          <w:p w14:paraId="5C1B6E3B" w14:textId="77777777" w:rsidR="007514E1" w:rsidRPr="00E636A3" w:rsidRDefault="007514E1" w:rsidP="006F4909">
            <w:pPr>
              <w:spacing w:before="50" w:after="50"/>
              <w:jc w:val="center"/>
              <w:rPr>
                <w:b/>
                <w:bCs/>
              </w:rPr>
            </w:pPr>
            <w:r w:rsidRPr="00E636A3">
              <w:rPr>
                <w:b/>
                <w:bCs/>
              </w:rPr>
              <w:t>TT</w:t>
            </w:r>
          </w:p>
        </w:tc>
        <w:tc>
          <w:tcPr>
            <w:tcW w:w="1834" w:type="pct"/>
            <w:shd w:val="clear" w:color="auto" w:fill="D9D9D9" w:themeFill="background1" w:themeFillShade="D9"/>
            <w:vAlign w:val="center"/>
          </w:tcPr>
          <w:p w14:paraId="2360B8F5" w14:textId="77777777" w:rsidR="007514E1" w:rsidRPr="00E636A3" w:rsidRDefault="007514E1" w:rsidP="006F4909">
            <w:pPr>
              <w:spacing w:before="50" w:after="50"/>
              <w:jc w:val="center"/>
              <w:rPr>
                <w:b/>
                <w:bCs/>
              </w:rPr>
            </w:pPr>
            <w:r w:rsidRPr="00E636A3">
              <w:rPr>
                <w:b/>
                <w:bCs/>
              </w:rPr>
              <w:t>Chất ô nhiễm</w:t>
            </w:r>
          </w:p>
        </w:tc>
        <w:tc>
          <w:tcPr>
            <w:tcW w:w="2646" w:type="pct"/>
            <w:shd w:val="clear" w:color="auto" w:fill="D9D9D9" w:themeFill="background1" w:themeFillShade="D9"/>
            <w:vAlign w:val="center"/>
          </w:tcPr>
          <w:p w14:paraId="4C5A2F08" w14:textId="2512A039" w:rsidR="007514E1" w:rsidRPr="00295BAB" w:rsidRDefault="00D81112" w:rsidP="006F4909">
            <w:pPr>
              <w:spacing w:before="50" w:after="50"/>
              <w:jc w:val="center"/>
              <w:rPr>
                <w:b/>
                <w:bCs/>
              </w:rPr>
            </w:pPr>
            <w:r w:rsidRPr="00E636A3">
              <w:rPr>
                <w:rFonts w:cs="Times New Roman"/>
                <w:b/>
                <w:szCs w:val="26"/>
              </w:rPr>
              <w:t>Giới hạn đấu nối nước thải của KCN Thành Thành Công</w:t>
            </w:r>
          </w:p>
        </w:tc>
      </w:tr>
      <w:tr w:rsidR="00BD4C29" w:rsidRPr="00E636A3" w14:paraId="1CF56600" w14:textId="77777777" w:rsidTr="00711501">
        <w:trPr>
          <w:trHeight w:val="20"/>
        </w:trPr>
        <w:tc>
          <w:tcPr>
            <w:tcW w:w="520" w:type="pct"/>
            <w:shd w:val="clear" w:color="000000" w:fill="FFFFFF"/>
            <w:vAlign w:val="center"/>
          </w:tcPr>
          <w:p w14:paraId="4EAB6288" w14:textId="4FC9C36A" w:rsidR="00BD4C29" w:rsidRPr="0026451F" w:rsidRDefault="0026451F" w:rsidP="00AE080C">
            <w:pPr>
              <w:suppressAutoHyphens/>
              <w:spacing w:before="50" w:after="50" w:line="240" w:lineRule="auto"/>
              <w:jc w:val="center"/>
              <w:rPr>
                <w:lang w:val="en-US"/>
              </w:rPr>
            </w:pPr>
            <w:r>
              <w:rPr>
                <w:lang w:val="en-US"/>
              </w:rPr>
              <w:t>1</w:t>
            </w:r>
          </w:p>
        </w:tc>
        <w:tc>
          <w:tcPr>
            <w:tcW w:w="1834" w:type="pct"/>
            <w:shd w:val="clear" w:color="000000" w:fill="FFFFFF"/>
            <w:vAlign w:val="center"/>
          </w:tcPr>
          <w:p w14:paraId="1FEFEA01" w14:textId="47CD0729" w:rsidR="00BD4C29" w:rsidRPr="00544BC1" w:rsidRDefault="00BD4C29" w:rsidP="00BD4C29">
            <w:pPr>
              <w:spacing w:before="50" w:after="50"/>
              <w:rPr>
                <w:bCs/>
                <w:lang w:val="en-US"/>
              </w:rPr>
            </w:pPr>
            <w:r>
              <w:rPr>
                <w:lang w:val="en-US"/>
              </w:rPr>
              <w:t>pH</w:t>
            </w:r>
          </w:p>
        </w:tc>
        <w:tc>
          <w:tcPr>
            <w:tcW w:w="2646" w:type="pct"/>
            <w:shd w:val="clear" w:color="000000" w:fill="FFFFFF"/>
            <w:vAlign w:val="center"/>
          </w:tcPr>
          <w:p w14:paraId="51F0DFBC" w14:textId="6719E80C" w:rsidR="00BD4C29" w:rsidRPr="0047534C" w:rsidRDefault="0047534C" w:rsidP="00BD4C29">
            <w:pPr>
              <w:spacing w:before="50" w:after="50"/>
              <w:jc w:val="center"/>
              <w:rPr>
                <w:b/>
                <w:lang w:val="en-US"/>
              </w:rPr>
            </w:pPr>
            <w:r>
              <w:rPr>
                <w:b/>
                <w:lang w:val="en-US"/>
              </w:rPr>
              <w:t xml:space="preserve">5 – 9 </w:t>
            </w:r>
          </w:p>
        </w:tc>
      </w:tr>
      <w:tr w:rsidR="00BD4C29" w:rsidRPr="00E636A3" w14:paraId="6E7C922A" w14:textId="77777777" w:rsidTr="00711501">
        <w:trPr>
          <w:trHeight w:val="20"/>
        </w:trPr>
        <w:tc>
          <w:tcPr>
            <w:tcW w:w="520" w:type="pct"/>
            <w:shd w:val="clear" w:color="000000" w:fill="FFFFFF"/>
            <w:vAlign w:val="center"/>
          </w:tcPr>
          <w:p w14:paraId="08FAA5A3" w14:textId="56D4FC10" w:rsidR="00BD4C29" w:rsidRPr="0026451F" w:rsidRDefault="0026451F" w:rsidP="00AE080C">
            <w:pPr>
              <w:suppressAutoHyphens/>
              <w:spacing w:before="50" w:after="50" w:line="240" w:lineRule="auto"/>
              <w:jc w:val="center"/>
              <w:rPr>
                <w:lang w:val="en-US"/>
              </w:rPr>
            </w:pPr>
            <w:r>
              <w:rPr>
                <w:lang w:val="en-US"/>
              </w:rPr>
              <w:t>2</w:t>
            </w:r>
          </w:p>
        </w:tc>
        <w:tc>
          <w:tcPr>
            <w:tcW w:w="1834" w:type="pct"/>
            <w:shd w:val="clear" w:color="000000" w:fill="FFFFFF"/>
            <w:vAlign w:val="center"/>
          </w:tcPr>
          <w:p w14:paraId="12B11F2E" w14:textId="0CDAA925" w:rsidR="00BD4C29" w:rsidRPr="00FC7FCF" w:rsidRDefault="00BD4C29" w:rsidP="00BD4C29">
            <w:pPr>
              <w:spacing w:before="50" w:after="50"/>
              <w:rPr>
                <w:bCs/>
                <w:lang w:val="en-US"/>
              </w:rPr>
            </w:pPr>
            <w:r w:rsidRPr="00E636A3">
              <w:t>BOD</w:t>
            </w:r>
            <w:r w:rsidRPr="00E636A3">
              <w:rPr>
                <w:vertAlign w:val="subscript"/>
              </w:rPr>
              <w:t>5</w:t>
            </w:r>
            <w:r>
              <w:rPr>
                <w:lang w:val="en-US"/>
              </w:rPr>
              <w:t xml:space="preserve"> (20</w:t>
            </w:r>
            <w:r>
              <w:rPr>
                <w:vertAlign w:val="superscript"/>
                <w:lang w:val="en-US"/>
              </w:rPr>
              <w:t>0</w:t>
            </w:r>
            <w:r>
              <w:rPr>
                <w:lang w:val="en-US"/>
              </w:rPr>
              <w:t>C)</w:t>
            </w:r>
          </w:p>
        </w:tc>
        <w:tc>
          <w:tcPr>
            <w:tcW w:w="2646" w:type="pct"/>
            <w:shd w:val="clear" w:color="000000" w:fill="FFFFFF"/>
            <w:vAlign w:val="center"/>
          </w:tcPr>
          <w:p w14:paraId="3005EDB2" w14:textId="4EEB6BEF" w:rsidR="00BD4C29" w:rsidRPr="0047534C" w:rsidRDefault="0047534C" w:rsidP="00BD4C29">
            <w:pPr>
              <w:spacing w:before="50" w:after="50"/>
              <w:jc w:val="center"/>
              <w:rPr>
                <w:b/>
                <w:lang w:val="en-US"/>
              </w:rPr>
            </w:pPr>
            <w:r>
              <w:rPr>
                <w:b/>
                <w:lang w:val="en-US"/>
              </w:rPr>
              <w:t>200</w:t>
            </w:r>
          </w:p>
        </w:tc>
      </w:tr>
      <w:tr w:rsidR="00BD4C29" w:rsidRPr="00E636A3" w14:paraId="0038AF0C" w14:textId="77777777" w:rsidTr="00711501">
        <w:trPr>
          <w:trHeight w:val="20"/>
        </w:trPr>
        <w:tc>
          <w:tcPr>
            <w:tcW w:w="520" w:type="pct"/>
            <w:shd w:val="clear" w:color="000000" w:fill="FFFFFF"/>
            <w:vAlign w:val="center"/>
          </w:tcPr>
          <w:p w14:paraId="0D56C959" w14:textId="43D6E1E8" w:rsidR="00BD4C29" w:rsidRPr="0026451F" w:rsidRDefault="0026451F" w:rsidP="00AE080C">
            <w:pPr>
              <w:suppressAutoHyphens/>
              <w:spacing w:before="50" w:after="50" w:line="240" w:lineRule="auto"/>
              <w:jc w:val="center"/>
              <w:rPr>
                <w:lang w:val="en-US"/>
              </w:rPr>
            </w:pPr>
            <w:r>
              <w:rPr>
                <w:lang w:val="en-US"/>
              </w:rPr>
              <w:t>3</w:t>
            </w:r>
          </w:p>
        </w:tc>
        <w:tc>
          <w:tcPr>
            <w:tcW w:w="1834" w:type="pct"/>
            <w:shd w:val="clear" w:color="000000" w:fill="FFFFFF"/>
            <w:vAlign w:val="center"/>
          </w:tcPr>
          <w:p w14:paraId="55770969" w14:textId="36CBC688" w:rsidR="00BD4C29" w:rsidRPr="00AA764B" w:rsidRDefault="00BD4C29" w:rsidP="00BD4C29">
            <w:pPr>
              <w:spacing w:before="50" w:after="50"/>
              <w:rPr>
                <w:bCs/>
                <w:lang w:val="en-US"/>
              </w:rPr>
            </w:pPr>
            <w:r>
              <w:rPr>
                <w:lang w:val="en-US"/>
              </w:rPr>
              <w:t>COD</w:t>
            </w:r>
          </w:p>
        </w:tc>
        <w:tc>
          <w:tcPr>
            <w:tcW w:w="2646" w:type="pct"/>
            <w:shd w:val="clear" w:color="000000" w:fill="FFFFFF"/>
            <w:vAlign w:val="center"/>
          </w:tcPr>
          <w:p w14:paraId="52B0F62F" w14:textId="60D40263" w:rsidR="00BD4C29" w:rsidRPr="0047534C" w:rsidRDefault="0047534C" w:rsidP="00BD4C29">
            <w:pPr>
              <w:spacing w:before="50" w:after="50"/>
              <w:jc w:val="center"/>
              <w:rPr>
                <w:b/>
                <w:lang w:val="en-US"/>
              </w:rPr>
            </w:pPr>
            <w:r>
              <w:rPr>
                <w:b/>
                <w:lang w:val="en-US"/>
              </w:rPr>
              <w:t>300</w:t>
            </w:r>
          </w:p>
        </w:tc>
      </w:tr>
      <w:tr w:rsidR="00BD4C29" w:rsidRPr="00E636A3" w14:paraId="187EA3AB" w14:textId="77777777" w:rsidTr="00711501">
        <w:trPr>
          <w:trHeight w:val="20"/>
        </w:trPr>
        <w:tc>
          <w:tcPr>
            <w:tcW w:w="520" w:type="pct"/>
            <w:shd w:val="clear" w:color="000000" w:fill="FFFFFF"/>
            <w:vAlign w:val="center"/>
          </w:tcPr>
          <w:p w14:paraId="19A01C21" w14:textId="25A550EF" w:rsidR="00BD4C29" w:rsidRPr="0026451F" w:rsidRDefault="0026451F" w:rsidP="00AE080C">
            <w:pPr>
              <w:suppressAutoHyphens/>
              <w:spacing w:before="50" w:after="50" w:line="240" w:lineRule="auto"/>
              <w:jc w:val="center"/>
              <w:rPr>
                <w:lang w:val="en-US"/>
              </w:rPr>
            </w:pPr>
            <w:r>
              <w:rPr>
                <w:lang w:val="en-US"/>
              </w:rPr>
              <w:t>4</w:t>
            </w:r>
          </w:p>
        </w:tc>
        <w:tc>
          <w:tcPr>
            <w:tcW w:w="1834" w:type="pct"/>
            <w:shd w:val="clear" w:color="000000" w:fill="FFFFFF"/>
            <w:vAlign w:val="center"/>
          </w:tcPr>
          <w:p w14:paraId="2E63DD61" w14:textId="296FD27F" w:rsidR="00BD4C29" w:rsidRPr="00FC7FCF" w:rsidRDefault="00523A80" w:rsidP="00BD4C29">
            <w:pPr>
              <w:spacing w:before="50" w:after="50"/>
              <w:rPr>
                <w:bCs/>
              </w:rPr>
            </w:pPr>
            <w:r>
              <w:rPr>
                <w:lang w:val="en-US"/>
              </w:rPr>
              <w:t>C</w:t>
            </w:r>
            <w:r w:rsidR="00BD4C29" w:rsidRPr="00AA764B">
              <w:t>hất rắn lơ lửng</w:t>
            </w:r>
            <w:r w:rsidR="00BD4C29" w:rsidRPr="00FC7FCF">
              <w:t xml:space="preserve"> (SS)</w:t>
            </w:r>
          </w:p>
        </w:tc>
        <w:tc>
          <w:tcPr>
            <w:tcW w:w="2646" w:type="pct"/>
            <w:shd w:val="clear" w:color="000000" w:fill="FFFFFF"/>
            <w:vAlign w:val="center"/>
          </w:tcPr>
          <w:p w14:paraId="4830ADB5" w14:textId="319EEE03" w:rsidR="00BD4C29" w:rsidRPr="005E3883" w:rsidRDefault="00523A80" w:rsidP="00BD4C29">
            <w:pPr>
              <w:spacing w:before="50" w:after="50"/>
              <w:jc w:val="center"/>
              <w:rPr>
                <w:b/>
                <w:lang w:val="en-US"/>
              </w:rPr>
            </w:pPr>
            <w:r>
              <w:rPr>
                <w:b/>
                <w:lang w:val="en-US"/>
              </w:rPr>
              <w:t>200</w:t>
            </w:r>
          </w:p>
        </w:tc>
      </w:tr>
      <w:tr w:rsidR="00BD4C29" w:rsidRPr="00E636A3" w14:paraId="2862AF2B" w14:textId="77777777" w:rsidTr="00711501">
        <w:trPr>
          <w:trHeight w:val="20"/>
        </w:trPr>
        <w:tc>
          <w:tcPr>
            <w:tcW w:w="520" w:type="pct"/>
            <w:shd w:val="clear" w:color="000000" w:fill="FFFFFF"/>
            <w:vAlign w:val="center"/>
          </w:tcPr>
          <w:p w14:paraId="4D59A2E0" w14:textId="521E9785" w:rsidR="00BD4C29" w:rsidRPr="0026451F" w:rsidRDefault="0026451F" w:rsidP="00AE080C">
            <w:pPr>
              <w:suppressAutoHyphens/>
              <w:spacing w:before="50" w:after="50" w:line="240" w:lineRule="auto"/>
              <w:jc w:val="center"/>
              <w:rPr>
                <w:lang w:val="en-US"/>
              </w:rPr>
            </w:pPr>
            <w:r>
              <w:rPr>
                <w:lang w:val="en-US"/>
              </w:rPr>
              <w:t>5</w:t>
            </w:r>
          </w:p>
        </w:tc>
        <w:tc>
          <w:tcPr>
            <w:tcW w:w="1834" w:type="pct"/>
            <w:shd w:val="clear" w:color="000000" w:fill="FFFFFF"/>
            <w:vAlign w:val="center"/>
          </w:tcPr>
          <w:p w14:paraId="02CA375B" w14:textId="157575EE" w:rsidR="00BD4C29" w:rsidRPr="00BD4C29" w:rsidRDefault="00BD4C29" w:rsidP="00BD4C29">
            <w:pPr>
              <w:spacing w:before="50" w:after="50"/>
              <w:rPr>
                <w:lang w:val="en-US"/>
              </w:rPr>
            </w:pPr>
            <w:r>
              <w:rPr>
                <w:lang w:val="en-US"/>
              </w:rPr>
              <w:t>Tổng Nito (tính theo N)</w:t>
            </w:r>
          </w:p>
        </w:tc>
        <w:tc>
          <w:tcPr>
            <w:tcW w:w="2646" w:type="pct"/>
            <w:shd w:val="clear" w:color="000000" w:fill="FFFFFF"/>
            <w:vAlign w:val="center"/>
          </w:tcPr>
          <w:p w14:paraId="22BA5894" w14:textId="7B2986DF" w:rsidR="00BD4C29" w:rsidRPr="005E3883" w:rsidRDefault="005E3883" w:rsidP="00BD4C29">
            <w:pPr>
              <w:spacing w:before="50" w:after="50"/>
              <w:jc w:val="center"/>
              <w:rPr>
                <w:b/>
                <w:lang w:val="en-US"/>
              </w:rPr>
            </w:pPr>
            <w:r>
              <w:rPr>
                <w:b/>
                <w:lang w:val="en-US"/>
              </w:rPr>
              <w:t>40</w:t>
            </w:r>
          </w:p>
        </w:tc>
      </w:tr>
      <w:tr w:rsidR="00BD4C29" w:rsidRPr="00E636A3" w14:paraId="4A48BF90" w14:textId="77777777" w:rsidTr="00711501">
        <w:trPr>
          <w:trHeight w:val="20"/>
        </w:trPr>
        <w:tc>
          <w:tcPr>
            <w:tcW w:w="520" w:type="pct"/>
            <w:shd w:val="clear" w:color="000000" w:fill="FFFFFF"/>
            <w:vAlign w:val="center"/>
          </w:tcPr>
          <w:p w14:paraId="6CE6C6A1" w14:textId="7AA7BA15" w:rsidR="00BD4C29" w:rsidRPr="0026451F" w:rsidRDefault="0026451F" w:rsidP="00AE080C">
            <w:pPr>
              <w:suppressAutoHyphens/>
              <w:spacing w:before="50" w:after="50" w:line="240" w:lineRule="auto"/>
              <w:jc w:val="center"/>
              <w:rPr>
                <w:lang w:val="en-US"/>
              </w:rPr>
            </w:pPr>
            <w:r>
              <w:rPr>
                <w:lang w:val="en-US"/>
              </w:rPr>
              <w:t>6</w:t>
            </w:r>
          </w:p>
        </w:tc>
        <w:tc>
          <w:tcPr>
            <w:tcW w:w="1834" w:type="pct"/>
            <w:shd w:val="clear" w:color="000000" w:fill="FFFFFF"/>
            <w:vAlign w:val="center"/>
          </w:tcPr>
          <w:p w14:paraId="6C5F0FAA" w14:textId="09146A22" w:rsidR="00BD4C29" w:rsidRPr="00544BC1" w:rsidRDefault="00BD4C29" w:rsidP="00BD4C29">
            <w:pPr>
              <w:spacing w:before="50" w:after="50"/>
              <w:rPr>
                <w:lang w:val="en-US"/>
              </w:rPr>
            </w:pPr>
            <w:r>
              <w:rPr>
                <w:lang w:val="en-US"/>
              </w:rPr>
              <w:t>Tổng Phốt pho (tính theo P)</w:t>
            </w:r>
          </w:p>
        </w:tc>
        <w:tc>
          <w:tcPr>
            <w:tcW w:w="2646" w:type="pct"/>
            <w:shd w:val="clear" w:color="000000" w:fill="FFFFFF"/>
            <w:vAlign w:val="center"/>
          </w:tcPr>
          <w:p w14:paraId="15E8CC4B" w14:textId="2BB6F5AE" w:rsidR="00BD4C29" w:rsidRPr="005D2454" w:rsidRDefault="005D2454" w:rsidP="00BD4C29">
            <w:pPr>
              <w:spacing w:before="50" w:after="50"/>
              <w:jc w:val="center"/>
              <w:rPr>
                <w:b/>
                <w:lang w:val="en-US"/>
              </w:rPr>
            </w:pPr>
            <w:r>
              <w:rPr>
                <w:b/>
                <w:lang w:val="en-US"/>
              </w:rPr>
              <w:t>30</w:t>
            </w:r>
          </w:p>
        </w:tc>
      </w:tr>
      <w:tr w:rsidR="00BD4C29" w:rsidRPr="00E636A3" w14:paraId="0C8DC56C" w14:textId="77777777" w:rsidTr="00711501">
        <w:trPr>
          <w:trHeight w:val="20"/>
        </w:trPr>
        <w:tc>
          <w:tcPr>
            <w:tcW w:w="520" w:type="pct"/>
            <w:shd w:val="clear" w:color="000000" w:fill="FFFFFF"/>
            <w:vAlign w:val="center"/>
          </w:tcPr>
          <w:p w14:paraId="63E9DDE3" w14:textId="0F9A9FA2" w:rsidR="00BD4C29" w:rsidRPr="0026451F" w:rsidRDefault="0026451F" w:rsidP="00AE080C">
            <w:pPr>
              <w:suppressAutoHyphens/>
              <w:spacing w:before="50" w:after="50" w:line="240" w:lineRule="auto"/>
              <w:jc w:val="center"/>
              <w:rPr>
                <w:lang w:val="en-US"/>
              </w:rPr>
            </w:pPr>
            <w:r>
              <w:rPr>
                <w:lang w:val="en-US"/>
              </w:rPr>
              <w:t>7</w:t>
            </w:r>
          </w:p>
        </w:tc>
        <w:tc>
          <w:tcPr>
            <w:tcW w:w="1834" w:type="pct"/>
            <w:shd w:val="clear" w:color="000000" w:fill="FFFFFF"/>
            <w:vAlign w:val="center"/>
          </w:tcPr>
          <w:p w14:paraId="1DF240DB" w14:textId="4185777D" w:rsidR="00BD4C29" w:rsidRPr="00BD4C29" w:rsidRDefault="00BD4C29" w:rsidP="00BD4C29">
            <w:pPr>
              <w:spacing w:before="50" w:after="50"/>
            </w:pPr>
            <w:r w:rsidRPr="00BD4C29">
              <w:t>Tổng các chất hoạt động bề mặt</w:t>
            </w:r>
          </w:p>
        </w:tc>
        <w:tc>
          <w:tcPr>
            <w:tcW w:w="2646" w:type="pct"/>
            <w:shd w:val="clear" w:color="000000" w:fill="FFFFFF"/>
            <w:vAlign w:val="center"/>
          </w:tcPr>
          <w:p w14:paraId="71AEE0E8" w14:textId="36F23236" w:rsidR="00BD4C29" w:rsidRPr="00F0219C" w:rsidRDefault="00F0219C" w:rsidP="00BD4C29">
            <w:pPr>
              <w:spacing w:before="50" w:after="50"/>
              <w:jc w:val="center"/>
              <w:rPr>
                <w:b/>
                <w:lang w:val="en-US"/>
              </w:rPr>
            </w:pPr>
            <w:r>
              <w:rPr>
                <w:b/>
                <w:lang w:val="en-US"/>
              </w:rPr>
              <w:t>10</w:t>
            </w:r>
          </w:p>
        </w:tc>
      </w:tr>
      <w:tr w:rsidR="00BD4C29" w:rsidRPr="00E636A3" w14:paraId="1B34A25A" w14:textId="77777777" w:rsidTr="00711501">
        <w:trPr>
          <w:trHeight w:val="20"/>
        </w:trPr>
        <w:tc>
          <w:tcPr>
            <w:tcW w:w="520" w:type="pct"/>
            <w:shd w:val="clear" w:color="000000" w:fill="FFFFFF"/>
            <w:vAlign w:val="center"/>
          </w:tcPr>
          <w:p w14:paraId="56AB5CF9" w14:textId="39EAC1D3" w:rsidR="00BD4C29" w:rsidRPr="0026451F" w:rsidRDefault="0026451F" w:rsidP="00AE080C">
            <w:pPr>
              <w:suppressAutoHyphens/>
              <w:spacing w:before="50" w:after="50" w:line="240" w:lineRule="auto"/>
              <w:jc w:val="center"/>
              <w:rPr>
                <w:lang w:val="en-US"/>
              </w:rPr>
            </w:pPr>
            <w:r>
              <w:rPr>
                <w:lang w:val="en-US"/>
              </w:rPr>
              <w:t>8</w:t>
            </w:r>
          </w:p>
        </w:tc>
        <w:tc>
          <w:tcPr>
            <w:tcW w:w="1834" w:type="pct"/>
            <w:shd w:val="clear" w:color="000000" w:fill="FFFFFF"/>
            <w:vAlign w:val="center"/>
          </w:tcPr>
          <w:p w14:paraId="071AA583" w14:textId="0FB1872C" w:rsidR="00BD4C29" w:rsidRPr="00BD4C29" w:rsidRDefault="00BD4C29" w:rsidP="00BD4C29">
            <w:pPr>
              <w:spacing w:before="50" w:after="50"/>
              <w:rPr>
                <w:lang w:val="en-US"/>
              </w:rPr>
            </w:pPr>
            <w:r>
              <w:rPr>
                <w:lang w:val="en-US"/>
              </w:rPr>
              <w:t>Tổng dầu mỡ</w:t>
            </w:r>
          </w:p>
        </w:tc>
        <w:tc>
          <w:tcPr>
            <w:tcW w:w="2646" w:type="pct"/>
            <w:shd w:val="clear" w:color="000000" w:fill="FFFFFF"/>
            <w:vAlign w:val="center"/>
          </w:tcPr>
          <w:p w14:paraId="244C3908" w14:textId="4A90F758" w:rsidR="00BD4C29" w:rsidRPr="00F0219C" w:rsidRDefault="00F0219C" w:rsidP="00BD4C29">
            <w:pPr>
              <w:spacing w:before="50" w:after="50"/>
              <w:jc w:val="center"/>
              <w:rPr>
                <w:rFonts w:cs="Times New Roman"/>
                <w:b/>
                <w:bCs/>
                <w:szCs w:val="26"/>
                <w:lang w:val="en-US"/>
              </w:rPr>
            </w:pPr>
            <w:r>
              <w:rPr>
                <w:rFonts w:cs="Times New Roman"/>
                <w:b/>
                <w:bCs/>
                <w:szCs w:val="26"/>
                <w:lang w:val="en-US"/>
              </w:rPr>
              <w:t>20</w:t>
            </w:r>
          </w:p>
        </w:tc>
      </w:tr>
      <w:tr w:rsidR="00BD4C29" w:rsidRPr="00E636A3" w14:paraId="55C464ED" w14:textId="77777777" w:rsidTr="00711501">
        <w:trPr>
          <w:trHeight w:val="20"/>
        </w:trPr>
        <w:tc>
          <w:tcPr>
            <w:tcW w:w="520" w:type="pct"/>
            <w:shd w:val="clear" w:color="000000" w:fill="FFFFFF"/>
            <w:vAlign w:val="center"/>
          </w:tcPr>
          <w:p w14:paraId="097F8579" w14:textId="7E1A896D" w:rsidR="00BD4C29" w:rsidRPr="0026451F" w:rsidRDefault="0026451F" w:rsidP="00AE080C">
            <w:pPr>
              <w:suppressAutoHyphens/>
              <w:spacing w:before="50" w:after="50" w:line="240" w:lineRule="auto"/>
              <w:jc w:val="center"/>
              <w:rPr>
                <w:lang w:val="en-US"/>
              </w:rPr>
            </w:pPr>
            <w:r>
              <w:rPr>
                <w:lang w:val="en-US"/>
              </w:rPr>
              <w:lastRenderedPageBreak/>
              <w:t>9</w:t>
            </w:r>
          </w:p>
        </w:tc>
        <w:tc>
          <w:tcPr>
            <w:tcW w:w="1834" w:type="pct"/>
            <w:shd w:val="clear" w:color="000000" w:fill="FFFFFF"/>
            <w:vAlign w:val="center"/>
          </w:tcPr>
          <w:p w14:paraId="7C3018CB" w14:textId="450F602E" w:rsidR="00BD4C29" w:rsidRPr="00BD4C29" w:rsidRDefault="00BD4C29" w:rsidP="00BD4C29">
            <w:pPr>
              <w:spacing w:before="50" w:after="50"/>
              <w:rPr>
                <w:lang w:val="en-US"/>
              </w:rPr>
            </w:pPr>
            <w:r>
              <w:rPr>
                <w:lang w:val="en-US"/>
              </w:rPr>
              <w:t>Cadimi</w:t>
            </w:r>
          </w:p>
        </w:tc>
        <w:tc>
          <w:tcPr>
            <w:tcW w:w="2646" w:type="pct"/>
            <w:shd w:val="clear" w:color="000000" w:fill="FFFFFF"/>
            <w:vAlign w:val="center"/>
          </w:tcPr>
          <w:p w14:paraId="5C341988" w14:textId="0357757D" w:rsidR="00BD4C29" w:rsidRPr="00F0219C" w:rsidRDefault="00F0219C" w:rsidP="00BD4C29">
            <w:pPr>
              <w:spacing w:before="50" w:after="50"/>
              <w:jc w:val="center"/>
              <w:rPr>
                <w:rFonts w:cs="Times New Roman"/>
                <w:b/>
                <w:bCs/>
                <w:szCs w:val="26"/>
                <w:lang w:val="en-US"/>
              </w:rPr>
            </w:pPr>
            <w:r>
              <w:rPr>
                <w:rFonts w:cs="Times New Roman"/>
                <w:b/>
                <w:bCs/>
                <w:szCs w:val="26"/>
                <w:lang w:val="en-US"/>
              </w:rPr>
              <w:t>0,1</w:t>
            </w:r>
          </w:p>
        </w:tc>
      </w:tr>
      <w:tr w:rsidR="0026451F" w:rsidRPr="00E636A3" w14:paraId="609A3794" w14:textId="77777777" w:rsidTr="00711501">
        <w:trPr>
          <w:trHeight w:val="20"/>
        </w:trPr>
        <w:tc>
          <w:tcPr>
            <w:tcW w:w="520" w:type="pct"/>
            <w:shd w:val="clear" w:color="000000" w:fill="FFFFFF"/>
            <w:vAlign w:val="center"/>
          </w:tcPr>
          <w:p w14:paraId="46EC000D" w14:textId="6B3250F4" w:rsidR="0026451F" w:rsidRDefault="0026451F" w:rsidP="00AE080C">
            <w:pPr>
              <w:suppressAutoHyphens/>
              <w:spacing w:before="50" w:after="50" w:line="240" w:lineRule="auto"/>
              <w:jc w:val="center"/>
              <w:rPr>
                <w:lang w:val="en-US"/>
              </w:rPr>
            </w:pPr>
            <w:r>
              <w:rPr>
                <w:lang w:val="en-US"/>
              </w:rPr>
              <w:t>10</w:t>
            </w:r>
          </w:p>
        </w:tc>
        <w:tc>
          <w:tcPr>
            <w:tcW w:w="1834" w:type="pct"/>
            <w:shd w:val="clear" w:color="000000" w:fill="FFFFFF"/>
            <w:vAlign w:val="center"/>
          </w:tcPr>
          <w:p w14:paraId="66CAD507" w14:textId="767C472F" w:rsidR="0026451F" w:rsidRDefault="000B4155" w:rsidP="00BD4C29">
            <w:pPr>
              <w:spacing w:before="50" w:after="50"/>
              <w:rPr>
                <w:lang w:val="en-US"/>
              </w:rPr>
            </w:pPr>
            <w:r>
              <w:rPr>
                <w:lang w:val="en-US"/>
              </w:rPr>
              <w:t>Crom (VI)</w:t>
            </w:r>
          </w:p>
        </w:tc>
        <w:tc>
          <w:tcPr>
            <w:tcW w:w="2646" w:type="pct"/>
            <w:shd w:val="clear" w:color="000000" w:fill="FFFFFF"/>
            <w:vAlign w:val="center"/>
          </w:tcPr>
          <w:p w14:paraId="0E5B5360" w14:textId="1E506375" w:rsidR="0026451F" w:rsidRPr="00F0219C" w:rsidRDefault="00F0219C" w:rsidP="00BD4C29">
            <w:pPr>
              <w:spacing w:before="50" w:after="50"/>
              <w:jc w:val="center"/>
              <w:rPr>
                <w:rFonts w:cs="Times New Roman"/>
                <w:b/>
                <w:bCs/>
                <w:szCs w:val="26"/>
                <w:lang w:val="en-US"/>
              </w:rPr>
            </w:pPr>
            <w:r>
              <w:rPr>
                <w:rFonts w:cs="Times New Roman"/>
                <w:b/>
                <w:bCs/>
                <w:szCs w:val="26"/>
                <w:lang w:val="en-US"/>
              </w:rPr>
              <w:t>0,1</w:t>
            </w:r>
          </w:p>
        </w:tc>
      </w:tr>
      <w:tr w:rsidR="00BD4C29" w:rsidRPr="00E636A3" w14:paraId="6406C838" w14:textId="77777777" w:rsidTr="00711501">
        <w:trPr>
          <w:trHeight w:val="20"/>
        </w:trPr>
        <w:tc>
          <w:tcPr>
            <w:tcW w:w="520" w:type="pct"/>
            <w:shd w:val="clear" w:color="000000" w:fill="FFFFFF"/>
            <w:vAlign w:val="center"/>
          </w:tcPr>
          <w:p w14:paraId="37C8F1C9" w14:textId="56CED3D6" w:rsidR="00BD4C29" w:rsidRPr="0026451F" w:rsidRDefault="0026451F" w:rsidP="00AE080C">
            <w:pPr>
              <w:suppressAutoHyphens/>
              <w:spacing w:before="50" w:after="50" w:line="240" w:lineRule="auto"/>
              <w:jc w:val="center"/>
              <w:rPr>
                <w:lang w:val="en-US"/>
              </w:rPr>
            </w:pPr>
            <w:r>
              <w:rPr>
                <w:lang w:val="en-US"/>
              </w:rPr>
              <w:t>11</w:t>
            </w:r>
          </w:p>
        </w:tc>
        <w:tc>
          <w:tcPr>
            <w:tcW w:w="1834" w:type="pct"/>
            <w:shd w:val="clear" w:color="000000" w:fill="FFFFFF"/>
            <w:vAlign w:val="center"/>
          </w:tcPr>
          <w:p w14:paraId="32F06C16" w14:textId="326F6C3F" w:rsidR="00BD4C29" w:rsidRPr="00BD4C29" w:rsidRDefault="00BD4C29" w:rsidP="00BD4C29">
            <w:pPr>
              <w:spacing w:before="50" w:after="50"/>
              <w:rPr>
                <w:lang w:val="en-US"/>
              </w:rPr>
            </w:pPr>
            <w:r>
              <w:rPr>
                <w:lang w:val="en-US"/>
              </w:rPr>
              <w:t>Tổng Coliforms</w:t>
            </w:r>
          </w:p>
        </w:tc>
        <w:tc>
          <w:tcPr>
            <w:tcW w:w="2646" w:type="pct"/>
            <w:shd w:val="clear" w:color="000000" w:fill="FFFFFF"/>
            <w:vAlign w:val="center"/>
          </w:tcPr>
          <w:p w14:paraId="4C6F4715" w14:textId="3A4FE628" w:rsidR="00BD4C29" w:rsidRPr="00F0219C" w:rsidRDefault="00F0219C" w:rsidP="00BD4C29">
            <w:pPr>
              <w:spacing w:before="50" w:after="50"/>
              <w:jc w:val="center"/>
              <w:rPr>
                <w:rFonts w:cs="Times New Roman"/>
                <w:b/>
                <w:bCs/>
                <w:szCs w:val="26"/>
                <w:lang w:val="en-US"/>
              </w:rPr>
            </w:pPr>
            <w:r>
              <w:rPr>
                <w:rFonts w:cs="Times New Roman"/>
                <w:b/>
                <w:bCs/>
                <w:szCs w:val="26"/>
                <w:lang w:val="en-US"/>
              </w:rPr>
              <w:t>10.000</w:t>
            </w:r>
          </w:p>
        </w:tc>
      </w:tr>
    </w:tbl>
    <w:p w14:paraId="762FC134" w14:textId="77777777" w:rsidR="00176FA5" w:rsidRPr="00E636A3" w:rsidRDefault="00176FA5" w:rsidP="00176FA5">
      <w:pPr>
        <w:pStyle w:val="Heading3"/>
      </w:pPr>
      <w:bookmarkStart w:id="983" w:name="_Toc101250349"/>
      <w:bookmarkStart w:id="984" w:name="_Toc132982656"/>
      <w:bookmarkStart w:id="985" w:name="_Toc140340243"/>
      <w:r w:rsidRPr="00E636A3">
        <w:t>Vị trí, phương thức xả nước thải và nguồn tiếp nhận nước thải</w:t>
      </w:r>
      <w:bookmarkEnd w:id="983"/>
      <w:bookmarkEnd w:id="984"/>
      <w:bookmarkEnd w:id="985"/>
    </w:p>
    <w:p w14:paraId="2113E626" w14:textId="0B9F0E78" w:rsidR="00176FA5" w:rsidRPr="00E636A3" w:rsidRDefault="00176FA5" w:rsidP="00176FA5">
      <w:pPr>
        <w:pStyle w:val="gachdaudong-"/>
        <w:rPr>
          <w:color w:val="auto"/>
        </w:rPr>
      </w:pPr>
      <w:r w:rsidRPr="00E636A3">
        <w:rPr>
          <w:color w:val="auto"/>
        </w:rPr>
        <w:t xml:space="preserve">Dự án có 01 vị trí đấu nối nước thải sau khi đã xử lý tại </w:t>
      </w:r>
      <w:r w:rsidRPr="00E636A3">
        <w:rPr>
          <w:color w:val="auto"/>
          <w:lang w:val="pt-BR"/>
        </w:rPr>
        <w:t xml:space="preserve">01 hố ga đấu nối nước thải đạt </w:t>
      </w:r>
      <w:r w:rsidR="001A6E03">
        <w:rPr>
          <w:color w:val="auto"/>
          <w:lang w:val="pt-BR"/>
        </w:rPr>
        <w:t>giới hạn đấu nối nước thải của KCN Thành Thành Công</w:t>
      </w:r>
      <w:r w:rsidRPr="00E636A3">
        <w:rPr>
          <w:color w:val="auto"/>
        </w:rPr>
        <w:t xml:space="preserve"> </w:t>
      </w:r>
      <w:r w:rsidRPr="00E636A3">
        <w:rPr>
          <w:color w:val="auto"/>
          <w:lang w:val="pt-BR"/>
        </w:rPr>
        <w:t xml:space="preserve">nằm trên tuyến đường </w:t>
      </w:r>
      <w:r w:rsidR="00710157" w:rsidRPr="00E636A3">
        <w:rPr>
          <w:color w:val="auto"/>
          <w:lang w:val="pt-BR"/>
        </w:rPr>
        <w:t>D11</w:t>
      </w:r>
      <w:r w:rsidRPr="00E636A3">
        <w:rPr>
          <w:color w:val="auto"/>
          <w:lang w:val="pt-BR"/>
        </w:rPr>
        <w:t xml:space="preserve"> của KCN Thành Thành Công. Tọa độ vị trí hố ga đấu nối nước thải với KCN: X = 588 </w:t>
      </w:r>
      <w:r w:rsidR="00710157" w:rsidRPr="00E636A3">
        <w:rPr>
          <w:color w:val="auto"/>
          <w:lang w:val="pt-BR"/>
        </w:rPr>
        <w:t>97</w:t>
      </w:r>
      <w:r w:rsidRPr="00E636A3">
        <w:rPr>
          <w:color w:val="auto"/>
          <w:lang w:val="pt-BR"/>
        </w:rPr>
        <w:t>0,06; Y = 1219 7</w:t>
      </w:r>
      <w:r w:rsidR="00710157" w:rsidRPr="00E636A3">
        <w:rPr>
          <w:color w:val="auto"/>
          <w:lang w:val="pt-BR"/>
        </w:rPr>
        <w:t>15</w:t>
      </w:r>
      <w:r w:rsidRPr="00E636A3">
        <w:rPr>
          <w:color w:val="auto"/>
          <w:lang w:val="pt-BR"/>
        </w:rPr>
        <w:t>,20 (theo hệ tọa độ VN2000, kinh tuyến trục 105°30’, múi chiếu 3°).</w:t>
      </w:r>
    </w:p>
    <w:p w14:paraId="1370F5D5" w14:textId="6BF9DF71" w:rsidR="00176FA5" w:rsidRPr="00E636A3" w:rsidRDefault="00176FA5" w:rsidP="00176FA5">
      <w:pPr>
        <w:pStyle w:val="gachdaudong-"/>
        <w:rPr>
          <w:color w:val="auto"/>
        </w:rPr>
      </w:pPr>
      <w:r w:rsidRPr="00E636A3">
        <w:rPr>
          <w:color w:val="auto"/>
        </w:rPr>
        <w:t xml:space="preserve">Phương thức xả nước thải: Tự chảy. </w:t>
      </w:r>
      <w:r w:rsidRPr="00E636A3">
        <w:rPr>
          <w:color w:val="auto"/>
          <w:lang w:val="pt-BR"/>
        </w:rPr>
        <w:t xml:space="preserve">Nước thải sau xử lý đạt </w:t>
      </w:r>
      <w:r w:rsidR="007E3644">
        <w:rPr>
          <w:color w:val="auto"/>
          <w:lang w:val="pt-BR"/>
        </w:rPr>
        <w:t>giới hạn đấu nối nước thải của KCN Thành Thành Công</w:t>
      </w:r>
      <w:r w:rsidRPr="00E636A3">
        <w:rPr>
          <w:color w:val="auto"/>
        </w:rPr>
        <w:t xml:space="preserve"> </w:t>
      </w:r>
      <w:r w:rsidRPr="00E636A3">
        <w:rPr>
          <w:color w:val="auto"/>
          <w:lang w:val="pt-BR"/>
        </w:rPr>
        <w:t xml:space="preserve">theo đường ống thoát nước thải BTCT D500, chiều dài </w:t>
      </w:r>
      <w:r w:rsidRPr="00E636A3">
        <w:rPr>
          <w:color w:val="auto"/>
          <w:lang w:val="pt-BR"/>
        </w:rPr>
        <w:fldChar w:fldCharType="begin"/>
      </w:r>
      <w:r w:rsidRPr="00E636A3">
        <w:rPr>
          <w:color w:val="auto"/>
          <w:lang w:val="pt-BR"/>
        </w:rPr>
        <w:instrText xml:space="preserve"> =15,7+34,1+18,1+25+25+25+25+22+13 </w:instrText>
      </w:r>
      <w:r w:rsidRPr="00E636A3">
        <w:rPr>
          <w:color w:val="auto"/>
          <w:lang w:val="pt-BR"/>
        </w:rPr>
        <w:fldChar w:fldCharType="separate"/>
      </w:r>
      <w:r w:rsidRPr="00E636A3">
        <w:rPr>
          <w:color w:val="auto"/>
          <w:lang w:val="pt-BR"/>
        </w:rPr>
        <w:t>202,9</w:t>
      </w:r>
      <w:r w:rsidRPr="00E636A3">
        <w:rPr>
          <w:color w:val="auto"/>
          <w:lang w:val="pt-BR"/>
        </w:rPr>
        <w:fldChar w:fldCharType="end"/>
      </w:r>
      <w:r w:rsidRPr="00E636A3">
        <w:rPr>
          <w:color w:val="auto"/>
          <w:lang w:val="pt-BR"/>
        </w:rPr>
        <w:t xml:space="preserve"> mét dẫn đến vị trí hố ga đấu nối vào tuyến đường ống thoát nước thải riêng biệt dẫn về Hồ hoàn thiện của hệ thống xử lý nước thải tập trung Phân khu </w:t>
      </w:r>
      <w:r w:rsidR="00B07618">
        <w:rPr>
          <w:color w:val="auto"/>
          <w:lang w:val="pt-BR"/>
        </w:rPr>
        <w:t>đa ngành</w:t>
      </w:r>
      <w:r w:rsidRPr="00E636A3">
        <w:rPr>
          <w:color w:val="auto"/>
          <w:lang w:val="pt-BR"/>
        </w:rPr>
        <w:t xml:space="preserve">. </w:t>
      </w:r>
    </w:p>
    <w:p w14:paraId="6F939E6E" w14:textId="77777777" w:rsidR="00176FA5" w:rsidRPr="00E636A3" w:rsidRDefault="00176FA5" w:rsidP="00176FA5">
      <w:pPr>
        <w:pStyle w:val="gachdaudong-"/>
        <w:rPr>
          <w:color w:val="auto"/>
        </w:rPr>
      </w:pPr>
      <w:r w:rsidRPr="00E636A3">
        <w:rPr>
          <w:color w:val="auto"/>
        </w:rPr>
        <w:t>Chế độ xả nước thải: Liên tục 24/24 giờ, 300 ngày/năm.</w:t>
      </w:r>
    </w:p>
    <w:p w14:paraId="04E2F8DF" w14:textId="2FB38AB6" w:rsidR="00087631" w:rsidRPr="002D0A65" w:rsidRDefault="00176FA5" w:rsidP="002D0A65">
      <w:pPr>
        <w:pStyle w:val="gachdaudong-"/>
        <w:rPr>
          <w:color w:val="auto"/>
        </w:rPr>
      </w:pPr>
      <w:r w:rsidRPr="00E636A3">
        <w:rPr>
          <w:color w:val="auto"/>
        </w:rPr>
        <w:t xml:space="preserve">Công trình xử lý nước thải tiếp nhận nước thải từ dự án: Hệ thống xử lý nước thải tập trung Phân khu </w:t>
      </w:r>
      <w:r w:rsidR="00805A7F" w:rsidRPr="00805A7F">
        <w:rPr>
          <w:color w:val="auto"/>
        </w:rPr>
        <w:t>đa ngành</w:t>
      </w:r>
      <w:r w:rsidRPr="00E636A3">
        <w:rPr>
          <w:color w:val="auto"/>
        </w:rPr>
        <w:t xml:space="preserve"> của KCN Thành Thành Công, </w:t>
      </w:r>
      <w:r w:rsidR="00805A7F" w:rsidRPr="00805A7F">
        <w:t>c</w:t>
      </w:r>
      <w:r w:rsidR="00805A7F" w:rsidRPr="003E54A7">
        <w:t>ô</w:t>
      </w:r>
      <w:r w:rsidR="00805A7F" w:rsidRPr="00E636A3">
        <w:t>ng suất thiết kế: 4.000 m³/ngày.đêm, bao gồm 02 module với công suất xử lý của mỗi module là 2.000 m³/ngày.đêm</w:t>
      </w:r>
      <w:r w:rsidRPr="00E636A3">
        <w:rPr>
          <w:rFonts w:hint="eastAsia"/>
          <w:color w:val="auto"/>
        </w:rPr>
        <w:t>.</w:t>
      </w:r>
      <w:r w:rsidRPr="00E636A3">
        <w:rPr>
          <w:color w:val="auto"/>
        </w:rPr>
        <w:t xml:space="preserve"> </w:t>
      </w:r>
      <w:r w:rsidRPr="002D0A65">
        <w:rPr>
          <w:color w:val="auto"/>
        </w:rPr>
        <w:t xml:space="preserve">Hệ thống này đã được Bộ Tài nguyên và Môi trường cấp Giấy xác nhận </w:t>
      </w:r>
      <w:r w:rsidR="00883790" w:rsidRPr="00E636A3">
        <w:t xml:space="preserve">60/GXN – BTNMT ngày 23/07/2021 </w:t>
      </w:r>
      <w:r w:rsidRPr="002D0A65">
        <w:rPr>
          <w:color w:val="auto"/>
        </w:rPr>
        <w:t xml:space="preserve"> về việc xác nhận hoàn thành công trình bảo vệ môi trường đối với khu dệt may của Dự án </w:t>
      </w:r>
      <w:r w:rsidR="00883790" w:rsidRPr="00E636A3">
        <w:t>“Điều chỉnh xây dựng và kinh doanh cơ sở hạ tầng Khu công nghiệp Thành Thành Công” – Hệ thống xử lý nước thải tập trung của Phân khu đa ngành thuộc Giai đoạn 1 của Dự án</w:t>
      </w:r>
      <w:r w:rsidR="003E54A7" w:rsidRPr="002D0A65">
        <w:rPr>
          <w:color w:val="auto"/>
        </w:rPr>
        <w:t>.</w:t>
      </w:r>
    </w:p>
    <w:p w14:paraId="0C882E48" w14:textId="61EE474A" w:rsidR="005A3BAA" w:rsidRPr="00E636A3" w:rsidRDefault="00D15E1A" w:rsidP="00125D28">
      <w:pPr>
        <w:pStyle w:val="Heading2"/>
        <w:jc w:val="both"/>
        <w:rPr>
          <w:rFonts w:cs="Times New Roman"/>
        </w:rPr>
      </w:pPr>
      <w:bookmarkStart w:id="986" w:name="_Toc121207575"/>
      <w:bookmarkStart w:id="987" w:name="_Toc140340244"/>
      <w:bookmarkStart w:id="988" w:name="_Toc108536355"/>
      <w:bookmarkStart w:id="989" w:name="_Toc109803263"/>
      <w:r w:rsidRPr="00E636A3">
        <w:rPr>
          <w:rFonts w:cs="Times New Roman"/>
        </w:rPr>
        <w:t>NỘI DUNG ĐỀ NGHỊ CẤP PHÉP ĐỐI VỚI KHÍ THẢI</w:t>
      </w:r>
      <w:bookmarkEnd w:id="986"/>
      <w:bookmarkEnd w:id="987"/>
    </w:p>
    <w:p w14:paraId="5F643B59" w14:textId="77777777" w:rsidR="005A3BAA" w:rsidRPr="00E636A3" w:rsidRDefault="005A3BAA" w:rsidP="00125D28">
      <w:pPr>
        <w:pStyle w:val="Heading3"/>
        <w:rPr>
          <w:rFonts w:cs="Times New Roman"/>
          <w:szCs w:val="26"/>
        </w:rPr>
      </w:pPr>
      <w:bookmarkStart w:id="990" w:name="_Toc121207576"/>
      <w:bookmarkStart w:id="991" w:name="_Toc140340245"/>
      <w:r w:rsidRPr="00E636A3">
        <w:rPr>
          <w:rFonts w:cs="Times New Roman"/>
          <w:szCs w:val="26"/>
        </w:rPr>
        <w:t>Nguồn phát sinh khí thải</w:t>
      </w:r>
      <w:bookmarkEnd w:id="990"/>
      <w:bookmarkEnd w:id="991"/>
    </w:p>
    <w:p w14:paraId="2345B234" w14:textId="5B2F45AF" w:rsidR="005A3BAA" w:rsidRPr="00E636A3" w:rsidRDefault="005A3BAA" w:rsidP="0082020C">
      <w:pPr>
        <w:pStyle w:val="gachdaudong-"/>
        <w:rPr>
          <w:color w:val="auto"/>
        </w:rPr>
      </w:pPr>
      <w:r w:rsidRPr="00E636A3">
        <w:rPr>
          <w:color w:val="auto"/>
        </w:rPr>
        <w:t xml:space="preserve">Nguồn số 01: </w:t>
      </w:r>
      <w:r w:rsidR="00F05E9E" w:rsidRPr="00E636A3">
        <w:rPr>
          <w:color w:val="auto"/>
        </w:rPr>
        <w:t xml:space="preserve">Khí thải phát sinh từ máy </w:t>
      </w:r>
      <w:r w:rsidR="0082020C" w:rsidRPr="00295BAB">
        <w:rPr>
          <w:color w:val="auto"/>
        </w:rPr>
        <w:t>ép, đùn,</w:t>
      </w:r>
      <w:r w:rsidR="00F05E9E" w:rsidRPr="00E636A3">
        <w:rPr>
          <w:color w:val="auto"/>
        </w:rPr>
        <w:t xml:space="preserve"> tạo hạ</w:t>
      </w:r>
      <w:r w:rsidR="0082020C" w:rsidRPr="00295BAB">
        <w:rPr>
          <w:color w:val="auto"/>
        </w:rPr>
        <w:t>t</w:t>
      </w:r>
      <w:r w:rsidR="00F05E9E" w:rsidRPr="00E636A3">
        <w:rPr>
          <w:color w:val="auto"/>
        </w:rPr>
        <w:t xml:space="preserve"> 01</w:t>
      </w:r>
      <w:r w:rsidRPr="00E636A3">
        <w:rPr>
          <w:color w:val="auto"/>
        </w:rPr>
        <w:t>.</w:t>
      </w:r>
    </w:p>
    <w:p w14:paraId="43D24BCF" w14:textId="50CCBF41" w:rsidR="005A3BAA" w:rsidRPr="00E636A3" w:rsidRDefault="005A3BAA" w:rsidP="0082020C">
      <w:pPr>
        <w:pStyle w:val="gachdaudong-"/>
        <w:rPr>
          <w:color w:val="auto"/>
        </w:rPr>
      </w:pPr>
      <w:r w:rsidRPr="00E636A3">
        <w:rPr>
          <w:color w:val="auto"/>
        </w:rPr>
        <w:t xml:space="preserve">Nguồn số 02: </w:t>
      </w:r>
      <w:r w:rsidR="00F05E9E" w:rsidRPr="00E636A3">
        <w:rPr>
          <w:color w:val="auto"/>
        </w:rPr>
        <w:t xml:space="preserve">Khí thải phát sinh từ máy </w:t>
      </w:r>
      <w:r w:rsidR="0082020C" w:rsidRPr="00295BAB">
        <w:rPr>
          <w:color w:val="auto"/>
        </w:rPr>
        <w:t>ép, đùn,</w:t>
      </w:r>
      <w:r w:rsidR="0082020C" w:rsidRPr="00E636A3">
        <w:rPr>
          <w:color w:val="auto"/>
        </w:rPr>
        <w:t xml:space="preserve"> tạo hạ</w:t>
      </w:r>
      <w:r w:rsidR="0082020C" w:rsidRPr="00295BAB">
        <w:rPr>
          <w:color w:val="auto"/>
        </w:rPr>
        <w:t>t</w:t>
      </w:r>
      <w:r w:rsidR="0082020C" w:rsidRPr="00E636A3">
        <w:rPr>
          <w:color w:val="auto"/>
        </w:rPr>
        <w:t xml:space="preserve"> </w:t>
      </w:r>
      <w:r w:rsidR="00F05E9E" w:rsidRPr="00E636A3">
        <w:rPr>
          <w:color w:val="auto"/>
        </w:rPr>
        <w:t>02.</w:t>
      </w:r>
    </w:p>
    <w:p w14:paraId="75B312A5" w14:textId="6A481441" w:rsidR="005A3BAA" w:rsidRPr="00E636A3" w:rsidRDefault="005A3BAA" w:rsidP="0082020C">
      <w:pPr>
        <w:pStyle w:val="gachdaudong-"/>
        <w:rPr>
          <w:color w:val="auto"/>
        </w:rPr>
      </w:pPr>
      <w:r w:rsidRPr="00E636A3">
        <w:rPr>
          <w:color w:val="auto"/>
        </w:rPr>
        <w:t xml:space="preserve">Nguồn số 03: </w:t>
      </w:r>
      <w:r w:rsidR="00F05E9E" w:rsidRPr="00E636A3">
        <w:rPr>
          <w:color w:val="auto"/>
        </w:rPr>
        <w:t xml:space="preserve">Khí thải phát sinh từ máy </w:t>
      </w:r>
      <w:r w:rsidR="0082020C" w:rsidRPr="00295BAB">
        <w:rPr>
          <w:color w:val="auto"/>
        </w:rPr>
        <w:t>ép, đùn,</w:t>
      </w:r>
      <w:r w:rsidR="0082020C" w:rsidRPr="00E636A3">
        <w:rPr>
          <w:color w:val="auto"/>
        </w:rPr>
        <w:t xml:space="preserve"> tạo hạ</w:t>
      </w:r>
      <w:r w:rsidR="0082020C" w:rsidRPr="00295BAB">
        <w:rPr>
          <w:color w:val="auto"/>
        </w:rPr>
        <w:t>t</w:t>
      </w:r>
      <w:r w:rsidR="0082020C" w:rsidRPr="00E636A3">
        <w:rPr>
          <w:color w:val="auto"/>
        </w:rPr>
        <w:t xml:space="preserve"> </w:t>
      </w:r>
      <w:r w:rsidR="00F05E9E" w:rsidRPr="00E636A3">
        <w:rPr>
          <w:color w:val="auto"/>
        </w:rPr>
        <w:t>03.</w:t>
      </w:r>
      <w:r w:rsidRPr="00E636A3">
        <w:rPr>
          <w:b/>
          <w:bCs/>
          <w:color w:val="auto"/>
        </w:rPr>
        <w:t xml:space="preserve"> </w:t>
      </w:r>
    </w:p>
    <w:p w14:paraId="71DF4AF6" w14:textId="63FE8CF4" w:rsidR="005A3BAA" w:rsidRPr="00E636A3" w:rsidRDefault="005A3BAA" w:rsidP="0082020C">
      <w:pPr>
        <w:pStyle w:val="gachdaudong-"/>
        <w:rPr>
          <w:color w:val="auto"/>
        </w:rPr>
      </w:pPr>
      <w:r w:rsidRPr="00E636A3">
        <w:rPr>
          <w:color w:val="auto"/>
        </w:rPr>
        <w:t xml:space="preserve">Nguồn số 04: </w:t>
      </w:r>
      <w:r w:rsidR="00F05E9E" w:rsidRPr="00E636A3">
        <w:rPr>
          <w:color w:val="auto"/>
        </w:rPr>
        <w:t xml:space="preserve">Khí thải phát sinh từ máy </w:t>
      </w:r>
      <w:r w:rsidR="0082020C" w:rsidRPr="00295BAB">
        <w:rPr>
          <w:color w:val="auto"/>
        </w:rPr>
        <w:t>ép, đùn,</w:t>
      </w:r>
      <w:r w:rsidR="0082020C" w:rsidRPr="00E636A3">
        <w:rPr>
          <w:color w:val="auto"/>
        </w:rPr>
        <w:t xml:space="preserve"> tạo hạ</w:t>
      </w:r>
      <w:r w:rsidR="0082020C" w:rsidRPr="00295BAB">
        <w:rPr>
          <w:color w:val="auto"/>
        </w:rPr>
        <w:t>t</w:t>
      </w:r>
      <w:r w:rsidR="0082020C" w:rsidRPr="00E636A3">
        <w:rPr>
          <w:color w:val="auto"/>
        </w:rPr>
        <w:t xml:space="preserve"> </w:t>
      </w:r>
      <w:r w:rsidR="00F05E9E" w:rsidRPr="00E636A3">
        <w:rPr>
          <w:color w:val="auto"/>
        </w:rPr>
        <w:t>04</w:t>
      </w:r>
      <w:r w:rsidRPr="00E636A3">
        <w:rPr>
          <w:color w:val="auto"/>
        </w:rPr>
        <w:t>.</w:t>
      </w:r>
    </w:p>
    <w:p w14:paraId="1E4BA57F" w14:textId="3AD21722" w:rsidR="005A3BAA" w:rsidRPr="00E636A3" w:rsidRDefault="005A3BAA" w:rsidP="0082020C">
      <w:pPr>
        <w:pStyle w:val="gachdaudong-"/>
        <w:rPr>
          <w:color w:val="auto"/>
        </w:rPr>
      </w:pPr>
      <w:r w:rsidRPr="00E636A3">
        <w:rPr>
          <w:color w:val="auto"/>
        </w:rPr>
        <w:t xml:space="preserve">Nguồn số 05: </w:t>
      </w:r>
      <w:r w:rsidR="00F05E9E" w:rsidRPr="00E636A3">
        <w:rPr>
          <w:color w:val="auto"/>
        </w:rPr>
        <w:t xml:space="preserve">Khí thải phát sinh từ máy </w:t>
      </w:r>
      <w:r w:rsidR="0082020C" w:rsidRPr="00295BAB">
        <w:rPr>
          <w:color w:val="auto"/>
        </w:rPr>
        <w:t>ép, đùn,</w:t>
      </w:r>
      <w:r w:rsidR="0082020C" w:rsidRPr="00E636A3">
        <w:rPr>
          <w:color w:val="auto"/>
        </w:rPr>
        <w:t xml:space="preserve"> tạo hạ</w:t>
      </w:r>
      <w:r w:rsidR="0082020C" w:rsidRPr="00295BAB">
        <w:rPr>
          <w:color w:val="auto"/>
        </w:rPr>
        <w:t>t</w:t>
      </w:r>
      <w:r w:rsidR="0082020C" w:rsidRPr="00E636A3">
        <w:rPr>
          <w:color w:val="auto"/>
        </w:rPr>
        <w:t xml:space="preserve"> </w:t>
      </w:r>
      <w:r w:rsidR="00F05E9E" w:rsidRPr="00E636A3">
        <w:rPr>
          <w:color w:val="auto"/>
        </w:rPr>
        <w:t>05.</w:t>
      </w:r>
    </w:p>
    <w:p w14:paraId="5B1C2082" w14:textId="0E237A96" w:rsidR="00F05E9E" w:rsidRPr="00E636A3" w:rsidRDefault="00F05E9E" w:rsidP="0082020C">
      <w:pPr>
        <w:pStyle w:val="gachdaudong-"/>
        <w:rPr>
          <w:color w:val="auto"/>
        </w:rPr>
      </w:pPr>
      <w:r w:rsidRPr="00E636A3">
        <w:rPr>
          <w:color w:val="auto"/>
        </w:rPr>
        <w:t xml:space="preserve">Nguồn số 06: Khí thải phát sinh từ máy </w:t>
      </w:r>
      <w:r w:rsidR="0082020C" w:rsidRPr="00295BAB">
        <w:rPr>
          <w:color w:val="auto"/>
        </w:rPr>
        <w:t>ép, đùn,</w:t>
      </w:r>
      <w:r w:rsidR="0082020C" w:rsidRPr="00E636A3">
        <w:rPr>
          <w:color w:val="auto"/>
        </w:rPr>
        <w:t xml:space="preserve"> tạo hạ</w:t>
      </w:r>
      <w:r w:rsidR="0082020C" w:rsidRPr="00295BAB">
        <w:rPr>
          <w:color w:val="auto"/>
        </w:rPr>
        <w:t>t</w:t>
      </w:r>
      <w:r w:rsidR="0082020C" w:rsidRPr="00E636A3">
        <w:rPr>
          <w:color w:val="auto"/>
        </w:rPr>
        <w:t xml:space="preserve"> </w:t>
      </w:r>
      <w:r w:rsidRPr="00E636A3">
        <w:rPr>
          <w:color w:val="auto"/>
        </w:rPr>
        <w:t>06.</w:t>
      </w:r>
    </w:p>
    <w:p w14:paraId="71C4D8F7" w14:textId="031521EE" w:rsidR="00F05E9E" w:rsidRPr="00E636A3" w:rsidRDefault="00F05E9E" w:rsidP="0082020C">
      <w:pPr>
        <w:pStyle w:val="gachdaudong-"/>
        <w:rPr>
          <w:color w:val="auto"/>
        </w:rPr>
      </w:pPr>
      <w:r w:rsidRPr="00E636A3">
        <w:rPr>
          <w:color w:val="auto"/>
        </w:rPr>
        <w:t xml:space="preserve">Nguồn số 07: Khí thải phát sinh từ máy </w:t>
      </w:r>
      <w:r w:rsidR="0082020C" w:rsidRPr="00295BAB">
        <w:rPr>
          <w:color w:val="auto"/>
        </w:rPr>
        <w:t>ép, đùn,</w:t>
      </w:r>
      <w:r w:rsidR="0082020C" w:rsidRPr="00E636A3">
        <w:rPr>
          <w:color w:val="auto"/>
        </w:rPr>
        <w:t xml:space="preserve"> tạo hạ</w:t>
      </w:r>
      <w:r w:rsidR="0082020C" w:rsidRPr="00295BAB">
        <w:rPr>
          <w:color w:val="auto"/>
        </w:rPr>
        <w:t>t</w:t>
      </w:r>
      <w:r w:rsidR="0082020C" w:rsidRPr="00E636A3">
        <w:rPr>
          <w:color w:val="auto"/>
        </w:rPr>
        <w:t xml:space="preserve"> </w:t>
      </w:r>
      <w:r w:rsidRPr="00E636A3">
        <w:rPr>
          <w:color w:val="auto"/>
        </w:rPr>
        <w:t>07.</w:t>
      </w:r>
    </w:p>
    <w:p w14:paraId="5CDF327F" w14:textId="4DB56FA9" w:rsidR="00F05E9E" w:rsidRPr="00E636A3" w:rsidRDefault="00F05E9E" w:rsidP="0082020C">
      <w:pPr>
        <w:pStyle w:val="gachdaudong-"/>
        <w:rPr>
          <w:color w:val="auto"/>
        </w:rPr>
      </w:pPr>
      <w:r w:rsidRPr="00E636A3">
        <w:rPr>
          <w:color w:val="auto"/>
        </w:rPr>
        <w:t xml:space="preserve">Nguồn số 08: Khí thải phát sinh từ máy </w:t>
      </w:r>
      <w:r w:rsidR="0082020C" w:rsidRPr="00295BAB">
        <w:rPr>
          <w:color w:val="auto"/>
        </w:rPr>
        <w:t>ép, đùn,</w:t>
      </w:r>
      <w:r w:rsidR="0082020C" w:rsidRPr="00E636A3">
        <w:rPr>
          <w:color w:val="auto"/>
        </w:rPr>
        <w:t xml:space="preserve"> tạo hạ</w:t>
      </w:r>
      <w:r w:rsidR="0082020C" w:rsidRPr="00295BAB">
        <w:rPr>
          <w:color w:val="auto"/>
        </w:rPr>
        <w:t>t</w:t>
      </w:r>
      <w:r w:rsidR="0082020C" w:rsidRPr="00E636A3">
        <w:rPr>
          <w:color w:val="auto"/>
        </w:rPr>
        <w:t xml:space="preserve"> </w:t>
      </w:r>
      <w:r w:rsidRPr="00E636A3">
        <w:rPr>
          <w:color w:val="auto"/>
        </w:rPr>
        <w:t>08.</w:t>
      </w:r>
    </w:p>
    <w:p w14:paraId="5718C2CA" w14:textId="77777777" w:rsidR="005A3BAA" w:rsidRPr="00E636A3" w:rsidRDefault="005A3BAA" w:rsidP="00125D28">
      <w:pPr>
        <w:pStyle w:val="Heading3"/>
        <w:rPr>
          <w:rFonts w:cs="Times New Roman"/>
          <w:szCs w:val="26"/>
        </w:rPr>
      </w:pPr>
      <w:bookmarkStart w:id="992" w:name="_Toc121207577"/>
      <w:bookmarkStart w:id="993" w:name="_Toc140340246"/>
      <w:r w:rsidRPr="00E636A3">
        <w:rPr>
          <w:rFonts w:cs="Times New Roman"/>
          <w:szCs w:val="26"/>
        </w:rPr>
        <w:t>Lưu lượng xả thải tối đa</w:t>
      </w:r>
      <w:bookmarkEnd w:id="992"/>
      <w:bookmarkEnd w:id="993"/>
    </w:p>
    <w:p w14:paraId="6BF5AE6D" w14:textId="671AF013" w:rsidR="005A3BAA" w:rsidRPr="00E636A3" w:rsidRDefault="00E12874" w:rsidP="0082020C">
      <w:pPr>
        <w:pStyle w:val="gachdaudong-"/>
        <w:rPr>
          <w:color w:val="auto"/>
        </w:rPr>
      </w:pPr>
      <w:r w:rsidRPr="00E636A3">
        <w:rPr>
          <w:color w:val="auto"/>
        </w:rPr>
        <w:t>Dòng khí thải</w:t>
      </w:r>
      <w:r w:rsidR="005A3BAA" w:rsidRPr="00E636A3">
        <w:rPr>
          <w:color w:val="auto"/>
        </w:rPr>
        <w:t xml:space="preserve"> số 01</w:t>
      </w:r>
      <w:r w:rsidR="0038005C" w:rsidRPr="00E636A3">
        <w:rPr>
          <w:color w:val="auto"/>
        </w:rPr>
        <w:t xml:space="preserve"> (tương ứng với nguồn số 01, 02, 03, 04, 05, 06, 07, 08)</w:t>
      </w:r>
      <w:r w:rsidR="005A3BAA" w:rsidRPr="00E636A3">
        <w:rPr>
          <w:color w:val="auto"/>
        </w:rPr>
        <w:t xml:space="preserve">: Lưu lượng khí thải </w:t>
      </w:r>
      <w:r w:rsidR="00101845" w:rsidRPr="00E636A3">
        <w:rPr>
          <w:color w:val="auto"/>
        </w:rPr>
        <w:t>phát sinh</w:t>
      </w:r>
      <w:r w:rsidR="005A3BAA" w:rsidRPr="00E636A3">
        <w:rPr>
          <w:color w:val="auto"/>
        </w:rPr>
        <w:t xml:space="preserve"> tối đa là 2</w:t>
      </w:r>
      <w:r w:rsidR="00101845" w:rsidRPr="00E636A3">
        <w:rPr>
          <w:color w:val="auto"/>
        </w:rPr>
        <w:t>0</w:t>
      </w:r>
      <w:r w:rsidR="005A3BAA" w:rsidRPr="00E636A3">
        <w:rPr>
          <w:color w:val="auto"/>
        </w:rPr>
        <w:t>.000 m</w:t>
      </w:r>
      <w:r w:rsidR="005A3BAA" w:rsidRPr="00E636A3">
        <w:rPr>
          <w:color w:val="auto"/>
          <w:vertAlign w:val="superscript"/>
        </w:rPr>
        <w:t>3</w:t>
      </w:r>
      <w:r w:rsidR="005A3BAA" w:rsidRPr="00E636A3">
        <w:rPr>
          <w:color w:val="auto"/>
        </w:rPr>
        <w:t>/h.</w:t>
      </w:r>
    </w:p>
    <w:p w14:paraId="5656F193" w14:textId="77777777" w:rsidR="005A3BAA" w:rsidRPr="00E636A3" w:rsidRDefault="005A3BAA" w:rsidP="00125D28">
      <w:pPr>
        <w:pStyle w:val="Heading3"/>
        <w:rPr>
          <w:rFonts w:cs="Times New Roman"/>
          <w:szCs w:val="26"/>
        </w:rPr>
      </w:pPr>
      <w:bookmarkStart w:id="994" w:name="_Toc121207578"/>
      <w:bookmarkStart w:id="995" w:name="_Toc140340247"/>
      <w:r w:rsidRPr="00E636A3">
        <w:rPr>
          <w:rFonts w:cs="Times New Roman"/>
          <w:szCs w:val="26"/>
        </w:rPr>
        <w:t>Dòng khí thải</w:t>
      </w:r>
      <w:bookmarkEnd w:id="994"/>
      <w:bookmarkEnd w:id="995"/>
    </w:p>
    <w:p w14:paraId="021FE171" w14:textId="659F1CEB" w:rsidR="00FD79D5" w:rsidRPr="00E636A3" w:rsidRDefault="00FD79D5" w:rsidP="0082020C">
      <w:pPr>
        <w:pStyle w:val="gachdaudong-"/>
        <w:rPr>
          <w:color w:val="auto"/>
        </w:rPr>
      </w:pPr>
      <w:r w:rsidRPr="00E636A3">
        <w:rPr>
          <w:color w:val="auto"/>
        </w:rPr>
        <w:t xml:space="preserve">Dòng khí thải số </w:t>
      </w:r>
      <w:r w:rsidR="00507980" w:rsidRPr="00E636A3">
        <w:rPr>
          <w:color w:val="auto"/>
        </w:rPr>
        <w:t xml:space="preserve">01: tại ống thoát sau hệ thống xử lý khí thải </w:t>
      </w:r>
      <w:r w:rsidR="00DD631E" w:rsidRPr="00E636A3">
        <w:rPr>
          <w:color w:val="auto"/>
        </w:rPr>
        <w:t xml:space="preserve">chung </w:t>
      </w:r>
      <w:r w:rsidR="00507980" w:rsidRPr="00E636A3">
        <w:rPr>
          <w:color w:val="auto"/>
        </w:rPr>
        <w:t xml:space="preserve">của </w:t>
      </w:r>
      <w:r w:rsidR="00DD631E" w:rsidRPr="00E636A3">
        <w:rPr>
          <w:color w:val="auto"/>
        </w:rPr>
        <w:t xml:space="preserve">các </w:t>
      </w:r>
      <w:r w:rsidR="00507980" w:rsidRPr="00E636A3">
        <w:rPr>
          <w:color w:val="auto"/>
        </w:rPr>
        <w:t>nguồn số 01, 02, 03, 04, 05, 06, 07, 08</w:t>
      </w:r>
      <w:r w:rsidR="00F618D9" w:rsidRPr="00E636A3">
        <w:rPr>
          <w:color w:val="auto"/>
        </w:rPr>
        <w:t>.</w:t>
      </w:r>
    </w:p>
    <w:p w14:paraId="358F5B75" w14:textId="77777777" w:rsidR="00F618D9" w:rsidRPr="00E636A3" w:rsidRDefault="00F618D9" w:rsidP="00125D28">
      <w:pPr>
        <w:pStyle w:val="Heading3"/>
        <w:rPr>
          <w:rFonts w:cs="Times New Roman"/>
          <w:szCs w:val="26"/>
        </w:rPr>
      </w:pPr>
      <w:bookmarkStart w:id="996" w:name="_Toc121207580"/>
      <w:bookmarkStart w:id="997" w:name="_Toc140340248"/>
      <w:r w:rsidRPr="00E636A3">
        <w:rPr>
          <w:rFonts w:cs="Times New Roman"/>
          <w:szCs w:val="26"/>
        </w:rPr>
        <w:lastRenderedPageBreak/>
        <w:t>Các chất ô nhiễm và giá trị giới hạn của các chất ô nhiễm theo dòng khí thải</w:t>
      </w:r>
      <w:bookmarkEnd w:id="996"/>
      <w:bookmarkEnd w:id="997"/>
    </w:p>
    <w:p w14:paraId="57B4637B" w14:textId="748BBF3B" w:rsidR="00F618D9" w:rsidRPr="00E636A3" w:rsidRDefault="00F618D9" w:rsidP="00D255B1">
      <w:pPr>
        <w:pStyle w:val="ND"/>
        <w:rPr>
          <w:color w:val="auto"/>
        </w:rPr>
      </w:pPr>
      <w:r w:rsidRPr="00E636A3">
        <w:rPr>
          <w:color w:val="auto"/>
        </w:rPr>
        <w:t xml:space="preserve">Chất lượng khí thải trước khi xả vào môi trường phải bảo đảm đáp ứng yêu cầu về bảo vệ môi trường và QCVN 19:2009/BTNMT - Quy chuẩn kỹ thuật Quốc gia về khí thải công nghiệp đối với bụi và các chất vô cơ (Cột B; Kp = </w:t>
      </w:r>
      <w:r w:rsidR="006D0313" w:rsidRPr="00E636A3">
        <w:rPr>
          <w:color w:val="auto"/>
        </w:rPr>
        <w:t>1</w:t>
      </w:r>
      <w:r w:rsidRPr="00E636A3">
        <w:rPr>
          <w:color w:val="auto"/>
        </w:rPr>
        <w:t>; Kv = 1) và QCVN 20:2009/BTNMT - Quy chuẩn kỹ thuật Quốc gia về khí thải công nghiệp đối với một số chất hữu cơ cụ thể như sau:</w:t>
      </w:r>
    </w:p>
    <w:p w14:paraId="3E594691" w14:textId="7EB38612" w:rsidR="00F618D9" w:rsidRPr="00E636A3" w:rsidRDefault="00D255B1" w:rsidP="00D255B1">
      <w:pPr>
        <w:pStyle w:val="Caption"/>
        <w:rPr>
          <w:szCs w:val="26"/>
        </w:rPr>
      </w:pPr>
      <w:bookmarkStart w:id="998" w:name="_Toc121207668"/>
      <w:bookmarkStart w:id="999" w:name="_Toc140340342"/>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6</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2</w:t>
      </w:r>
      <w:r w:rsidR="0039543C" w:rsidRPr="00E636A3">
        <w:fldChar w:fldCharType="end"/>
      </w:r>
      <w:r w:rsidRPr="00295BAB">
        <w:t xml:space="preserve"> </w:t>
      </w:r>
      <w:r w:rsidR="00F618D9" w:rsidRPr="00E636A3">
        <w:rPr>
          <w:szCs w:val="26"/>
        </w:rPr>
        <w:t>Các chất ô nhiễm và giá trị giới hạn của các chất ô nhiễm theo dòng khí thải của dự án</w:t>
      </w:r>
      <w:bookmarkEnd w:id="998"/>
      <w:bookmarkEnd w:id="9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420"/>
        <w:gridCol w:w="1542"/>
        <w:gridCol w:w="1082"/>
        <w:gridCol w:w="1389"/>
        <w:gridCol w:w="1784"/>
      </w:tblGrid>
      <w:tr w:rsidR="00E636A3" w:rsidRPr="00E636A3" w14:paraId="1BB6B318" w14:textId="77777777" w:rsidTr="00D255B1">
        <w:trPr>
          <w:cantSplit/>
          <w:trHeight w:val="397"/>
          <w:tblHeader/>
          <w:jc w:val="center"/>
        </w:trPr>
        <w:tc>
          <w:tcPr>
            <w:tcW w:w="357" w:type="pct"/>
            <w:shd w:val="clear" w:color="auto" w:fill="D9D9D9" w:themeFill="background1" w:themeFillShade="D9"/>
            <w:noWrap/>
            <w:vAlign w:val="center"/>
            <w:hideMark/>
          </w:tcPr>
          <w:p w14:paraId="01F4FD33" w14:textId="77777777" w:rsidR="00F618D9" w:rsidRPr="00E636A3" w:rsidRDefault="00F618D9" w:rsidP="00125D28">
            <w:pPr>
              <w:spacing w:before="120" w:after="120" w:line="240" w:lineRule="auto"/>
              <w:jc w:val="center"/>
              <w:rPr>
                <w:rFonts w:cs="Times New Roman"/>
                <w:b/>
                <w:bCs/>
                <w:szCs w:val="26"/>
              </w:rPr>
            </w:pPr>
            <w:r w:rsidRPr="00E636A3">
              <w:rPr>
                <w:rFonts w:cs="Times New Roman"/>
                <w:b/>
                <w:bCs/>
                <w:szCs w:val="26"/>
              </w:rPr>
              <w:t>STT</w:t>
            </w:r>
          </w:p>
        </w:tc>
        <w:tc>
          <w:tcPr>
            <w:tcW w:w="1712" w:type="pct"/>
            <w:shd w:val="clear" w:color="auto" w:fill="D9D9D9" w:themeFill="background1" w:themeFillShade="D9"/>
            <w:noWrap/>
            <w:vAlign w:val="center"/>
            <w:hideMark/>
          </w:tcPr>
          <w:p w14:paraId="2EA23CCF" w14:textId="77777777" w:rsidR="00F618D9" w:rsidRPr="00E636A3" w:rsidRDefault="00F618D9" w:rsidP="00125D28">
            <w:pPr>
              <w:spacing w:before="120" w:after="120" w:line="240" w:lineRule="auto"/>
              <w:jc w:val="center"/>
              <w:rPr>
                <w:rFonts w:cs="Times New Roman"/>
                <w:b/>
                <w:bCs/>
                <w:szCs w:val="26"/>
              </w:rPr>
            </w:pPr>
            <w:r w:rsidRPr="00E636A3">
              <w:rPr>
                <w:rFonts w:cs="Times New Roman"/>
                <w:b/>
                <w:bCs/>
                <w:szCs w:val="26"/>
              </w:rPr>
              <w:t>Chất ô nhiễm</w:t>
            </w:r>
          </w:p>
        </w:tc>
        <w:tc>
          <w:tcPr>
            <w:tcW w:w="781" w:type="pct"/>
            <w:shd w:val="clear" w:color="auto" w:fill="D9D9D9" w:themeFill="background1" w:themeFillShade="D9"/>
            <w:vAlign w:val="center"/>
          </w:tcPr>
          <w:p w14:paraId="21039C48" w14:textId="77777777" w:rsidR="00F618D9" w:rsidRPr="00E636A3" w:rsidRDefault="00F618D9" w:rsidP="00125D28">
            <w:pPr>
              <w:spacing w:before="120" w:after="120" w:line="240" w:lineRule="auto"/>
              <w:jc w:val="center"/>
              <w:rPr>
                <w:rFonts w:cs="Times New Roman"/>
                <w:b/>
                <w:bCs/>
                <w:szCs w:val="26"/>
              </w:rPr>
            </w:pPr>
            <w:r w:rsidRPr="00E636A3">
              <w:rPr>
                <w:rFonts w:cs="Times New Roman"/>
                <w:b/>
                <w:bCs/>
                <w:szCs w:val="26"/>
              </w:rPr>
              <w:t>Đơn vị</w:t>
            </w:r>
          </w:p>
          <w:p w14:paraId="228F40C9" w14:textId="77777777" w:rsidR="00F618D9" w:rsidRPr="00E636A3" w:rsidRDefault="00F618D9" w:rsidP="00125D28">
            <w:pPr>
              <w:spacing w:before="120" w:after="120" w:line="240" w:lineRule="auto"/>
              <w:jc w:val="center"/>
              <w:rPr>
                <w:rFonts w:cs="Times New Roman"/>
                <w:b/>
                <w:bCs/>
                <w:szCs w:val="26"/>
              </w:rPr>
            </w:pPr>
            <w:r w:rsidRPr="00E636A3">
              <w:rPr>
                <w:rFonts w:cs="Times New Roman"/>
                <w:b/>
                <w:bCs/>
                <w:szCs w:val="26"/>
              </w:rPr>
              <w:t>tính</w:t>
            </w:r>
          </w:p>
        </w:tc>
        <w:tc>
          <w:tcPr>
            <w:tcW w:w="547" w:type="pct"/>
            <w:shd w:val="clear" w:color="auto" w:fill="D9D9D9" w:themeFill="background1" w:themeFillShade="D9"/>
            <w:vAlign w:val="center"/>
            <w:hideMark/>
          </w:tcPr>
          <w:p w14:paraId="6CB5358F" w14:textId="77777777" w:rsidR="00F618D9" w:rsidRPr="00E636A3" w:rsidRDefault="00F618D9" w:rsidP="00125D28">
            <w:pPr>
              <w:spacing w:before="120" w:after="120" w:line="240" w:lineRule="auto"/>
              <w:jc w:val="center"/>
              <w:rPr>
                <w:rFonts w:cs="Times New Roman"/>
                <w:b/>
                <w:bCs/>
                <w:szCs w:val="26"/>
              </w:rPr>
            </w:pPr>
            <w:r w:rsidRPr="00E636A3">
              <w:rPr>
                <w:rFonts w:cs="Times New Roman"/>
                <w:b/>
                <w:bCs/>
                <w:szCs w:val="26"/>
              </w:rPr>
              <w:t>Giá trị giới hạn cho phép</w:t>
            </w:r>
          </w:p>
          <w:p w14:paraId="7ED4A748" w14:textId="77777777" w:rsidR="00F618D9" w:rsidRPr="00E636A3" w:rsidRDefault="00F618D9" w:rsidP="00125D28">
            <w:pPr>
              <w:spacing w:before="120" w:after="120" w:line="240" w:lineRule="auto"/>
              <w:jc w:val="center"/>
              <w:rPr>
                <w:rFonts w:cs="Times New Roman"/>
                <w:b/>
                <w:bCs/>
                <w:szCs w:val="26"/>
              </w:rPr>
            </w:pPr>
          </w:p>
        </w:tc>
        <w:tc>
          <w:tcPr>
            <w:tcW w:w="702" w:type="pct"/>
            <w:shd w:val="clear" w:color="auto" w:fill="D9D9D9" w:themeFill="background1" w:themeFillShade="D9"/>
            <w:vAlign w:val="center"/>
          </w:tcPr>
          <w:p w14:paraId="3F226A92" w14:textId="77777777" w:rsidR="00F618D9" w:rsidRPr="00E636A3" w:rsidRDefault="00F618D9" w:rsidP="00125D28">
            <w:pPr>
              <w:spacing w:before="120" w:after="120" w:line="240" w:lineRule="auto"/>
              <w:jc w:val="center"/>
              <w:rPr>
                <w:rFonts w:cs="Times New Roman"/>
                <w:b/>
                <w:szCs w:val="26"/>
              </w:rPr>
            </w:pPr>
            <w:r w:rsidRPr="00E636A3">
              <w:rPr>
                <w:rFonts w:cs="Times New Roman"/>
                <w:b/>
                <w:szCs w:val="26"/>
              </w:rPr>
              <w:t>Quan trắc định kỳ</w:t>
            </w:r>
          </w:p>
        </w:tc>
        <w:tc>
          <w:tcPr>
            <w:tcW w:w="902" w:type="pct"/>
            <w:shd w:val="clear" w:color="auto" w:fill="D9D9D9" w:themeFill="background1" w:themeFillShade="D9"/>
            <w:vAlign w:val="center"/>
          </w:tcPr>
          <w:p w14:paraId="265F2ECB" w14:textId="77777777" w:rsidR="00F618D9" w:rsidRPr="00E636A3" w:rsidRDefault="00F618D9" w:rsidP="00125D28">
            <w:pPr>
              <w:spacing w:before="120" w:after="120" w:line="240" w:lineRule="auto"/>
              <w:jc w:val="center"/>
              <w:rPr>
                <w:rFonts w:cs="Times New Roman"/>
                <w:b/>
                <w:szCs w:val="26"/>
              </w:rPr>
            </w:pPr>
            <w:r w:rsidRPr="00E636A3">
              <w:rPr>
                <w:rFonts w:cs="Times New Roman"/>
                <w:b/>
                <w:szCs w:val="26"/>
              </w:rPr>
              <w:t>Quan trắc tự</w:t>
            </w:r>
          </w:p>
          <w:p w14:paraId="2C92EDBA" w14:textId="77777777" w:rsidR="00F618D9" w:rsidRPr="00E636A3" w:rsidRDefault="00F618D9" w:rsidP="00125D28">
            <w:pPr>
              <w:spacing w:before="120" w:after="120" w:line="240" w:lineRule="auto"/>
              <w:jc w:val="center"/>
              <w:rPr>
                <w:rFonts w:cs="Times New Roman"/>
                <w:b/>
                <w:bCs/>
                <w:szCs w:val="26"/>
              </w:rPr>
            </w:pPr>
            <w:r w:rsidRPr="00E636A3">
              <w:rPr>
                <w:rFonts w:cs="Times New Roman"/>
                <w:b/>
                <w:szCs w:val="26"/>
              </w:rPr>
              <w:t>động, liên tục</w:t>
            </w:r>
          </w:p>
        </w:tc>
      </w:tr>
      <w:tr w:rsidR="00E636A3" w:rsidRPr="00E636A3" w14:paraId="5D89C3EF" w14:textId="77777777" w:rsidTr="00D255B1">
        <w:trPr>
          <w:trHeight w:val="397"/>
          <w:jc w:val="center"/>
        </w:trPr>
        <w:tc>
          <w:tcPr>
            <w:tcW w:w="357" w:type="pct"/>
            <w:shd w:val="clear" w:color="auto" w:fill="auto"/>
            <w:noWrap/>
            <w:vAlign w:val="center"/>
          </w:tcPr>
          <w:p w14:paraId="511A9AC6" w14:textId="1BF7B737" w:rsidR="00365885" w:rsidRPr="00E636A3" w:rsidRDefault="00365885" w:rsidP="00125D28">
            <w:pPr>
              <w:spacing w:before="120" w:after="120" w:line="240" w:lineRule="auto"/>
              <w:jc w:val="center"/>
              <w:rPr>
                <w:rFonts w:cs="Times New Roman"/>
                <w:szCs w:val="26"/>
              </w:rPr>
            </w:pPr>
            <w:r w:rsidRPr="00E636A3">
              <w:rPr>
                <w:rFonts w:cs="Times New Roman"/>
                <w:szCs w:val="26"/>
              </w:rPr>
              <w:t>1</w:t>
            </w:r>
          </w:p>
        </w:tc>
        <w:tc>
          <w:tcPr>
            <w:tcW w:w="1712" w:type="pct"/>
            <w:shd w:val="clear" w:color="auto" w:fill="auto"/>
            <w:noWrap/>
            <w:vAlign w:val="center"/>
          </w:tcPr>
          <w:p w14:paraId="04B06CD5" w14:textId="5892E408" w:rsidR="00365885" w:rsidRPr="00E636A3" w:rsidRDefault="00365885" w:rsidP="00125D28">
            <w:pPr>
              <w:spacing w:before="120" w:after="120" w:line="240" w:lineRule="auto"/>
              <w:rPr>
                <w:rFonts w:cs="Times New Roman"/>
                <w:szCs w:val="26"/>
              </w:rPr>
            </w:pPr>
            <w:r w:rsidRPr="00E636A3">
              <w:rPr>
                <w:rFonts w:cs="Times New Roman"/>
                <w:szCs w:val="26"/>
              </w:rPr>
              <w:t>Lưu lượng</w:t>
            </w:r>
          </w:p>
        </w:tc>
        <w:tc>
          <w:tcPr>
            <w:tcW w:w="781" w:type="pct"/>
            <w:vAlign w:val="center"/>
          </w:tcPr>
          <w:p w14:paraId="7F4BE51E" w14:textId="58252556" w:rsidR="00365885" w:rsidRPr="00E636A3" w:rsidRDefault="00365885" w:rsidP="00125D28">
            <w:pPr>
              <w:spacing w:before="120" w:after="120" w:line="240" w:lineRule="auto"/>
              <w:jc w:val="center"/>
              <w:rPr>
                <w:rFonts w:cs="Times New Roman"/>
                <w:szCs w:val="26"/>
              </w:rPr>
            </w:pPr>
            <w:r w:rsidRPr="00E636A3">
              <w:rPr>
                <w:rFonts w:cs="Times New Roman"/>
                <w:szCs w:val="26"/>
              </w:rPr>
              <w:t>m</w:t>
            </w:r>
            <w:r w:rsidRPr="00E636A3">
              <w:rPr>
                <w:rFonts w:cs="Times New Roman"/>
                <w:szCs w:val="26"/>
                <w:vertAlign w:val="superscript"/>
              </w:rPr>
              <w:t>3</w:t>
            </w:r>
            <w:r w:rsidRPr="00E636A3">
              <w:rPr>
                <w:rFonts w:cs="Times New Roman"/>
                <w:szCs w:val="26"/>
              </w:rPr>
              <w:t>/giờ</w:t>
            </w:r>
          </w:p>
        </w:tc>
        <w:tc>
          <w:tcPr>
            <w:tcW w:w="547" w:type="pct"/>
            <w:shd w:val="clear" w:color="auto" w:fill="auto"/>
            <w:vAlign w:val="center"/>
          </w:tcPr>
          <w:p w14:paraId="1DA1A384" w14:textId="6A6C449F" w:rsidR="00365885" w:rsidRPr="00E636A3" w:rsidRDefault="00365885" w:rsidP="00125D28">
            <w:pPr>
              <w:spacing w:before="120" w:after="120" w:line="240" w:lineRule="auto"/>
              <w:jc w:val="center"/>
              <w:rPr>
                <w:rFonts w:cs="Times New Roman"/>
                <w:szCs w:val="26"/>
              </w:rPr>
            </w:pPr>
            <w:r w:rsidRPr="00E636A3">
              <w:rPr>
                <w:rFonts w:cs="Times New Roman"/>
                <w:szCs w:val="26"/>
              </w:rPr>
              <w:t>-</w:t>
            </w:r>
          </w:p>
        </w:tc>
        <w:tc>
          <w:tcPr>
            <w:tcW w:w="702" w:type="pct"/>
            <w:vMerge w:val="restart"/>
            <w:vAlign w:val="center"/>
          </w:tcPr>
          <w:p w14:paraId="5D0ABCEB" w14:textId="6A15AA10" w:rsidR="00365885" w:rsidRPr="00E636A3" w:rsidRDefault="00365885" w:rsidP="00125D28">
            <w:pPr>
              <w:spacing w:before="120" w:after="120" w:line="240" w:lineRule="auto"/>
              <w:jc w:val="center"/>
              <w:rPr>
                <w:rFonts w:cs="Times New Roman"/>
                <w:szCs w:val="26"/>
              </w:rPr>
            </w:pPr>
            <w:r w:rsidRPr="00E636A3">
              <w:rPr>
                <w:rFonts w:cs="Times New Roman"/>
                <w:szCs w:val="26"/>
              </w:rPr>
              <w:t>6 tháng/lần</w:t>
            </w:r>
          </w:p>
        </w:tc>
        <w:tc>
          <w:tcPr>
            <w:tcW w:w="902" w:type="pct"/>
            <w:vMerge w:val="restart"/>
            <w:vAlign w:val="center"/>
          </w:tcPr>
          <w:p w14:paraId="7FFE6586" w14:textId="553765C3" w:rsidR="00365885" w:rsidRPr="00E636A3" w:rsidRDefault="00365885" w:rsidP="00125D28">
            <w:pPr>
              <w:spacing w:before="120" w:after="120" w:line="240" w:lineRule="auto"/>
              <w:jc w:val="both"/>
              <w:rPr>
                <w:rFonts w:cs="Times New Roman"/>
                <w:szCs w:val="26"/>
              </w:rPr>
            </w:pPr>
            <w:r w:rsidRPr="00E636A3">
              <w:rPr>
                <w:rFonts w:cs="Times New Roman"/>
                <w:szCs w:val="26"/>
              </w:rPr>
              <w:t>Không thuộc đối tượng phải quan trắc bụi, khí thải tự động, liên tục (theo quy định tại khoản 2 Điều 98 Nghị định số 08/2022/NĐ-CP)</w:t>
            </w:r>
          </w:p>
        </w:tc>
      </w:tr>
      <w:tr w:rsidR="00E636A3" w:rsidRPr="00E636A3" w14:paraId="0A749ED1" w14:textId="77777777" w:rsidTr="00D255B1">
        <w:trPr>
          <w:trHeight w:val="397"/>
          <w:jc w:val="center"/>
        </w:trPr>
        <w:tc>
          <w:tcPr>
            <w:tcW w:w="357" w:type="pct"/>
            <w:shd w:val="clear" w:color="auto" w:fill="auto"/>
            <w:noWrap/>
            <w:vAlign w:val="center"/>
          </w:tcPr>
          <w:p w14:paraId="704E23EF" w14:textId="05328DEB" w:rsidR="00365885" w:rsidRPr="00E636A3" w:rsidRDefault="00365885" w:rsidP="00125D28">
            <w:pPr>
              <w:spacing w:before="120" w:after="120" w:line="240" w:lineRule="auto"/>
              <w:jc w:val="center"/>
              <w:rPr>
                <w:rFonts w:cs="Times New Roman"/>
                <w:szCs w:val="26"/>
              </w:rPr>
            </w:pPr>
            <w:r w:rsidRPr="00E636A3">
              <w:rPr>
                <w:rFonts w:cs="Times New Roman"/>
                <w:szCs w:val="26"/>
              </w:rPr>
              <w:t>2</w:t>
            </w:r>
          </w:p>
        </w:tc>
        <w:tc>
          <w:tcPr>
            <w:tcW w:w="1712" w:type="pct"/>
            <w:shd w:val="clear" w:color="auto" w:fill="auto"/>
            <w:noWrap/>
            <w:vAlign w:val="center"/>
          </w:tcPr>
          <w:p w14:paraId="00C57D2B" w14:textId="3B7CDA9C" w:rsidR="00365885" w:rsidRPr="00E636A3" w:rsidRDefault="00365885" w:rsidP="00125D28">
            <w:pPr>
              <w:spacing w:before="120" w:after="120" w:line="240" w:lineRule="auto"/>
              <w:rPr>
                <w:rFonts w:cs="Times New Roman"/>
                <w:szCs w:val="26"/>
              </w:rPr>
            </w:pPr>
            <w:r w:rsidRPr="00E636A3">
              <w:rPr>
                <w:rFonts w:cs="Times New Roman"/>
                <w:szCs w:val="26"/>
              </w:rPr>
              <w:t>Bụi tổng</w:t>
            </w:r>
          </w:p>
        </w:tc>
        <w:tc>
          <w:tcPr>
            <w:tcW w:w="781" w:type="pct"/>
            <w:vAlign w:val="center"/>
          </w:tcPr>
          <w:p w14:paraId="335F791E" w14:textId="27588E7A" w:rsidR="00365885" w:rsidRPr="00E636A3" w:rsidRDefault="00365885" w:rsidP="00125D28">
            <w:pPr>
              <w:spacing w:before="120" w:after="120" w:line="240" w:lineRule="auto"/>
              <w:jc w:val="center"/>
              <w:rPr>
                <w:rFonts w:cs="Times New Roman"/>
                <w:szCs w:val="26"/>
              </w:rPr>
            </w:pPr>
            <w:r w:rsidRPr="00E636A3">
              <w:rPr>
                <w:rFonts w:cs="Times New Roman"/>
                <w:szCs w:val="26"/>
              </w:rPr>
              <w:t>mg/Nm</w:t>
            </w:r>
            <w:r w:rsidRPr="00E636A3">
              <w:rPr>
                <w:rFonts w:cs="Times New Roman"/>
                <w:szCs w:val="26"/>
                <w:vertAlign w:val="superscript"/>
              </w:rPr>
              <w:t>3</w:t>
            </w:r>
          </w:p>
        </w:tc>
        <w:tc>
          <w:tcPr>
            <w:tcW w:w="547" w:type="pct"/>
            <w:shd w:val="clear" w:color="auto" w:fill="auto"/>
            <w:vAlign w:val="center"/>
          </w:tcPr>
          <w:p w14:paraId="70B64AF7" w14:textId="31869199" w:rsidR="00365885" w:rsidRPr="00E636A3" w:rsidRDefault="00365885" w:rsidP="00125D28">
            <w:pPr>
              <w:spacing w:before="120" w:after="120" w:line="240" w:lineRule="auto"/>
              <w:jc w:val="center"/>
              <w:rPr>
                <w:rFonts w:cs="Times New Roman"/>
                <w:szCs w:val="26"/>
              </w:rPr>
            </w:pPr>
            <w:r w:rsidRPr="00E636A3">
              <w:rPr>
                <w:rFonts w:cs="Times New Roman"/>
                <w:szCs w:val="26"/>
              </w:rPr>
              <w:t>200</w:t>
            </w:r>
          </w:p>
        </w:tc>
        <w:tc>
          <w:tcPr>
            <w:tcW w:w="702" w:type="pct"/>
            <w:vMerge/>
          </w:tcPr>
          <w:p w14:paraId="1C66CD9F" w14:textId="77777777" w:rsidR="00365885" w:rsidRPr="00E636A3" w:rsidRDefault="00365885" w:rsidP="00125D28">
            <w:pPr>
              <w:spacing w:before="120" w:after="120" w:line="240" w:lineRule="auto"/>
              <w:rPr>
                <w:rFonts w:cs="Times New Roman"/>
                <w:szCs w:val="26"/>
              </w:rPr>
            </w:pPr>
          </w:p>
        </w:tc>
        <w:tc>
          <w:tcPr>
            <w:tcW w:w="902" w:type="pct"/>
            <w:vMerge/>
            <w:vAlign w:val="center"/>
          </w:tcPr>
          <w:p w14:paraId="2EEB0D93" w14:textId="77777777" w:rsidR="00365885" w:rsidRPr="00E636A3" w:rsidRDefault="00365885" w:rsidP="00125D28">
            <w:pPr>
              <w:spacing w:before="120" w:after="120" w:line="240" w:lineRule="auto"/>
              <w:rPr>
                <w:rFonts w:cs="Times New Roman"/>
                <w:szCs w:val="26"/>
              </w:rPr>
            </w:pPr>
          </w:p>
        </w:tc>
      </w:tr>
      <w:tr w:rsidR="00E636A3" w:rsidRPr="00E636A3" w14:paraId="7F91E09E" w14:textId="77777777" w:rsidTr="00D255B1">
        <w:trPr>
          <w:trHeight w:val="397"/>
          <w:jc w:val="center"/>
        </w:trPr>
        <w:tc>
          <w:tcPr>
            <w:tcW w:w="357" w:type="pct"/>
            <w:shd w:val="clear" w:color="auto" w:fill="auto"/>
            <w:noWrap/>
            <w:vAlign w:val="center"/>
          </w:tcPr>
          <w:p w14:paraId="2F7F2E5E" w14:textId="094D9FEC" w:rsidR="00365885" w:rsidRPr="00E636A3" w:rsidRDefault="00365885" w:rsidP="00125D28">
            <w:pPr>
              <w:spacing w:before="120" w:after="120" w:line="240" w:lineRule="auto"/>
              <w:jc w:val="center"/>
              <w:rPr>
                <w:rFonts w:cs="Times New Roman"/>
                <w:szCs w:val="26"/>
              </w:rPr>
            </w:pPr>
            <w:r w:rsidRPr="00E636A3">
              <w:rPr>
                <w:rFonts w:cs="Times New Roman"/>
                <w:szCs w:val="26"/>
              </w:rPr>
              <w:t>3</w:t>
            </w:r>
          </w:p>
        </w:tc>
        <w:tc>
          <w:tcPr>
            <w:tcW w:w="1712" w:type="pct"/>
            <w:shd w:val="clear" w:color="auto" w:fill="auto"/>
            <w:noWrap/>
            <w:vAlign w:val="center"/>
          </w:tcPr>
          <w:p w14:paraId="3D2294AE" w14:textId="485F66FF" w:rsidR="00365885" w:rsidRPr="00E636A3" w:rsidRDefault="00365885" w:rsidP="00125D28">
            <w:pPr>
              <w:spacing w:before="120" w:after="120" w:line="240" w:lineRule="auto"/>
              <w:rPr>
                <w:rFonts w:cs="Times New Roman"/>
                <w:szCs w:val="26"/>
              </w:rPr>
            </w:pPr>
            <w:r w:rsidRPr="00E636A3">
              <w:rPr>
                <w:rFonts w:cs="Times New Roman"/>
                <w:szCs w:val="26"/>
              </w:rPr>
              <w:t>Cacbon oxit, CO</w:t>
            </w:r>
          </w:p>
        </w:tc>
        <w:tc>
          <w:tcPr>
            <w:tcW w:w="781" w:type="pct"/>
            <w:vAlign w:val="center"/>
          </w:tcPr>
          <w:p w14:paraId="72AEAA74" w14:textId="5C9D8073" w:rsidR="00365885" w:rsidRPr="00E636A3" w:rsidRDefault="00365885" w:rsidP="00125D28">
            <w:pPr>
              <w:spacing w:before="120" w:after="120" w:line="240" w:lineRule="auto"/>
              <w:jc w:val="center"/>
              <w:rPr>
                <w:rFonts w:cs="Times New Roman"/>
                <w:szCs w:val="26"/>
              </w:rPr>
            </w:pPr>
            <w:r w:rsidRPr="00E636A3">
              <w:rPr>
                <w:rFonts w:cs="Times New Roman"/>
                <w:szCs w:val="26"/>
              </w:rPr>
              <w:t>mg/Nm</w:t>
            </w:r>
            <w:r w:rsidRPr="00E636A3">
              <w:rPr>
                <w:rFonts w:cs="Times New Roman"/>
                <w:szCs w:val="26"/>
                <w:vertAlign w:val="superscript"/>
              </w:rPr>
              <w:t>3</w:t>
            </w:r>
          </w:p>
        </w:tc>
        <w:tc>
          <w:tcPr>
            <w:tcW w:w="547" w:type="pct"/>
            <w:shd w:val="clear" w:color="auto" w:fill="auto"/>
            <w:vAlign w:val="center"/>
          </w:tcPr>
          <w:p w14:paraId="31CE1CC7" w14:textId="7DE05B9D" w:rsidR="00365885" w:rsidRPr="00E636A3" w:rsidRDefault="00365885" w:rsidP="00125D28">
            <w:pPr>
              <w:spacing w:before="120" w:after="120" w:line="240" w:lineRule="auto"/>
              <w:jc w:val="center"/>
              <w:rPr>
                <w:rFonts w:cs="Times New Roman"/>
                <w:szCs w:val="26"/>
              </w:rPr>
            </w:pPr>
            <w:r w:rsidRPr="00E636A3">
              <w:rPr>
                <w:rFonts w:cs="Times New Roman"/>
                <w:szCs w:val="26"/>
              </w:rPr>
              <w:t>1.000</w:t>
            </w:r>
          </w:p>
        </w:tc>
        <w:tc>
          <w:tcPr>
            <w:tcW w:w="702" w:type="pct"/>
            <w:vMerge/>
          </w:tcPr>
          <w:p w14:paraId="4B32C2DA" w14:textId="77777777" w:rsidR="00365885" w:rsidRPr="00E636A3" w:rsidRDefault="00365885" w:rsidP="00125D28">
            <w:pPr>
              <w:spacing w:before="120" w:after="120" w:line="240" w:lineRule="auto"/>
              <w:rPr>
                <w:rFonts w:cs="Times New Roman"/>
                <w:szCs w:val="26"/>
              </w:rPr>
            </w:pPr>
          </w:p>
        </w:tc>
        <w:tc>
          <w:tcPr>
            <w:tcW w:w="902" w:type="pct"/>
            <w:vMerge/>
            <w:vAlign w:val="center"/>
          </w:tcPr>
          <w:p w14:paraId="756A06C0" w14:textId="77777777" w:rsidR="00365885" w:rsidRPr="00E636A3" w:rsidRDefault="00365885" w:rsidP="00125D28">
            <w:pPr>
              <w:spacing w:before="120" w:after="120" w:line="240" w:lineRule="auto"/>
              <w:rPr>
                <w:rFonts w:cs="Times New Roman"/>
                <w:szCs w:val="26"/>
              </w:rPr>
            </w:pPr>
          </w:p>
        </w:tc>
      </w:tr>
      <w:tr w:rsidR="00E636A3" w:rsidRPr="00E636A3" w14:paraId="5BEE9757" w14:textId="77777777" w:rsidTr="00D255B1">
        <w:trPr>
          <w:trHeight w:val="397"/>
          <w:jc w:val="center"/>
        </w:trPr>
        <w:tc>
          <w:tcPr>
            <w:tcW w:w="357" w:type="pct"/>
            <w:shd w:val="clear" w:color="auto" w:fill="auto"/>
            <w:noWrap/>
            <w:vAlign w:val="center"/>
          </w:tcPr>
          <w:p w14:paraId="2FC43C64" w14:textId="01FCDCC2" w:rsidR="00365885" w:rsidRPr="00E636A3" w:rsidRDefault="00365885" w:rsidP="00125D28">
            <w:pPr>
              <w:spacing w:before="120" w:after="120" w:line="240" w:lineRule="auto"/>
              <w:jc w:val="center"/>
              <w:rPr>
                <w:rFonts w:cs="Times New Roman"/>
                <w:szCs w:val="26"/>
              </w:rPr>
            </w:pPr>
            <w:r w:rsidRPr="00E636A3">
              <w:rPr>
                <w:rFonts w:cs="Times New Roman"/>
                <w:szCs w:val="26"/>
              </w:rPr>
              <w:t>4</w:t>
            </w:r>
          </w:p>
        </w:tc>
        <w:tc>
          <w:tcPr>
            <w:tcW w:w="1712" w:type="pct"/>
            <w:shd w:val="clear" w:color="auto" w:fill="auto"/>
            <w:noWrap/>
            <w:vAlign w:val="center"/>
          </w:tcPr>
          <w:p w14:paraId="164D88EB" w14:textId="2D363E12" w:rsidR="00365885" w:rsidRPr="00E636A3" w:rsidRDefault="00365885" w:rsidP="00125D28">
            <w:pPr>
              <w:spacing w:before="120" w:after="120" w:line="240" w:lineRule="auto"/>
              <w:rPr>
                <w:rFonts w:cs="Times New Roman"/>
                <w:szCs w:val="26"/>
              </w:rPr>
            </w:pPr>
            <w:r w:rsidRPr="00E636A3">
              <w:rPr>
                <w:rFonts w:cs="Times New Roman"/>
                <w:szCs w:val="26"/>
              </w:rPr>
              <w:t>Lưu huỳnh đioxit, SO</w:t>
            </w:r>
            <w:r w:rsidRPr="00E636A3">
              <w:rPr>
                <w:rFonts w:cs="Times New Roman"/>
                <w:szCs w:val="26"/>
                <w:vertAlign w:val="subscript"/>
              </w:rPr>
              <w:t>2</w:t>
            </w:r>
          </w:p>
        </w:tc>
        <w:tc>
          <w:tcPr>
            <w:tcW w:w="781" w:type="pct"/>
            <w:vAlign w:val="center"/>
          </w:tcPr>
          <w:p w14:paraId="378A68E0" w14:textId="2BA76F62" w:rsidR="00365885" w:rsidRPr="00E636A3" w:rsidRDefault="00365885" w:rsidP="00125D28">
            <w:pPr>
              <w:spacing w:before="120" w:after="120" w:line="240" w:lineRule="auto"/>
              <w:jc w:val="center"/>
              <w:rPr>
                <w:rFonts w:cs="Times New Roman"/>
                <w:szCs w:val="26"/>
              </w:rPr>
            </w:pPr>
            <w:r w:rsidRPr="00E636A3">
              <w:rPr>
                <w:rFonts w:cs="Times New Roman"/>
                <w:szCs w:val="26"/>
              </w:rPr>
              <w:t>mg/Nm</w:t>
            </w:r>
            <w:r w:rsidRPr="00E636A3">
              <w:rPr>
                <w:rFonts w:cs="Times New Roman"/>
                <w:szCs w:val="26"/>
                <w:vertAlign w:val="superscript"/>
              </w:rPr>
              <w:t>3</w:t>
            </w:r>
          </w:p>
        </w:tc>
        <w:tc>
          <w:tcPr>
            <w:tcW w:w="547" w:type="pct"/>
            <w:shd w:val="clear" w:color="auto" w:fill="auto"/>
            <w:vAlign w:val="center"/>
          </w:tcPr>
          <w:p w14:paraId="53E63A7B" w14:textId="63234B20" w:rsidR="00365885" w:rsidRPr="00E636A3" w:rsidRDefault="00365885" w:rsidP="00125D28">
            <w:pPr>
              <w:spacing w:before="120" w:after="120" w:line="240" w:lineRule="auto"/>
              <w:jc w:val="center"/>
              <w:rPr>
                <w:rFonts w:cs="Times New Roman"/>
                <w:szCs w:val="26"/>
              </w:rPr>
            </w:pPr>
            <w:r w:rsidRPr="00E636A3">
              <w:rPr>
                <w:rFonts w:cs="Times New Roman"/>
                <w:szCs w:val="26"/>
              </w:rPr>
              <w:t>500</w:t>
            </w:r>
          </w:p>
        </w:tc>
        <w:tc>
          <w:tcPr>
            <w:tcW w:w="702" w:type="pct"/>
            <w:vMerge/>
          </w:tcPr>
          <w:p w14:paraId="425E6A1C" w14:textId="77777777" w:rsidR="00365885" w:rsidRPr="00E636A3" w:rsidRDefault="00365885" w:rsidP="00125D28">
            <w:pPr>
              <w:spacing w:before="120" w:after="120" w:line="240" w:lineRule="auto"/>
              <w:rPr>
                <w:rFonts w:cs="Times New Roman"/>
                <w:szCs w:val="26"/>
              </w:rPr>
            </w:pPr>
          </w:p>
        </w:tc>
        <w:tc>
          <w:tcPr>
            <w:tcW w:w="902" w:type="pct"/>
            <w:vMerge/>
            <w:vAlign w:val="center"/>
          </w:tcPr>
          <w:p w14:paraId="3B197D74" w14:textId="77777777" w:rsidR="00365885" w:rsidRPr="00E636A3" w:rsidRDefault="00365885" w:rsidP="00125D28">
            <w:pPr>
              <w:spacing w:before="120" w:after="120" w:line="240" w:lineRule="auto"/>
              <w:rPr>
                <w:rFonts w:cs="Times New Roman"/>
                <w:szCs w:val="26"/>
              </w:rPr>
            </w:pPr>
          </w:p>
        </w:tc>
      </w:tr>
      <w:tr w:rsidR="00E636A3" w:rsidRPr="00E636A3" w14:paraId="014346E6" w14:textId="77777777" w:rsidTr="00D255B1">
        <w:trPr>
          <w:trHeight w:val="397"/>
          <w:jc w:val="center"/>
        </w:trPr>
        <w:tc>
          <w:tcPr>
            <w:tcW w:w="357" w:type="pct"/>
            <w:shd w:val="clear" w:color="auto" w:fill="auto"/>
            <w:noWrap/>
            <w:vAlign w:val="center"/>
          </w:tcPr>
          <w:p w14:paraId="12D0A995" w14:textId="5CAD9E8B" w:rsidR="00365885" w:rsidRPr="00E636A3" w:rsidRDefault="00365885" w:rsidP="00125D28">
            <w:pPr>
              <w:spacing w:before="120" w:after="120" w:line="240" w:lineRule="auto"/>
              <w:jc w:val="center"/>
              <w:rPr>
                <w:rFonts w:cs="Times New Roman"/>
                <w:szCs w:val="26"/>
              </w:rPr>
            </w:pPr>
            <w:r w:rsidRPr="00E636A3">
              <w:rPr>
                <w:rFonts w:cs="Times New Roman"/>
                <w:szCs w:val="26"/>
              </w:rPr>
              <w:t>5</w:t>
            </w:r>
          </w:p>
        </w:tc>
        <w:tc>
          <w:tcPr>
            <w:tcW w:w="1712" w:type="pct"/>
            <w:shd w:val="clear" w:color="auto" w:fill="auto"/>
            <w:noWrap/>
            <w:vAlign w:val="center"/>
          </w:tcPr>
          <w:p w14:paraId="6A06669C" w14:textId="25ACE322" w:rsidR="00365885" w:rsidRPr="00E636A3" w:rsidRDefault="00365885" w:rsidP="00125D28">
            <w:pPr>
              <w:spacing w:before="120" w:after="120" w:line="240" w:lineRule="auto"/>
              <w:rPr>
                <w:rFonts w:cs="Times New Roman"/>
                <w:szCs w:val="26"/>
              </w:rPr>
            </w:pPr>
            <w:r w:rsidRPr="00E636A3">
              <w:rPr>
                <w:rFonts w:cs="Times New Roman"/>
                <w:szCs w:val="26"/>
              </w:rPr>
              <w:t>Nito oxit, NO</w:t>
            </w:r>
            <w:r w:rsidRPr="00E636A3">
              <w:rPr>
                <w:rFonts w:cs="Times New Roman"/>
                <w:szCs w:val="26"/>
                <w:vertAlign w:val="subscript"/>
              </w:rPr>
              <w:t>x</w:t>
            </w:r>
            <w:r w:rsidRPr="00E636A3">
              <w:rPr>
                <w:rFonts w:cs="Times New Roman"/>
                <w:szCs w:val="26"/>
              </w:rPr>
              <w:t xml:space="preserve"> (tính theo N</w:t>
            </w:r>
            <w:r w:rsidRPr="00E636A3">
              <w:rPr>
                <w:rFonts w:cs="Times New Roman"/>
                <w:szCs w:val="26"/>
              </w:rPr>
              <w:softHyphen/>
              <w:t>O</w:t>
            </w:r>
            <w:r w:rsidRPr="00E636A3">
              <w:rPr>
                <w:rFonts w:cs="Times New Roman"/>
                <w:szCs w:val="26"/>
                <w:vertAlign w:val="subscript"/>
              </w:rPr>
              <w:t>2</w:t>
            </w:r>
            <w:r w:rsidRPr="00E636A3">
              <w:rPr>
                <w:rFonts w:cs="Times New Roman"/>
                <w:szCs w:val="26"/>
              </w:rPr>
              <w:t>)</w:t>
            </w:r>
          </w:p>
        </w:tc>
        <w:tc>
          <w:tcPr>
            <w:tcW w:w="781" w:type="pct"/>
            <w:vAlign w:val="center"/>
          </w:tcPr>
          <w:p w14:paraId="129B5DD5" w14:textId="34DA9374" w:rsidR="00365885" w:rsidRPr="00E636A3" w:rsidRDefault="00365885" w:rsidP="00125D28">
            <w:pPr>
              <w:spacing w:before="120" w:after="120" w:line="240" w:lineRule="auto"/>
              <w:jc w:val="center"/>
              <w:rPr>
                <w:rFonts w:cs="Times New Roman"/>
                <w:szCs w:val="26"/>
              </w:rPr>
            </w:pPr>
            <w:r w:rsidRPr="00E636A3">
              <w:rPr>
                <w:rFonts w:cs="Times New Roman"/>
                <w:szCs w:val="26"/>
              </w:rPr>
              <w:t>mg/Nm</w:t>
            </w:r>
            <w:r w:rsidRPr="00E636A3">
              <w:rPr>
                <w:rFonts w:cs="Times New Roman"/>
                <w:szCs w:val="26"/>
                <w:vertAlign w:val="superscript"/>
              </w:rPr>
              <w:t>3</w:t>
            </w:r>
          </w:p>
        </w:tc>
        <w:tc>
          <w:tcPr>
            <w:tcW w:w="547" w:type="pct"/>
            <w:shd w:val="clear" w:color="auto" w:fill="auto"/>
            <w:vAlign w:val="center"/>
          </w:tcPr>
          <w:p w14:paraId="6D6B666E" w14:textId="3B6C52EF" w:rsidR="00365885" w:rsidRPr="00E636A3" w:rsidRDefault="00365885" w:rsidP="00125D28">
            <w:pPr>
              <w:spacing w:before="120" w:after="120" w:line="240" w:lineRule="auto"/>
              <w:jc w:val="center"/>
              <w:rPr>
                <w:rFonts w:cs="Times New Roman"/>
                <w:szCs w:val="26"/>
              </w:rPr>
            </w:pPr>
            <w:r w:rsidRPr="00E636A3">
              <w:rPr>
                <w:rFonts w:cs="Times New Roman"/>
                <w:szCs w:val="26"/>
              </w:rPr>
              <w:t>1.000</w:t>
            </w:r>
          </w:p>
        </w:tc>
        <w:tc>
          <w:tcPr>
            <w:tcW w:w="702" w:type="pct"/>
            <w:vMerge/>
          </w:tcPr>
          <w:p w14:paraId="4C4570B0" w14:textId="77777777" w:rsidR="00365885" w:rsidRPr="00E636A3" w:rsidRDefault="00365885" w:rsidP="00125D28">
            <w:pPr>
              <w:spacing w:before="120" w:after="120" w:line="240" w:lineRule="auto"/>
              <w:rPr>
                <w:rFonts w:cs="Times New Roman"/>
                <w:szCs w:val="26"/>
              </w:rPr>
            </w:pPr>
          </w:p>
        </w:tc>
        <w:tc>
          <w:tcPr>
            <w:tcW w:w="902" w:type="pct"/>
            <w:vMerge/>
            <w:vAlign w:val="center"/>
          </w:tcPr>
          <w:p w14:paraId="1F00EAFA" w14:textId="77777777" w:rsidR="00365885" w:rsidRPr="00E636A3" w:rsidRDefault="00365885" w:rsidP="00125D28">
            <w:pPr>
              <w:spacing w:before="120" w:after="120" w:line="240" w:lineRule="auto"/>
              <w:rPr>
                <w:rFonts w:cs="Times New Roman"/>
                <w:szCs w:val="26"/>
              </w:rPr>
            </w:pPr>
          </w:p>
        </w:tc>
      </w:tr>
      <w:tr w:rsidR="00E636A3" w:rsidRPr="00E636A3" w14:paraId="6C77358F" w14:textId="77777777" w:rsidTr="00D255B1">
        <w:trPr>
          <w:trHeight w:val="397"/>
          <w:jc w:val="center"/>
        </w:trPr>
        <w:tc>
          <w:tcPr>
            <w:tcW w:w="357" w:type="pct"/>
            <w:shd w:val="clear" w:color="auto" w:fill="auto"/>
            <w:noWrap/>
            <w:vAlign w:val="center"/>
          </w:tcPr>
          <w:p w14:paraId="0B3895E6" w14:textId="0BA830D0" w:rsidR="00C47713" w:rsidRPr="00E636A3" w:rsidRDefault="00C47713" w:rsidP="00125D28">
            <w:pPr>
              <w:spacing w:before="120" w:after="120" w:line="240" w:lineRule="auto"/>
              <w:jc w:val="center"/>
              <w:rPr>
                <w:rFonts w:cs="Times New Roman"/>
                <w:szCs w:val="26"/>
              </w:rPr>
            </w:pPr>
            <w:r w:rsidRPr="00E636A3">
              <w:rPr>
                <w:rFonts w:cs="Times New Roman"/>
                <w:szCs w:val="26"/>
              </w:rPr>
              <w:t>6</w:t>
            </w:r>
          </w:p>
        </w:tc>
        <w:tc>
          <w:tcPr>
            <w:tcW w:w="1712" w:type="pct"/>
            <w:shd w:val="clear" w:color="auto" w:fill="auto"/>
            <w:noWrap/>
            <w:vAlign w:val="center"/>
          </w:tcPr>
          <w:p w14:paraId="14DB4A4F" w14:textId="2419B551" w:rsidR="00C47713" w:rsidRPr="00E636A3" w:rsidRDefault="00C47713" w:rsidP="00125D28">
            <w:pPr>
              <w:spacing w:before="120" w:after="120" w:line="240" w:lineRule="auto"/>
              <w:rPr>
                <w:rFonts w:cs="Times New Roman"/>
                <w:szCs w:val="26"/>
              </w:rPr>
            </w:pPr>
            <w:r w:rsidRPr="00E636A3">
              <w:rPr>
                <w:rFonts w:cs="Times New Roman"/>
                <w:szCs w:val="26"/>
              </w:rPr>
              <w:t>Styren</w:t>
            </w:r>
          </w:p>
        </w:tc>
        <w:tc>
          <w:tcPr>
            <w:tcW w:w="781" w:type="pct"/>
            <w:vAlign w:val="center"/>
          </w:tcPr>
          <w:p w14:paraId="3BBE838E" w14:textId="49FB58FB" w:rsidR="00C47713" w:rsidRPr="00E636A3" w:rsidRDefault="00C47713" w:rsidP="00125D28">
            <w:pPr>
              <w:spacing w:before="120" w:after="120" w:line="240" w:lineRule="auto"/>
              <w:jc w:val="center"/>
              <w:rPr>
                <w:rFonts w:cs="Times New Roman"/>
                <w:szCs w:val="26"/>
              </w:rPr>
            </w:pPr>
            <w:r w:rsidRPr="00E636A3">
              <w:rPr>
                <w:rFonts w:cs="Times New Roman"/>
                <w:szCs w:val="26"/>
              </w:rPr>
              <w:t>mg/Nm</w:t>
            </w:r>
            <w:r w:rsidRPr="00E636A3">
              <w:rPr>
                <w:rFonts w:cs="Times New Roman"/>
                <w:szCs w:val="26"/>
                <w:vertAlign w:val="superscript"/>
              </w:rPr>
              <w:t>3</w:t>
            </w:r>
          </w:p>
        </w:tc>
        <w:tc>
          <w:tcPr>
            <w:tcW w:w="547" w:type="pct"/>
            <w:shd w:val="clear" w:color="auto" w:fill="auto"/>
            <w:vAlign w:val="center"/>
          </w:tcPr>
          <w:p w14:paraId="16C9A3AC" w14:textId="1B950FA0" w:rsidR="00C47713" w:rsidRPr="00E636A3" w:rsidRDefault="00C47713" w:rsidP="00125D28">
            <w:pPr>
              <w:spacing w:before="120" w:after="120" w:line="240" w:lineRule="auto"/>
              <w:jc w:val="center"/>
              <w:rPr>
                <w:rFonts w:cs="Times New Roman"/>
                <w:szCs w:val="26"/>
              </w:rPr>
            </w:pPr>
            <w:r w:rsidRPr="00E636A3">
              <w:rPr>
                <w:rFonts w:cs="Times New Roman"/>
                <w:szCs w:val="26"/>
              </w:rPr>
              <w:t>100</w:t>
            </w:r>
          </w:p>
        </w:tc>
        <w:tc>
          <w:tcPr>
            <w:tcW w:w="702" w:type="pct"/>
            <w:vAlign w:val="center"/>
          </w:tcPr>
          <w:p w14:paraId="5098C318" w14:textId="5BD3DB16" w:rsidR="00C47713" w:rsidRPr="00E636A3" w:rsidRDefault="00365885" w:rsidP="00125D28">
            <w:pPr>
              <w:spacing w:before="120" w:after="120" w:line="240" w:lineRule="auto"/>
              <w:jc w:val="center"/>
              <w:rPr>
                <w:rFonts w:cs="Times New Roman"/>
                <w:szCs w:val="26"/>
              </w:rPr>
            </w:pPr>
            <w:r w:rsidRPr="00E636A3">
              <w:rPr>
                <w:rFonts w:cs="Times New Roman"/>
                <w:szCs w:val="26"/>
              </w:rPr>
              <w:t>1 năm/lần</w:t>
            </w:r>
          </w:p>
        </w:tc>
        <w:tc>
          <w:tcPr>
            <w:tcW w:w="902" w:type="pct"/>
            <w:vMerge/>
            <w:vAlign w:val="center"/>
          </w:tcPr>
          <w:p w14:paraId="0F813FBF" w14:textId="77777777" w:rsidR="00C47713" w:rsidRPr="00E636A3" w:rsidRDefault="00C47713" w:rsidP="00125D28">
            <w:pPr>
              <w:spacing w:before="120" w:after="120" w:line="240" w:lineRule="auto"/>
              <w:rPr>
                <w:rFonts w:cs="Times New Roman"/>
                <w:szCs w:val="26"/>
              </w:rPr>
            </w:pPr>
          </w:p>
        </w:tc>
      </w:tr>
    </w:tbl>
    <w:p w14:paraId="6528A753" w14:textId="4D43C044" w:rsidR="005A3BAA" w:rsidRPr="00E636A3" w:rsidRDefault="00594D28" w:rsidP="00125D28">
      <w:pPr>
        <w:pStyle w:val="Heading3"/>
        <w:rPr>
          <w:rFonts w:cs="Times New Roman"/>
          <w:szCs w:val="26"/>
        </w:rPr>
      </w:pPr>
      <w:bookmarkStart w:id="1000" w:name="_Toc121207579"/>
      <w:bookmarkStart w:id="1001" w:name="_Toc140340249"/>
      <w:r w:rsidRPr="00E636A3">
        <w:rPr>
          <w:rFonts w:cs="Times New Roman"/>
          <w:szCs w:val="26"/>
        </w:rPr>
        <w:t>Vị trí, p</w:t>
      </w:r>
      <w:r w:rsidR="005A3BAA" w:rsidRPr="00E636A3">
        <w:rPr>
          <w:rFonts w:cs="Times New Roman"/>
          <w:szCs w:val="26"/>
        </w:rPr>
        <w:t>hương thức xả thải</w:t>
      </w:r>
      <w:bookmarkEnd w:id="1000"/>
      <w:bookmarkEnd w:id="1001"/>
    </w:p>
    <w:p w14:paraId="3C9E15D6" w14:textId="055A36A1" w:rsidR="008E10F1" w:rsidRPr="00E636A3" w:rsidRDefault="005A3BAA" w:rsidP="00C74CFC">
      <w:pPr>
        <w:pStyle w:val="gachdaudong-"/>
        <w:rPr>
          <w:color w:val="auto"/>
        </w:rPr>
      </w:pPr>
      <w:r w:rsidRPr="00E636A3">
        <w:rPr>
          <w:color w:val="auto"/>
        </w:rPr>
        <w:t xml:space="preserve">Dòng khí thải số 01: </w:t>
      </w:r>
      <w:r w:rsidR="002229BC" w:rsidRPr="00E636A3">
        <w:rPr>
          <w:color w:val="auto"/>
        </w:rPr>
        <w:t xml:space="preserve">Tọa độ vị trí xả khí thải: X = 586 </w:t>
      </w:r>
      <w:r w:rsidR="00AD7CAF" w:rsidRPr="00E636A3">
        <w:rPr>
          <w:color w:val="auto"/>
        </w:rPr>
        <w:t>9</w:t>
      </w:r>
      <w:r w:rsidR="002229BC" w:rsidRPr="00E636A3">
        <w:rPr>
          <w:color w:val="auto"/>
        </w:rPr>
        <w:t xml:space="preserve">48; Y = 1220 </w:t>
      </w:r>
      <w:r w:rsidR="00AD7CAF" w:rsidRPr="00E636A3">
        <w:rPr>
          <w:color w:val="auto"/>
        </w:rPr>
        <w:t>8</w:t>
      </w:r>
      <w:r w:rsidR="002229BC" w:rsidRPr="00E636A3">
        <w:rPr>
          <w:color w:val="auto"/>
        </w:rPr>
        <w:t>81 (theo hệ tọa độ VN2000, kinh tuyến trục 105°30’, múi chiếu 3°).</w:t>
      </w:r>
    </w:p>
    <w:p w14:paraId="63A81728" w14:textId="7F19A548" w:rsidR="005A3BAA" w:rsidRPr="00E636A3" w:rsidRDefault="008E10F1" w:rsidP="00C74CFC">
      <w:pPr>
        <w:pStyle w:val="gachdaudong-"/>
        <w:rPr>
          <w:color w:val="auto"/>
        </w:rPr>
      </w:pPr>
      <w:r w:rsidRPr="00E636A3">
        <w:rPr>
          <w:color w:val="auto"/>
        </w:rPr>
        <w:t xml:space="preserve">Phương thức xả khí thải: </w:t>
      </w:r>
      <w:r w:rsidR="005A3BAA" w:rsidRPr="00E636A3">
        <w:rPr>
          <w:color w:val="auto"/>
        </w:rPr>
        <w:t>Khí thải sau khi xử lý đạt quy chuẩn xả ra môi trường qua ống thải</w:t>
      </w:r>
      <w:r w:rsidR="00F77CA7" w:rsidRPr="00E636A3">
        <w:rPr>
          <w:color w:val="auto"/>
        </w:rPr>
        <w:t>, xả liên tục</w:t>
      </w:r>
      <w:r w:rsidR="005A3BAA" w:rsidRPr="00E636A3">
        <w:rPr>
          <w:color w:val="auto"/>
        </w:rPr>
        <w:t xml:space="preserve">: </w:t>
      </w:r>
      <w:r w:rsidRPr="00E636A3">
        <w:rPr>
          <w:color w:val="auto"/>
        </w:rPr>
        <w:t>24</w:t>
      </w:r>
      <w:r w:rsidR="005A3BAA" w:rsidRPr="00E636A3">
        <w:rPr>
          <w:color w:val="auto"/>
        </w:rPr>
        <w:t>/24 giờ</w:t>
      </w:r>
      <w:r w:rsidR="005A3D52" w:rsidRPr="00E636A3">
        <w:rPr>
          <w:color w:val="auto"/>
        </w:rPr>
        <w:t>.</w:t>
      </w:r>
    </w:p>
    <w:p w14:paraId="18D7901B" w14:textId="55040A04" w:rsidR="005A3BAA" w:rsidRPr="00E636A3" w:rsidRDefault="005A3D52" w:rsidP="00125D28">
      <w:pPr>
        <w:pStyle w:val="Heading2"/>
        <w:jc w:val="both"/>
        <w:rPr>
          <w:rFonts w:cs="Times New Roman"/>
          <w:b w:val="0"/>
        </w:rPr>
      </w:pPr>
      <w:bookmarkStart w:id="1002" w:name="_Toc121207581"/>
      <w:bookmarkStart w:id="1003" w:name="_Toc140340250"/>
      <w:r w:rsidRPr="00E636A3">
        <w:rPr>
          <w:rFonts w:cs="Times New Roman"/>
        </w:rPr>
        <w:t>NỘI DUNG ĐỀ NGHỊ CẤP PHÉP ĐỐI VỚI TIẾNG ỒN, ĐỘ RUNG</w:t>
      </w:r>
      <w:bookmarkEnd w:id="988"/>
      <w:bookmarkEnd w:id="989"/>
      <w:bookmarkEnd w:id="1002"/>
      <w:bookmarkEnd w:id="1003"/>
    </w:p>
    <w:p w14:paraId="20C02158" w14:textId="77777777" w:rsidR="005A3BAA" w:rsidRPr="00E636A3" w:rsidRDefault="005A3BAA" w:rsidP="00125D28">
      <w:pPr>
        <w:pStyle w:val="Heading3"/>
        <w:jc w:val="both"/>
        <w:rPr>
          <w:rFonts w:cs="Times New Roman"/>
          <w:szCs w:val="26"/>
        </w:rPr>
      </w:pPr>
      <w:bookmarkStart w:id="1004" w:name="_Toc108536356"/>
      <w:bookmarkStart w:id="1005" w:name="_Toc109803264"/>
      <w:bookmarkStart w:id="1006" w:name="_Toc121207582"/>
      <w:bookmarkStart w:id="1007" w:name="_Toc140340251"/>
      <w:r w:rsidRPr="00E636A3">
        <w:rPr>
          <w:rFonts w:cs="Times New Roman"/>
          <w:szCs w:val="26"/>
        </w:rPr>
        <w:t>Nguồn phát sinh tiếng ồn, độ rung:</w:t>
      </w:r>
      <w:bookmarkEnd w:id="1004"/>
      <w:bookmarkEnd w:id="1005"/>
      <w:bookmarkEnd w:id="1006"/>
      <w:bookmarkEnd w:id="1007"/>
    </w:p>
    <w:p w14:paraId="05CBF607" w14:textId="058901C9" w:rsidR="005A3BAA" w:rsidRPr="00E636A3" w:rsidRDefault="005A3BAA" w:rsidP="00C74CFC">
      <w:pPr>
        <w:pStyle w:val="gachdaudong-"/>
        <w:rPr>
          <w:color w:val="auto"/>
        </w:rPr>
      </w:pPr>
      <w:bookmarkStart w:id="1008" w:name="_Toc108536357"/>
      <w:bookmarkStart w:id="1009" w:name="_Toc109803265"/>
      <w:r w:rsidRPr="00E636A3">
        <w:rPr>
          <w:color w:val="auto"/>
        </w:rPr>
        <w:t xml:space="preserve">Nguồn số 01: Quạt hút </w:t>
      </w:r>
      <w:r w:rsidR="00EE50C8" w:rsidRPr="00E636A3">
        <w:rPr>
          <w:color w:val="auto"/>
        </w:rPr>
        <w:t>máy bằm nghiền 01</w:t>
      </w:r>
      <w:r w:rsidRPr="00E636A3">
        <w:rPr>
          <w:color w:val="auto"/>
        </w:rPr>
        <w:t>.</w:t>
      </w:r>
    </w:p>
    <w:p w14:paraId="21DB53AB" w14:textId="71611611" w:rsidR="00EE50C8" w:rsidRPr="00E636A3" w:rsidRDefault="00EE50C8" w:rsidP="00C74CFC">
      <w:pPr>
        <w:pStyle w:val="gachdaudong-"/>
        <w:rPr>
          <w:color w:val="auto"/>
        </w:rPr>
      </w:pPr>
      <w:r w:rsidRPr="00E636A3">
        <w:rPr>
          <w:color w:val="auto"/>
        </w:rPr>
        <w:t>Nguồn số 02: Quạt hút máy bằm nghiền 02.</w:t>
      </w:r>
    </w:p>
    <w:p w14:paraId="76257B58" w14:textId="57D9C166" w:rsidR="00EE50C8" w:rsidRPr="00E636A3" w:rsidRDefault="00EE50C8" w:rsidP="00C74CFC">
      <w:pPr>
        <w:pStyle w:val="gachdaudong-"/>
        <w:rPr>
          <w:color w:val="auto"/>
        </w:rPr>
      </w:pPr>
      <w:r w:rsidRPr="00E636A3">
        <w:rPr>
          <w:color w:val="auto"/>
        </w:rPr>
        <w:t>Nguồn số 03: Quạt hút máy bằm nghiền 03.</w:t>
      </w:r>
    </w:p>
    <w:p w14:paraId="16F9CFF7" w14:textId="60FF824C" w:rsidR="00EE50C8" w:rsidRPr="00E636A3" w:rsidRDefault="00EE50C8" w:rsidP="00C74CFC">
      <w:pPr>
        <w:pStyle w:val="gachdaudong-"/>
        <w:rPr>
          <w:color w:val="auto"/>
        </w:rPr>
      </w:pPr>
      <w:r w:rsidRPr="00E636A3">
        <w:rPr>
          <w:color w:val="auto"/>
        </w:rPr>
        <w:t>Nguồn số 04: Quạt hút máy bằm nghiền 04.</w:t>
      </w:r>
    </w:p>
    <w:p w14:paraId="08ABE6EA" w14:textId="58238AD5" w:rsidR="00EE50C8" w:rsidRPr="00E636A3" w:rsidRDefault="00EE50C8" w:rsidP="00C74CFC">
      <w:pPr>
        <w:pStyle w:val="gachdaudong-"/>
        <w:rPr>
          <w:color w:val="auto"/>
        </w:rPr>
      </w:pPr>
      <w:r w:rsidRPr="00E636A3">
        <w:rPr>
          <w:color w:val="auto"/>
        </w:rPr>
        <w:t>Nguồn số 05: Quạt hút máy bằm nghiền 05.</w:t>
      </w:r>
    </w:p>
    <w:p w14:paraId="45C64A9E" w14:textId="089C2749" w:rsidR="00EE50C8" w:rsidRPr="00E636A3" w:rsidRDefault="00EE50C8" w:rsidP="00C74CFC">
      <w:pPr>
        <w:pStyle w:val="gachdaudong-"/>
        <w:rPr>
          <w:color w:val="auto"/>
        </w:rPr>
      </w:pPr>
      <w:r w:rsidRPr="00E636A3">
        <w:rPr>
          <w:color w:val="auto"/>
        </w:rPr>
        <w:t>Nguồn số 06: Quạt hút máy bằm nghiền 06.</w:t>
      </w:r>
    </w:p>
    <w:p w14:paraId="420BBFC5" w14:textId="77777777" w:rsidR="00C74CFC" w:rsidRPr="00E636A3" w:rsidRDefault="00EE50C8" w:rsidP="00C74CFC">
      <w:pPr>
        <w:pStyle w:val="gachdaudong-"/>
        <w:rPr>
          <w:color w:val="auto"/>
        </w:rPr>
      </w:pPr>
      <w:r w:rsidRPr="00E636A3">
        <w:rPr>
          <w:color w:val="auto"/>
        </w:rPr>
        <w:t>Nguồn số 07: Quạt hút máy bằm nghiền 07.</w:t>
      </w:r>
    </w:p>
    <w:p w14:paraId="32EF771E" w14:textId="77777777" w:rsidR="00C74CFC" w:rsidRPr="00E636A3" w:rsidRDefault="005A3BAA" w:rsidP="00C74CFC">
      <w:pPr>
        <w:pStyle w:val="gachdaudong-"/>
        <w:rPr>
          <w:color w:val="auto"/>
        </w:rPr>
      </w:pPr>
      <w:r w:rsidRPr="00E636A3">
        <w:rPr>
          <w:color w:val="auto"/>
        </w:rPr>
        <w:lastRenderedPageBreak/>
        <w:t>Nguồn số 0</w:t>
      </w:r>
      <w:r w:rsidR="00EE50C8" w:rsidRPr="00E636A3">
        <w:rPr>
          <w:color w:val="auto"/>
        </w:rPr>
        <w:t>8</w:t>
      </w:r>
      <w:r w:rsidRPr="00E636A3">
        <w:rPr>
          <w:color w:val="auto"/>
        </w:rPr>
        <w:t xml:space="preserve">: Quạt hút của HTXL </w:t>
      </w:r>
      <w:r w:rsidR="00EE50C8" w:rsidRPr="00E636A3">
        <w:rPr>
          <w:color w:val="auto"/>
        </w:rPr>
        <w:t>khí thải phát sinh từ công đoạn nạp liệu và đùn ép tạo hạt</w:t>
      </w:r>
      <w:r w:rsidRPr="00E636A3">
        <w:rPr>
          <w:color w:val="auto"/>
        </w:rPr>
        <w:t>.</w:t>
      </w:r>
    </w:p>
    <w:p w14:paraId="0C4039FC" w14:textId="77777777" w:rsidR="00C74CFC" w:rsidRPr="00E636A3" w:rsidRDefault="005A3BAA" w:rsidP="00C74CFC">
      <w:pPr>
        <w:pStyle w:val="gachdaudong-"/>
        <w:rPr>
          <w:color w:val="auto"/>
        </w:rPr>
      </w:pPr>
      <w:r w:rsidRPr="00E636A3">
        <w:rPr>
          <w:color w:val="auto"/>
        </w:rPr>
        <w:t>Nguồn số 0</w:t>
      </w:r>
      <w:r w:rsidR="009E6E56" w:rsidRPr="00E636A3">
        <w:rPr>
          <w:color w:val="auto"/>
        </w:rPr>
        <w:t>9</w:t>
      </w:r>
      <w:r w:rsidRPr="00E636A3">
        <w:rPr>
          <w:color w:val="auto"/>
        </w:rPr>
        <w:t xml:space="preserve">: Hoạt động máy móc, thiết bị khu vực nhà xưởng </w:t>
      </w:r>
      <w:r w:rsidR="00FA447F" w:rsidRPr="00E636A3">
        <w:rPr>
          <w:color w:val="auto"/>
        </w:rPr>
        <w:t>A</w:t>
      </w:r>
      <w:r w:rsidRPr="00E636A3">
        <w:rPr>
          <w:color w:val="auto"/>
        </w:rPr>
        <w:t>.</w:t>
      </w:r>
    </w:p>
    <w:p w14:paraId="313025FB" w14:textId="7649E76D" w:rsidR="005A3BAA" w:rsidRPr="00E636A3" w:rsidRDefault="005A3BAA" w:rsidP="00C74CFC">
      <w:pPr>
        <w:pStyle w:val="gachdaudong-"/>
        <w:rPr>
          <w:color w:val="auto"/>
        </w:rPr>
      </w:pPr>
      <w:r w:rsidRPr="00E636A3">
        <w:rPr>
          <w:color w:val="auto"/>
        </w:rPr>
        <w:t xml:space="preserve">Nguồn số </w:t>
      </w:r>
      <w:r w:rsidR="009E6E56" w:rsidRPr="00E636A3">
        <w:rPr>
          <w:color w:val="auto"/>
        </w:rPr>
        <w:t>10</w:t>
      </w:r>
      <w:r w:rsidRPr="00E636A3">
        <w:rPr>
          <w:color w:val="auto"/>
        </w:rPr>
        <w:t xml:space="preserve">: Hoạt động máy móc, thiết bị khu vực nhà xưởng </w:t>
      </w:r>
      <w:r w:rsidR="00FA447F" w:rsidRPr="00E636A3">
        <w:rPr>
          <w:color w:val="auto"/>
        </w:rPr>
        <w:t>B</w:t>
      </w:r>
      <w:r w:rsidRPr="00E636A3">
        <w:rPr>
          <w:color w:val="auto"/>
        </w:rPr>
        <w:t>.</w:t>
      </w:r>
    </w:p>
    <w:p w14:paraId="1F2DE4CE" w14:textId="77777777" w:rsidR="005A3BAA" w:rsidRPr="00E636A3" w:rsidRDefault="005A3BAA" w:rsidP="00125D28">
      <w:pPr>
        <w:pStyle w:val="Heading3"/>
        <w:jc w:val="both"/>
        <w:rPr>
          <w:rFonts w:cs="Times New Roman"/>
          <w:szCs w:val="26"/>
        </w:rPr>
      </w:pPr>
      <w:bookmarkStart w:id="1010" w:name="_Toc121207583"/>
      <w:bookmarkStart w:id="1011" w:name="_Toc140340252"/>
      <w:r w:rsidRPr="00E636A3">
        <w:rPr>
          <w:rFonts w:cs="Times New Roman"/>
          <w:szCs w:val="26"/>
        </w:rPr>
        <w:t>Vị trí phát sinh tiếng ồn, độ rung:</w:t>
      </w:r>
      <w:bookmarkEnd w:id="1008"/>
      <w:bookmarkEnd w:id="1009"/>
      <w:bookmarkEnd w:id="1010"/>
      <w:bookmarkEnd w:id="1011"/>
    </w:p>
    <w:p w14:paraId="3EAF656A" w14:textId="4F12377B" w:rsidR="005A3BAA" w:rsidRPr="00E636A3" w:rsidRDefault="005A3BAA" w:rsidP="00DC1835">
      <w:pPr>
        <w:pStyle w:val="gachdaudong-"/>
        <w:rPr>
          <w:color w:val="auto"/>
        </w:rPr>
      </w:pPr>
      <w:r w:rsidRPr="00E636A3">
        <w:rPr>
          <w:color w:val="auto"/>
        </w:rPr>
        <w:t xml:space="preserve">Nguồn số 01: </w:t>
      </w:r>
      <w:r w:rsidR="009366E6" w:rsidRPr="00E636A3">
        <w:rPr>
          <w:color w:val="auto"/>
        </w:rPr>
        <w:t>Tọa độ X = 586 948; Y = 1220 8</w:t>
      </w:r>
      <w:r w:rsidR="009E6E56" w:rsidRPr="00E636A3">
        <w:rPr>
          <w:color w:val="auto"/>
        </w:rPr>
        <w:t>15</w:t>
      </w:r>
      <w:r w:rsidRPr="00E636A3">
        <w:rPr>
          <w:color w:val="auto"/>
        </w:rPr>
        <w:t>.</w:t>
      </w:r>
    </w:p>
    <w:p w14:paraId="69D25E49" w14:textId="33AA6D25" w:rsidR="005A3BAA" w:rsidRPr="00E636A3" w:rsidRDefault="005A3BAA" w:rsidP="00DC1835">
      <w:pPr>
        <w:pStyle w:val="gachdaudong-"/>
        <w:rPr>
          <w:color w:val="auto"/>
        </w:rPr>
      </w:pPr>
      <w:r w:rsidRPr="00E636A3">
        <w:rPr>
          <w:color w:val="auto"/>
        </w:rPr>
        <w:t xml:space="preserve">Nguồn số 02: </w:t>
      </w:r>
      <w:r w:rsidR="009366E6" w:rsidRPr="00E636A3">
        <w:rPr>
          <w:color w:val="auto"/>
        </w:rPr>
        <w:t xml:space="preserve">Tọa độ X = 586 </w:t>
      </w:r>
      <w:r w:rsidR="009E6E56" w:rsidRPr="00E636A3">
        <w:rPr>
          <w:color w:val="auto"/>
        </w:rPr>
        <w:t>972</w:t>
      </w:r>
      <w:r w:rsidR="009366E6" w:rsidRPr="00E636A3">
        <w:rPr>
          <w:color w:val="auto"/>
        </w:rPr>
        <w:t>; Y = 1220</w:t>
      </w:r>
      <w:r w:rsidR="009E6E56" w:rsidRPr="00E636A3">
        <w:rPr>
          <w:color w:val="auto"/>
        </w:rPr>
        <w:t xml:space="preserve"> 824</w:t>
      </w:r>
      <w:r w:rsidRPr="00E636A3">
        <w:rPr>
          <w:color w:val="auto"/>
        </w:rPr>
        <w:t>.</w:t>
      </w:r>
    </w:p>
    <w:p w14:paraId="4677FB00" w14:textId="5D3B57A8" w:rsidR="005A3BAA" w:rsidRPr="00E636A3" w:rsidRDefault="005A3BAA" w:rsidP="00DC1835">
      <w:pPr>
        <w:pStyle w:val="gachdaudong-"/>
        <w:rPr>
          <w:color w:val="auto"/>
        </w:rPr>
      </w:pPr>
      <w:r w:rsidRPr="00E636A3">
        <w:rPr>
          <w:color w:val="auto"/>
        </w:rPr>
        <w:t xml:space="preserve">Nguồn số 03: </w:t>
      </w:r>
      <w:r w:rsidR="009366E6" w:rsidRPr="00E636A3">
        <w:rPr>
          <w:color w:val="auto"/>
        </w:rPr>
        <w:t>Tọa độ X = 586 9</w:t>
      </w:r>
      <w:r w:rsidR="009E6E56" w:rsidRPr="00E636A3">
        <w:rPr>
          <w:color w:val="auto"/>
        </w:rPr>
        <w:t>64</w:t>
      </w:r>
      <w:r w:rsidR="009366E6" w:rsidRPr="00E636A3">
        <w:rPr>
          <w:color w:val="auto"/>
        </w:rPr>
        <w:t>; Y = 1220 8</w:t>
      </w:r>
      <w:r w:rsidR="009E6E56" w:rsidRPr="00E636A3">
        <w:rPr>
          <w:color w:val="auto"/>
        </w:rPr>
        <w:t>20</w:t>
      </w:r>
      <w:r w:rsidRPr="00E636A3">
        <w:rPr>
          <w:color w:val="auto"/>
        </w:rPr>
        <w:t>.</w:t>
      </w:r>
    </w:p>
    <w:p w14:paraId="03E4F8BC" w14:textId="503C5EA4" w:rsidR="005A3BAA" w:rsidRPr="00E636A3" w:rsidRDefault="005A3BAA" w:rsidP="00DC1835">
      <w:pPr>
        <w:pStyle w:val="gachdaudong-"/>
        <w:rPr>
          <w:color w:val="auto"/>
        </w:rPr>
      </w:pPr>
      <w:r w:rsidRPr="00E636A3">
        <w:rPr>
          <w:color w:val="auto"/>
        </w:rPr>
        <w:t xml:space="preserve">Nguồn số 04: </w:t>
      </w:r>
      <w:r w:rsidR="009366E6" w:rsidRPr="00E636A3">
        <w:rPr>
          <w:color w:val="auto"/>
        </w:rPr>
        <w:t>Tọa độ X = 58</w:t>
      </w:r>
      <w:r w:rsidR="009E6E56" w:rsidRPr="00E636A3">
        <w:rPr>
          <w:color w:val="auto"/>
        </w:rPr>
        <w:t>6</w:t>
      </w:r>
      <w:r w:rsidR="009366E6" w:rsidRPr="00E636A3">
        <w:rPr>
          <w:color w:val="auto"/>
        </w:rPr>
        <w:t xml:space="preserve"> 9</w:t>
      </w:r>
      <w:r w:rsidR="009E6E56" w:rsidRPr="00E636A3">
        <w:rPr>
          <w:color w:val="auto"/>
        </w:rPr>
        <w:t>32</w:t>
      </w:r>
      <w:r w:rsidR="009366E6" w:rsidRPr="00E636A3">
        <w:rPr>
          <w:color w:val="auto"/>
        </w:rPr>
        <w:t>; Y = 1220 8</w:t>
      </w:r>
      <w:r w:rsidR="009E6E56" w:rsidRPr="00E636A3">
        <w:rPr>
          <w:color w:val="auto"/>
        </w:rPr>
        <w:t>80</w:t>
      </w:r>
      <w:r w:rsidRPr="00E636A3">
        <w:rPr>
          <w:color w:val="auto"/>
        </w:rPr>
        <w:t>.</w:t>
      </w:r>
    </w:p>
    <w:p w14:paraId="0226ED96" w14:textId="1353D4BB" w:rsidR="005A3BAA" w:rsidRPr="00E636A3" w:rsidRDefault="005A3BAA" w:rsidP="00DC1835">
      <w:pPr>
        <w:pStyle w:val="gachdaudong-"/>
        <w:rPr>
          <w:color w:val="auto"/>
        </w:rPr>
      </w:pPr>
      <w:r w:rsidRPr="00E636A3">
        <w:rPr>
          <w:color w:val="auto"/>
        </w:rPr>
        <w:t xml:space="preserve">Nguồn số 05: </w:t>
      </w:r>
      <w:r w:rsidR="009366E6" w:rsidRPr="00E636A3">
        <w:rPr>
          <w:color w:val="auto"/>
        </w:rPr>
        <w:t>Tọa độ X = 586 9</w:t>
      </w:r>
      <w:r w:rsidR="009E6E56" w:rsidRPr="00E636A3">
        <w:rPr>
          <w:color w:val="auto"/>
        </w:rPr>
        <w:t>90</w:t>
      </w:r>
      <w:r w:rsidR="009366E6" w:rsidRPr="00E636A3">
        <w:rPr>
          <w:color w:val="auto"/>
        </w:rPr>
        <w:t>; Y = 1220 8</w:t>
      </w:r>
      <w:r w:rsidR="009E6E56" w:rsidRPr="00E636A3">
        <w:rPr>
          <w:color w:val="auto"/>
        </w:rPr>
        <w:t>18</w:t>
      </w:r>
      <w:r w:rsidRPr="00E636A3">
        <w:rPr>
          <w:color w:val="auto"/>
        </w:rPr>
        <w:t>.</w:t>
      </w:r>
    </w:p>
    <w:p w14:paraId="2A754A31" w14:textId="56DDC608" w:rsidR="005A3BAA" w:rsidRPr="00E636A3" w:rsidRDefault="005A3BAA" w:rsidP="00DC1835">
      <w:pPr>
        <w:pStyle w:val="gachdaudong-"/>
        <w:rPr>
          <w:color w:val="auto"/>
        </w:rPr>
      </w:pPr>
      <w:r w:rsidRPr="00E636A3">
        <w:rPr>
          <w:color w:val="auto"/>
        </w:rPr>
        <w:t xml:space="preserve">Nguồn số 06: </w:t>
      </w:r>
      <w:r w:rsidR="009366E6" w:rsidRPr="00E636A3">
        <w:rPr>
          <w:color w:val="auto"/>
        </w:rPr>
        <w:t>Tọa độ X = 586 9</w:t>
      </w:r>
      <w:r w:rsidR="009E6E56" w:rsidRPr="00E636A3">
        <w:rPr>
          <w:color w:val="auto"/>
        </w:rPr>
        <w:t>16</w:t>
      </w:r>
      <w:r w:rsidR="009366E6" w:rsidRPr="00E636A3">
        <w:rPr>
          <w:color w:val="auto"/>
        </w:rPr>
        <w:t>; Y = 1220 8</w:t>
      </w:r>
      <w:r w:rsidR="009E6E56" w:rsidRPr="00E636A3">
        <w:rPr>
          <w:color w:val="auto"/>
        </w:rPr>
        <w:t>71</w:t>
      </w:r>
      <w:r w:rsidRPr="00E636A3">
        <w:rPr>
          <w:color w:val="auto"/>
        </w:rPr>
        <w:t>.</w:t>
      </w:r>
    </w:p>
    <w:p w14:paraId="70AC0434" w14:textId="4985E091" w:rsidR="005A3BAA" w:rsidRPr="00E636A3" w:rsidRDefault="005A3BAA" w:rsidP="00DC1835">
      <w:pPr>
        <w:pStyle w:val="gachdaudong-"/>
        <w:rPr>
          <w:color w:val="auto"/>
        </w:rPr>
      </w:pPr>
      <w:r w:rsidRPr="00E636A3">
        <w:rPr>
          <w:color w:val="auto"/>
        </w:rPr>
        <w:t xml:space="preserve">Nguồn số 07: </w:t>
      </w:r>
      <w:r w:rsidR="009366E6" w:rsidRPr="00E636A3">
        <w:rPr>
          <w:color w:val="auto"/>
        </w:rPr>
        <w:t>Tọa độ X = 586 9</w:t>
      </w:r>
      <w:r w:rsidR="009E6E56" w:rsidRPr="00E636A3">
        <w:rPr>
          <w:color w:val="auto"/>
        </w:rPr>
        <w:t>64</w:t>
      </w:r>
      <w:r w:rsidR="009366E6" w:rsidRPr="00E636A3">
        <w:rPr>
          <w:color w:val="auto"/>
        </w:rPr>
        <w:t>; Y = 1220 8</w:t>
      </w:r>
      <w:r w:rsidR="009E6E56" w:rsidRPr="00E636A3">
        <w:rPr>
          <w:color w:val="auto"/>
        </w:rPr>
        <w:t>31</w:t>
      </w:r>
      <w:r w:rsidRPr="00E636A3">
        <w:rPr>
          <w:color w:val="auto"/>
        </w:rPr>
        <w:t>.</w:t>
      </w:r>
    </w:p>
    <w:p w14:paraId="122A3DE6" w14:textId="4E64E09E" w:rsidR="005A3BAA" w:rsidRPr="00E636A3" w:rsidRDefault="005A3BAA" w:rsidP="00DC1835">
      <w:pPr>
        <w:pStyle w:val="gachdaudong-"/>
        <w:rPr>
          <w:color w:val="auto"/>
        </w:rPr>
      </w:pPr>
      <w:r w:rsidRPr="00E636A3">
        <w:rPr>
          <w:color w:val="auto"/>
        </w:rPr>
        <w:t xml:space="preserve">Nguồn số 08: </w:t>
      </w:r>
      <w:r w:rsidR="009366E6" w:rsidRPr="00E636A3">
        <w:rPr>
          <w:color w:val="auto"/>
        </w:rPr>
        <w:t>Tọa độ X = 58</w:t>
      </w:r>
      <w:r w:rsidR="00B9550A" w:rsidRPr="00E636A3">
        <w:rPr>
          <w:color w:val="auto"/>
        </w:rPr>
        <w:t>7</w:t>
      </w:r>
      <w:r w:rsidR="00A540FE" w:rsidRPr="00E636A3">
        <w:rPr>
          <w:color w:val="auto"/>
        </w:rPr>
        <w:t xml:space="preserve"> 214</w:t>
      </w:r>
      <w:r w:rsidR="009366E6" w:rsidRPr="00E636A3">
        <w:rPr>
          <w:color w:val="auto"/>
        </w:rPr>
        <w:t xml:space="preserve">; Y = 1220 </w:t>
      </w:r>
      <w:r w:rsidR="00A540FE" w:rsidRPr="00E636A3">
        <w:rPr>
          <w:color w:val="auto"/>
        </w:rPr>
        <w:t>844</w:t>
      </w:r>
      <w:r w:rsidRPr="00E636A3">
        <w:rPr>
          <w:color w:val="auto"/>
        </w:rPr>
        <w:t>.</w:t>
      </w:r>
    </w:p>
    <w:p w14:paraId="569F2BAD" w14:textId="3B328F62" w:rsidR="009E6E56" w:rsidRPr="00E636A3" w:rsidRDefault="009E6E56" w:rsidP="00DC1835">
      <w:pPr>
        <w:pStyle w:val="gachdaudong-"/>
        <w:rPr>
          <w:color w:val="auto"/>
        </w:rPr>
      </w:pPr>
      <w:r w:rsidRPr="00E636A3">
        <w:rPr>
          <w:color w:val="auto"/>
        </w:rPr>
        <w:t>Nguồn số 09: Tọa độ X = 58</w:t>
      </w:r>
      <w:r w:rsidR="00A540FE" w:rsidRPr="00E636A3">
        <w:rPr>
          <w:color w:val="auto"/>
        </w:rPr>
        <w:t>7 886</w:t>
      </w:r>
      <w:r w:rsidRPr="00E636A3">
        <w:rPr>
          <w:color w:val="auto"/>
        </w:rPr>
        <w:t xml:space="preserve">; Y = 1220 </w:t>
      </w:r>
      <w:r w:rsidR="00A540FE" w:rsidRPr="00E636A3">
        <w:rPr>
          <w:color w:val="auto"/>
        </w:rPr>
        <w:t>018</w:t>
      </w:r>
      <w:r w:rsidRPr="00E636A3">
        <w:rPr>
          <w:color w:val="auto"/>
        </w:rPr>
        <w:t>.</w:t>
      </w:r>
    </w:p>
    <w:p w14:paraId="285EC458" w14:textId="663270F0" w:rsidR="009E6E56" w:rsidRPr="00E636A3" w:rsidRDefault="009E6E56" w:rsidP="00DC1835">
      <w:pPr>
        <w:pStyle w:val="gachdaudong-"/>
        <w:rPr>
          <w:color w:val="auto"/>
        </w:rPr>
      </w:pPr>
      <w:r w:rsidRPr="00E636A3">
        <w:rPr>
          <w:color w:val="auto"/>
        </w:rPr>
        <w:t>Nguồn số 10: Tọa độ X = 58</w:t>
      </w:r>
      <w:r w:rsidR="00A540FE" w:rsidRPr="00E636A3">
        <w:rPr>
          <w:color w:val="auto"/>
        </w:rPr>
        <w:t>7</w:t>
      </w:r>
      <w:r w:rsidRPr="00E636A3">
        <w:rPr>
          <w:color w:val="auto"/>
        </w:rPr>
        <w:t xml:space="preserve"> </w:t>
      </w:r>
      <w:r w:rsidR="00A540FE" w:rsidRPr="00E636A3">
        <w:rPr>
          <w:color w:val="auto"/>
        </w:rPr>
        <w:t>814</w:t>
      </w:r>
      <w:r w:rsidRPr="00E636A3">
        <w:rPr>
          <w:color w:val="auto"/>
        </w:rPr>
        <w:t xml:space="preserve">; Y = 1220 </w:t>
      </w:r>
      <w:r w:rsidR="00A540FE" w:rsidRPr="00E636A3">
        <w:rPr>
          <w:color w:val="auto"/>
        </w:rPr>
        <w:t>025</w:t>
      </w:r>
      <w:r w:rsidRPr="00E636A3">
        <w:rPr>
          <w:color w:val="auto"/>
        </w:rPr>
        <w:t>.</w:t>
      </w:r>
    </w:p>
    <w:p w14:paraId="79954F88" w14:textId="77777777" w:rsidR="005A3BAA" w:rsidRPr="00E636A3" w:rsidRDefault="005A3BAA" w:rsidP="00125D28">
      <w:pPr>
        <w:spacing w:before="120" w:after="120" w:line="240" w:lineRule="auto"/>
        <w:rPr>
          <w:rFonts w:cs="Times New Roman"/>
          <w:bCs/>
          <w:i/>
          <w:szCs w:val="26"/>
        </w:rPr>
      </w:pPr>
      <w:r w:rsidRPr="00E636A3">
        <w:rPr>
          <w:rFonts w:cs="Times New Roman"/>
          <w:bCs/>
          <w:i/>
          <w:szCs w:val="26"/>
        </w:rPr>
        <w:t xml:space="preserve">(Hệ tọa độ VN2000, kinh tuyến </w:t>
      </w:r>
      <w:r w:rsidRPr="00E636A3">
        <w:rPr>
          <w:rFonts w:cs="Times New Roman"/>
          <w:i/>
          <w:szCs w:val="26"/>
        </w:rPr>
        <w:t>105</w:t>
      </w:r>
      <w:r w:rsidRPr="00E636A3">
        <w:rPr>
          <w:rFonts w:cs="Times New Roman"/>
          <w:i/>
          <w:szCs w:val="26"/>
          <w:vertAlign w:val="superscript"/>
        </w:rPr>
        <w:t>o</w:t>
      </w:r>
      <w:r w:rsidRPr="00E636A3">
        <w:rPr>
          <w:rFonts w:cs="Times New Roman"/>
          <w:i/>
          <w:szCs w:val="26"/>
        </w:rPr>
        <w:t>45’, múi chiếu 3</w:t>
      </w:r>
      <w:r w:rsidRPr="00E636A3">
        <w:rPr>
          <w:rFonts w:cs="Times New Roman"/>
          <w:i/>
          <w:szCs w:val="26"/>
          <w:vertAlign w:val="superscript"/>
        </w:rPr>
        <w:t>o</w:t>
      </w:r>
      <w:r w:rsidRPr="00E636A3">
        <w:rPr>
          <w:rFonts w:cs="Times New Roman"/>
          <w:bCs/>
          <w:i/>
          <w:szCs w:val="26"/>
        </w:rPr>
        <w:t>).</w:t>
      </w:r>
    </w:p>
    <w:p w14:paraId="0A17DCCD" w14:textId="77777777" w:rsidR="00E001C3" w:rsidRPr="00E636A3" w:rsidRDefault="00E001C3" w:rsidP="00125D28">
      <w:pPr>
        <w:pStyle w:val="Heading3"/>
        <w:rPr>
          <w:rFonts w:cs="Times New Roman"/>
          <w:szCs w:val="26"/>
        </w:rPr>
      </w:pPr>
      <w:bookmarkStart w:id="1012" w:name="_Toc108536358"/>
      <w:bookmarkStart w:id="1013" w:name="_Toc109803266"/>
      <w:bookmarkStart w:id="1014" w:name="_Toc121207584"/>
      <w:bookmarkStart w:id="1015" w:name="_Toc140340253"/>
      <w:r w:rsidRPr="00E636A3">
        <w:rPr>
          <w:rFonts w:cs="Times New Roman"/>
          <w:szCs w:val="26"/>
        </w:rPr>
        <w:t>Giá trị, giới hạn đối với tiếng ồn và độ rung</w:t>
      </w:r>
      <w:bookmarkEnd w:id="1012"/>
      <w:bookmarkEnd w:id="1013"/>
      <w:bookmarkEnd w:id="1014"/>
      <w:bookmarkEnd w:id="1015"/>
    </w:p>
    <w:p w14:paraId="507E570C" w14:textId="77777777" w:rsidR="00E001C3" w:rsidRPr="00E636A3" w:rsidRDefault="00E001C3" w:rsidP="00DC1835">
      <w:pPr>
        <w:pStyle w:val="ND"/>
        <w:rPr>
          <w:color w:val="auto"/>
        </w:rPr>
      </w:pPr>
      <w:r w:rsidRPr="00E636A3">
        <w:rPr>
          <w:color w:val="auto"/>
        </w:rPr>
        <w:t>Tiếng ồn, độ rung phải bảo đảm đáp ứng yêu cầu về bảo vệ môi trường và QCVN 26:2010/BTNMT - Quy chuẩn kỹ thuật quốc gia về tiếng ồn, QCVN 27:2010/BTNMT - Quy chuẩn kỹ thuật quốc gia về độ rung, cụ thể như sau:</w:t>
      </w:r>
    </w:p>
    <w:p w14:paraId="19DE5881" w14:textId="77777777" w:rsidR="00E001C3" w:rsidRPr="00E636A3" w:rsidRDefault="00E001C3" w:rsidP="00DC1835">
      <w:pPr>
        <w:pStyle w:val="ND"/>
        <w:rPr>
          <w:color w:val="auto"/>
        </w:rPr>
      </w:pPr>
      <w:r w:rsidRPr="00E636A3">
        <w:rPr>
          <w:color w:val="auto"/>
        </w:rPr>
        <w:t>- Tiếng ồn:</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223"/>
        <w:gridCol w:w="2307"/>
        <w:gridCol w:w="1912"/>
        <w:gridCol w:w="2286"/>
      </w:tblGrid>
      <w:tr w:rsidR="00E636A3" w:rsidRPr="00E636A3" w14:paraId="0FA642B3" w14:textId="77777777" w:rsidTr="00D87BC1">
        <w:tc>
          <w:tcPr>
            <w:tcW w:w="821" w:type="dxa"/>
            <w:shd w:val="clear" w:color="auto" w:fill="D9D9D9" w:themeFill="background1" w:themeFillShade="D9"/>
            <w:vAlign w:val="center"/>
          </w:tcPr>
          <w:p w14:paraId="01F60AFC"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TT</w:t>
            </w:r>
          </w:p>
        </w:tc>
        <w:tc>
          <w:tcPr>
            <w:tcW w:w="2223" w:type="dxa"/>
            <w:shd w:val="clear" w:color="auto" w:fill="D9D9D9" w:themeFill="background1" w:themeFillShade="D9"/>
            <w:vAlign w:val="center"/>
          </w:tcPr>
          <w:p w14:paraId="571008E9"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Từ 6 giờ đến 21 giờ (dBA)</w:t>
            </w:r>
          </w:p>
        </w:tc>
        <w:tc>
          <w:tcPr>
            <w:tcW w:w="2307" w:type="dxa"/>
            <w:shd w:val="clear" w:color="auto" w:fill="D9D9D9" w:themeFill="background1" w:themeFillShade="D9"/>
            <w:vAlign w:val="center"/>
          </w:tcPr>
          <w:p w14:paraId="1D32C8A9"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Từ 21 giờ đến 6 giờ (dBA)</w:t>
            </w:r>
          </w:p>
        </w:tc>
        <w:tc>
          <w:tcPr>
            <w:tcW w:w="1912" w:type="dxa"/>
            <w:shd w:val="clear" w:color="auto" w:fill="D9D9D9" w:themeFill="background1" w:themeFillShade="D9"/>
            <w:vAlign w:val="center"/>
          </w:tcPr>
          <w:p w14:paraId="4048C918"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Tần suất quan trắc định kỳ</w:t>
            </w:r>
          </w:p>
        </w:tc>
        <w:tc>
          <w:tcPr>
            <w:tcW w:w="2286" w:type="dxa"/>
            <w:shd w:val="clear" w:color="auto" w:fill="D9D9D9" w:themeFill="background1" w:themeFillShade="D9"/>
            <w:vAlign w:val="center"/>
          </w:tcPr>
          <w:p w14:paraId="4357856B"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Ghi chú</w:t>
            </w:r>
          </w:p>
        </w:tc>
      </w:tr>
      <w:tr w:rsidR="00E636A3" w:rsidRPr="00E636A3" w14:paraId="4E22641D" w14:textId="77777777" w:rsidTr="00A36CC9">
        <w:tc>
          <w:tcPr>
            <w:tcW w:w="821" w:type="dxa"/>
            <w:shd w:val="clear" w:color="auto" w:fill="auto"/>
            <w:vAlign w:val="center"/>
          </w:tcPr>
          <w:p w14:paraId="785984EC" w14:textId="77777777" w:rsidR="00E001C3" w:rsidRPr="00E636A3" w:rsidRDefault="00E001C3" w:rsidP="00125D28">
            <w:pPr>
              <w:snapToGrid w:val="0"/>
              <w:spacing w:before="120" w:after="120" w:line="240" w:lineRule="auto"/>
              <w:jc w:val="center"/>
              <w:rPr>
                <w:rFonts w:cs="Times New Roman"/>
                <w:szCs w:val="26"/>
              </w:rPr>
            </w:pPr>
            <w:r w:rsidRPr="00E636A3">
              <w:rPr>
                <w:rFonts w:cs="Times New Roman"/>
                <w:szCs w:val="26"/>
              </w:rPr>
              <w:t>1</w:t>
            </w:r>
          </w:p>
        </w:tc>
        <w:tc>
          <w:tcPr>
            <w:tcW w:w="2223" w:type="dxa"/>
            <w:shd w:val="clear" w:color="auto" w:fill="auto"/>
            <w:vAlign w:val="center"/>
          </w:tcPr>
          <w:p w14:paraId="1D4D3EE8" w14:textId="77777777" w:rsidR="00E001C3" w:rsidRPr="00E636A3" w:rsidRDefault="00E001C3" w:rsidP="00125D28">
            <w:pPr>
              <w:snapToGrid w:val="0"/>
              <w:spacing w:before="120" w:after="120" w:line="240" w:lineRule="auto"/>
              <w:jc w:val="center"/>
              <w:rPr>
                <w:rFonts w:cs="Times New Roman"/>
                <w:szCs w:val="26"/>
              </w:rPr>
            </w:pPr>
            <w:r w:rsidRPr="00E636A3">
              <w:rPr>
                <w:rFonts w:cs="Times New Roman"/>
                <w:szCs w:val="26"/>
              </w:rPr>
              <w:t>70</w:t>
            </w:r>
          </w:p>
        </w:tc>
        <w:tc>
          <w:tcPr>
            <w:tcW w:w="2307" w:type="dxa"/>
            <w:shd w:val="clear" w:color="auto" w:fill="auto"/>
            <w:vAlign w:val="center"/>
          </w:tcPr>
          <w:p w14:paraId="377316C9" w14:textId="77777777" w:rsidR="00E001C3" w:rsidRPr="00E636A3" w:rsidRDefault="00E001C3" w:rsidP="00125D28">
            <w:pPr>
              <w:snapToGrid w:val="0"/>
              <w:spacing w:before="120" w:after="120" w:line="240" w:lineRule="auto"/>
              <w:jc w:val="center"/>
              <w:rPr>
                <w:rFonts w:cs="Times New Roman"/>
                <w:szCs w:val="26"/>
              </w:rPr>
            </w:pPr>
            <w:r w:rsidRPr="00E636A3">
              <w:rPr>
                <w:rFonts w:cs="Times New Roman"/>
                <w:szCs w:val="26"/>
              </w:rPr>
              <w:t>55</w:t>
            </w:r>
          </w:p>
        </w:tc>
        <w:tc>
          <w:tcPr>
            <w:tcW w:w="1912" w:type="dxa"/>
            <w:shd w:val="clear" w:color="auto" w:fill="auto"/>
            <w:vAlign w:val="center"/>
          </w:tcPr>
          <w:p w14:paraId="553DE1F4" w14:textId="77777777" w:rsidR="00E001C3" w:rsidRPr="00E636A3" w:rsidRDefault="00E001C3" w:rsidP="00125D28">
            <w:pPr>
              <w:snapToGrid w:val="0"/>
              <w:spacing w:before="120" w:after="120" w:line="240" w:lineRule="auto"/>
              <w:jc w:val="center"/>
              <w:rPr>
                <w:rFonts w:cs="Times New Roman"/>
                <w:szCs w:val="26"/>
              </w:rPr>
            </w:pPr>
            <w:r w:rsidRPr="00E636A3">
              <w:rPr>
                <w:rFonts w:cs="Times New Roman"/>
                <w:szCs w:val="26"/>
              </w:rPr>
              <w:t>-</w:t>
            </w:r>
          </w:p>
        </w:tc>
        <w:tc>
          <w:tcPr>
            <w:tcW w:w="2286" w:type="dxa"/>
          </w:tcPr>
          <w:p w14:paraId="42122BAD" w14:textId="77777777" w:rsidR="00E001C3" w:rsidRPr="00E636A3" w:rsidRDefault="00E001C3" w:rsidP="00125D28">
            <w:pPr>
              <w:snapToGrid w:val="0"/>
              <w:spacing w:before="120" w:after="120" w:line="240" w:lineRule="auto"/>
              <w:ind w:left="-57" w:right="-57"/>
              <w:jc w:val="center"/>
              <w:rPr>
                <w:rFonts w:cs="Times New Roman"/>
                <w:iCs/>
                <w:spacing w:val="-4"/>
                <w:szCs w:val="26"/>
              </w:rPr>
            </w:pPr>
            <w:r w:rsidRPr="00E636A3">
              <w:rPr>
                <w:rFonts w:cs="Times New Roman"/>
                <w:iCs/>
                <w:spacing w:val="-4"/>
                <w:szCs w:val="26"/>
              </w:rPr>
              <w:t>Khu vực thông thường</w:t>
            </w:r>
          </w:p>
        </w:tc>
      </w:tr>
    </w:tbl>
    <w:p w14:paraId="18678554" w14:textId="46C8BBFF" w:rsidR="00E001C3" w:rsidRPr="00E636A3" w:rsidRDefault="00E001C3" w:rsidP="00DC1835">
      <w:pPr>
        <w:pStyle w:val="ND"/>
        <w:rPr>
          <w:color w:val="auto"/>
        </w:rPr>
      </w:pPr>
      <w:r w:rsidRPr="00E636A3">
        <w:rPr>
          <w:color w:val="auto"/>
        </w:rPr>
        <w:t>- Độ rung:</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718"/>
        <w:gridCol w:w="2268"/>
        <w:gridCol w:w="1559"/>
        <w:gridCol w:w="2183"/>
      </w:tblGrid>
      <w:tr w:rsidR="004140FF" w:rsidRPr="00E636A3" w14:paraId="3B8A3331" w14:textId="77777777" w:rsidTr="00D87BC1">
        <w:tc>
          <w:tcPr>
            <w:tcW w:w="821" w:type="dxa"/>
            <w:vMerge w:val="restart"/>
            <w:shd w:val="clear" w:color="auto" w:fill="D9D9D9" w:themeFill="background1" w:themeFillShade="D9"/>
            <w:vAlign w:val="center"/>
          </w:tcPr>
          <w:p w14:paraId="5672A45B"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TT</w:t>
            </w:r>
          </w:p>
        </w:tc>
        <w:tc>
          <w:tcPr>
            <w:tcW w:w="4986" w:type="dxa"/>
            <w:gridSpan w:val="2"/>
            <w:shd w:val="clear" w:color="auto" w:fill="D9D9D9" w:themeFill="background1" w:themeFillShade="D9"/>
            <w:vAlign w:val="center"/>
          </w:tcPr>
          <w:p w14:paraId="071823C9"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Thời gian áp dụng trong ngày và mức gia tốc rung cho phép (dB)</w:t>
            </w:r>
          </w:p>
        </w:tc>
        <w:tc>
          <w:tcPr>
            <w:tcW w:w="1559" w:type="dxa"/>
            <w:vMerge w:val="restart"/>
            <w:shd w:val="clear" w:color="auto" w:fill="D9D9D9" w:themeFill="background1" w:themeFillShade="D9"/>
            <w:vAlign w:val="center"/>
          </w:tcPr>
          <w:p w14:paraId="442178A3"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Tần suất quan trắc định kỳ</w:t>
            </w:r>
          </w:p>
        </w:tc>
        <w:tc>
          <w:tcPr>
            <w:tcW w:w="2183" w:type="dxa"/>
            <w:vMerge w:val="restart"/>
            <w:shd w:val="clear" w:color="auto" w:fill="D9D9D9" w:themeFill="background1" w:themeFillShade="D9"/>
            <w:vAlign w:val="center"/>
          </w:tcPr>
          <w:p w14:paraId="531DDBE8"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Ghi chú</w:t>
            </w:r>
          </w:p>
        </w:tc>
      </w:tr>
      <w:tr w:rsidR="004140FF" w:rsidRPr="00E636A3" w14:paraId="57A66CC8" w14:textId="77777777" w:rsidTr="00D87BC1">
        <w:tc>
          <w:tcPr>
            <w:tcW w:w="821" w:type="dxa"/>
            <w:vMerge/>
            <w:shd w:val="clear" w:color="auto" w:fill="auto"/>
            <w:vAlign w:val="center"/>
          </w:tcPr>
          <w:p w14:paraId="3FDAA575" w14:textId="77777777" w:rsidR="00E001C3" w:rsidRPr="00E636A3" w:rsidRDefault="00E001C3" w:rsidP="00125D28">
            <w:pPr>
              <w:snapToGrid w:val="0"/>
              <w:spacing w:before="120" w:after="120" w:line="240" w:lineRule="auto"/>
              <w:jc w:val="center"/>
              <w:rPr>
                <w:rFonts w:cs="Times New Roman"/>
                <w:b/>
                <w:szCs w:val="26"/>
              </w:rPr>
            </w:pPr>
          </w:p>
        </w:tc>
        <w:tc>
          <w:tcPr>
            <w:tcW w:w="2718" w:type="dxa"/>
            <w:shd w:val="clear" w:color="auto" w:fill="D9D9D9" w:themeFill="background1" w:themeFillShade="D9"/>
            <w:vAlign w:val="center"/>
          </w:tcPr>
          <w:p w14:paraId="420A5E5C"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Từ 6 giờ đến 21 giờ</w:t>
            </w:r>
          </w:p>
        </w:tc>
        <w:tc>
          <w:tcPr>
            <w:tcW w:w="2268" w:type="dxa"/>
            <w:shd w:val="clear" w:color="auto" w:fill="D9D9D9" w:themeFill="background1" w:themeFillShade="D9"/>
            <w:vAlign w:val="center"/>
          </w:tcPr>
          <w:p w14:paraId="22D2B5A2"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Từ 21 giờ đến 6 giờ</w:t>
            </w:r>
          </w:p>
        </w:tc>
        <w:tc>
          <w:tcPr>
            <w:tcW w:w="1559" w:type="dxa"/>
            <w:vMerge/>
            <w:shd w:val="clear" w:color="auto" w:fill="auto"/>
            <w:vAlign w:val="center"/>
          </w:tcPr>
          <w:p w14:paraId="088EC2E6" w14:textId="77777777" w:rsidR="00E001C3" w:rsidRPr="00E636A3" w:rsidRDefault="00E001C3" w:rsidP="00125D28">
            <w:pPr>
              <w:snapToGrid w:val="0"/>
              <w:spacing w:before="120" w:after="120" w:line="240" w:lineRule="auto"/>
              <w:jc w:val="center"/>
              <w:rPr>
                <w:rFonts w:cs="Times New Roman"/>
                <w:b/>
                <w:szCs w:val="26"/>
              </w:rPr>
            </w:pPr>
          </w:p>
        </w:tc>
        <w:tc>
          <w:tcPr>
            <w:tcW w:w="2183" w:type="dxa"/>
            <w:vMerge/>
            <w:vAlign w:val="center"/>
          </w:tcPr>
          <w:p w14:paraId="67D7AA20" w14:textId="77777777" w:rsidR="00E001C3" w:rsidRPr="00E636A3" w:rsidRDefault="00E001C3" w:rsidP="00125D28">
            <w:pPr>
              <w:snapToGrid w:val="0"/>
              <w:spacing w:before="120" w:after="120" w:line="240" w:lineRule="auto"/>
              <w:jc w:val="center"/>
              <w:rPr>
                <w:rFonts w:cs="Times New Roman"/>
                <w:b/>
                <w:szCs w:val="26"/>
              </w:rPr>
            </w:pPr>
          </w:p>
        </w:tc>
      </w:tr>
      <w:tr w:rsidR="004140FF" w:rsidRPr="00E636A3" w14:paraId="26B81DD6" w14:textId="77777777" w:rsidTr="00A36CC9">
        <w:tc>
          <w:tcPr>
            <w:tcW w:w="821" w:type="dxa"/>
            <w:shd w:val="clear" w:color="auto" w:fill="auto"/>
            <w:vAlign w:val="center"/>
          </w:tcPr>
          <w:p w14:paraId="26A828B9" w14:textId="77777777" w:rsidR="00E001C3" w:rsidRPr="00E636A3" w:rsidRDefault="00E001C3" w:rsidP="00125D28">
            <w:pPr>
              <w:snapToGrid w:val="0"/>
              <w:spacing w:before="120" w:after="120" w:line="240" w:lineRule="auto"/>
              <w:jc w:val="center"/>
              <w:rPr>
                <w:rFonts w:cs="Times New Roman"/>
                <w:bCs/>
                <w:szCs w:val="26"/>
              </w:rPr>
            </w:pPr>
            <w:r w:rsidRPr="00E636A3">
              <w:rPr>
                <w:rFonts w:cs="Times New Roman"/>
                <w:bCs/>
                <w:szCs w:val="26"/>
              </w:rPr>
              <w:t>1</w:t>
            </w:r>
          </w:p>
        </w:tc>
        <w:tc>
          <w:tcPr>
            <w:tcW w:w="2718" w:type="dxa"/>
            <w:shd w:val="clear" w:color="auto" w:fill="auto"/>
            <w:vAlign w:val="center"/>
          </w:tcPr>
          <w:p w14:paraId="1C2F028C" w14:textId="77777777" w:rsidR="00E001C3" w:rsidRPr="00E636A3" w:rsidRDefault="00E001C3" w:rsidP="00125D28">
            <w:pPr>
              <w:snapToGrid w:val="0"/>
              <w:spacing w:before="120" w:after="120" w:line="240" w:lineRule="auto"/>
              <w:jc w:val="center"/>
              <w:rPr>
                <w:rFonts w:cs="Times New Roman"/>
                <w:bCs/>
                <w:szCs w:val="26"/>
              </w:rPr>
            </w:pPr>
            <w:r w:rsidRPr="00E636A3">
              <w:rPr>
                <w:rFonts w:cs="Times New Roman"/>
                <w:bCs/>
                <w:szCs w:val="26"/>
              </w:rPr>
              <w:t>70</w:t>
            </w:r>
          </w:p>
        </w:tc>
        <w:tc>
          <w:tcPr>
            <w:tcW w:w="2268" w:type="dxa"/>
            <w:shd w:val="clear" w:color="auto" w:fill="auto"/>
            <w:vAlign w:val="center"/>
          </w:tcPr>
          <w:p w14:paraId="52817752" w14:textId="77777777" w:rsidR="00E001C3" w:rsidRPr="00E636A3" w:rsidRDefault="00E001C3" w:rsidP="00125D28">
            <w:pPr>
              <w:snapToGrid w:val="0"/>
              <w:spacing w:before="120" w:after="120" w:line="240" w:lineRule="auto"/>
              <w:jc w:val="center"/>
              <w:rPr>
                <w:rFonts w:cs="Times New Roman"/>
                <w:bCs/>
                <w:szCs w:val="26"/>
              </w:rPr>
            </w:pPr>
            <w:r w:rsidRPr="00E636A3">
              <w:rPr>
                <w:rFonts w:cs="Times New Roman"/>
                <w:bCs/>
                <w:szCs w:val="26"/>
              </w:rPr>
              <w:t>60</w:t>
            </w:r>
          </w:p>
        </w:tc>
        <w:tc>
          <w:tcPr>
            <w:tcW w:w="1559" w:type="dxa"/>
            <w:shd w:val="clear" w:color="auto" w:fill="auto"/>
            <w:vAlign w:val="center"/>
          </w:tcPr>
          <w:p w14:paraId="4BCB630C" w14:textId="77777777" w:rsidR="00E001C3" w:rsidRPr="00E636A3" w:rsidRDefault="00E001C3" w:rsidP="00125D28">
            <w:pPr>
              <w:snapToGrid w:val="0"/>
              <w:spacing w:before="120" w:after="120" w:line="240" w:lineRule="auto"/>
              <w:jc w:val="center"/>
              <w:rPr>
                <w:rFonts w:cs="Times New Roman"/>
                <w:bCs/>
                <w:szCs w:val="26"/>
              </w:rPr>
            </w:pPr>
            <w:r w:rsidRPr="00E636A3">
              <w:rPr>
                <w:rFonts w:cs="Times New Roman"/>
                <w:bCs/>
                <w:szCs w:val="26"/>
              </w:rPr>
              <w:t>-</w:t>
            </w:r>
          </w:p>
        </w:tc>
        <w:tc>
          <w:tcPr>
            <w:tcW w:w="2183" w:type="dxa"/>
            <w:vAlign w:val="center"/>
          </w:tcPr>
          <w:p w14:paraId="54A3B087" w14:textId="77777777" w:rsidR="00E001C3" w:rsidRPr="00E636A3" w:rsidRDefault="00E001C3" w:rsidP="00125D28">
            <w:pPr>
              <w:snapToGrid w:val="0"/>
              <w:spacing w:before="120" w:after="120" w:line="240" w:lineRule="auto"/>
              <w:ind w:left="-57" w:right="-57"/>
              <w:jc w:val="center"/>
              <w:rPr>
                <w:rFonts w:cs="Times New Roman"/>
                <w:bCs/>
                <w:szCs w:val="26"/>
              </w:rPr>
            </w:pPr>
            <w:r w:rsidRPr="00E636A3">
              <w:rPr>
                <w:rFonts w:cs="Times New Roman"/>
                <w:bCs/>
                <w:szCs w:val="26"/>
              </w:rPr>
              <w:t>Khu vực thông thường</w:t>
            </w:r>
          </w:p>
        </w:tc>
      </w:tr>
    </w:tbl>
    <w:p w14:paraId="61347315" w14:textId="5B4C7920" w:rsidR="00253108" w:rsidRPr="00E636A3" w:rsidRDefault="00C66767" w:rsidP="00125D28">
      <w:pPr>
        <w:pStyle w:val="Heading2"/>
        <w:ind w:left="0" w:firstLine="0"/>
        <w:rPr>
          <w:rFonts w:cs="Times New Roman"/>
        </w:rPr>
      </w:pPr>
      <w:bookmarkStart w:id="1016" w:name="_Toc140340254"/>
      <w:r w:rsidRPr="00E636A3">
        <w:rPr>
          <w:rFonts w:cs="Times New Roman"/>
        </w:rPr>
        <w:lastRenderedPageBreak/>
        <w:t xml:space="preserve">NỘI DUNG ĐỀ NGHỊ CẤP PHÉP ĐỐI VỚI CHẤT THẢI </w:t>
      </w:r>
      <w:r w:rsidR="00DC3B83" w:rsidRPr="00E636A3">
        <w:rPr>
          <w:rFonts w:cs="Times New Roman"/>
        </w:rPr>
        <w:t>RẮN VÀ CHẤT THẢI NGUY HẠI</w:t>
      </w:r>
      <w:bookmarkEnd w:id="1016"/>
    </w:p>
    <w:p w14:paraId="01D51BA1" w14:textId="1989B21E" w:rsidR="00E13B14" w:rsidRPr="00E636A3" w:rsidRDefault="00E13B14" w:rsidP="00125D28">
      <w:pPr>
        <w:pStyle w:val="Heading3"/>
        <w:rPr>
          <w:rFonts w:cs="Times New Roman"/>
          <w:szCs w:val="26"/>
        </w:rPr>
      </w:pPr>
      <w:bookmarkStart w:id="1017" w:name="_Toc140340255"/>
      <w:r w:rsidRPr="00E636A3">
        <w:rPr>
          <w:rFonts w:cs="Times New Roman"/>
          <w:szCs w:val="26"/>
        </w:rPr>
        <w:t>Nguồn phát sinh và khối lượng chất thải rắn thông thường đề nghị cấp phép</w:t>
      </w:r>
      <w:bookmarkEnd w:id="1017"/>
    </w:p>
    <w:p w14:paraId="37570E79" w14:textId="63863BD7" w:rsidR="00E13B14" w:rsidRPr="00E636A3" w:rsidRDefault="00E13B14" w:rsidP="00125D28">
      <w:pPr>
        <w:pStyle w:val="Caption"/>
        <w:spacing w:line="240" w:lineRule="auto"/>
        <w:rPr>
          <w:szCs w:val="26"/>
        </w:rPr>
      </w:pPr>
      <w:bookmarkStart w:id="1018" w:name="_Toc140335838"/>
      <w:r w:rsidRPr="00E636A3">
        <w:rPr>
          <w:szCs w:val="26"/>
        </w:rPr>
        <w:t xml:space="preserve">Bảng  </w:t>
      </w:r>
      <w:r w:rsidR="00250AD9" w:rsidRPr="00E636A3">
        <w:rPr>
          <w:szCs w:val="26"/>
        </w:rPr>
        <w:fldChar w:fldCharType="begin"/>
      </w:r>
      <w:r w:rsidR="00250AD9" w:rsidRPr="00E636A3">
        <w:rPr>
          <w:szCs w:val="26"/>
        </w:rPr>
        <w:instrText xml:space="preserve"> STYLEREF 1 \s </w:instrText>
      </w:r>
      <w:r w:rsidR="00250AD9" w:rsidRPr="00E636A3">
        <w:rPr>
          <w:szCs w:val="26"/>
        </w:rPr>
        <w:fldChar w:fldCharType="separate"/>
      </w:r>
      <w:r w:rsidR="00D7050B">
        <w:rPr>
          <w:noProof/>
          <w:szCs w:val="26"/>
        </w:rPr>
        <w:t>6</w:t>
      </w:r>
      <w:r w:rsidR="00250AD9" w:rsidRPr="00E636A3">
        <w:rPr>
          <w:szCs w:val="26"/>
        </w:rPr>
        <w:fldChar w:fldCharType="end"/>
      </w:r>
      <w:r w:rsidR="00250AD9" w:rsidRPr="00E636A3">
        <w:rPr>
          <w:szCs w:val="26"/>
        </w:rPr>
        <w:t>.</w:t>
      </w:r>
      <w:r w:rsidR="00250AD9" w:rsidRPr="00E636A3">
        <w:rPr>
          <w:szCs w:val="26"/>
        </w:rPr>
        <w:fldChar w:fldCharType="begin"/>
      </w:r>
      <w:r w:rsidR="00250AD9" w:rsidRPr="00E636A3">
        <w:rPr>
          <w:szCs w:val="26"/>
        </w:rPr>
        <w:instrText xml:space="preserve"> SEQ Bảng_ \* ARABIC \s 1 </w:instrText>
      </w:r>
      <w:r w:rsidR="00250AD9" w:rsidRPr="00E636A3">
        <w:rPr>
          <w:szCs w:val="26"/>
        </w:rPr>
        <w:fldChar w:fldCharType="separate"/>
      </w:r>
      <w:r w:rsidR="00D7050B">
        <w:rPr>
          <w:noProof/>
          <w:szCs w:val="26"/>
        </w:rPr>
        <w:t>1</w:t>
      </w:r>
      <w:r w:rsidR="00250AD9" w:rsidRPr="00E636A3">
        <w:rPr>
          <w:szCs w:val="26"/>
        </w:rPr>
        <w:fldChar w:fldCharType="end"/>
      </w:r>
      <w:r w:rsidRPr="00E636A3">
        <w:rPr>
          <w:szCs w:val="26"/>
        </w:rPr>
        <w:t xml:space="preserve"> Danh mục chất thải rắn sinh hoạt đề nghị cấp phép</w:t>
      </w:r>
      <w:bookmarkEnd w:id="10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5371"/>
        <w:gridCol w:w="3633"/>
      </w:tblGrid>
      <w:tr w:rsidR="004140FF" w:rsidRPr="00E636A3" w14:paraId="1BCEAFC3" w14:textId="77777777" w:rsidTr="00E13B14">
        <w:trPr>
          <w:trHeight w:val="262"/>
          <w:tblHeader/>
        </w:trPr>
        <w:tc>
          <w:tcPr>
            <w:tcW w:w="464" w:type="pct"/>
            <w:shd w:val="clear" w:color="auto" w:fill="D9D9D9" w:themeFill="background1" w:themeFillShade="D9"/>
            <w:vAlign w:val="center"/>
          </w:tcPr>
          <w:p w14:paraId="5342C6E6" w14:textId="77777777" w:rsidR="00E13B14" w:rsidRPr="00E636A3" w:rsidRDefault="00E13B14" w:rsidP="00125D28">
            <w:pPr>
              <w:widowControl w:val="0"/>
              <w:autoSpaceDE w:val="0"/>
              <w:snapToGrid w:val="0"/>
              <w:spacing w:before="120" w:after="120" w:line="240" w:lineRule="auto"/>
              <w:jc w:val="center"/>
              <w:rPr>
                <w:rFonts w:cs="Times New Roman"/>
                <w:b/>
                <w:szCs w:val="26"/>
              </w:rPr>
            </w:pPr>
            <w:r w:rsidRPr="00E636A3">
              <w:rPr>
                <w:rFonts w:cs="Times New Roman"/>
                <w:b/>
                <w:szCs w:val="26"/>
              </w:rPr>
              <w:t>STT</w:t>
            </w:r>
          </w:p>
        </w:tc>
        <w:tc>
          <w:tcPr>
            <w:tcW w:w="2706" w:type="pct"/>
            <w:shd w:val="clear" w:color="auto" w:fill="D9D9D9" w:themeFill="background1" w:themeFillShade="D9"/>
            <w:vAlign w:val="center"/>
          </w:tcPr>
          <w:p w14:paraId="43D54EC1" w14:textId="77777777" w:rsidR="00E13B14" w:rsidRPr="00E636A3" w:rsidRDefault="00E13B14" w:rsidP="00125D28">
            <w:pPr>
              <w:spacing w:before="120" w:after="120" w:line="240" w:lineRule="auto"/>
              <w:jc w:val="center"/>
              <w:rPr>
                <w:rFonts w:cs="Times New Roman"/>
                <w:b/>
                <w:szCs w:val="26"/>
              </w:rPr>
            </w:pPr>
            <w:r w:rsidRPr="00E636A3">
              <w:rPr>
                <w:rFonts w:cs="Times New Roman"/>
                <w:b/>
                <w:szCs w:val="26"/>
              </w:rPr>
              <w:t>Loại chất thải</w:t>
            </w:r>
          </w:p>
        </w:tc>
        <w:tc>
          <w:tcPr>
            <w:tcW w:w="1830" w:type="pct"/>
            <w:shd w:val="clear" w:color="auto" w:fill="D9D9D9" w:themeFill="background1" w:themeFillShade="D9"/>
            <w:vAlign w:val="center"/>
          </w:tcPr>
          <w:p w14:paraId="693B1CD9" w14:textId="77777777" w:rsidR="00E13B14" w:rsidRPr="00E636A3" w:rsidRDefault="00E13B14" w:rsidP="00125D28">
            <w:pPr>
              <w:spacing w:before="120" w:after="120" w:line="240" w:lineRule="auto"/>
              <w:jc w:val="center"/>
              <w:rPr>
                <w:rFonts w:cs="Times New Roman"/>
                <w:b/>
                <w:szCs w:val="26"/>
              </w:rPr>
            </w:pPr>
            <w:r w:rsidRPr="00E636A3">
              <w:rPr>
                <w:rFonts w:cs="Times New Roman"/>
                <w:b/>
                <w:szCs w:val="26"/>
              </w:rPr>
              <w:t>Khối lượng (tấn/năm)</w:t>
            </w:r>
          </w:p>
        </w:tc>
      </w:tr>
      <w:tr w:rsidR="004140FF" w:rsidRPr="00E636A3" w14:paraId="0A3F28C7" w14:textId="77777777" w:rsidTr="00E13B14">
        <w:trPr>
          <w:trHeight w:val="355"/>
        </w:trPr>
        <w:tc>
          <w:tcPr>
            <w:tcW w:w="464" w:type="pct"/>
            <w:shd w:val="clear" w:color="auto" w:fill="auto"/>
            <w:vAlign w:val="center"/>
          </w:tcPr>
          <w:p w14:paraId="63399A23" w14:textId="77777777" w:rsidR="00E13B14" w:rsidRPr="00E636A3" w:rsidRDefault="00E13B14" w:rsidP="00125D28">
            <w:pPr>
              <w:widowControl w:val="0"/>
              <w:numPr>
                <w:ilvl w:val="0"/>
                <w:numId w:val="343"/>
              </w:numPr>
              <w:suppressAutoHyphens/>
              <w:autoSpaceDE w:val="0"/>
              <w:snapToGrid w:val="0"/>
              <w:spacing w:before="120" w:after="120" w:line="240" w:lineRule="auto"/>
              <w:jc w:val="center"/>
              <w:rPr>
                <w:rFonts w:cs="Times New Roman"/>
                <w:szCs w:val="26"/>
              </w:rPr>
            </w:pPr>
          </w:p>
        </w:tc>
        <w:tc>
          <w:tcPr>
            <w:tcW w:w="2706" w:type="pct"/>
            <w:shd w:val="clear" w:color="auto" w:fill="auto"/>
            <w:vAlign w:val="center"/>
          </w:tcPr>
          <w:p w14:paraId="33DB29CD" w14:textId="77777777" w:rsidR="00E13B14" w:rsidRPr="00E636A3" w:rsidRDefault="00E13B14" w:rsidP="00125D28">
            <w:pPr>
              <w:spacing w:before="120" w:after="120" w:line="240" w:lineRule="auto"/>
              <w:jc w:val="both"/>
              <w:rPr>
                <w:rFonts w:cs="Times New Roman"/>
                <w:szCs w:val="26"/>
              </w:rPr>
            </w:pPr>
            <w:r w:rsidRPr="00E636A3">
              <w:rPr>
                <w:rFonts w:cs="Times New Roman"/>
                <w:szCs w:val="26"/>
              </w:rPr>
              <w:t>Chất thải rắn sinh hoạt của công nhân viên</w:t>
            </w:r>
          </w:p>
        </w:tc>
        <w:tc>
          <w:tcPr>
            <w:tcW w:w="1830" w:type="pct"/>
            <w:vAlign w:val="center"/>
          </w:tcPr>
          <w:p w14:paraId="79DF6553" w14:textId="39C6F86A" w:rsidR="00E13B14" w:rsidRPr="00E636A3" w:rsidRDefault="00005A62" w:rsidP="00125D28">
            <w:pPr>
              <w:spacing w:before="120" w:after="120" w:line="240" w:lineRule="auto"/>
              <w:jc w:val="center"/>
              <w:rPr>
                <w:rFonts w:cs="Times New Roman"/>
                <w:szCs w:val="26"/>
                <w:lang w:val="en-US"/>
              </w:rPr>
            </w:pPr>
            <w:r w:rsidRPr="00E636A3">
              <w:rPr>
                <w:rFonts w:cs="Times New Roman"/>
                <w:szCs w:val="26"/>
                <w:lang w:val="en-US"/>
              </w:rPr>
              <w:t>26,4</w:t>
            </w:r>
          </w:p>
        </w:tc>
      </w:tr>
    </w:tbl>
    <w:p w14:paraId="3B872062" w14:textId="553624C0" w:rsidR="004853EE" w:rsidRPr="00E636A3" w:rsidRDefault="004853EE" w:rsidP="00125D28">
      <w:pPr>
        <w:pStyle w:val="Caption"/>
        <w:spacing w:line="240" w:lineRule="auto"/>
        <w:rPr>
          <w:i/>
          <w:szCs w:val="26"/>
        </w:rPr>
      </w:pPr>
      <w:bookmarkStart w:id="1019" w:name="_Toc140335839"/>
      <w:r w:rsidRPr="00E636A3">
        <w:rPr>
          <w:szCs w:val="26"/>
        </w:rPr>
        <w:t xml:space="preserve">Bảng  </w:t>
      </w:r>
      <w:r w:rsidR="00250AD9" w:rsidRPr="00E636A3">
        <w:rPr>
          <w:szCs w:val="26"/>
        </w:rPr>
        <w:fldChar w:fldCharType="begin"/>
      </w:r>
      <w:r w:rsidR="00250AD9" w:rsidRPr="00E636A3">
        <w:rPr>
          <w:szCs w:val="26"/>
        </w:rPr>
        <w:instrText xml:space="preserve"> STYLEREF 1 \s </w:instrText>
      </w:r>
      <w:r w:rsidR="00250AD9" w:rsidRPr="00E636A3">
        <w:rPr>
          <w:szCs w:val="26"/>
        </w:rPr>
        <w:fldChar w:fldCharType="separate"/>
      </w:r>
      <w:r w:rsidR="00D7050B">
        <w:rPr>
          <w:noProof/>
          <w:szCs w:val="26"/>
        </w:rPr>
        <w:t>6</w:t>
      </w:r>
      <w:r w:rsidR="00250AD9" w:rsidRPr="00E636A3">
        <w:rPr>
          <w:szCs w:val="26"/>
        </w:rPr>
        <w:fldChar w:fldCharType="end"/>
      </w:r>
      <w:r w:rsidR="00250AD9" w:rsidRPr="00E636A3">
        <w:rPr>
          <w:szCs w:val="26"/>
        </w:rPr>
        <w:t>.</w:t>
      </w:r>
      <w:r w:rsidR="00250AD9" w:rsidRPr="00E636A3">
        <w:rPr>
          <w:szCs w:val="26"/>
        </w:rPr>
        <w:fldChar w:fldCharType="begin"/>
      </w:r>
      <w:r w:rsidR="00250AD9" w:rsidRPr="00E636A3">
        <w:rPr>
          <w:szCs w:val="26"/>
        </w:rPr>
        <w:instrText xml:space="preserve"> SEQ Bảng_ \* ARABIC \s 1 </w:instrText>
      </w:r>
      <w:r w:rsidR="00250AD9" w:rsidRPr="00E636A3">
        <w:rPr>
          <w:szCs w:val="26"/>
        </w:rPr>
        <w:fldChar w:fldCharType="separate"/>
      </w:r>
      <w:r w:rsidR="00D7050B">
        <w:rPr>
          <w:noProof/>
          <w:szCs w:val="26"/>
        </w:rPr>
        <w:t>2</w:t>
      </w:r>
      <w:r w:rsidR="00250AD9" w:rsidRPr="00E636A3">
        <w:rPr>
          <w:szCs w:val="26"/>
        </w:rPr>
        <w:fldChar w:fldCharType="end"/>
      </w:r>
      <w:r w:rsidRPr="00E636A3">
        <w:rPr>
          <w:szCs w:val="26"/>
        </w:rPr>
        <w:t xml:space="preserve"> Danh mục chất thải rắn công nghiệp thông thường đề nghị cấpn phép</w:t>
      </w:r>
      <w:bookmarkEnd w:id="1019"/>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3034"/>
        <w:gridCol w:w="2023"/>
        <w:gridCol w:w="1775"/>
        <w:gridCol w:w="2265"/>
      </w:tblGrid>
      <w:tr w:rsidR="004140FF" w:rsidRPr="00E636A3" w14:paraId="6F35C118" w14:textId="7F97ADA0" w:rsidTr="00983287">
        <w:trPr>
          <w:trHeight w:val="625"/>
          <w:tblHeader/>
        </w:trPr>
        <w:tc>
          <w:tcPr>
            <w:tcW w:w="413" w:type="pct"/>
            <w:shd w:val="clear" w:color="auto" w:fill="D9D9D9" w:themeFill="background1" w:themeFillShade="D9"/>
            <w:vAlign w:val="center"/>
          </w:tcPr>
          <w:p w14:paraId="7F1FCDFF" w14:textId="77777777" w:rsidR="00983287" w:rsidRPr="00E636A3" w:rsidRDefault="00983287" w:rsidP="00125D28">
            <w:pPr>
              <w:spacing w:before="120" w:after="120" w:line="240" w:lineRule="auto"/>
              <w:jc w:val="center"/>
              <w:rPr>
                <w:rFonts w:cs="Times New Roman"/>
                <w:b/>
                <w:bCs/>
                <w:szCs w:val="26"/>
                <w:lang w:eastAsia="zh-TW"/>
              </w:rPr>
            </w:pPr>
            <w:bookmarkStart w:id="1020" w:name="_Hlk140327578"/>
            <w:r w:rsidRPr="00E636A3">
              <w:rPr>
                <w:rFonts w:cs="Times New Roman"/>
                <w:b/>
                <w:bCs/>
                <w:szCs w:val="26"/>
                <w:lang w:eastAsia="zh-TW"/>
              </w:rPr>
              <w:t>STT</w:t>
            </w:r>
          </w:p>
        </w:tc>
        <w:tc>
          <w:tcPr>
            <w:tcW w:w="1530" w:type="pct"/>
            <w:shd w:val="clear" w:color="auto" w:fill="D9D9D9" w:themeFill="background1" w:themeFillShade="D9"/>
            <w:vAlign w:val="center"/>
          </w:tcPr>
          <w:p w14:paraId="022E9AA3" w14:textId="6023AC3A" w:rsidR="00983287" w:rsidRPr="00E636A3" w:rsidRDefault="00983287" w:rsidP="00125D28">
            <w:pPr>
              <w:spacing w:before="120" w:after="120" w:line="240" w:lineRule="auto"/>
              <w:jc w:val="center"/>
              <w:rPr>
                <w:rFonts w:cs="Times New Roman"/>
                <w:b/>
                <w:bCs/>
                <w:szCs w:val="26"/>
                <w:lang w:eastAsia="zh-TW"/>
              </w:rPr>
            </w:pPr>
            <w:r w:rsidRPr="00E636A3">
              <w:rPr>
                <w:rFonts w:cs="Times New Roman"/>
                <w:b/>
                <w:bCs/>
                <w:szCs w:val="26"/>
                <w:lang w:eastAsia="zh-TW"/>
              </w:rPr>
              <w:t>Tên chất thải</w:t>
            </w:r>
          </w:p>
        </w:tc>
        <w:tc>
          <w:tcPr>
            <w:tcW w:w="1020" w:type="pct"/>
            <w:shd w:val="clear" w:color="auto" w:fill="D9D9D9" w:themeFill="background1" w:themeFillShade="D9"/>
          </w:tcPr>
          <w:p w14:paraId="28DDF891" w14:textId="7872357E" w:rsidR="00983287" w:rsidRPr="00E636A3" w:rsidRDefault="00983287" w:rsidP="00125D28">
            <w:pPr>
              <w:spacing w:before="120" w:after="120" w:line="240" w:lineRule="auto"/>
              <w:jc w:val="center"/>
              <w:rPr>
                <w:rFonts w:cs="Times New Roman"/>
                <w:b/>
                <w:bCs/>
                <w:szCs w:val="26"/>
                <w:lang w:eastAsia="zh-TW"/>
              </w:rPr>
            </w:pPr>
            <w:r w:rsidRPr="00E636A3">
              <w:rPr>
                <w:rFonts w:cs="Times New Roman"/>
                <w:b/>
                <w:bCs/>
                <w:szCs w:val="26"/>
                <w:lang w:eastAsia="zh-TW"/>
              </w:rPr>
              <w:t>Mã CT</w:t>
            </w:r>
          </w:p>
        </w:tc>
        <w:tc>
          <w:tcPr>
            <w:tcW w:w="895" w:type="pct"/>
            <w:shd w:val="clear" w:color="auto" w:fill="D9D9D9" w:themeFill="background1" w:themeFillShade="D9"/>
            <w:vAlign w:val="center"/>
          </w:tcPr>
          <w:p w14:paraId="374F106C" w14:textId="77777777" w:rsidR="00983287" w:rsidRPr="00E636A3" w:rsidRDefault="00983287" w:rsidP="00125D28">
            <w:pPr>
              <w:spacing w:before="120" w:after="120" w:line="240" w:lineRule="auto"/>
              <w:jc w:val="center"/>
              <w:rPr>
                <w:rFonts w:cs="Times New Roman"/>
                <w:b/>
                <w:bCs/>
                <w:szCs w:val="26"/>
                <w:lang w:eastAsia="zh-TW"/>
              </w:rPr>
            </w:pPr>
            <w:r w:rsidRPr="00E636A3">
              <w:rPr>
                <w:rFonts w:cs="Times New Roman"/>
                <w:b/>
                <w:bCs/>
                <w:szCs w:val="26"/>
                <w:lang w:eastAsia="zh-TW"/>
              </w:rPr>
              <w:t>Khối lượng (kg/năm)</w:t>
            </w:r>
          </w:p>
        </w:tc>
        <w:tc>
          <w:tcPr>
            <w:tcW w:w="1142" w:type="pct"/>
            <w:shd w:val="clear" w:color="auto" w:fill="D9D9D9" w:themeFill="background1" w:themeFillShade="D9"/>
          </w:tcPr>
          <w:p w14:paraId="78ECD38D" w14:textId="7B703DC7" w:rsidR="00983287" w:rsidRPr="00E636A3" w:rsidRDefault="00983287" w:rsidP="00125D28">
            <w:pPr>
              <w:spacing w:before="120" w:after="120" w:line="240" w:lineRule="auto"/>
              <w:jc w:val="center"/>
              <w:rPr>
                <w:rFonts w:cs="Times New Roman"/>
                <w:b/>
                <w:bCs/>
                <w:szCs w:val="26"/>
                <w:lang w:eastAsia="zh-TW"/>
              </w:rPr>
            </w:pPr>
            <w:r w:rsidRPr="00E636A3">
              <w:rPr>
                <w:rFonts w:cs="Times New Roman"/>
                <w:b/>
                <w:bCs/>
                <w:szCs w:val="26"/>
                <w:lang w:eastAsia="zh-TW"/>
              </w:rPr>
              <w:t>Trạg thái tồn tại</w:t>
            </w:r>
          </w:p>
        </w:tc>
      </w:tr>
      <w:tr w:rsidR="004140FF" w:rsidRPr="00E636A3" w14:paraId="286E9DEF" w14:textId="307CAEF3" w:rsidTr="001B3CA1">
        <w:trPr>
          <w:trHeight w:val="397"/>
        </w:trPr>
        <w:tc>
          <w:tcPr>
            <w:tcW w:w="413" w:type="pct"/>
            <w:vAlign w:val="center"/>
          </w:tcPr>
          <w:p w14:paraId="7C3DB46B" w14:textId="704998CA"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lang w:eastAsia="zh-TW"/>
              </w:rPr>
              <w:t>1</w:t>
            </w:r>
          </w:p>
        </w:tc>
        <w:tc>
          <w:tcPr>
            <w:tcW w:w="1530" w:type="pct"/>
            <w:vAlign w:val="center"/>
          </w:tcPr>
          <w:p w14:paraId="663F7311" w14:textId="3C570D86" w:rsidR="00A97439" w:rsidRPr="00E636A3" w:rsidRDefault="00A97439" w:rsidP="00A97439">
            <w:pPr>
              <w:spacing w:before="120" w:after="120" w:line="240" w:lineRule="auto"/>
              <w:rPr>
                <w:rFonts w:cs="Times New Roman"/>
                <w:szCs w:val="26"/>
                <w:lang w:eastAsia="zh-TW"/>
              </w:rPr>
            </w:pPr>
            <w:r w:rsidRPr="00E636A3">
              <w:rPr>
                <w:rFonts w:cs="Times New Roman"/>
                <w:szCs w:val="26"/>
              </w:rPr>
              <w:t>Kim loại đen (Kim loại lẫn trong phế liệu nhựa)</w:t>
            </w:r>
          </w:p>
        </w:tc>
        <w:tc>
          <w:tcPr>
            <w:tcW w:w="1020" w:type="pct"/>
            <w:vAlign w:val="center"/>
          </w:tcPr>
          <w:p w14:paraId="15C3443E" w14:textId="2D407051" w:rsidR="00A97439" w:rsidRPr="00E636A3" w:rsidRDefault="00A97439" w:rsidP="00A97439">
            <w:pPr>
              <w:spacing w:before="120" w:after="120" w:line="240" w:lineRule="auto"/>
              <w:jc w:val="center"/>
              <w:rPr>
                <w:rFonts w:cs="Times New Roman"/>
                <w:szCs w:val="26"/>
              </w:rPr>
            </w:pPr>
            <w:r w:rsidRPr="00E636A3">
              <w:rPr>
                <w:rFonts w:cs="Times New Roman"/>
                <w:szCs w:val="26"/>
              </w:rPr>
              <w:t>12 08 04</w:t>
            </w:r>
          </w:p>
        </w:tc>
        <w:tc>
          <w:tcPr>
            <w:tcW w:w="895" w:type="pct"/>
            <w:vAlign w:val="center"/>
          </w:tcPr>
          <w:p w14:paraId="2369AF16" w14:textId="5CAC0420"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lang w:val="en-US"/>
              </w:rPr>
              <w:t>87.900</w:t>
            </w:r>
          </w:p>
        </w:tc>
        <w:tc>
          <w:tcPr>
            <w:tcW w:w="1142" w:type="pct"/>
            <w:vAlign w:val="center"/>
          </w:tcPr>
          <w:p w14:paraId="3A507B51" w14:textId="6AEA42FC" w:rsidR="00A97439" w:rsidRPr="00E636A3" w:rsidRDefault="00A97439" w:rsidP="00A97439">
            <w:pPr>
              <w:spacing w:before="120" w:after="120" w:line="240" w:lineRule="auto"/>
              <w:jc w:val="center"/>
              <w:rPr>
                <w:rFonts w:cs="Times New Roman"/>
                <w:szCs w:val="26"/>
              </w:rPr>
            </w:pPr>
            <w:r w:rsidRPr="00E636A3">
              <w:rPr>
                <w:rFonts w:cs="Times New Roman"/>
                <w:szCs w:val="26"/>
              </w:rPr>
              <w:t>Rắn</w:t>
            </w:r>
          </w:p>
        </w:tc>
      </w:tr>
      <w:tr w:rsidR="004140FF" w:rsidRPr="00E636A3" w14:paraId="3D5FAD99" w14:textId="3C97A080" w:rsidTr="001B3CA1">
        <w:trPr>
          <w:trHeight w:val="397"/>
        </w:trPr>
        <w:tc>
          <w:tcPr>
            <w:tcW w:w="413" w:type="pct"/>
            <w:vAlign w:val="center"/>
          </w:tcPr>
          <w:p w14:paraId="36ADA37B" w14:textId="4D3673F2"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lang w:eastAsia="zh-TW"/>
              </w:rPr>
              <w:t>2</w:t>
            </w:r>
          </w:p>
        </w:tc>
        <w:tc>
          <w:tcPr>
            <w:tcW w:w="1530" w:type="pct"/>
            <w:vAlign w:val="center"/>
          </w:tcPr>
          <w:p w14:paraId="3E656E5D" w14:textId="32CD5A70" w:rsidR="00A97439" w:rsidRPr="00E636A3" w:rsidRDefault="00A97439" w:rsidP="00A97439">
            <w:pPr>
              <w:spacing w:before="120" w:after="120" w:line="240" w:lineRule="auto"/>
              <w:rPr>
                <w:rFonts w:cs="Times New Roman"/>
                <w:szCs w:val="26"/>
              </w:rPr>
            </w:pPr>
            <w:r w:rsidRPr="00E636A3">
              <w:rPr>
                <w:rFonts w:cs="Times New Roman"/>
                <w:szCs w:val="26"/>
              </w:rPr>
              <w:t>Nhựa</w:t>
            </w:r>
            <w:r w:rsidRPr="00E636A3">
              <w:rPr>
                <w:rFonts w:cs="Times New Roman"/>
                <w:szCs w:val="26"/>
                <w:lang w:val="en-US"/>
              </w:rPr>
              <w:t xml:space="preserve"> (Bụi, bavia nhựa)</w:t>
            </w:r>
          </w:p>
        </w:tc>
        <w:tc>
          <w:tcPr>
            <w:tcW w:w="1020" w:type="pct"/>
            <w:vAlign w:val="center"/>
          </w:tcPr>
          <w:p w14:paraId="31FD5344" w14:textId="48598425" w:rsidR="00A97439" w:rsidRPr="00E636A3" w:rsidRDefault="00A97439" w:rsidP="00A97439">
            <w:pPr>
              <w:spacing w:before="120" w:after="120" w:line="240" w:lineRule="auto"/>
              <w:jc w:val="center"/>
              <w:rPr>
                <w:rFonts w:cs="Times New Roman"/>
                <w:szCs w:val="26"/>
              </w:rPr>
            </w:pPr>
            <w:r w:rsidRPr="00E636A3">
              <w:rPr>
                <w:rFonts w:cs="Times New Roman"/>
                <w:szCs w:val="26"/>
              </w:rPr>
              <w:t>03 02 12</w:t>
            </w:r>
          </w:p>
        </w:tc>
        <w:tc>
          <w:tcPr>
            <w:tcW w:w="895" w:type="pct"/>
            <w:vAlign w:val="center"/>
          </w:tcPr>
          <w:p w14:paraId="49F7AAC9" w14:textId="4E506D29" w:rsidR="00A97439" w:rsidRPr="00E636A3" w:rsidRDefault="00A97439" w:rsidP="00A97439">
            <w:pPr>
              <w:spacing w:before="120" w:after="120" w:line="240" w:lineRule="auto"/>
              <w:jc w:val="center"/>
              <w:rPr>
                <w:rFonts w:cs="Times New Roman"/>
                <w:szCs w:val="26"/>
              </w:rPr>
            </w:pPr>
            <w:r w:rsidRPr="00E636A3">
              <w:rPr>
                <w:rFonts w:cs="Times New Roman"/>
                <w:szCs w:val="26"/>
              </w:rPr>
              <w:t>72.100</w:t>
            </w:r>
          </w:p>
        </w:tc>
        <w:tc>
          <w:tcPr>
            <w:tcW w:w="1142" w:type="pct"/>
            <w:vAlign w:val="center"/>
          </w:tcPr>
          <w:p w14:paraId="1FF532AE" w14:textId="7B951A80" w:rsidR="00A97439" w:rsidRPr="00E636A3" w:rsidRDefault="00A97439" w:rsidP="00A97439">
            <w:pPr>
              <w:spacing w:before="120" w:after="120" w:line="240" w:lineRule="auto"/>
              <w:jc w:val="center"/>
              <w:rPr>
                <w:rFonts w:cs="Times New Roman"/>
                <w:szCs w:val="26"/>
              </w:rPr>
            </w:pPr>
            <w:r w:rsidRPr="00E636A3">
              <w:rPr>
                <w:rFonts w:cs="Times New Roman"/>
                <w:szCs w:val="26"/>
              </w:rPr>
              <w:t>Rắn</w:t>
            </w:r>
          </w:p>
        </w:tc>
      </w:tr>
      <w:tr w:rsidR="004140FF" w:rsidRPr="00E636A3" w14:paraId="667BD1EA" w14:textId="31728CEF" w:rsidTr="001B3CA1">
        <w:trPr>
          <w:trHeight w:val="397"/>
        </w:trPr>
        <w:tc>
          <w:tcPr>
            <w:tcW w:w="413" w:type="pct"/>
            <w:vAlign w:val="center"/>
          </w:tcPr>
          <w:p w14:paraId="41A1FE3F" w14:textId="66836B72"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lang w:val="en-US" w:eastAsia="zh-TW"/>
              </w:rPr>
              <w:t>3</w:t>
            </w:r>
          </w:p>
        </w:tc>
        <w:tc>
          <w:tcPr>
            <w:tcW w:w="1530" w:type="pct"/>
            <w:vAlign w:val="center"/>
          </w:tcPr>
          <w:p w14:paraId="7EA382C9" w14:textId="7B4342E4" w:rsidR="00A97439" w:rsidRPr="00E636A3" w:rsidRDefault="00A97439" w:rsidP="00A97439">
            <w:pPr>
              <w:spacing w:before="120" w:after="120" w:line="240" w:lineRule="auto"/>
              <w:jc w:val="both"/>
              <w:rPr>
                <w:rFonts w:cs="Times New Roman"/>
                <w:szCs w:val="26"/>
                <w:lang w:eastAsia="zh-TW"/>
              </w:rPr>
            </w:pPr>
            <w:r w:rsidRPr="00E636A3">
              <w:rPr>
                <w:rFonts w:cs="Times New Roman"/>
                <w:szCs w:val="26"/>
              </w:rPr>
              <w:t xml:space="preserve">Bao bì nhựa </w:t>
            </w:r>
            <w:r w:rsidRPr="00E636A3">
              <w:rPr>
                <w:rFonts w:cs="Times New Roman"/>
                <w:i/>
                <w:iCs/>
                <w:szCs w:val="26"/>
              </w:rPr>
              <w:t>(đã chứa chất khi thải ra không phải là chất thải nguy hại)</w:t>
            </w:r>
            <w:r w:rsidRPr="00E636A3">
              <w:rPr>
                <w:rFonts w:cs="Times New Roman"/>
                <w:szCs w:val="26"/>
              </w:rPr>
              <w:t xml:space="preserve"> thải</w:t>
            </w:r>
          </w:p>
        </w:tc>
        <w:tc>
          <w:tcPr>
            <w:tcW w:w="1020" w:type="pct"/>
            <w:vAlign w:val="center"/>
          </w:tcPr>
          <w:p w14:paraId="6D32963D" w14:textId="4737F49D" w:rsidR="00A97439" w:rsidRPr="00E636A3" w:rsidRDefault="00A97439" w:rsidP="00A97439">
            <w:pPr>
              <w:spacing w:before="120" w:after="120" w:line="240" w:lineRule="auto"/>
              <w:jc w:val="center"/>
              <w:rPr>
                <w:rFonts w:cs="Times New Roman"/>
                <w:szCs w:val="26"/>
              </w:rPr>
            </w:pPr>
            <w:r w:rsidRPr="00E636A3">
              <w:rPr>
                <w:rFonts w:cs="Times New Roman"/>
                <w:szCs w:val="26"/>
              </w:rPr>
              <w:t>18 01 06</w:t>
            </w:r>
          </w:p>
        </w:tc>
        <w:tc>
          <w:tcPr>
            <w:tcW w:w="895" w:type="pct"/>
            <w:vAlign w:val="center"/>
          </w:tcPr>
          <w:p w14:paraId="344C1985" w14:textId="71E66A09"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lang w:eastAsia="zh-TW"/>
              </w:rPr>
              <w:t>600</w:t>
            </w:r>
          </w:p>
        </w:tc>
        <w:tc>
          <w:tcPr>
            <w:tcW w:w="1142" w:type="pct"/>
            <w:vAlign w:val="center"/>
          </w:tcPr>
          <w:p w14:paraId="12956B3E" w14:textId="2183A58E"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rPr>
              <w:t>Rắn</w:t>
            </w:r>
          </w:p>
        </w:tc>
      </w:tr>
      <w:tr w:rsidR="004140FF" w:rsidRPr="00E636A3" w14:paraId="666D2125" w14:textId="77777777" w:rsidTr="001B3CA1">
        <w:trPr>
          <w:trHeight w:val="397"/>
        </w:trPr>
        <w:tc>
          <w:tcPr>
            <w:tcW w:w="413" w:type="pct"/>
            <w:vAlign w:val="center"/>
          </w:tcPr>
          <w:p w14:paraId="4CEC2AFB" w14:textId="42C8D54E"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lang w:val="en-US" w:eastAsia="zh-TW"/>
              </w:rPr>
              <w:t>4</w:t>
            </w:r>
          </w:p>
        </w:tc>
        <w:tc>
          <w:tcPr>
            <w:tcW w:w="1530" w:type="pct"/>
            <w:vAlign w:val="center"/>
          </w:tcPr>
          <w:p w14:paraId="1B39CDA1" w14:textId="2732CBA4" w:rsidR="00A97439" w:rsidRPr="00E636A3" w:rsidRDefault="00A97439" w:rsidP="00A97439">
            <w:pPr>
              <w:spacing w:before="120" w:after="120" w:line="240" w:lineRule="auto"/>
              <w:jc w:val="both"/>
              <w:rPr>
                <w:rFonts w:cs="Times New Roman"/>
                <w:szCs w:val="26"/>
              </w:rPr>
            </w:pPr>
            <w:r w:rsidRPr="00E636A3">
              <w:rPr>
                <w:rFonts w:cs="Times New Roman"/>
                <w:szCs w:val="26"/>
              </w:rPr>
              <w:t>Giấy và bao bì giấy carton thải bỏ</w:t>
            </w:r>
          </w:p>
        </w:tc>
        <w:tc>
          <w:tcPr>
            <w:tcW w:w="1020" w:type="pct"/>
            <w:vAlign w:val="center"/>
          </w:tcPr>
          <w:p w14:paraId="1392694A" w14:textId="1E235B6C" w:rsidR="00A97439" w:rsidRPr="00E636A3" w:rsidRDefault="00A97439" w:rsidP="00A97439">
            <w:pPr>
              <w:spacing w:before="120" w:after="120" w:line="240" w:lineRule="auto"/>
              <w:jc w:val="center"/>
              <w:rPr>
                <w:rFonts w:cs="Times New Roman"/>
                <w:szCs w:val="26"/>
              </w:rPr>
            </w:pPr>
            <w:r w:rsidRPr="00E636A3">
              <w:rPr>
                <w:rFonts w:cs="Times New Roman"/>
                <w:szCs w:val="26"/>
              </w:rPr>
              <w:t>18 01 05</w:t>
            </w:r>
          </w:p>
        </w:tc>
        <w:tc>
          <w:tcPr>
            <w:tcW w:w="895" w:type="pct"/>
            <w:vAlign w:val="center"/>
          </w:tcPr>
          <w:p w14:paraId="72DE0084" w14:textId="31B37753"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lang w:eastAsia="zh-TW"/>
              </w:rPr>
              <w:t>1.200</w:t>
            </w:r>
          </w:p>
        </w:tc>
        <w:tc>
          <w:tcPr>
            <w:tcW w:w="1142" w:type="pct"/>
            <w:vAlign w:val="center"/>
          </w:tcPr>
          <w:p w14:paraId="49C6B07A" w14:textId="4914FEC7" w:rsidR="00A97439" w:rsidRPr="00E636A3" w:rsidRDefault="00A97439" w:rsidP="00A97439">
            <w:pPr>
              <w:spacing w:before="120" w:after="120" w:line="240" w:lineRule="auto"/>
              <w:jc w:val="center"/>
              <w:rPr>
                <w:rFonts w:cs="Times New Roman"/>
                <w:szCs w:val="26"/>
              </w:rPr>
            </w:pPr>
            <w:r w:rsidRPr="00E636A3">
              <w:rPr>
                <w:rFonts w:cs="Times New Roman"/>
                <w:szCs w:val="26"/>
              </w:rPr>
              <w:t>Rắn</w:t>
            </w:r>
          </w:p>
        </w:tc>
      </w:tr>
      <w:tr w:rsidR="004140FF" w:rsidRPr="00E636A3" w14:paraId="55C85DC3" w14:textId="093FE8C4" w:rsidTr="001B3CA1">
        <w:trPr>
          <w:trHeight w:val="397"/>
        </w:trPr>
        <w:tc>
          <w:tcPr>
            <w:tcW w:w="413" w:type="pct"/>
            <w:vAlign w:val="center"/>
          </w:tcPr>
          <w:p w14:paraId="3730EC9A" w14:textId="38304619"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lang w:val="en-US" w:eastAsia="zh-TW"/>
              </w:rPr>
              <w:t>5</w:t>
            </w:r>
          </w:p>
        </w:tc>
        <w:tc>
          <w:tcPr>
            <w:tcW w:w="1530" w:type="pct"/>
            <w:vAlign w:val="center"/>
          </w:tcPr>
          <w:p w14:paraId="6AF1ADAE" w14:textId="3E5F5C2D" w:rsidR="00A97439" w:rsidRPr="00E636A3" w:rsidRDefault="00A97439" w:rsidP="00A97439">
            <w:pPr>
              <w:spacing w:before="120" w:after="120" w:line="240" w:lineRule="auto"/>
              <w:rPr>
                <w:rFonts w:cs="Times New Roman"/>
                <w:szCs w:val="26"/>
                <w:lang w:eastAsia="zh-TW"/>
              </w:rPr>
            </w:pPr>
            <w:r w:rsidRPr="00E636A3">
              <w:rPr>
                <w:rFonts w:cs="Times New Roman"/>
                <w:szCs w:val="26"/>
              </w:rPr>
              <w:t>Pallet gỗ thải</w:t>
            </w:r>
          </w:p>
        </w:tc>
        <w:tc>
          <w:tcPr>
            <w:tcW w:w="1020" w:type="pct"/>
            <w:vAlign w:val="center"/>
          </w:tcPr>
          <w:p w14:paraId="3A979FAC" w14:textId="39213486" w:rsidR="00A97439" w:rsidRPr="00E636A3" w:rsidRDefault="00A97439" w:rsidP="00A97439">
            <w:pPr>
              <w:spacing w:before="120" w:after="120" w:line="240" w:lineRule="auto"/>
              <w:jc w:val="center"/>
              <w:rPr>
                <w:rFonts w:cs="Times New Roman"/>
                <w:szCs w:val="26"/>
              </w:rPr>
            </w:pPr>
            <w:r w:rsidRPr="00E636A3">
              <w:rPr>
                <w:rFonts w:cs="Times New Roman"/>
                <w:szCs w:val="26"/>
              </w:rPr>
              <w:t>11 02 02</w:t>
            </w:r>
          </w:p>
        </w:tc>
        <w:tc>
          <w:tcPr>
            <w:tcW w:w="895" w:type="pct"/>
            <w:vAlign w:val="center"/>
          </w:tcPr>
          <w:p w14:paraId="41BB9ED0" w14:textId="005B08B4"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lang w:eastAsia="zh-TW"/>
              </w:rPr>
              <w:t>360</w:t>
            </w:r>
          </w:p>
        </w:tc>
        <w:tc>
          <w:tcPr>
            <w:tcW w:w="1142" w:type="pct"/>
            <w:vAlign w:val="center"/>
          </w:tcPr>
          <w:p w14:paraId="73D1665D" w14:textId="2296DCC8" w:rsidR="00A97439" w:rsidRPr="00E636A3" w:rsidRDefault="00A97439" w:rsidP="00A97439">
            <w:pPr>
              <w:spacing w:before="120" w:after="120" w:line="240" w:lineRule="auto"/>
              <w:jc w:val="center"/>
              <w:rPr>
                <w:rFonts w:cs="Times New Roman"/>
                <w:szCs w:val="26"/>
                <w:lang w:eastAsia="zh-TW"/>
              </w:rPr>
            </w:pPr>
            <w:r w:rsidRPr="00E636A3">
              <w:rPr>
                <w:rFonts w:cs="Times New Roman"/>
                <w:szCs w:val="26"/>
              </w:rPr>
              <w:t>Rắn</w:t>
            </w:r>
          </w:p>
        </w:tc>
      </w:tr>
      <w:tr w:rsidR="004140FF" w:rsidRPr="00E636A3" w14:paraId="2B53BDB7" w14:textId="77777777" w:rsidTr="001B3CA1">
        <w:trPr>
          <w:trHeight w:val="397"/>
        </w:trPr>
        <w:tc>
          <w:tcPr>
            <w:tcW w:w="1943" w:type="pct"/>
            <w:gridSpan w:val="2"/>
            <w:vAlign w:val="center"/>
          </w:tcPr>
          <w:p w14:paraId="3B89EE34" w14:textId="77777777" w:rsidR="006E06AF" w:rsidRPr="00E636A3" w:rsidRDefault="006E06AF" w:rsidP="00125D28">
            <w:pPr>
              <w:spacing w:before="120" w:after="120" w:line="240" w:lineRule="auto"/>
              <w:rPr>
                <w:rFonts w:cs="Times New Roman"/>
                <w:szCs w:val="26"/>
              </w:rPr>
            </w:pPr>
          </w:p>
        </w:tc>
        <w:tc>
          <w:tcPr>
            <w:tcW w:w="1020" w:type="pct"/>
            <w:vAlign w:val="center"/>
          </w:tcPr>
          <w:p w14:paraId="35841C61" w14:textId="21EDCA52" w:rsidR="006E06AF" w:rsidRPr="00E636A3" w:rsidRDefault="006E06AF" w:rsidP="00125D28">
            <w:pPr>
              <w:spacing w:before="120" w:after="120" w:line="240" w:lineRule="auto"/>
              <w:jc w:val="center"/>
              <w:rPr>
                <w:rFonts w:cs="Times New Roman"/>
                <w:szCs w:val="26"/>
              </w:rPr>
            </w:pPr>
            <w:r w:rsidRPr="00E636A3">
              <w:rPr>
                <w:rFonts w:cs="Times New Roman"/>
                <w:szCs w:val="26"/>
              </w:rPr>
              <w:t>-</w:t>
            </w:r>
          </w:p>
        </w:tc>
        <w:tc>
          <w:tcPr>
            <w:tcW w:w="895" w:type="pct"/>
            <w:vAlign w:val="center"/>
          </w:tcPr>
          <w:p w14:paraId="284186C3" w14:textId="5B221971" w:rsidR="006E06AF" w:rsidRPr="00E636A3" w:rsidRDefault="0084453E" w:rsidP="00125D28">
            <w:pPr>
              <w:spacing w:before="120" w:after="120" w:line="240" w:lineRule="auto"/>
              <w:jc w:val="center"/>
              <w:rPr>
                <w:rFonts w:cs="Times New Roman"/>
                <w:b/>
                <w:bCs/>
                <w:szCs w:val="26"/>
                <w:lang w:eastAsia="zh-TW"/>
              </w:rPr>
            </w:pPr>
            <w:r w:rsidRPr="00E636A3">
              <w:rPr>
                <w:rFonts w:cs="Times New Roman"/>
                <w:b/>
                <w:bCs/>
                <w:szCs w:val="26"/>
                <w:lang w:eastAsia="zh-TW"/>
              </w:rPr>
              <w:t>162.460</w:t>
            </w:r>
          </w:p>
        </w:tc>
        <w:tc>
          <w:tcPr>
            <w:tcW w:w="1142" w:type="pct"/>
            <w:vAlign w:val="center"/>
          </w:tcPr>
          <w:p w14:paraId="74DBB24A" w14:textId="77777777" w:rsidR="006E06AF" w:rsidRPr="00E636A3" w:rsidRDefault="006E06AF" w:rsidP="00125D28">
            <w:pPr>
              <w:spacing w:before="120" w:after="120" w:line="240" w:lineRule="auto"/>
              <w:jc w:val="center"/>
              <w:rPr>
                <w:rFonts w:cs="Times New Roman"/>
                <w:szCs w:val="26"/>
                <w:lang w:eastAsia="zh-TW"/>
              </w:rPr>
            </w:pPr>
          </w:p>
        </w:tc>
      </w:tr>
    </w:tbl>
    <w:p w14:paraId="139245AC" w14:textId="77777777" w:rsidR="00137B43" w:rsidRPr="00E636A3" w:rsidRDefault="00137B43" w:rsidP="00125D28">
      <w:pPr>
        <w:pStyle w:val="Heading3"/>
        <w:rPr>
          <w:rFonts w:cs="Times New Roman"/>
          <w:szCs w:val="26"/>
        </w:rPr>
      </w:pPr>
      <w:bookmarkStart w:id="1021" w:name="_Toc140340256"/>
      <w:bookmarkEnd w:id="1020"/>
      <w:r w:rsidRPr="00E636A3">
        <w:rPr>
          <w:rFonts w:cs="Times New Roman"/>
          <w:szCs w:val="26"/>
        </w:rPr>
        <w:t>Nguồn phát sinh và khối lượng chất thải nguy hại đề nghị cấp phép</w:t>
      </w:r>
      <w:bookmarkEnd w:id="1021"/>
    </w:p>
    <w:p w14:paraId="3EBCA8B4" w14:textId="1E5B6C44" w:rsidR="00137B43" w:rsidRPr="00E636A3" w:rsidRDefault="00137B43" w:rsidP="00125D28">
      <w:pPr>
        <w:pStyle w:val="Caption"/>
        <w:spacing w:line="240" w:lineRule="auto"/>
        <w:rPr>
          <w:szCs w:val="26"/>
        </w:rPr>
      </w:pPr>
      <w:bookmarkStart w:id="1022" w:name="_Toc140335840"/>
      <w:r w:rsidRPr="00E636A3">
        <w:rPr>
          <w:szCs w:val="26"/>
        </w:rPr>
        <w:t xml:space="preserve">Bảng  </w:t>
      </w:r>
      <w:r w:rsidR="00250AD9" w:rsidRPr="00E636A3">
        <w:rPr>
          <w:szCs w:val="26"/>
        </w:rPr>
        <w:fldChar w:fldCharType="begin"/>
      </w:r>
      <w:r w:rsidR="00250AD9" w:rsidRPr="00E636A3">
        <w:rPr>
          <w:szCs w:val="26"/>
        </w:rPr>
        <w:instrText xml:space="preserve"> STYLEREF 1 \s </w:instrText>
      </w:r>
      <w:r w:rsidR="00250AD9" w:rsidRPr="00E636A3">
        <w:rPr>
          <w:szCs w:val="26"/>
        </w:rPr>
        <w:fldChar w:fldCharType="separate"/>
      </w:r>
      <w:r w:rsidR="00D7050B">
        <w:rPr>
          <w:noProof/>
          <w:szCs w:val="26"/>
        </w:rPr>
        <w:t>6</w:t>
      </w:r>
      <w:r w:rsidR="00250AD9" w:rsidRPr="00E636A3">
        <w:rPr>
          <w:szCs w:val="26"/>
        </w:rPr>
        <w:fldChar w:fldCharType="end"/>
      </w:r>
      <w:r w:rsidR="00250AD9" w:rsidRPr="00E636A3">
        <w:rPr>
          <w:szCs w:val="26"/>
        </w:rPr>
        <w:t>.</w:t>
      </w:r>
      <w:r w:rsidR="00250AD9" w:rsidRPr="00E636A3">
        <w:rPr>
          <w:szCs w:val="26"/>
        </w:rPr>
        <w:fldChar w:fldCharType="begin"/>
      </w:r>
      <w:r w:rsidR="00250AD9" w:rsidRPr="00E636A3">
        <w:rPr>
          <w:szCs w:val="26"/>
        </w:rPr>
        <w:instrText xml:space="preserve"> SEQ Bảng_ \* ARABIC \s 1 </w:instrText>
      </w:r>
      <w:r w:rsidR="00250AD9" w:rsidRPr="00E636A3">
        <w:rPr>
          <w:szCs w:val="26"/>
        </w:rPr>
        <w:fldChar w:fldCharType="separate"/>
      </w:r>
      <w:r w:rsidR="00D7050B">
        <w:rPr>
          <w:noProof/>
          <w:szCs w:val="26"/>
        </w:rPr>
        <w:t>3</w:t>
      </w:r>
      <w:r w:rsidR="00250AD9" w:rsidRPr="00E636A3">
        <w:rPr>
          <w:szCs w:val="26"/>
        </w:rPr>
        <w:fldChar w:fldCharType="end"/>
      </w:r>
      <w:r w:rsidRPr="00E636A3">
        <w:rPr>
          <w:szCs w:val="26"/>
        </w:rPr>
        <w:t xml:space="preserve"> Danh mục chất thải nguy hại đề nghị cấp phép</w:t>
      </w:r>
      <w:bookmarkEnd w:id="10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2519"/>
        <w:gridCol w:w="1981"/>
        <w:gridCol w:w="1687"/>
        <w:gridCol w:w="1515"/>
        <w:gridCol w:w="1509"/>
      </w:tblGrid>
      <w:tr w:rsidR="004140FF" w:rsidRPr="00E636A3" w14:paraId="5E34DDA3" w14:textId="77777777" w:rsidTr="006B110A">
        <w:trPr>
          <w:trHeight w:val="1298"/>
          <w:tblHeader/>
          <w:jc w:val="center"/>
        </w:trPr>
        <w:tc>
          <w:tcPr>
            <w:tcW w:w="360" w:type="pct"/>
            <w:tcBorders>
              <w:top w:val="single" w:sz="4" w:space="0" w:color="auto"/>
              <w:left w:val="single" w:sz="4" w:space="0" w:color="auto"/>
              <w:right w:val="single" w:sz="4" w:space="0" w:color="auto"/>
            </w:tcBorders>
            <w:shd w:val="clear" w:color="auto" w:fill="D9D9D9" w:themeFill="background1" w:themeFillShade="D9"/>
            <w:vAlign w:val="center"/>
          </w:tcPr>
          <w:p w14:paraId="2B831EC7" w14:textId="77777777" w:rsidR="006B110A" w:rsidRPr="00E636A3" w:rsidRDefault="006B110A" w:rsidP="00125D28">
            <w:pPr>
              <w:spacing w:before="120" w:after="120" w:line="240" w:lineRule="auto"/>
              <w:jc w:val="center"/>
              <w:rPr>
                <w:rFonts w:cs="Times New Roman"/>
                <w:b/>
                <w:szCs w:val="26"/>
              </w:rPr>
            </w:pPr>
            <w:r w:rsidRPr="00E636A3">
              <w:rPr>
                <w:rFonts w:cs="Times New Roman"/>
                <w:b/>
                <w:szCs w:val="26"/>
              </w:rPr>
              <w:t>TT</w:t>
            </w:r>
          </w:p>
        </w:tc>
        <w:tc>
          <w:tcPr>
            <w:tcW w:w="1269" w:type="pct"/>
            <w:tcBorders>
              <w:top w:val="single" w:sz="4" w:space="0" w:color="auto"/>
              <w:left w:val="single" w:sz="4" w:space="0" w:color="auto"/>
              <w:right w:val="single" w:sz="4" w:space="0" w:color="auto"/>
            </w:tcBorders>
            <w:shd w:val="clear" w:color="auto" w:fill="D9D9D9" w:themeFill="background1" w:themeFillShade="D9"/>
            <w:vAlign w:val="center"/>
          </w:tcPr>
          <w:p w14:paraId="6040707D" w14:textId="77777777" w:rsidR="006B110A" w:rsidRPr="00E636A3" w:rsidRDefault="006B110A" w:rsidP="00125D28">
            <w:pPr>
              <w:spacing w:before="120" w:after="120" w:line="240" w:lineRule="auto"/>
              <w:jc w:val="center"/>
              <w:rPr>
                <w:rFonts w:cs="Times New Roman"/>
                <w:b/>
                <w:szCs w:val="26"/>
              </w:rPr>
            </w:pPr>
            <w:r w:rsidRPr="00E636A3">
              <w:rPr>
                <w:rFonts w:cs="Times New Roman"/>
                <w:b/>
                <w:szCs w:val="26"/>
              </w:rPr>
              <w:t>Thành phần rác thải</w:t>
            </w:r>
          </w:p>
        </w:tc>
        <w:tc>
          <w:tcPr>
            <w:tcW w:w="998" w:type="pct"/>
            <w:tcBorders>
              <w:top w:val="single" w:sz="4" w:space="0" w:color="auto"/>
              <w:left w:val="single" w:sz="4" w:space="0" w:color="auto"/>
              <w:right w:val="single" w:sz="4" w:space="0" w:color="auto"/>
            </w:tcBorders>
            <w:shd w:val="clear" w:color="auto" w:fill="D9D9D9" w:themeFill="background1" w:themeFillShade="D9"/>
            <w:vAlign w:val="center"/>
          </w:tcPr>
          <w:p w14:paraId="23284E18" w14:textId="77777777" w:rsidR="006B110A" w:rsidRPr="00E636A3" w:rsidRDefault="006B110A" w:rsidP="00125D28">
            <w:pPr>
              <w:spacing w:before="120" w:after="120" w:line="240" w:lineRule="auto"/>
              <w:jc w:val="center"/>
              <w:rPr>
                <w:rFonts w:cs="Times New Roman"/>
                <w:b/>
                <w:szCs w:val="26"/>
              </w:rPr>
            </w:pPr>
            <w:r w:rsidRPr="00E636A3">
              <w:rPr>
                <w:rFonts w:cs="Times New Roman"/>
                <w:b/>
                <w:szCs w:val="26"/>
              </w:rPr>
              <w:t>Nguồn phát sinh</w:t>
            </w:r>
          </w:p>
        </w:tc>
        <w:tc>
          <w:tcPr>
            <w:tcW w:w="850" w:type="pct"/>
            <w:tcBorders>
              <w:top w:val="single" w:sz="4" w:space="0" w:color="auto"/>
              <w:left w:val="single" w:sz="4" w:space="0" w:color="auto"/>
              <w:right w:val="single" w:sz="4" w:space="0" w:color="auto"/>
            </w:tcBorders>
            <w:shd w:val="clear" w:color="auto" w:fill="D9D9D9" w:themeFill="background1" w:themeFillShade="D9"/>
            <w:vAlign w:val="center"/>
          </w:tcPr>
          <w:p w14:paraId="5C48AAA9" w14:textId="77777777" w:rsidR="006B110A" w:rsidRPr="00E636A3" w:rsidRDefault="006B110A" w:rsidP="00125D28">
            <w:pPr>
              <w:spacing w:before="120" w:after="120" w:line="240" w:lineRule="auto"/>
              <w:jc w:val="center"/>
              <w:rPr>
                <w:rFonts w:cs="Times New Roman"/>
                <w:b/>
                <w:szCs w:val="26"/>
              </w:rPr>
            </w:pPr>
            <w:r w:rsidRPr="00E636A3">
              <w:rPr>
                <w:rFonts w:cs="Times New Roman"/>
                <w:b/>
                <w:szCs w:val="26"/>
              </w:rPr>
              <w:t>Trạng thái tồn tại</w:t>
            </w:r>
          </w:p>
        </w:tc>
        <w:tc>
          <w:tcPr>
            <w:tcW w:w="763" w:type="pct"/>
            <w:tcBorders>
              <w:top w:val="single" w:sz="4" w:space="0" w:color="auto"/>
              <w:left w:val="single" w:sz="4" w:space="0" w:color="auto"/>
              <w:right w:val="single" w:sz="4" w:space="0" w:color="auto"/>
            </w:tcBorders>
            <w:shd w:val="clear" w:color="auto" w:fill="D9D9D9" w:themeFill="background1" w:themeFillShade="D9"/>
            <w:vAlign w:val="center"/>
          </w:tcPr>
          <w:p w14:paraId="4C708366" w14:textId="77777777" w:rsidR="006B110A" w:rsidRPr="00E636A3" w:rsidRDefault="006B110A" w:rsidP="00125D28">
            <w:pPr>
              <w:spacing w:before="120" w:after="120" w:line="240" w:lineRule="auto"/>
              <w:jc w:val="center"/>
              <w:rPr>
                <w:rFonts w:cs="Times New Roman"/>
                <w:b/>
                <w:szCs w:val="26"/>
              </w:rPr>
            </w:pPr>
            <w:r w:rsidRPr="00E636A3">
              <w:rPr>
                <w:rFonts w:cs="Times New Roman"/>
                <w:b/>
                <w:szCs w:val="26"/>
              </w:rPr>
              <w:t>Khối lượng</w:t>
            </w:r>
          </w:p>
          <w:p w14:paraId="6AC7FB38" w14:textId="68096B91" w:rsidR="006B110A" w:rsidRPr="00E636A3" w:rsidRDefault="006B110A" w:rsidP="00125D28">
            <w:pPr>
              <w:spacing w:before="120" w:after="120" w:line="240" w:lineRule="auto"/>
              <w:jc w:val="center"/>
              <w:rPr>
                <w:rFonts w:cs="Times New Roman"/>
                <w:b/>
                <w:szCs w:val="26"/>
              </w:rPr>
            </w:pPr>
            <w:r w:rsidRPr="00E636A3">
              <w:rPr>
                <w:rFonts w:cs="Times New Roman"/>
                <w:b/>
                <w:szCs w:val="26"/>
              </w:rPr>
              <w:t>(Kg/năm)</w:t>
            </w:r>
          </w:p>
        </w:tc>
        <w:tc>
          <w:tcPr>
            <w:tcW w:w="760" w:type="pct"/>
            <w:tcBorders>
              <w:top w:val="single" w:sz="4" w:space="0" w:color="auto"/>
              <w:left w:val="single" w:sz="4" w:space="0" w:color="auto"/>
              <w:right w:val="single" w:sz="4" w:space="0" w:color="auto"/>
            </w:tcBorders>
            <w:shd w:val="clear" w:color="auto" w:fill="D9D9D9" w:themeFill="background1" w:themeFillShade="D9"/>
            <w:vAlign w:val="center"/>
          </w:tcPr>
          <w:p w14:paraId="14FD8DC8" w14:textId="77777777" w:rsidR="006B110A" w:rsidRPr="00E636A3" w:rsidRDefault="006B110A" w:rsidP="00125D28">
            <w:pPr>
              <w:spacing w:before="120" w:after="120" w:line="240" w:lineRule="auto"/>
              <w:jc w:val="center"/>
              <w:rPr>
                <w:rFonts w:cs="Times New Roman"/>
                <w:b/>
                <w:szCs w:val="26"/>
              </w:rPr>
            </w:pPr>
            <w:r w:rsidRPr="00E636A3">
              <w:rPr>
                <w:rFonts w:cs="Times New Roman"/>
                <w:b/>
                <w:szCs w:val="26"/>
              </w:rPr>
              <w:t>Mã CTNH</w:t>
            </w:r>
          </w:p>
        </w:tc>
      </w:tr>
      <w:tr w:rsidR="004140FF" w:rsidRPr="00E636A3" w14:paraId="44C2E73A" w14:textId="77777777" w:rsidTr="006B110A">
        <w:trPr>
          <w:trHeight w:val="624"/>
          <w:jc w:val="center"/>
        </w:trPr>
        <w:tc>
          <w:tcPr>
            <w:tcW w:w="360" w:type="pct"/>
            <w:tcBorders>
              <w:top w:val="single" w:sz="4" w:space="0" w:color="auto"/>
              <w:left w:val="single" w:sz="4" w:space="0" w:color="auto"/>
              <w:right w:val="single" w:sz="4" w:space="0" w:color="auto"/>
            </w:tcBorders>
            <w:vAlign w:val="center"/>
          </w:tcPr>
          <w:p w14:paraId="069B5E0C" w14:textId="582FAC6F" w:rsidR="006B110A" w:rsidRPr="00E636A3" w:rsidRDefault="00EB4951" w:rsidP="00125D28">
            <w:pPr>
              <w:spacing w:before="120" w:after="120" w:line="240" w:lineRule="auto"/>
              <w:jc w:val="center"/>
              <w:rPr>
                <w:rFonts w:cs="Times New Roman"/>
                <w:szCs w:val="26"/>
              </w:rPr>
            </w:pPr>
            <w:r w:rsidRPr="00E636A3">
              <w:rPr>
                <w:rFonts w:cs="Times New Roman"/>
                <w:szCs w:val="26"/>
              </w:rPr>
              <w:t>1</w:t>
            </w:r>
          </w:p>
        </w:tc>
        <w:tc>
          <w:tcPr>
            <w:tcW w:w="1269" w:type="pct"/>
            <w:tcBorders>
              <w:top w:val="single" w:sz="4" w:space="0" w:color="auto"/>
              <w:left w:val="single" w:sz="4" w:space="0" w:color="auto"/>
              <w:right w:val="single" w:sz="4" w:space="0" w:color="auto"/>
            </w:tcBorders>
            <w:vAlign w:val="center"/>
          </w:tcPr>
          <w:p w14:paraId="11739608" w14:textId="77777777" w:rsidR="006B110A" w:rsidRPr="00E636A3" w:rsidRDefault="006B110A" w:rsidP="00125D28">
            <w:pPr>
              <w:snapToGrid w:val="0"/>
              <w:spacing w:before="120" w:after="120" w:line="240" w:lineRule="auto"/>
              <w:jc w:val="both"/>
              <w:rPr>
                <w:rFonts w:cs="Times New Roman"/>
                <w:szCs w:val="26"/>
              </w:rPr>
            </w:pPr>
            <w:r w:rsidRPr="00E636A3">
              <w:rPr>
                <w:rFonts w:cs="Times New Roman"/>
                <w:szCs w:val="26"/>
              </w:rPr>
              <w:t>Ghẻ lau dính dầu mỡ, thành phần nguy hại</w:t>
            </w:r>
          </w:p>
        </w:tc>
        <w:tc>
          <w:tcPr>
            <w:tcW w:w="998" w:type="pct"/>
            <w:tcBorders>
              <w:top w:val="single" w:sz="4" w:space="0" w:color="auto"/>
              <w:left w:val="single" w:sz="4" w:space="0" w:color="auto"/>
              <w:right w:val="single" w:sz="4" w:space="0" w:color="auto"/>
            </w:tcBorders>
            <w:vAlign w:val="center"/>
          </w:tcPr>
          <w:p w14:paraId="1A4F66B3" w14:textId="77777777" w:rsidR="006B110A" w:rsidRPr="00E636A3" w:rsidRDefault="006B110A" w:rsidP="00125D28">
            <w:pPr>
              <w:snapToGrid w:val="0"/>
              <w:spacing w:before="120" w:after="120" w:line="240" w:lineRule="auto"/>
              <w:jc w:val="both"/>
              <w:rPr>
                <w:rFonts w:cs="Times New Roman"/>
                <w:szCs w:val="26"/>
              </w:rPr>
            </w:pPr>
            <w:r w:rsidRPr="00E636A3">
              <w:rPr>
                <w:rFonts w:cs="Times New Roman"/>
                <w:szCs w:val="26"/>
              </w:rPr>
              <w:t>Hoạt động bảo trì, vệ sinh thiết bị và hoạt động sản xuất</w:t>
            </w:r>
          </w:p>
        </w:tc>
        <w:tc>
          <w:tcPr>
            <w:tcW w:w="850" w:type="pct"/>
            <w:tcBorders>
              <w:top w:val="single" w:sz="4" w:space="0" w:color="auto"/>
              <w:left w:val="single" w:sz="4" w:space="0" w:color="auto"/>
              <w:right w:val="single" w:sz="4" w:space="0" w:color="auto"/>
            </w:tcBorders>
            <w:vAlign w:val="center"/>
          </w:tcPr>
          <w:p w14:paraId="73239549" w14:textId="77777777" w:rsidR="006B110A" w:rsidRPr="00E636A3" w:rsidRDefault="006B110A" w:rsidP="00125D28">
            <w:pPr>
              <w:snapToGrid w:val="0"/>
              <w:spacing w:before="120" w:after="120" w:line="240" w:lineRule="auto"/>
              <w:jc w:val="center"/>
              <w:rPr>
                <w:rFonts w:cs="Times New Roman"/>
                <w:szCs w:val="26"/>
              </w:rPr>
            </w:pPr>
            <w:r w:rsidRPr="00E636A3">
              <w:rPr>
                <w:rFonts w:cs="Times New Roman"/>
                <w:szCs w:val="26"/>
              </w:rPr>
              <w:t>Rắn</w:t>
            </w:r>
          </w:p>
        </w:tc>
        <w:tc>
          <w:tcPr>
            <w:tcW w:w="763" w:type="pct"/>
            <w:tcBorders>
              <w:top w:val="single" w:sz="4" w:space="0" w:color="auto"/>
              <w:left w:val="single" w:sz="4" w:space="0" w:color="auto"/>
              <w:right w:val="single" w:sz="4" w:space="0" w:color="auto"/>
            </w:tcBorders>
            <w:vAlign w:val="center"/>
          </w:tcPr>
          <w:p w14:paraId="5889BB1F" w14:textId="77777777" w:rsidR="006B110A" w:rsidRPr="00E636A3" w:rsidRDefault="006B110A" w:rsidP="00125D28">
            <w:pPr>
              <w:snapToGrid w:val="0"/>
              <w:spacing w:before="120" w:after="120" w:line="240" w:lineRule="auto"/>
              <w:jc w:val="center"/>
              <w:rPr>
                <w:rFonts w:cs="Times New Roman"/>
                <w:szCs w:val="26"/>
              </w:rPr>
            </w:pPr>
            <w:r w:rsidRPr="00E636A3">
              <w:rPr>
                <w:rFonts w:cs="Times New Roman"/>
                <w:szCs w:val="26"/>
              </w:rPr>
              <w:t>180</w:t>
            </w:r>
          </w:p>
        </w:tc>
        <w:tc>
          <w:tcPr>
            <w:tcW w:w="760" w:type="pct"/>
            <w:tcBorders>
              <w:top w:val="single" w:sz="4" w:space="0" w:color="auto"/>
              <w:left w:val="single" w:sz="4" w:space="0" w:color="auto"/>
              <w:right w:val="single" w:sz="4" w:space="0" w:color="auto"/>
            </w:tcBorders>
            <w:vAlign w:val="center"/>
          </w:tcPr>
          <w:p w14:paraId="36DC840E" w14:textId="77777777" w:rsidR="006B110A" w:rsidRPr="00E636A3" w:rsidRDefault="006B110A" w:rsidP="00125D28">
            <w:pPr>
              <w:snapToGrid w:val="0"/>
              <w:spacing w:before="120" w:after="120" w:line="240" w:lineRule="auto"/>
              <w:jc w:val="center"/>
              <w:rPr>
                <w:rFonts w:cs="Times New Roman"/>
                <w:szCs w:val="26"/>
              </w:rPr>
            </w:pPr>
            <w:r w:rsidRPr="00E636A3">
              <w:rPr>
                <w:rFonts w:cs="Times New Roman"/>
                <w:szCs w:val="26"/>
              </w:rPr>
              <w:t>18 02 01</w:t>
            </w:r>
          </w:p>
        </w:tc>
      </w:tr>
      <w:tr w:rsidR="004140FF" w:rsidRPr="00E636A3" w14:paraId="7FA09EAF" w14:textId="77777777" w:rsidTr="006B110A">
        <w:trPr>
          <w:trHeight w:val="624"/>
          <w:jc w:val="center"/>
        </w:trPr>
        <w:tc>
          <w:tcPr>
            <w:tcW w:w="360" w:type="pct"/>
            <w:tcBorders>
              <w:top w:val="single" w:sz="4" w:space="0" w:color="auto"/>
              <w:left w:val="single" w:sz="4" w:space="0" w:color="auto"/>
              <w:right w:val="single" w:sz="4" w:space="0" w:color="auto"/>
            </w:tcBorders>
            <w:vAlign w:val="center"/>
          </w:tcPr>
          <w:p w14:paraId="042D6342" w14:textId="0DBFC58B" w:rsidR="00EB4951" w:rsidRPr="00E636A3" w:rsidRDefault="00EB4951" w:rsidP="00125D28">
            <w:pPr>
              <w:spacing w:before="120" w:after="120" w:line="240" w:lineRule="auto"/>
              <w:jc w:val="center"/>
              <w:rPr>
                <w:rFonts w:cs="Times New Roman"/>
                <w:szCs w:val="26"/>
              </w:rPr>
            </w:pPr>
            <w:r w:rsidRPr="00E636A3">
              <w:rPr>
                <w:rFonts w:cs="Times New Roman"/>
                <w:szCs w:val="26"/>
              </w:rPr>
              <w:t>2</w:t>
            </w:r>
          </w:p>
        </w:tc>
        <w:tc>
          <w:tcPr>
            <w:tcW w:w="1269" w:type="pct"/>
            <w:tcBorders>
              <w:top w:val="single" w:sz="4" w:space="0" w:color="auto"/>
              <w:left w:val="single" w:sz="4" w:space="0" w:color="auto"/>
              <w:right w:val="single" w:sz="4" w:space="0" w:color="auto"/>
            </w:tcBorders>
            <w:vAlign w:val="center"/>
          </w:tcPr>
          <w:p w14:paraId="5C457D84" w14:textId="77777777" w:rsidR="00EB4951" w:rsidRPr="00E636A3" w:rsidRDefault="00EB4951" w:rsidP="00125D28">
            <w:pPr>
              <w:snapToGrid w:val="0"/>
              <w:spacing w:before="120" w:after="120" w:line="240" w:lineRule="auto"/>
              <w:rPr>
                <w:rFonts w:cs="Times New Roman"/>
                <w:szCs w:val="26"/>
              </w:rPr>
            </w:pPr>
            <w:r w:rsidRPr="00E636A3">
              <w:rPr>
                <w:rFonts w:cs="Times New Roman"/>
                <w:szCs w:val="26"/>
              </w:rPr>
              <w:t>Bóng đèn huỳnh quang hỏng</w:t>
            </w:r>
          </w:p>
        </w:tc>
        <w:tc>
          <w:tcPr>
            <w:tcW w:w="998" w:type="pct"/>
            <w:tcBorders>
              <w:top w:val="single" w:sz="4" w:space="0" w:color="auto"/>
              <w:left w:val="single" w:sz="4" w:space="0" w:color="auto"/>
              <w:right w:val="single" w:sz="4" w:space="0" w:color="auto"/>
            </w:tcBorders>
            <w:vAlign w:val="center"/>
          </w:tcPr>
          <w:p w14:paraId="70ED270A"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Hoạt động chiếu sáng</w:t>
            </w:r>
          </w:p>
        </w:tc>
        <w:tc>
          <w:tcPr>
            <w:tcW w:w="850" w:type="pct"/>
            <w:tcBorders>
              <w:top w:val="single" w:sz="4" w:space="0" w:color="auto"/>
              <w:left w:val="single" w:sz="4" w:space="0" w:color="auto"/>
              <w:right w:val="single" w:sz="4" w:space="0" w:color="auto"/>
            </w:tcBorders>
            <w:vAlign w:val="center"/>
          </w:tcPr>
          <w:p w14:paraId="54FF8EA9"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Rắn</w:t>
            </w:r>
          </w:p>
        </w:tc>
        <w:tc>
          <w:tcPr>
            <w:tcW w:w="763" w:type="pct"/>
            <w:tcBorders>
              <w:top w:val="single" w:sz="4" w:space="0" w:color="auto"/>
              <w:left w:val="single" w:sz="4" w:space="0" w:color="auto"/>
              <w:right w:val="single" w:sz="4" w:space="0" w:color="auto"/>
            </w:tcBorders>
            <w:vAlign w:val="center"/>
          </w:tcPr>
          <w:p w14:paraId="7FF305E0"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60</w:t>
            </w:r>
          </w:p>
        </w:tc>
        <w:tc>
          <w:tcPr>
            <w:tcW w:w="760" w:type="pct"/>
            <w:tcBorders>
              <w:top w:val="single" w:sz="4" w:space="0" w:color="auto"/>
              <w:left w:val="single" w:sz="4" w:space="0" w:color="auto"/>
              <w:right w:val="single" w:sz="4" w:space="0" w:color="auto"/>
            </w:tcBorders>
            <w:vAlign w:val="center"/>
          </w:tcPr>
          <w:p w14:paraId="29355F95"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16 01 06</w:t>
            </w:r>
          </w:p>
        </w:tc>
      </w:tr>
      <w:tr w:rsidR="004140FF" w:rsidRPr="00E636A3" w14:paraId="208378C6" w14:textId="77777777" w:rsidTr="006B110A">
        <w:trPr>
          <w:trHeight w:val="624"/>
          <w:jc w:val="center"/>
        </w:trPr>
        <w:tc>
          <w:tcPr>
            <w:tcW w:w="360" w:type="pct"/>
            <w:tcBorders>
              <w:top w:val="single" w:sz="4" w:space="0" w:color="auto"/>
              <w:left w:val="single" w:sz="4" w:space="0" w:color="auto"/>
              <w:right w:val="single" w:sz="4" w:space="0" w:color="auto"/>
            </w:tcBorders>
            <w:vAlign w:val="center"/>
          </w:tcPr>
          <w:p w14:paraId="4FF48B52" w14:textId="4D0227E5" w:rsidR="00EB4951" w:rsidRPr="00E636A3" w:rsidRDefault="00EB4951" w:rsidP="00125D28">
            <w:pPr>
              <w:spacing w:before="120" w:after="120" w:line="240" w:lineRule="auto"/>
              <w:jc w:val="center"/>
              <w:rPr>
                <w:rFonts w:cs="Times New Roman"/>
                <w:szCs w:val="26"/>
              </w:rPr>
            </w:pPr>
            <w:r w:rsidRPr="00E636A3">
              <w:rPr>
                <w:rFonts w:cs="Times New Roman"/>
                <w:szCs w:val="26"/>
              </w:rPr>
              <w:t>3</w:t>
            </w:r>
          </w:p>
        </w:tc>
        <w:tc>
          <w:tcPr>
            <w:tcW w:w="1269" w:type="pct"/>
            <w:tcBorders>
              <w:top w:val="single" w:sz="4" w:space="0" w:color="auto"/>
              <w:left w:val="single" w:sz="4" w:space="0" w:color="auto"/>
              <w:right w:val="single" w:sz="4" w:space="0" w:color="auto"/>
            </w:tcBorders>
            <w:vAlign w:val="center"/>
          </w:tcPr>
          <w:p w14:paraId="7391AA6B"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Hộp mực in thải (văn phòng)</w:t>
            </w:r>
          </w:p>
        </w:tc>
        <w:tc>
          <w:tcPr>
            <w:tcW w:w="998" w:type="pct"/>
            <w:tcBorders>
              <w:top w:val="single" w:sz="4" w:space="0" w:color="auto"/>
              <w:left w:val="single" w:sz="4" w:space="0" w:color="auto"/>
              <w:right w:val="single" w:sz="4" w:space="0" w:color="auto"/>
            </w:tcBorders>
            <w:vAlign w:val="center"/>
          </w:tcPr>
          <w:p w14:paraId="3643BEB6" w14:textId="03E97D24"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Hoạt động văn phòng</w:t>
            </w:r>
          </w:p>
        </w:tc>
        <w:tc>
          <w:tcPr>
            <w:tcW w:w="850" w:type="pct"/>
            <w:tcBorders>
              <w:top w:val="single" w:sz="4" w:space="0" w:color="auto"/>
              <w:left w:val="single" w:sz="4" w:space="0" w:color="auto"/>
              <w:right w:val="single" w:sz="4" w:space="0" w:color="auto"/>
            </w:tcBorders>
            <w:vAlign w:val="center"/>
          </w:tcPr>
          <w:p w14:paraId="5FF81F10"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Rắn</w:t>
            </w:r>
          </w:p>
        </w:tc>
        <w:tc>
          <w:tcPr>
            <w:tcW w:w="763" w:type="pct"/>
            <w:tcBorders>
              <w:top w:val="single" w:sz="4" w:space="0" w:color="auto"/>
              <w:left w:val="single" w:sz="4" w:space="0" w:color="auto"/>
              <w:right w:val="single" w:sz="4" w:space="0" w:color="auto"/>
            </w:tcBorders>
            <w:vAlign w:val="center"/>
          </w:tcPr>
          <w:p w14:paraId="5D2D2D4B"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120</w:t>
            </w:r>
          </w:p>
        </w:tc>
        <w:tc>
          <w:tcPr>
            <w:tcW w:w="760" w:type="pct"/>
            <w:tcBorders>
              <w:top w:val="single" w:sz="4" w:space="0" w:color="auto"/>
              <w:left w:val="single" w:sz="4" w:space="0" w:color="auto"/>
              <w:right w:val="single" w:sz="4" w:space="0" w:color="auto"/>
            </w:tcBorders>
            <w:vAlign w:val="center"/>
          </w:tcPr>
          <w:p w14:paraId="292F8EBC"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08 02 08</w:t>
            </w:r>
          </w:p>
        </w:tc>
      </w:tr>
      <w:tr w:rsidR="004140FF" w:rsidRPr="00E636A3" w14:paraId="4ED710C4" w14:textId="77777777" w:rsidTr="006B110A">
        <w:trPr>
          <w:trHeight w:val="624"/>
          <w:jc w:val="center"/>
        </w:trPr>
        <w:tc>
          <w:tcPr>
            <w:tcW w:w="360" w:type="pct"/>
            <w:tcBorders>
              <w:top w:val="single" w:sz="4" w:space="0" w:color="auto"/>
              <w:left w:val="single" w:sz="4" w:space="0" w:color="auto"/>
              <w:right w:val="single" w:sz="4" w:space="0" w:color="auto"/>
            </w:tcBorders>
            <w:vAlign w:val="center"/>
          </w:tcPr>
          <w:p w14:paraId="6EBCF96D" w14:textId="21256D0E" w:rsidR="00EB4951" w:rsidRPr="00E636A3" w:rsidRDefault="00EB4951" w:rsidP="00125D28">
            <w:pPr>
              <w:spacing w:before="120" w:after="120" w:line="240" w:lineRule="auto"/>
              <w:jc w:val="center"/>
              <w:rPr>
                <w:rFonts w:cs="Times New Roman"/>
                <w:szCs w:val="26"/>
              </w:rPr>
            </w:pPr>
            <w:r w:rsidRPr="00E636A3">
              <w:rPr>
                <w:rFonts w:cs="Times New Roman"/>
                <w:szCs w:val="26"/>
              </w:rPr>
              <w:lastRenderedPageBreak/>
              <w:t>4</w:t>
            </w:r>
          </w:p>
        </w:tc>
        <w:tc>
          <w:tcPr>
            <w:tcW w:w="1269" w:type="pct"/>
            <w:tcBorders>
              <w:top w:val="single" w:sz="4" w:space="0" w:color="auto"/>
              <w:left w:val="single" w:sz="4" w:space="0" w:color="auto"/>
              <w:right w:val="single" w:sz="4" w:space="0" w:color="auto"/>
            </w:tcBorders>
            <w:vAlign w:val="center"/>
          </w:tcPr>
          <w:p w14:paraId="62B9BEF6"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Bao bì mềm (đã chứa chất khi thải ra là CTNH) thải</w:t>
            </w:r>
          </w:p>
        </w:tc>
        <w:tc>
          <w:tcPr>
            <w:tcW w:w="998" w:type="pct"/>
            <w:tcBorders>
              <w:top w:val="single" w:sz="4" w:space="0" w:color="auto"/>
              <w:left w:val="single" w:sz="4" w:space="0" w:color="auto"/>
              <w:right w:val="single" w:sz="4" w:space="0" w:color="auto"/>
            </w:tcBorders>
            <w:vAlign w:val="center"/>
          </w:tcPr>
          <w:p w14:paraId="0ADFC0A8"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Bao bì chứa hóa chất</w:t>
            </w:r>
          </w:p>
        </w:tc>
        <w:tc>
          <w:tcPr>
            <w:tcW w:w="850" w:type="pct"/>
            <w:tcBorders>
              <w:top w:val="single" w:sz="4" w:space="0" w:color="auto"/>
              <w:left w:val="single" w:sz="4" w:space="0" w:color="auto"/>
              <w:right w:val="single" w:sz="4" w:space="0" w:color="auto"/>
            </w:tcBorders>
            <w:vAlign w:val="center"/>
          </w:tcPr>
          <w:p w14:paraId="44EEA5FA"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Rắn</w:t>
            </w:r>
          </w:p>
        </w:tc>
        <w:tc>
          <w:tcPr>
            <w:tcW w:w="763" w:type="pct"/>
            <w:tcBorders>
              <w:top w:val="single" w:sz="4" w:space="0" w:color="auto"/>
              <w:left w:val="single" w:sz="4" w:space="0" w:color="auto"/>
              <w:right w:val="single" w:sz="4" w:space="0" w:color="auto"/>
            </w:tcBorders>
            <w:vAlign w:val="center"/>
          </w:tcPr>
          <w:p w14:paraId="5EC2BEF6"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117,96</w:t>
            </w:r>
          </w:p>
        </w:tc>
        <w:tc>
          <w:tcPr>
            <w:tcW w:w="760" w:type="pct"/>
            <w:tcBorders>
              <w:top w:val="single" w:sz="4" w:space="0" w:color="auto"/>
              <w:left w:val="single" w:sz="4" w:space="0" w:color="auto"/>
              <w:right w:val="single" w:sz="4" w:space="0" w:color="auto"/>
            </w:tcBorders>
            <w:vAlign w:val="center"/>
          </w:tcPr>
          <w:p w14:paraId="7024CCF0"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18 01 01</w:t>
            </w:r>
          </w:p>
        </w:tc>
      </w:tr>
      <w:tr w:rsidR="004140FF" w:rsidRPr="00E636A3" w14:paraId="00C0AB23" w14:textId="77777777" w:rsidTr="006B110A">
        <w:trPr>
          <w:trHeight w:val="624"/>
          <w:jc w:val="center"/>
        </w:trPr>
        <w:tc>
          <w:tcPr>
            <w:tcW w:w="360" w:type="pct"/>
            <w:tcBorders>
              <w:top w:val="single" w:sz="4" w:space="0" w:color="auto"/>
              <w:left w:val="single" w:sz="4" w:space="0" w:color="auto"/>
              <w:right w:val="single" w:sz="4" w:space="0" w:color="auto"/>
            </w:tcBorders>
            <w:vAlign w:val="center"/>
          </w:tcPr>
          <w:p w14:paraId="2BAB1987" w14:textId="209CC956" w:rsidR="00EB4951" w:rsidRPr="00E636A3" w:rsidRDefault="00EB4951" w:rsidP="00125D28">
            <w:pPr>
              <w:spacing w:before="120" w:after="120" w:line="240" w:lineRule="auto"/>
              <w:jc w:val="center"/>
              <w:rPr>
                <w:rFonts w:cs="Times New Roman"/>
                <w:szCs w:val="26"/>
              </w:rPr>
            </w:pPr>
            <w:r w:rsidRPr="00E636A3">
              <w:rPr>
                <w:rFonts w:cs="Times New Roman"/>
                <w:szCs w:val="26"/>
              </w:rPr>
              <w:t>5</w:t>
            </w:r>
          </w:p>
        </w:tc>
        <w:tc>
          <w:tcPr>
            <w:tcW w:w="1269" w:type="pct"/>
            <w:tcBorders>
              <w:top w:val="single" w:sz="4" w:space="0" w:color="auto"/>
              <w:left w:val="single" w:sz="4" w:space="0" w:color="auto"/>
              <w:right w:val="single" w:sz="4" w:space="0" w:color="auto"/>
            </w:tcBorders>
            <w:vAlign w:val="center"/>
          </w:tcPr>
          <w:p w14:paraId="5DFF2037" w14:textId="2901E87F"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Pin, Ắc quy thải</w:t>
            </w:r>
          </w:p>
        </w:tc>
        <w:tc>
          <w:tcPr>
            <w:tcW w:w="998" w:type="pct"/>
            <w:tcBorders>
              <w:top w:val="single" w:sz="4" w:space="0" w:color="auto"/>
              <w:left w:val="single" w:sz="4" w:space="0" w:color="auto"/>
              <w:right w:val="single" w:sz="4" w:space="0" w:color="auto"/>
            </w:tcBorders>
            <w:vAlign w:val="center"/>
          </w:tcPr>
          <w:p w14:paraId="1F83C575"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Hoạt động sản xuất</w:t>
            </w:r>
          </w:p>
        </w:tc>
        <w:tc>
          <w:tcPr>
            <w:tcW w:w="850" w:type="pct"/>
            <w:tcBorders>
              <w:top w:val="single" w:sz="4" w:space="0" w:color="auto"/>
              <w:left w:val="single" w:sz="4" w:space="0" w:color="auto"/>
              <w:right w:val="single" w:sz="4" w:space="0" w:color="auto"/>
            </w:tcBorders>
            <w:vAlign w:val="center"/>
          </w:tcPr>
          <w:p w14:paraId="1D3AED6D"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Rắn</w:t>
            </w:r>
          </w:p>
        </w:tc>
        <w:tc>
          <w:tcPr>
            <w:tcW w:w="763" w:type="pct"/>
            <w:tcBorders>
              <w:top w:val="single" w:sz="4" w:space="0" w:color="auto"/>
              <w:left w:val="single" w:sz="4" w:space="0" w:color="auto"/>
              <w:right w:val="single" w:sz="4" w:space="0" w:color="auto"/>
            </w:tcBorders>
            <w:vAlign w:val="center"/>
          </w:tcPr>
          <w:p w14:paraId="0DB2E79C"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300</w:t>
            </w:r>
          </w:p>
        </w:tc>
        <w:tc>
          <w:tcPr>
            <w:tcW w:w="760" w:type="pct"/>
            <w:tcBorders>
              <w:top w:val="single" w:sz="4" w:space="0" w:color="auto"/>
              <w:left w:val="single" w:sz="4" w:space="0" w:color="auto"/>
              <w:right w:val="single" w:sz="4" w:space="0" w:color="auto"/>
            </w:tcBorders>
            <w:vAlign w:val="center"/>
          </w:tcPr>
          <w:p w14:paraId="236BFC74"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16 01 12</w:t>
            </w:r>
          </w:p>
        </w:tc>
      </w:tr>
      <w:tr w:rsidR="004140FF" w:rsidRPr="00E636A3" w14:paraId="6515F8B5" w14:textId="77777777" w:rsidTr="006B110A">
        <w:trPr>
          <w:trHeight w:val="624"/>
          <w:jc w:val="center"/>
        </w:trPr>
        <w:tc>
          <w:tcPr>
            <w:tcW w:w="360" w:type="pct"/>
            <w:tcBorders>
              <w:top w:val="single" w:sz="4" w:space="0" w:color="auto"/>
              <w:left w:val="single" w:sz="4" w:space="0" w:color="auto"/>
              <w:right w:val="single" w:sz="4" w:space="0" w:color="auto"/>
            </w:tcBorders>
            <w:vAlign w:val="center"/>
          </w:tcPr>
          <w:p w14:paraId="7A720BA5" w14:textId="129B4EFE" w:rsidR="00EB4951" w:rsidRPr="00E636A3" w:rsidRDefault="00EB4951" w:rsidP="00125D28">
            <w:pPr>
              <w:spacing w:before="120" w:after="120" w:line="240" w:lineRule="auto"/>
              <w:jc w:val="center"/>
              <w:rPr>
                <w:rFonts w:cs="Times New Roman"/>
                <w:szCs w:val="26"/>
              </w:rPr>
            </w:pPr>
            <w:r w:rsidRPr="00E636A3">
              <w:rPr>
                <w:rFonts w:cs="Times New Roman"/>
                <w:szCs w:val="26"/>
              </w:rPr>
              <w:t>6</w:t>
            </w:r>
          </w:p>
        </w:tc>
        <w:tc>
          <w:tcPr>
            <w:tcW w:w="1269" w:type="pct"/>
            <w:tcBorders>
              <w:top w:val="single" w:sz="4" w:space="0" w:color="auto"/>
              <w:left w:val="single" w:sz="4" w:space="0" w:color="auto"/>
              <w:right w:val="single" w:sz="4" w:space="0" w:color="auto"/>
            </w:tcBorders>
            <w:vAlign w:val="center"/>
          </w:tcPr>
          <w:p w14:paraId="0435A00C" w14:textId="05C49288" w:rsidR="00EB4951" w:rsidRPr="00E636A3" w:rsidRDefault="00280C17" w:rsidP="00125D28">
            <w:pPr>
              <w:snapToGrid w:val="0"/>
              <w:spacing w:before="120" w:after="120" w:line="240" w:lineRule="auto"/>
              <w:jc w:val="both"/>
              <w:rPr>
                <w:rFonts w:cs="Times New Roman"/>
                <w:szCs w:val="26"/>
              </w:rPr>
            </w:pPr>
            <w:r w:rsidRPr="00E636A3">
              <w:rPr>
                <w:rFonts w:cs="Times New Roman"/>
                <w:szCs w:val="26"/>
              </w:rPr>
              <w:t>Các loại dầu thải</w:t>
            </w:r>
          </w:p>
        </w:tc>
        <w:tc>
          <w:tcPr>
            <w:tcW w:w="998" w:type="pct"/>
            <w:tcBorders>
              <w:top w:val="single" w:sz="4" w:space="0" w:color="auto"/>
              <w:left w:val="single" w:sz="4" w:space="0" w:color="auto"/>
              <w:right w:val="single" w:sz="4" w:space="0" w:color="auto"/>
            </w:tcBorders>
            <w:vAlign w:val="center"/>
          </w:tcPr>
          <w:p w14:paraId="1849A8FB"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Bảo trì, vệ sinh máy móc</w:t>
            </w:r>
          </w:p>
        </w:tc>
        <w:tc>
          <w:tcPr>
            <w:tcW w:w="850" w:type="pct"/>
            <w:tcBorders>
              <w:top w:val="single" w:sz="4" w:space="0" w:color="auto"/>
              <w:left w:val="single" w:sz="4" w:space="0" w:color="auto"/>
              <w:right w:val="single" w:sz="4" w:space="0" w:color="auto"/>
            </w:tcBorders>
            <w:vAlign w:val="center"/>
          </w:tcPr>
          <w:p w14:paraId="5CE456A3"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Lỏng</w:t>
            </w:r>
          </w:p>
        </w:tc>
        <w:tc>
          <w:tcPr>
            <w:tcW w:w="763" w:type="pct"/>
            <w:tcBorders>
              <w:top w:val="single" w:sz="4" w:space="0" w:color="auto"/>
              <w:left w:val="single" w:sz="4" w:space="0" w:color="auto"/>
              <w:right w:val="single" w:sz="4" w:space="0" w:color="auto"/>
            </w:tcBorders>
            <w:vAlign w:val="center"/>
          </w:tcPr>
          <w:p w14:paraId="2C3CC385"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309,96</w:t>
            </w:r>
          </w:p>
        </w:tc>
        <w:tc>
          <w:tcPr>
            <w:tcW w:w="760" w:type="pct"/>
            <w:tcBorders>
              <w:top w:val="single" w:sz="4" w:space="0" w:color="auto"/>
              <w:left w:val="single" w:sz="4" w:space="0" w:color="auto"/>
              <w:right w:val="single" w:sz="4" w:space="0" w:color="auto"/>
            </w:tcBorders>
            <w:vAlign w:val="center"/>
          </w:tcPr>
          <w:p w14:paraId="3225896D"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17 07 03</w:t>
            </w:r>
          </w:p>
        </w:tc>
      </w:tr>
      <w:tr w:rsidR="004140FF" w:rsidRPr="00E636A3" w14:paraId="7EB72956" w14:textId="77777777" w:rsidTr="006B110A">
        <w:trPr>
          <w:trHeight w:val="624"/>
          <w:jc w:val="center"/>
        </w:trPr>
        <w:tc>
          <w:tcPr>
            <w:tcW w:w="360" w:type="pct"/>
            <w:tcBorders>
              <w:top w:val="single" w:sz="4" w:space="0" w:color="auto"/>
              <w:left w:val="single" w:sz="4" w:space="0" w:color="auto"/>
              <w:right w:val="single" w:sz="4" w:space="0" w:color="auto"/>
            </w:tcBorders>
            <w:vAlign w:val="center"/>
          </w:tcPr>
          <w:p w14:paraId="16F316FE" w14:textId="7D62FD4A" w:rsidR="00EB4951" w:rsidRPr="00E636A3" w:rsidRDefault="00EB4951" w:rsidP="00125D28">
            <w:pPr>
              <w:spacing w:before="120" w:after="120" w:line="240" w:lineRule="auto"/>
              <w:jc w:val="center"/>
              <w:rPr>
                <w:rFonts w:cs="Times New Roman"/>
                <w:szCs w:val="26"/>
              </w:rPr>
            </w:pPr>
            <w:r w:rsidRPr="00E636A3">
              <w:rPr>
                <w:rFonts w:cs="Times New Roman"/>
                <w:szCs w:val="26"/>
              </w:rPr>
              <w:t>7</w:t>
            </w:r>
          </w:p>
        </w:tc>
        <w:tc>
          <w:tcPr>
            <w:tcW w:w="1269" w:type="pct"/>
            <w:tcBorders>
              <w:top w:val="single" w:sz="4" w:space="0" w:color="auto"/>
              <w:left w:val="single" w:sz="4" w:space="0" w:color="auto"/>
              <w:right w:val="single" w:sz="4" w:space="0" w:color="auto"/>
            </w:tcBorders>
            <w:vAlign w:val="center"/>
          </w:tcPr>
          <w:p w14:paraId="06C5BC95"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Bùn thải có các thành phần nguy hại từ quá trình xử lý hóa - lý</w:t>
            </w:r>
          </w:p>
        </w:tc>
        <w:tc>
          <w:tcPr>
            <w:tcW w:w="998" w:type="pct"/>
            <w:tcBorders>
              <w:top w:val="single" w:sz="4" w:space="0" w:color="auto"/>
              <w:left w:val="single" w:sz="4" w:space="0" w:color="auto"/>
              <w:right w:val="single" w:sz="4" w:space="0" w:color="auto"/>
            </w:tcBorders>
            <w:vAlign w:val="center"/>
          </w:tcPr>
          <w:p w14:paraId="6AE05D58"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Hoạt động xử lý nước thải</w:t>
            </w:r>
          </w:p>
        </w:tc>
        <w:tc>
          <w:tcPr>
            <w:tcW w:w="850" w:type="pct"/>
            <w:tcBorders>
              <w:top w:val="single" w:sz="4" w:space="0" w:color="auto"/>
              <w:left w:val="single" w:sz="4" w:space="0" w:color="auto"/>
              <w:right w:val="single" w:sz="4" w:space="0" w:color="auto"/>
            </w:tcBorders>
            <w:vAlign w:val="center"/>
          </w:tcPr>
          <w:p w14:paraId="3C69E22B"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Bùn</w:t>
            </w:r>
          </w:p>
        </w:tc>
        <w:tc>
          <w:tcPr>
            <w:tcW w:w="763" w:type="pct"/>
            <w:tcBorders>
              <w:top w:val="single" w:sz="4" w:space="0" w:color="auto"/>
              <w:left w:val="single" w:sz="4" w:space="0" w:color="auto"/>
              <w:right w:val="single" w:sz="4" w:space="0" w:color="auto"/>
            </w:tcBorders>
            <w:vAlign w:val="center"/>
          </w:tcPr>
          <w:p w14:paraId="0761AFFE"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1.749,96</w:t>
            </w:r>
          </w:p>
        </w:tc>
        <w:tc>
          <w:tcPr>
            <w:tcW w:w="760" w:type="pct"/>
            <w:tcBorders>
              <w:top w:val="single" w:sz="4" w:space="0" w:color="auto"/>
              <w:left w:val="single" w:sz="4" w:space="0" w:color="auto"/>
              <w:right w:val="single" w:sz="4" w:space="0" w:color="auto"/>
            </w:tcBorders>
            <w:vAlign w:val="center"/>
          </w:tcPr>
          <w:p w14:paraId="49A94B36"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12 02 02</w:t>
            </w:r>
          </w:p>
        </w:tc>
      </w:tr>
      <w:tr w:rsidR="004140FF" w:rsidRPr="00E636A3" w14:paraId="27DDE7AA" w14:textId="77777777" w:rsidTr="006B110A">
        <w:trPr>
          <w:trHeight w:val="624"/>
          <w:jc w:val="center"/>
        </w:trPr>
        <w:tc>
          <w:tcPr>
            <w:tcW w:w="360" w:type="pct"/>
            <w:tcBorders>
              <w:top w:val="single" w:sz="4" w:space="0" w:color="auto"/>
              <w:left w:val="single" w:sz="4" w:space="0" w:color="auto"/>
              <w:right w:val="single" w:sz="4" w:space="0" w:color="auto"/>
            </w:tcBorders>
            <w:vAlign w:val="center"/>
          </w:tcPr>
          <w:p w14:paraId="53B9B676" w14:textId="4D694405" w:rsidR="00EB4951" w:rsidRPr="00E636A3" w:rsidRDefault="00EB4951" w:rsidP="00125D28">
            <w:pPr>
              <w:spacing w:before="120" w:after="120" w:line="240" w:lineRule="auto"/>
              <w:jc w:val="center"/>
              <w:rPr>
                <w:rFonts w:cs="Times New Roman"/>
                <w:szCs w:val="26"/>
              </w:rPr>
            </w:pPr>
            <w:r w:rsidRPr="00E636A3">
              <w:rPr>
                <w:rFonts w:cs="Times New Roman"/>
                <w:szCs w:val="26"/>
              </w:rPr>
              <w:t>8</w:t>
            </w:r>
          </w:p>
        </w:tc>
        <w:tc>
          <w:tcPr>
            <w:tcW w:w="1269" w:type="pct"/>
            <w:tcBorders>
              <w:top w:val="single" w:sz="4" w:space="0" w:color="auto"/>
              <w:left w:val="single" w:sz="4" w:space="0" w:color="auto"/>
              <w:right w:val="single" w:sz="4" w:space="0" w:color="auto"/>
            </w:tcBorders>
            <w:vAlign w:val="center"/>
          </w:tcPr>
          <w:p w14:paraId="1699AE34"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Nước thải từ quá trình xử lý khí và các loại nước thải khác</w:t>
            </w:r>
          </w:p>
        </w:tc>
        <w:tc>
          <w:tcPr>
            <w:tcW w:w="998" w:type="pct"/>
            <w:tcBorders>
              <w:top w:val="single" w:sz="4" w:space="0" w:color="auto"/>
              <w:left w:val="single" w:sz="4" w:space="0" w:color="auto"/>
              <w:right w:val="single" w:sz="4" w:space="0" w:color="auto"/>
            </w:tcBorders>
            <w:vAlign w:val="center"/>
          </w:tcPr>
          <w:p w14:paraId="20BCB27F"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Hoạt động xử lý nước thải</w:t>
            </w:r>
          </w:p>
        </w:tc>
        <w:tc>
          <w:tcPr>
            <w:tcW w:w="850" w:type="pct"/>
            <w:tcBorders>
              <w:top w:val="single" w:sz="4" w:space="0" w:color="auto"/>
              <w:left w:val="single" w:sz="4" w:space="0" w:color="auto"/>
              <w:right w:val="single" w:sz="4" w:space="0" w:color="auto"/>
            </w:tcBorders>
            <w:vAlign w:val="center"/>
          </w:tcPr>
          <w:p w14:paraId="02186F0F"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Lỏng</w:t>
            </w:r>
          </w:p>
        </w:tc>
        <w:tc>
          <w:tcPr>
            <w:tcW w:w="763" w:type="pct"/>
            <w:tcBorders>
              <w:top w:val="single" w:sz="4" w:space="0" w:color="auto"/>
              <w:left w:val="single" w:sz="4" w:space="0" w:color="auto"/>
              <w:right w:val="single" w:sz="4" w:space="0" w:color="auto"/>
            </w:tcBorders>
            <w:vAlign w:val="center"/>
          </w:tcPr>
          <w:p w14:paraId="25CC5C5F"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2.100</w:t>
            </w:r>
          </w:p>
        </w:tc>
        <w:tc>
          <w:tcPr>
            <w:tcW w:w="760" w:type="pct"/>
            <w:tcBorders>
              <w:top w:val="single" w:sz="4" w:space="0" w:color="auto"/>
              <w:left w:val="single" w:sz="4" w:space="0" w:color="auto"/>
              <w:right w:val="single" w:sz="4" w:space="0" w:color="auto"/>
            </w:tcBorders>
            <w:vAlign w:val="center"/>
          </w:tcPr>
          <w:p w14:paraId="2C007038"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12 01 02</w:t>
            </w:r>
          </w:p>
        </w:tc>
      </w:tr>
      <w:tr w:rsidR="004140FF" w:rsidRPr="00E636A3" w14:paraId="67A36955" w14:textId="77777777" w:rsidTr="006B110A">
        <w:trPr>
          <w:trHeight w:val="624"/>
          <w:jc w:val="center"/>
        </w:trPr>
        <w:tc>
          <w:tcPr>
            <w:tcW w:w="360" w:type="pct"/>
            <w:tcBorders>
              <w:top w:val="single" w:sz="4" w:space="0" w:color="auto"/>
              <w:left w:val="single" w:sz="4" w:space="0" w:color="auto"/>
              <w:right w:val="single" w:sz="4" w:space="0" w:color="auto"/>
            </w:tcBorders>
            <w:vAlign w:val="center"/>
          </w:tcPr>
          <w:p w14:paraId="070D3E00" w14:textId="2E7619E7" w:rsidR="00EB4951" w:rsidRPr="00E636A3" w:rsidRDefault="00EB4951" w:rsidP="00125D28">
            <w:pPr>
              <w:spacing w:before="120" w:after="120" w:line="240" w:lineRule="auto"/>
              <w:jc w:val="center"/>
              <w:rPr>
                <w:rFonts w:cs="Times New Roman"/>
                <w:szCs w:val="26"/>
              </w:rPr>
            </w:pPr>
            <w:r w:rsidRPr="00E636A3">
              <w:rPr>
                <w:rFonts w:cs="Times New Roman"/>
                <w:szCs w:val="26"/>
              </w:rPr>
              <w:t>9</w:t>
            </w:r>
          </w:p>
        </w:tc>
        <w:tc>
          <w:tcPr>
            <w:tcW w:w="1269" w:type="pct"/>
            <w:tcBorders>
              <w:top w:val="single" w:sz="4" w:space="0" w:color="auto"/>
              <w:left w:val="single" w:sz="4" w:space="0" w:color="auto"/>
              <w:right w:val="single" w:sz="4" w:space="0" w:color="auto"/>
            </w:tcBorders>
            <w:vAlign w:val="center"/>
          </w:tcPr>
          <w:p w14:paraId="2210464A"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Than hoạt tính (trong buồng hấp phụ) đã qua sử dụng từ quá trình xử lý khí thải</w:t>
            </w:r>
          </w:p>
        </w:tc>
        <w:tc>
          <w:tcPr>
            <w:tcW w:w="998" w:type="pct"/>
            <w:tcBorders>
              <w:top w:val="single" w:sz="4" w:space="0" w:color="auto"/>
              <w:left w:val="single" w:sz="4" w:space="0" w:color="auto"/>
              <w:right w:val="single" w:sz="4" w:space="0" w:color="auto"/>
            </w:tcBorders>
            <w:vAlign w:val="center"/>
          </w:tcPr>
          <w:p w14:paraId="656558E0" w14:textId="77777777" w:rsidR="00EB4951" w:rsidRPr="00E636A3" w:rsidRDefault="00EB4951" w:rsidP="00125D28">
            <w:pPr>
              <w:snapToGrid w:val="0"/>
              <w:spacing w:before="120" w:after="120" w:line="240" w:lineRule="auto"/>
              <w:jc w:val="both"/>
              <w:rPr>
                <w:rFonts w:cs="Times New Roman"/>
                <w:szCs w:val="26"/>
              </w:rPr>
            </w:pPr>
            <w:r w:rsidRPr="00E636A3">
              <w:rPr>
                <w:rFonts w:cs="Times New Roman"/>
                <w:szCs w:val="26"/>
              </w:rPr>
              <w:t>Hoạt động xử lý khí thải</w:t>
            </w:r>
          </w:p>
        </w:tc>
        <w:tc>
          <w:tcPr>
            <w:tcW w:w="850" w:type="pct"/>
            <w:tcBorders>
              <w:top w:val="single" w:sz="4" w:space="0" w:color="auto"/>
              <w:left w:val="single" w:sz="4" w:space="0" w:color="auto"/>
              <w:right w:val="single" w:sz="4" w:space="0" w:color="auto"/>
            </w:tcBorders>
            <w:vAlign w:val="center"/>
          </w:tcPr>
          <w:p w14:paraId="7C0F7AF7"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Rắn</w:t>
            </w:r>
          </w:p>
        </w:tc>
        <w:tc>
          <w:tcPr>
            <w:tcW w:w="763" w:type="pct"/>
            <w:tcBorders>
              <w:top w:val="single" w:sz="4" w:space="0" w:color="auto"/>
              <w:left w:val="single" w:sz="4" w:space="0" w:color="auto"/>
              <w:right w:val="single" w:sz="4" w:space="0" w:color="auto"/>
            </w:tcBorders>
            <w:vAlign w:val="center"/>
          </w:tcPr>
          <w:p w14:paraId="40632D79"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1.620,48</w:t>
            </w:r>
          </w:p>
        </w:tc>
        <w:tc>
          <w:tcPr>
            <w:tcW w:w="760" w:type="pct"/>
            <w:tcBorders>
              <w:top w:val="single" w:sz="4" w:space="0" w:color="auto"/>
              <w:left w:val="single" w:sz="4" w:space="0" w:color="auto"/>
              <w:right w:val="single" w:sz="4" w:space="0" w:color="auto"/>
            </w:tcBorders>
            <w:vAlign w:val="center"/>
          </w:tcPr>
          <w:p w14:paraId="37D453E6" w14:textId="77777777" w:rsidR="00EB4951" w:rsidRPr="00E636A3" w:rsidRDefault="00EB4951" w:rsidP="00125D28">
            <w:pPr>
              <w:snapToGrid w:val="0"/>
              <w:spacing w:before="120" w:after="120" w:line="240" w:lineRule="auto"/>
              <w:jc w:val="center"/>
              <w:rPr>
                <w:rFonts w:cs="Times New Roman"/>
                <w:szCs w:val="26"/>
              </w:rPr>
            </w:pPr>
            <w:r w:rsidRPr="00E636A3">
              <w:rPr>
                <w:rFonts w:cs="Times New Roman"/>
                <w:szCs w:val="26"/>
              </w:rPr>
              <w:t>12 01 04</w:t>
            </w:r>
          </w:p>
        </w:tc>
      </w:tr>
      <w:tr w:rsidR="004140FF" w:rsidRPr="00E636A3" w14:paraId="00EA86B1" w14:textId="77777777" w:rsidTr="006B110A">
        <w:trPr>
          <w:trHeight w:val="624"/>
          <w:jc w:val="center"/>
        </w:trPr>
        <w:tc>
          <w:tcPr>
            <w:tcW w:w="3477" w:type="pct"/>
            <w:gridSpan w:val="4"/>
            <w:tcBorders>
              <w:top w:val="single" w:sz="4" w:space="0" w:color="auto"/>
              <w:left w:val="single" w:sz="4" w:space="0" w:color="auto"/>
              <w:bottom w:val="single" w:sz="4" w:space="0" w:color="auto"/>
              <w:right w:val="single" w:sz="4" w:space="0" w:color="auto"/>
            </w:tcBorders>
            <w:vAlign w:val="center"/>
          </w:tcPr>
          <w:p w14:paraId="030CC65D" w14:textId="77777777" w:rsidR="00EB4951" w:rsidRPr="00E636A3" w:rsidRDefault="00EB4951" w:rsidP="00125D28">
            <w:pPr>
              <w:snapToGrid w:val="0"/>
              <w:spacing w:before="120" w:after="120" w:line="240" w:lineRule="auto"/>
              <w:jc w:val="center"/>
              <w:rPr>
                <w:rFonts w:cs="Times New Roman"/>
                <w:b/>
                <w:szCs w:val="26"/>
              </w:rPr>
            </w:pPr>
            <w:r w:rsidRPr="00E636A3">
              <w:rPr>
                <w:rFonts w:cs="Times New Roman"/>
                <w:b/>
                <w:szCs w:val="26"/>
              </w:rPr>
              <w:t>Tổng cộng</w:t>
            </w:r>
          </w:p>
        </w:tc>
        <w:tc>
          <w:tcPr>
            <w:tcW w:w="763" w:type="pct"/>
            <w:tcBorders>
              <w:top w:val="single" w:sz="4" w:space="0" w:color="auto"/>
              <w:left w:val="single" w:sz="4" w:space="0" w:color="auto"/>
              <w:bottom w:val="single" w:sz="4" w:space="0" w:color="auto"/>
              <w:right w:val="single" w:sz="4" w:space="0" w:color="auto"/>
            </w:tcBorders>
            <w:vAlign w:val="center"/>
          </w:tcPr>
          <w:p w14:paraId="72C184D1" w14:textId="5777CB10" w:rsidR="00EB4951" w:rsidRPr="00E636A3" w:rsidRDefault="00DE2E59" w:rsidP="00125D28">
            <w:pPr>
              <w:snapToGrid w:val="0"/>
              <w:spacing w:before="120" w:after="120" w:line="240" w:lineRule="auto"/>
              <w:jc w:val="center"/>
              <w:rPr>
                <w:rFonts w:cs="Times New Roman"/>
                <w:b/>
                <w:bCs/>
                <w:szCs w:val="26"/>
              </w:rPr>
            </w:pPr>
            <w:r w:rsidRPr="00E636A3">
              <w:rPr>
                <w:rFonts w:cs="Times New Roman"/>
                <w:b/>
                <w:bCs/>
                <w:szCs w:val="26"/>
              </w:rPr>
              <w:t>6.558,36</w:t>
            </w:r>
          </w:p>
        </w:tc>
        <w:tc>
          <w:tcPr>
            <w:tcW w:w="760" w:type="pct"/>
            <w:tcBorders>
              <w:top w:val="single" w:sz="4" w:space="0" w:color="auto"/>
              <w:left w:val="single" w:sz="4" w:space="0" w:color="auto"/>
              <w:bottom w:val="single" w:sz="4" w:space="0" w:color="auto"/>
              <w:right w:val="single" w:sz="4" w:space="0" w:color="auto"/>
            </w:tcBorders>
            <w:vAlign w:val="center"/>
          </w:tcPr>
          <w:p w14:paraId="051139FE" w14:textId="77777777" w:rsidR="00EB4951" w:rsidRPr="00E636A3" w:rsidRDefault="00EB4951" w:rsidP="00125D28">
            <w:pPr>
              <w:snapToGrid w:val="0"/>
              <w:spacing w:before="120" w:after="120" w:line="240" w:lineRule="auto"/>
              <w:jc w:val="center"/>
              <w:rPr>
                <w:rFonts w:cs="Times New Roman"/>
                <w:szCs w:val="26"/>
              </w:rPr>
            </w:pPr>
          </w:p>
        </w:tc>
      </w:tr>
    </w:tbl>
    <w:p w14:paraId="769FD320" w14:textId="21C4BCF8" w:rsidR="00253108" w:rsidRPr="00E636A3" w:rsidRDefault="00137B43" w:rsidP="00A74F90">
      <w:pPr>
        <w:pStyle w:val="2NDUNG"/>
      </w:pPr>
      <w:r w:rsidRPr="00E636A3">
        <w:br w:type="page"/>
      </w:r>
    </w:p>
    <w:p w14:paraId="590B6BAF" w14:textId="35A3FD9E" w:rsidR="00E001C3" w:rsidRPr="00E636A3" w:rsidRDefault="005A3B22" w:rsidP="00125D28">
      <w:pPr>
        <w:pStyle w:val="Heading1"/>
      </w:pPr>
      <w:bookmarkStart w:id="1023" w:name="_Toc140340257"/>
      <w:r w:rsidRPr="00E636A3">
        <w:lastRenderedPageBreak/>
        <w:t>KẾ HOẠCH VẬN HÀNH THỬ NGIỆM CÔNG TRÌNH XỬ LÝ CHẤT THẢI VÀ CHƯƠNG TRÌNH QUAN TRẮC MÔI TRƯỜNG CỦA DỰ ÁN</w:t>
      </w:r>
      <w:bookmarkEnd w:id="1023"/>
    </w:p>
    <w:p w14:paraId="549B5CCD" w14:textId="44364CD3" w:rsidR="009D63D3" w:rsidRPr="00E636A3" w:rsidRDefault="009D63D3" w:rsidP="006D3AA3">
      <w:pPr>
        <w:pStyle w:val="ND"/>
        <w:rPr>
          <w:color w:val="auto"/>
        </w:rPr>
      </w:pPr>
      <w:r w:rsidRPr="00E636A3">
        <w:rPr>
          <w:color w:val="auto"/>
        </w:rPr>
        <w:t xml:space="preserve">Trên cơ sở đề xuất các công trình bảo vệ môi trường của dự án đầu tư, </w:t>
      </w:r>
      <w:r w:rsidR="00DB67B2" w:rsidRPr="00E636A3">
        <w:rPr>
          <w:color w:val="auto"/>
        </w:rPr>
        <w:t>Công ty</w:t>
      </w:r>
      <w:r w:rsidRPr="00E636A3">
        <w:rPr>
          <w:color w:val="auto"/>
        </w:rPr>
        <w:t xml:space="preserve"> đầu tư đề xuất kế hoạch vận hành thử nghiệm công trình xử lý chất thải, chương trình quan trắc môi trường trong giai đoạn dự án đi vào vận hành, cụ thể như sau:</w:t>
      </w:r>
    </w:p>
    <w:p w14:paraId="11591FA2" w14:textId="6FDB345A" w:rsidR="009D63D3" w:rsidRPr="00E636A3" w:rsidRDefault="00504EFF" w:rsidP="00125D28">
      <w:pPr>
        <w:pStyle w:val="Heading2"/>
        <w:ind w:left="0" w:firstLine="0"/>
        <w:rPr>
          <w:rFonts w:cs="Times New Roman"/>
        </w:rPr>
      </w:pPr>
      <w:bookmarkStart w:id="1024" w:name="_Toc109803268"/>
      <w:bookmarkStart w:id="1025" w:name="_Toc121207586"/>
      <w:bookmarkStart w:id="1026" w:name="_Toc140340258"/>
      <w:r w:rsidRPr="00E636A3">
        <w:rPr>
          <w:rFonts w:cs="Times New Roman"/>
        </w:rPr>
        <w:t>KẾ HOẠCH VẬN HÀNH THỬ NGHIỆM CÔNG TRÌNH XỬ LÝ CHẤT THẢI CỦA DỰ ÁN ĐẦU TƯ</w:t>
      </w:r>
      <w:bookmarkEnd w:id="1024"/>
      <w:bookmarkEnd w:id="1025"/>
      <w:bookmarkEnd w:id="1026"/>
    </w:p>
    <w:p w14:paraId="231F51C9" w14:textId="77777777" w:rsidR="009D63D3" w:rsidRPr="00E636A3" w:rsidRDefault="009D63D3" w:rsidP="00125D28">
      <w:pPr>
        <w:pStyle w:val="Heading3"/>
        <w:rPr>
          <w:rFonts w:cs="Times New Roman"/>
          <w:szCs w:val="26"/>
        </w:rPr>
      </w:pPr>
      <w:bookmarkStart w:id="1027" w:name="_Toc109803269"/>
      <w:bookmarkStart w:id="1028" w:name="_Toc121207587"/>
      <w:bookmarkStart w:id="1029" w:name="_Toc140340259"/>
      <w:r w:rsidRPr="00E636A3">
        <w:rPr>
          <w:rFonts w:cs="Times New Roman"/>
          <w:szCs w:val="26"/>
        </w:rPr>
        <w:t>Thời gian dự kiến vận hành thử nghiệm</w:t>
      </w:r>
      <w:bookmarkEnd w:id="1027"/>
      <w:bookmarkEnd w:id="1028"/>
      <w:bookmarkEnd w:id="1029"/>
    </w:p>
    <w:p w14:paraId="03914DE3" w14:textId="77777777" w:rsidR="009D63D3" w:rsidRPr="00E636A3" w:rsidRDefault="009D63D3" w:rsidP="00A74F90">
      <w:pPr>
        <w:pStyle w:val="2NDUNG"/>
      </w:pPr>
      <w:r w:rsidRPr="00E636A3">
        <w:t>Thời gian dự kiến vận hành thử nghiệm các công trình xử lý chất thải của dự án như sau:</w:t>
      </w:r>
    </w:p>
    <w:p w14:paraId="7865A3FA" w14:textId="15835030" w:rsidR="009D63D3" w:rsidRPr="00E636A3" w:rsidRDefault="002A77A7" w:rsidP="00125D28">
      <w:pPr>
        <w:pStyle w:val="Caption"/>
        <w:spacing w:line="240" w:lineRule="auto"/>
        <w:rPr>
          <w:szCs w:val="26"/>
        </w:rPr>
      </w:pPr>
      <w:bookmarkStart w:id="1030" w:name="_Toc105019546"/>
      <w:bookmarkStart w:id="1031" w:name="_Toc109803343"/>
      <w:bookmarkStart w:id="1032" w:name="_Toc111559918"/>
      <w:bookmarkStart w:id="1033" w:name="_Toc121207669"/>
      <w:bookmarkStart w:id="1034" w:name="_Toc140335841"/>
      <w:r w:rsidRPr="00E636A3">
        <w:rPr>
          <w:szCs w:val="26"/>
        </w:rPr>
        <w:t xml:space="preserve">Bảng  </w:t>
      </w:r>
      <w:r w:rsidR="00250AD9" w:rsidRPr="00E636A3">
        <w:rPr>
          <w:szCs w:val="26"/>
        </w:rPr>
        <w:fldChar w:fldCharType="begin"/>
      </w:r>
      <w:r w:rsidR="00250AD9" w:rsidRPr="00E636A3">
        <w:rPr>
          <w:szCs w:val="26"/>
        </w:rPr>
        <w:instrText xml:space="preserve"> STYLEREF 1 \s </w:instrText>
      </w:r>
      <w:r w:rsidR="00250AD9" w:rsidRPr="00E636A3">
        <w:rPr>
          <w:szCs w:val="26"/>
        </w:rPr>
        <w:fldChar w:fldCharType="separate"/>
      </w:r>
      <w:r w:rsidR="00D7050B">
        <w:rPr>
          <w:noProof/>
          <w:szCs w:val="26"/>
        </w:rPr>
        <w:t>7</w:t>
      </w:r>
      <w:r w:rsidR="00250AD9" w:rsidRPr="00E636A3">
        <w:rPr>
          <w:szCs w:val="26"/>
        </w:rPr>
        <w:fldChar w:fldCharType="end"/>
      </w:r>
      <w:r w:rsidR="00250AD9" w:rsidRPr="00E636A3">
        <w:rPr>
          <w:szCs w:val="26"/>
        </w:rPr>
        <w:t>.</w:t>
      </w:r>
      <w:r w:rsidR="00250AD9" w:rsidRPr="00E636A3">
        <w:rPr>
          <w:szCs w:val="26"/>
        </w:rPr>
        <w:fldChar w:fldCharType="begin"/>
      </w:r>
      <w:r w:rsidR="00250AD9" w:rsidRPr="00E636A3">
        <w:rPr>
          <w:szCs w:val="26"/>
        </w:rPr>
        <w:instrText xml:space="preserve"> SEQ Bảng_ \* ARABIC \s 1 </w:instrText>
      </w:r>
      <w:r w:rsidR="00250AD9" w:rsidRPr="00E636A3">
        <w:rPr>
          <w:szCs w:val="26"/>
        </w:rPr>
        <w:fldChar w:fldCharType="separate"/>
      </w:r>
      <w:r w:rsidR="00D7050B">
        <w:rPr>
          <w:noProof/>
          <w:szCs w:val="26"/>
        </w:rPr>
        <w:t>1</w:t>
      </w:r>
      <w:r w:rsidR="00250AD9" w:rsidRPr="00E636A3">
        <w:rPr>
          <w:szCs w:val="26"/>
        </w:rPr>
        <w:fldChar w:fldCharType="end"/>
      </w:r>
      <w:r w:rsidRPr="00E636A3">
        <w:rPr>
          <w:szCs w:val="26"/>
        </w:rPr>
        <w:t xml:space="preserve"> </w:t>
      </w:r>
      <w:r w:rsidR="009D63D3" w:rsidRPr="00E636A3">
        <w:rPr>
          <w:szCs w:val="26"/>
        </w:rPr>
        <w:t>Thời gian dự kiến vận hành thử nghiệm các công trình xử lý chất thải</w:t>
      </w:r>
      <w:bookmarkEnd w:id="1030"/>
      <w:bookmarkEnd w:id="1031"/>
      <w:bookmarkEnd w:id="1032"/>
      <w:bookmarkEnd w:id="1033"/>
      <w:bookmarkEnd w:id="1034"/>
    </w:p>
    <w:tbl>
      <w:tblPr>
        <w:tblStyle w:val="TableGrid"/>
        <w:tblW w:w="5000" w:type="pct"/>
        <w:jc w:val="center"/>
        <w:tblLook w:val="04A0" w:firstRow="1" w:lastRow="0" w:firstColumn="1" w:lastColumn="0" w:noHBand="0" w:noVBand="1"/>
      </w:tblPr>
      <w:tblGrid>
        <w:gridCol w:w="2718"/>
        <w:gridCol w:w="1602"/>
        <w:gridCol w:w="1921"/>
        <w:gridCol w:w="1763"/>
        <w:gridCol w:w="1921"/>
      </w:tblGrid>
      <w:tr w:rsidR="004140FF" w:rsidRPr="00E636A3" w14:paraId="63A16CB4" w14:textId="77777777" w:rsidTr="00474105">
        <w:trPr>
          <w:jc w:val="center"/>
        </w:trPr>
        <w:tc>
          <w:tcPr>
            <w:tcW w:w="1369" w:type="pct"/>
            <w:vMerge w:val="restart"/>
            <w:shd w:val="clear" w:color="auto" w:fill="D9D9D9" w:themeFill="background1" w:themeFillShade="D9"/>
            <w:vAlign w:val="center"/>
          </w:tcPr>
          <w:p w14:paraId="2487D817" w14:textId="77777777" w:rsidR="002F775B" w:rsidRPr="00E636A3" w:rsidRDefault="002F775B" w:rsidP="00125D28">
            <w:pPr>
              <w:spacing w:before="120" w:after="120"/>
              <w:jc w:val="center"/>
              <w:rPr>
                <w:rFonts w:cs="Times New Roman"/>
                <w:b/>
                <w:bCs/>
                <w:szCs w:val="26"/>
              </w:rPr>
            </w:pPr>
            <w:r w:rsidRPr="00E636A3">
              <w:rPr>
                <w:rFonts w:cs="Times New Roman"/>
                <w:b/>
                <w:bCs/>
                <w:szCs w:val="26"/>
              </w:rPr>
              <w:t>Hạng mục công trình</w:t>
            </w:r>
          </w:p>
        </w:tc>
        <w:tc>
          <w:tcPr>
            <w:tcW w:w="807" w:type="pct"/>
            <w:vMerge w:val="restart"/>
            <w:shd w:val="clear" w:color="auto" w:fill="D9D9D9" w:themeFill="background1" w:themeFillShade="D9"/>
            <w:vAlign w:val="center"/>
          </w:tcPr>
          <w:p w14:paraId="0A79A52E" w14:textId="77777777" w:rsidR="002F775B" w:rsidRPr="00E636A3" w:rsidRDefault="002F775B" w:rsidP="00125D28">
            <w:pPr>
              <w:spacing w:before="120" w:after="120"/>
              <w:jc w:val="center"/>
              <w:rPr>
                <w:rFonts w:cs="Times New Roman"/>
                <w:b/>
                <w:bCs/>
                <w:szCs w:val="26"/>
              </w:rPr>
            </w:pPr>
            <w:r w:rsidRPr="00E636A3">
              <w:rPr>
                <w:rFonts w:cs="Times New Roman"/>
                <w:b/>
                <w:bCs/>
                <w:szCs w:val="26"/>
              </w:rPr>
              <w:t>Số lượng</w:t>
            </w:r>
          </w:p>
        </w:tc>
        <w:tc>
          <w:tcPr>
            <w:tcW w:w="1856" w:type="pct"/>
            <w:gridSpan w:val="2"/>
            <w:shd w:val="clear" w:color="auto" w:fill="D9D9D9" w:themeFill="background1" w:themeFillShade="D9"/>
            <w:vAlign w:val="center"/>
          </w:tcPr>
          <w:p w14:paraId="77C27960" w14:textId="77777777" w:rsidR="002F775B" w:rsidRPr="00E636A3" w:rsidRDefault="002F775B" w:rsidP="00125D28">
            <w:pPr>
              <w:spacing w:before="120" w:after="120"/>
              <w:jc w:val="center"/>
              <w:rPr>
                <w:rFonts w:cs="Times New Roman"/>
                <w:b/>
                <w:bCs/>
                <w:szCs w:val="26"/>
              </w:rPr>
            </w:pPr>
            <w:r w:rsidRPr="00E636A3">
              <w:rPr>
                <w:rFonts w:cs="Times New Roman"/>
                <w:b/>
                <w:bCs/>
                <w:szCs w:val="26"/>
              </w:rPr>
              <w:t>Thời gian VHTN</w:t>
            </w:r>
          </w:p>
        </w:tc>
        <w:tc>
          <w:tcPr>
            <w:tcW w:w="968" w:type="pct"/>
            <w:vMerge w:val="restart"/>
            <w:shd w:val="clear" w:color="auto" w:fill="D9D9D9" w:themeFill="background1" w:themeFillShade="D9"/>
            <w:vAlign w:val="center"/>
          </w:tcPr>
          <w:p w14:paraId="7AB74365" w14:textId="7A6BCA57" w:rsidR="002F775B" w:rsidRPr="00E636A3" w:rsidRDefault="002F775B" w:rsidP="00125D28">
            <w:pPr>
              <w:spacing w:before="120" w:after="120"/>
              <w:jc w:val="center"/>
              <w:rPr>
                <w:rFonts w:cs="Times New Roman"/>
                <w:b/>
                <w:bCs/>
                <w:szCs w:val="26"/>
              </w:rPr>
            </w:pPr>
            <w:r w:rsidRPr="00E636A3">
              <w:rPr>
                <w:rFonts w:cs="Times New Roman"/>
                <w:b/>
                <w:bCs/>
                <w:szCs w:val="26"/>
              </w:rPr>
              <w:t>Công suất thiết kế</w:t>
            </w:r>
          </w:p>
        </w:tc>
      </w:tr>
      <w:tr w:rsidR="004140FF" w:rsidRPr="00E636A3" w14:paraId="5A9AB607" w14:textId="77777777" w:rsidTr="00474105">
        <w:trPr>
          <w:jc w:val="center"/>
        </w:trPr>
        <w:tc>
          <w:tcPr>
            <w:tcW w:w="1369" w:type="pct"/>
            <w:vMerge/>
            <w:vAlign w:val="center"/>
          </w:tcPr>
          <w:p w14:paraId="611065C9" w14:textId="77777777" w:rsidR="002F775B" w:rsidRPr="00E636A3" w:rsidRDefault="002F775B" w:rsidP="00125D28">
            <w:pPr>
              <w:spacing w:before="120" w:after="120"/>
              <w:jc w:val="center"/>
              <w:rPr>
                <w:rFonts w:cs="Times New Roman"/>
                <w:b/>
                <w:bCs/>
                <w:szCs w:val="26"/>
              </w:rPr>
            </w:pPr>
          </w:p>
        </w:tc>
        <w:tc>
          <w:tcPr>
            <w:tcW w:w="807" w:type="pct"/>
            <w:vMerge/>
            <w:vAlign w:val="center"/>
          </w:tcPr>
          <w:p w14:paraId="4D1DCB47" w14:textId="77777777" w:rsidR="002F775B" w:rsidRPr="00E636A3" w:rsidRDefault="002F775B" w:rsidP="00125D28">
            <w:pPr>
              <w:spacing w:before="120" w:after="120"/>
              <w:jc w:val="center"/>
              <w:rPr>
                <w:rFonts w:cs="Times New Roman"/>
                <w:b/>
                <w:bCs/>
                <w:szCs w:val="26"/>
              </w:rPr>
            </w:pPr>
          </w:p>
        </w:tc>
        <w:tc>
          <w:tcPr>
            <w:tcW w:w="968" w:type="pct"/>
            <w:shd w:val="clear" w:color="auto" w:fill="D9D9D9" w:themeFill="background1" w:themeFillShade="D9"/>
            <w:vAlign w:val="center"/>
          </w:tcPr>
          <w:p w14:paraId="0B0C34EB" w14:textId="77777777" w:rsidR="002F775B" w:rsidRPr="00E636A3" w:rsidRDefault="002F775B" w:rsidP="00125D28">
            <w:pPr>
              <w:spacing w:before="120" w:after="120"/>
              <w:jc w:val="center"/>
              <w:rPr>
                <w:rFonts w:cs="Times New Roman"/>
                <w:b/>
                <w:bCs/>
                <w:szCs w:val="26"/>
              </w:rPr>
            </w:pPr>
            <w:r w:rsidRPr="00E636A3">
              <w:rPr>
                <w:rFonts w:cs="Times New Roman"/>
                <w:b/>
                <w:bCs/>
                <w:szCs w:val="26"/>
              </w:rPr>
              <w:t>Bắt đầu</w:t>
            </w:r>
          </w:p>
        </w:tc>
        <w:tc>
          <w:tcPr>
            <w:tcW w:w="888" w:type="pct"/>
            <w:shd w:val="clear" w:color="auto" w:fill="D9D9D9" w:themeFill="background1" w:themeFillShade="D9"/>
            <w:vAlign w:val="center"/>
          </w:tcPr>
          <w:p w14:paraId="6E56D1D7" w14:textId="77777777" w:rsidR="002F775B" w:rsidRPr="00E636A3" w:rsidRDefault="002F775B" w:rsidP="00125D28">
            <w:pPr>
              <w:spacing w:before="120" w:after="120"/>
              <w:jc w:val="center"/>
              <w:rPr>
                <w:rFonts w:cs="Times New Roman"/>
                <w:b/>
                <w:bCs/>
                <w:szCs w:val="26"/>
              </w:rPr>
            </w:pPr>
            <w:r w:rsidRPr="00E636A3">
              <w:rPr>
                <w:rFonts w:cs="Times New Roman"/>
                <w:b/>
                <w:bCs/>
                <w:szCs w:val="26"/>
              </w:rPr>
              <w:t>Kết thúc</w:t>
            </w:r>
          </w:p>
        </w:tc>
        <w:tc>
          <w:tcPr>
            <w:tcW w:w="968" w:type="pct"/>
            <w:vMerge/>
            <w:vAlign w:val="center"/>
          </w:tcPr>
          <w:p w14:paraId="13BD2755" w14:textId="77777777" w:rsidR="002F775B" w:rsidRPr="00E636A3" w:rsidRDefault="002F775B" w:rsidP="00125D28">
            <w:pPr>
              <w:spacing w:before="120" w:after="120"/>
              <w:jc w:val="center"/>
              <w:rPr>
                <w:rFonts w:cs="Times New Roman"/>
                <w:b/>
                <w:bCs/>
                <w:szCs w:val="26"/>
              </w:rPr>
            </w:pPr>
          </w:p>
        </w:tc>
      </w:tr>
      <w:tr w:rsidR="004140FF" w:rsidRPr="00E636A3" w14:paraId="6F0DB798" w14:textId="77777777" w:rsidTr="00474105">
        <w:trPr>
          <w:jc w:val="center"/>
        </w:trPr>
        <w:tc>
          <w:tcPr>
            <w:tcW w:w="1369" w:type="pct"/>
            <w:vAlign w:val="center"/>
          </w:tcPr>
          <w:p w14:paraId="21A4379F" w14:textId="3204B383" w:rsidR="002709A4" w:rsidRPr="00E636A3" w:rsidRDefault="002709A4" w:rsidP="002709A4">
            <w:pPr>
              <w:spacing w:before="120" w:after="120"/>
              <w:jc w:val="both"/>
              <w:rPr>
                <w:rFonts w:cs="Times New Roman"/>
                <w:szCs w:val="26"/>
              </w:rPr>
            </w:pPr>
            <w:r w:rsidRPr="00E636A3">
              <w:rPr>
                <w:rFonts w:cs="Times New Roman"/>
                <w:szCs w:val="26"/>
              </w:rPr>
              <w:t>Hệ thống xử lý khí thải công đoạn nạp liệu và đùn ép tạo hạt, công suất 20.000 m</w:t>
            </w:r>
            <w:r w:rsidRPr="00E636A3">
              <w:rPr>
                <w:rFonts w:cs="Times New Roman"/>
                <w:szCs w:val="26"/>
                <w:vertAlign w:val="superscript"/>
              </w:rPr>
              <w:t>3</w:t>
            </w:r>
            <w:r w:rsidRPr="00E636A3">
              <w:rPr>
                <w:rFonts w:cs="Times New Roman"/>
                <w:szCs w:val="26"/>
              </w:rPr>
              <w:t>/giờ</w:t>
            </w:r>
          </w:p>
        </w:tc>
        <w:tc>
          <w:tcPr>
            <w:tcW w:w="807" w:type="pct"/>
            <w:vAlign w:val="center"/>
          </w:tcPr>
          <w:p w14:paraId="33F6810A" w14:textId="77777777" w:rsidR="002709A4" w:rsidRPr="00E636A3" w:rsidRDefault="002709A4" w:rsidP="002709A4">
            <w:pPr>
              <w:spacing w:before="120" w:after="120"/>
              <w:jc w:val="center"/>
              <w:rPr>
                <w:rFonts w:cs="Times New Roman"/>
                <w:szCs w:val="26"/>
              </w:rPr>
            </w:pPr>
            <w:r w:rsidRPr="00E636A3">
              <w:rPr>
                <w:rFonts w:cs="Times New Roman"/>
                <w:szCs w:val="26"/>
              </w:rPr>
              <w:t>01 hệ thống</w:t>
            </w:r>
          </w:p>
        </w:tc>
        <w:tc>
          <w:tcPr>
            <w:tcW w:w="968" w:type="pct"/>
            <w:vAlign w:val="center"/>
          </w:tcPr>
          <w:p w14:paraId="12C131E7" w14:textId="0014E5C9" w:rsidR="002709A4" w:rsidRPr="00E636A3" w:rsidRDefault="002709A4" w:rsidP="002709A4">
            <w:pPr>
              <w:spacing w:before="120" w:after="120"/>
              <w:jc w:val="center"/>
              <w:rPr>
                <w:rFonts w:cs="Times New Roman"/>
                <w:szCs w:val="26"/>
              </w:rPr>
            </w:pPr>
            <w:r w:rsidRPr="00E636A3">
              <w:rPr>
                <w:rFonts w:cs="Times New Roman"/>
                <w:szCs w:val="26"/>
              </w:rPr>
              <w:t>Tháng 01/2025</w:t>
            </w:r>
          </w:p>
        </w:tc>
        <w:tc>
          <w:tcPr>
            <w:tcW w:w="888" w:type="pct"/>
            <w:vAlign w:val="center"/>
          </w:tcPr>
          <w:p w14:paraId="18A43985" w14:textId="2B2B09A4" w:rsidR="002709A4" w:rsidRPr="00E636A3" w:rsidRDefault="002709A4" w:rsidP="002709A4">
            <w:pPr>
              <w:spacing w:before="120" w:after="120"/>
              <w:jc w:val="center"/>
              <w:rPr>
                <w:rFonts w:cs="Times New Roman"/>
                <w:szCs w:val="26"/>
              </w:rPr>
            </w:pPr>
            <w:r w:rsidRPr="00E636A3">
              <w:rPr>
                <w:rFonts w:cs="Times New Roman"/>
                <w:szCs w:val="26"/>
              </w:rPr>
              <w:t>Tháng 06/2025</w:t>
            </w:r>
          </w:p>
        </w:tc>
        <w:tc>
          <w:tcPr>
            <w:tcW w:w="968" w:type="pct"/>
            <w:vAlign w:val="center"/>
          </w:tcPr>
          <w:p w14:paraId="6F3F6B8B" w14:textId="6724869C" w:rsidR="002709A4" w:rsidRPr="00E636A3" w:rsidRDefault="002709A4" w:rsidP="002709A4">
            <w:pPr>
              <w:spacing w:before="120" w:after="120"/>
              <w:jc w:val="center"/>
              <w:rPr>
                <w:rFonts w:cs="Times New Roman"/>
                <w:szCs w:val="26"/>
              </w:rPr>
            </w:pPr>
            <w:r w:rsidRPr="00E636A3">
              <w:rPr>
                <w:rFonts w:cs="Times New Roman"/>
                <w:szCs w:val="26"/>
              </w:rPr>
              <w:t>20.00 m</w:t>
            </w:r>
            <w:r w:rsidRPr="00E636A3">
              <w:rPr>
                <w:rFonts w:cs="Times New Roman"/>
                <w:szCs w:val="26"/>
                <w:vertAlign w:val="superscript"/>
              </w:rPr>
              <w:t>3</w:t>
            </w:r>
            <w:r w:rsidRPr="00E636A3">
              <w:rPr>
                <w:rFonts w:cs="Times New Roman"/>
                <w:szCs w:val="26"/>
              </w:rPr>
              <w:t>/giờ</w:t>
            </w:r>
          </w:p>
        </w:tc>
      </w:tr>
    </w:tbl>
    <w:p w14:paraId="0A88CBCB" w14:textId="5C69863F" w:rsidR="009D63D3" w:rsidRPr="00E636A3" w:rsidRDefault="00DB2EA7" w:rsidP="009E29CB">
      <w:pPr>
        <w:pStyle w:val="chghich"/>
      </w:pPr>
      <w:r w:rsidRPr="00E636A3">
        <w:t>(Nguồn: Công ty TNHH New Materials Blue Ocean, 2023</w:t>
      </w:r>
      <w:r w:rsidR="009D63D3" w:rsidRPr="00E636A3">
        <w:t>)</w:t>
      </w:r>
    </w:p>
    <w:p w14:paraId="3CFEEA96" w14:textId="77777777" w:rsidR="009D63D3" w:rsidRPr="00E636A3" w:rsidRDefault="009D63D3" w:rsidP="00125D28">
      <w:pPr>
        <w:pStyle w:val="Heading3"/>
        <w:keepNext w:val="0"/>
        <w:keepLines w:val="0"/>
        <w:widowControl w:val="0"/>
        <w:rPr>
          <w:rFonts w:cs="Times New Roman"/>
          <w:szCs w:val="26"/>
        </w:rPr>
      </w:pPr>
      <w:bookmarkStart w:id="1035" w:name="_Toc105019453"/>
      <w:bookmarkStart w:id="1036" w:name="_Toc109803270"/>
      <w:bookmarkStart w:id="1037" w:name="_Toc121207588"/>
      <w:bookmarkStart w:id="1038" w:name="_Toc140340260"/>
      <w:r w:rsidRPr="00E636A3">
        <w:rPr>
          <w:rFonts w:cs="Times New Roman"/>
          <w:szCs w:val="26"/>
        </w:rPr>
        <w:t>Kế hoạch quan trắc chất thải, đánh giá hiệu quả xử lý của các công trình, thiết bị xử lý chất thải</w:t>
      </w:r>
      <w:bookmarkEnd w:id="1035"/>
      <w:bookmarkEnd w:id="1036"/>
      <w:bookmarkEnd w:id="1037"/>
      <w:bookmarkEnd w:id="1038"/>
    </w:p>
    <w:p w14:paraId="1A7A4D0B" w14:textId="77777777" w:rsidR="009D63D3" w:rsidRPr="00E636A3" w:rsidRDefault="009D63D3" w:rsidP="00125D28">
      <w:pPr>
        <w:pStyle w:val="Heading4"/>
        <w:keepNext w:val="0"/>
        <w:keepLines w:val="0"/>
        <w:widowControl w:val="0"/>
        <w:rPr>
          <w:rFonts w:cs="Times New Roman"/>
          <w:szCs w:val="26"/>
        </w:rPr>
      </w:pPr>
      <w:bookmarkStart w:id="1039" w:name="_Toc140340261"/>
      <w:r w:rsidRPr="00E636A3">
        <w:rPr>
          <w:rFonts w:cs="Times New Roman"/>
          <w:szCs w:val="26"/>
        </w:rPr>
        <w:t>Kế hoạch quan trắc</w:t>
      </w:r>
      <w:bookmarkEnd w:id="1039"/>
    </w:p>
    <w:p w14:paraId="1D6A8597" w14:textId="32E4A952" w:rsidR="00474105" w:rsidRPr="00295BAB" w:rsidRDefault="00474105" w:rsidP="00474105">
      <w:pPr>
        <w:pStyle w:val="Caption"/>
      </w:pPr>
      <w:bookmarkStart w:id="1040" w:name="_Toc140340343"/>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7</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1</w:t>
      </w:r>
      <w:r w:rsidR="0039543C" w:rsidRPr="00E636A3">
        <w:fldChar w:fldCharType="end"/>
      </w:r>
      <w:r w:rsidRPr="00295BAB">
        <w:t xml:space="preserve"> Thời gian dự kiến lấy mẫu chất thải</w:t>
      </w:r>
      <w:bookmarkEnd w:id="10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450"/>
        <w:gridCol w:w="1908"/>
        <w:gridCol w:w="2453"/>
        <w:gridCol w:w="3114"/>
      </w:tblGrid>
      <w:tr w:rsidR="004140FF" w:rsidRPr="00E636A3" w14:paraId="7B89EDE2" w14:textId="77777777" w:rsidTr="00474105">
        <w:trPr>
          <w:trHeight w:val="979"/>
          <w:tblHeader/>
        </w:trPr>
        <w:tc>
          <w:tcPr>
            <w:tcW w:w="1234" w:type="pct"/>
            <w:shd w:val="clear" w:color="auto" w:fill="D9D9D9" w:themeFill="background1" w:themeFillShade="D9"/>
            <w:vAlign w:val="center"/>
          </w:tcPr>
          <w:p w14:paraId="133FFA40" w14:textId="77777777" w:rsidR="00D41869" w:rsidRPr="00E636A3" w:rsidRDefault="00D41869" w:rsidP="006F4909">
            <w:pPr>
              <w:spacing w:before="120" w:after="120"/>
              <w:jc w:val="center"/>
              <w:rPr>
                <w:b/>
              </w:rPr>
            </w:pPr>
            <w:r w:rsidRPr="00E636A3">
              <w:rPr>
                <w:b/>
              </w:rPr>
              <w:t xml:space="preserve">Công trình </w:t>
            </w:r>
            <w:r w:rsidRPr="00E636A3">
              <w:rPr>
                <w:b/>
              </w:rPr>
              <w:br/>
              <w:t>xử lý chất thải</w:t>
            </w:r>
          </w:p>
        </w:tc>
        <w:tc>
          <w:tcPr>
            <w:tcW w:w="961" w:type="pct"/>
            <w:shd w:val="clear" w:color="auto" w:fill="D9D9D9" w:themeFill="background1" w:themeFillShade="D9"/>
            <w:vAlign w:val="center"/>
          </w:tcPr>
          <w:p w14:paraId="1870239F" w14:textId="77777777" w:rsidR="00D41869" w:rsidRPr="00E636A3" w:rsidRDefault="00D41869" w:rsidP="006F4909">
            <w:pPr>
              <w:spacing w:before="120" w:after="120"/>
              <w:jc w:val="center"/>
              <w:rPr>
                <w:b/>
              </w:rPr>
            </w:pPr>
            <w:r w:rsidRPr="00E636A3">
              <w:rPr>
                <w:b/>
              </w:rPr>
              <w:t>Thời gian lấy mẫu đánh giá</w:t>
            </w:r>
          </w:p>
        </w:tc>
        <w:tc>
          <w:tcPr>
            <w:tcW w:w="1236" w:type="pct"/>
            <w:shd w:val="clear" w:color="auto" w:fill="D9D9D9" w:themeFill="background1" w:themeFillShade="D9"/>
            <w:vAlign w:val="center"/>
          </w:tcPr>
          <w:p w14:paraId="21135159" w14:textId="77777777" w:rsidR="00D41869" w:rsidRPr="00E636A3" w:rsidRDefault="00D41869" w:rsidP="006F4909">
            <w:pPr>
              <w:spacing w:before="120" w:after="120"/>
              <w:jc w:val="center"/>
              <w:rPr>
                <w:b/>
              </w:rPr>
            </w:pPr>
            <w:r w:rsidRPr="00E636A3">
              <w:rPr>
                <w:b/>
              </w:rPr>
              <w:t>Công đoạn xử lý</w:t>
            </w:r>
            <w:r w:rsidRPr="00E636A3">
              <w:rPr>
                <w:b/>
              </w:rPr>
              <w:br/>
              <w:t xml:space="preserve"> tiến hành lấy mẫu đánh giá</w:t>
            </w:r>
          </w:p>
        </w:tc>
        <w:tc>
          <w:tcPr>
            <w:tcW w:w="1569" w:type="pct"/>
            <w:shd w:val="clear" w:color="auto" w:fill="D9D9D9" w:themeFill="background1" w:themeFillShade="D9"/>
            <w:vAlign w:val="center"/>
          </w:tcPr>
          <w:p w14:paraId="7D247ADA" w14:textId="77777777" w:rsidR="00D41869" w:rsidRPr="00E636A3" w:rsidRDefault="00D41869" w:rsidP="006F4909">
            <w:pPr>
              <w:spacing w:before="120" w:after="120"/>
              <w:jc w:val="center"/>
              <w:rPr>
                <w:b/>
              </w:rPr>
            </w:pPr>
            <w:r w:rsidRPr="00E636A3">
              <w:rPr>
                <w:b/>
              </w:rPr>
              <w:t>Thông số đánh giá</w:t>
            </w:r>
          </w:p>
        </w:tc>
      </w:tr>
      <w:tr w:rsidR="004140FF" w:rsidRPr="00E636A3" w14:paraId="1A6914E6" w14:textId="77777777" w:rsidTr="00474105">
        <w:trPr>
          <w:trHeight w:val="674"/>
        </w:trPr>
        <w:tc>
          <w:tcPr>
            <w:tcW w:w="1234" w:type="pct"/>
            <w:shd w:val="clear" w:color="auto" w:fill="FFFFFF" w:themeFill="background1"/>
            <w:vAlign w:val="center"/>
          </w:tcPr>
          <w:p w14:paraId="7577FE7E" w14:textId="20D44E33" w:rsidR="00D41869" w:rsidRPr="00295BAB" w:rsidRDefault="00D41869" w:rsidP="006F4909">
            <w:pPr>
              <w:spacing w:before="120" w:after="120"/>
              <w:jc w:val="both"/>
            </w:pPr>
            <w:r w:rsidRPr="00295BAB">
              <w:t>Hệ thống xử lý khí thải công đoạn ép, đùn, tạo hạt, công suất 20 m</w:t>
            </w:r>
            <w:r w:rsidRPr="00295BAB">
              <w:rPr>
                <w:vertAlign w:val="superscript"/>
              </w:rPr>
              <w:t>3</w:t>
            </w:r>
            <w:r w:rsidRPr="00295BAB">
              <w:t>/giờ</w:t>
            </w:r>
          </w:p>
        </w:tc>
        <w:tc>
          <w:tcPr>
            <w:tcW w:w="961" w:type="pct"/>
            <w:shd w:val="clear" w:color="auto" w:fill="FFFFFF" w:themeFill="background1"/>
            <w:vAlign w:val="center"/>
          </w:tcPr>
          <w:p w14:paraId="176B30AC" w14:textId="3774CECE" w:rsidR="00D41869" w:rsidRPr="00E636A3" w:rsidRDefault="00D41869" w:rsidP="006F4909">
            <w:pPr>
              <w:spacing w:before="120" w:after="120"/>
              <w:jc w:val="center"/>
              <w:rPr>
                <w:lang w:val="en-US"/>
              </w:rPr>
            </w:pPr>
            <w:r w:rsidRPr="00E636A3">
              <w:t>Tháng 0</w:t>
            </w:r>
            <w:r w:rsidRPr="00E636A3">
              <w:rPr>
                <w:lang w:val="en-US"/>
              </w:rPr>
              <w:t>1</w:t>
            </w:r>
            <w:r w:rsidRPr="00E636A3">
              <w:t>/202</w:t>
            </w:r>
            <w:r w:rsidRPr="00E636A3">
              <w:rPr>
                <w:lang w:val="en-US"/>
              </w:rPr>
              <w:t>5</w:t>
            </w:r>
            <w:r w:rsidRPr="00E636A3">
              <w:t xml:space="preserve"> – 0</w:t>
            </w:r>
            <w:r w:rsidRPr="00E636A3">
              <w:rPr>
                <w:lang w:val="en-US"/>
              </w:rPr>
              <w:t>6</w:t>
            </w:r>
            <w:r w:rsidRPr="00E636A3">
              <w:t>/202</w:t>
            </w:r>
            <w:r w:rsidRPr="00E636A3">
              <w:rPr>
                <w:lang w:val="en-US"/>
              </w:rPr>
              <w:t>5</w:t>
            </w:r>
          </w:p>
        </w:tc>
        <w:tc>
          <w:tcPr>
            <w:tcW w:w="1236" w:type="pct"/>
            <w:shd w:val="clear" w:color="auto" w:fill="FFFFFF" w:themeFill="background1"/>
            <w:vAlign w:val="center"/>
          </w:tcPr>
          <w:p w14:paraId="0636E492" w14:textId="607CB223" w:rsidR="00D41869" w:rsidRPr="00E636A3" w:rsidRDefault="00D41869" w:rsidP="006F4909">
            <w:pPr>
              <w:spacing w:before="120" w:after="120"/>
              <w:jc w:val="center"/>
            </w:pPr>
            <w:r w:rsidRPr="00E636A3">
              <w:t xml:space="preserve">Ống khói </w:t>
            </w:r>
            <w:r w:rsidRPr="00E636A3">
              <w:br/>
            </w:r>
            <w:r w:rsidRPr="00E636A3">
              <w:rPr>
                <w:i/>
                <w:iCs/>
              </w:rPr>
              <w:t>(khí thải sau xử lý)</w:t>
            </w:r>
          </w:p>
        </w:tc>
        <w:tc>
          <w:tcPr>
            <w:tcW w:w="1569" w:type="pct"/>
            <w:shd w:val="clear" w:color="auto" w:fill="FFFFFF" w:themeFill="background1"/>
            <w:vAlign w:val="center"/>
          </w:tcPr>
          <w:p w14:paraId="02EB5D5B" w14:textId="4B606E5A" w:rsidR="00D41869" w:rsidRPr="00E636A3" w:rsidRDefault="00D41869" w:rsidP="006F4909">
            <w:pPr>
              <w:spacing w:before="120" w:after="120"/>
              <w:jc w:val="both"/>
            </w:pPr>
            <w:r w:rsidRPr="00E636A3">
              <w:t>Lưu lượng, bụi tổng, CO, SO</w:t>
            </w:r>
            <w:r w:rsidRPr="00E636A3">
              <w:rPr>
                <w:vertAlign w:val="subscript"/>
              </w:rPr>
              <w:t>2</w:t>
            </w:r>
            <w:r w:rsidRPr="00E636A3">
              <w:t>, NO</w:t>
            </w:r>
            <w:r w:rsidRPr="00E636A3">
              <w:rPr>
                <w:vertAlign w:val="subscript"/>
              </w:rPr>
              <w:t>x</w:t>
            </w:r>
            <w:r w:rsidRPr="00E636A3">
              <w:t xml:space="preserve"> (tính theo NO</w:t>
            </w:r>
            <w:r w:rsidRPr="00E636A3">
              <w:rPr>
                <w:vertAlign w:val="subscript"/>
              </w:rPr>
              <w:t>2</w:t>
            </w:r>
            <w:r w:rsidRPr="00E636A3">
              <w:t>), Styren</w:t>
            </w:r>
          </w:p>
        </w:tc>
      </w:tr>
    </w:tbl>
    <w:p w14:paraId="00A15BC2" w14:textId="3FB72160" w:rsidR="0039543C" w:rsidRPr="00295BAB" w:rsidRDefault="0039543C" w:rsidP="0039543C">
      <w:pPr>
        <w:pStyle w:val="Caption"/>
      </w:pPr>
      <w:bookmarkStart w:id="1041" w:name="_Toc140340344"/>
      <w:r w:rsidRPr="00E636A3">
        <w:lastRenderedPageBreak/>
        <w:t xml:space="preserve">Bảng </w:t>
      </w:r>
      <w:r w:rsidRPr="00E636A3">
        <w:fldChar w:fldCharType="begin"/>
      </w:r>
      <w:r w:rsidRPr="00E636A3">
        <w:instrText xml:space="preserve"> STYLEREF 1 \s </w:instrText>
      </w:r>
      <w:r w:rsidRPr="00E636A3">
        <w:fldChar w:fldCharType="separate"/>
      </w:r>
      <w:r w:rsidR="00D7050B">
        <w:rPr>
          <w:noProof/>
        </w:rPr>
        <w:t>7</w:t>
      </w:r>
      <w:r w:rsidRPr="00E636A3">
        <w:fldChar w:fldCharType="end"/>
      </w:r>
      <w:r w:rsidRPr="00E636A3">
        <w:t>.</w:t>
      </w:r>
      <w:r w:rsidRPr="00E636A3">
        <w:fldChar w:fldCharType="begin"/>
      </w:r>
      <w:r w:rsidRPr="00E636A3">
        <w:instrText xml:space="preserve"> SEQ Bảng \* ARABIC \s 1 </w:instrText>
      </w:r>
      <w:r w:rsidRPr="00E636A3">
        <w:fldChar w:fldCharType="separate"/>
      </w:r>
      <w:r w:rsidR="00D7050B">
        <w:rPr>
          <w:noProof/>
        </w:rPr>
        <w:t>2</w:t>
      </w:r>
      <w:r w:rsidRPr="00E636A3">
        <w:fldChar w:fldCharType="end"/>
      </w:r>
      <w:r w:rsidRPr="00295BAB">
        <w:t xml:space="preserve"> Chi tiết kế hoạch đo đạc, lấy mẫu chất thải đánh giá hiệu quả công trình xử lý</w:t>
      </w:r>
      <w:bookmarkEnd w:id="10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842"/>
        <w:gridCol w:w="2696"/>
        <w:gridCol w:w="1699"/>
        <w:gridCol w:w="2134"/>
      </w:tblGrid>
      <w:tr w:rsidR="004140FF" w:rsidRPr="00E636A3" w14:paraId="78D581D4" w14:textId="77777777" w:rsidTr="00494BD7">
        <w:trPr>
          <w:tblHeader/>
        </w:trPr>
        <w:tc>
          <w:tcPr>
            <w:tcW w:w="783" w:type="pct"/>
            <w:shd w:val="clear" w:color="auto" w:fill="F2F2F2" w:themeFill="background1" w:themeFillShade="F2"/>
            <w:vAlign w:val="center"/>
          </w:tcPr>
          <w:p w14:paraId="5608B6FB" w14:textId="77777777" w:rsidR="00494BD7" w:rsidRPr="00E636A3" w:rsidRDefault="00494BD7" w:rsidP="006F4909">
            <w:pPr>
              <w:spacing w:before="50" w:after="50"/>
              <w:jc w:val="center"/>
              <w:rPr>
                <w:b/>
              </w:rPr>
            </w:pPr>
            <w:r w:rsidRPr="00E636A3">
              <w:rPr>
                <w:b/>
              </w:rPr>
              <w:t>Tần suất lấy mẫu</w:t>
            </w:r>
          </w:p>
        </w:tc>
        <w:tc>
          <w:tcPr>
            <w:tcW w:w="928" w:type="pct"/>
            <w:shd w:val="clear" w:color="auto" w:fill="F2F2F2" w:themeFill="background1" w:themeFillShade="F2"/>
            <w:vAlign w:val="center"/>
          </w:tcPr>
          <w:p w14:paraId="27609CD1" w14:textId="79B1BD7F" w:rsidR="00494BD7" w:rsidRPr="00E636A3" w:rsidRDefault="00494BD7" w:rsidP="006F4909">
            <w:pPr>
              <w:spacing w:before="50" w:after="50"/>
              <w:jc w:val="center"/>
              <w:rPr>
                <w:b/>
              </w:rPr>
            </w:pPr>
            <w:r w:rsidRPr="00295BAB">
              <w:rPr>
                <w:b/>
              </w:rPr>
              <w:t>Số lượng và v</w:t>
            </w:r>
            <w:r w:rsidRPr="00E636A3">
              <w:rPr>
                <w:b/>
              </w:rPr>
              <w:t xml:space="preserve">ị trí lấy mẫu đánh giá </w:t>
            </w:r>
          </w:p>
        </w:tc>
        <w:tc>
          <w:tcPr>
            <w:tcW w:w="1358" w:type="pct"/>
            <w:shd w:val="clear" w:color="auto" w:fill="F2F2F2" w:themeFill="background1" w:themeFillShade="F2"/>
            <w:vAlign w:val="center"/>
          </w:tcPr>
          <w:p w14:paraId="406CCB67" w14:textId="77777777" w:rsidR="00494BD7" w:rsidRPr="00E636A3" w:rsidRDefault="00494BD7" w:rsidP="006F4909">
            <w:pPr>
              <w:spacing w:before="50" w:after="50"/>
              <w:jc w:val="center"/>
              <w:rPr>
                <w:b/>
              </w:rPr>
            </w:pPr>
            <w:r w:rsidRPr="00E636A3">
              <w:rPr>
                <w:b/>
              </w:rPr>
              <w:t>Quy cách lấy mẫu</w:t>
            </w:r>
          </w:p>
        </w:tc>
        <w:tc>
          <w:tcPr>
            <w:tcW w:w="856" w:type="pct"/>
            <w:shd w:val="clear" w:color="auto" w:fill="F2F2F2" w:themeFill="background1" w:themeFillShade="F2"/>
            <w:vAlign w:val="center"/>
          </w:tcPr>
          <w:p w14:paraId="28C40137" w14:textId="77777777" w:rsidR="00494BD7" w:rsidRPr="00E636A3" w:rsidRDefault="00494BD7" w:rsidP="006F4909">
            <w:pPr>
              <w:spacing w:before="50" w:after="50"/>
              <w:jc w:val="center"/>
              <w:rPr>
                <w:b/>
              </w:rPr>
            </w:pPr>
            <w:r w:rsidRPr="00E636A3">
              <w:rPr>
                <w:b/>
              </w:rPr>
              <w:t>Chỉ tiêu phân tích</w:t>
            </w:r>
          </w:p>
        </w:tc>
        <w:tc>
          <w:tcPr>
            <w:tcW w:w="1075" w:type="pct"/>
            <w:shd w:val="clear" w:color="auto" w:fill="F2F2F2" w:themeFill="background1" w:themeFillShade="F2"/>
            <w:vAlign w:val="center"/>
          </w:tcPr>
          <w:p w14:paraId="026F69CF" w14:textId="77777777" w:rsidR="00494BD7" w:rsidRPr="00E636A3" w:rsidRDefault="00494BD7" w:rsidP="006F4909">
            <w:pPr>
              <w:spacing w:before="50" w:after="50"/>
              <w:jc w:val="center"/>
              <w:rPr>
                <w:b/>
              </w:rPr>
            </w:pPr>
            <w:r w:rsidRPr="00E636A3">
              <w:rPr>
                <w:b/>
              </w:rPr>
              <w:t>Quy chuẩn so sánh</w:t>
            </w:r>
          </w:p>
        </w:tc>
      </w:tr>
      <w:tr w:rsidR="00A50071" w:rsidRPr="00E636A3" w14:paraId="7ABA3E42" w14:textId="77777777" w:rsidTr="008753FE">
        <w:trPr>
          <w:trHeight w:val="5312"/>
        </w:trPr>
        <w:tc>
          <w:tcPr>
            <w:tcW w:w="783" w:type="pct"/>
            <w:shd w:val="clear" w:color="auto" w:fill="auto"/>
            <w:vAlign w:val="center"/>
          </w:tcPr>
          <w:p w14:paraId="2B1CCA59" w14:textId="6F903F95" w:rsidR="00A50071" w:rsidRPr="00295BAB" w:rsidRDefault="00A50071" w:rsidP="006F4909">
            <w:pPr>
              <w:spacing w:before="50" w:after="50"/>
              <w:jc w:val="both"/>
            </w:pPr>
            <w:r w:rsidRPr="00E636A3">
              <w:t xml:space="preserve">Hệ thống xử lý khí thải </w:t>
            </w:r>
            <w:r w:rsidRPr="00295BAB">
              <w:t>công đoạn ép, đùn, tạo hạt công suất 20.000 m</w:t>
            </w:r>
            <w:r w:rsidRPr="00295BAB">
              <w:rPr>
                <w:vertAlign w:val="superscript"/>
              </w:rPr>
              <w:t>3</w:t>
            </w:r>
            <w:r w:rsidRPr="00295BAB">
              <w:t>/giờ</w:t>
            </w:r>
          </w:p>
        </w:tc>
        <w:tc>
          <w:tcPr>
            <w:tcW w:w="928" w:type="pct"/>
            <w:vAlign w:val="center"/>
          </w:tcPr>
          <w:p w14:paraId="0A8B72A1" w14:textId="704F97CD" w:rsidR="00A50071" w:rsidRPr="00E636A3" w:rsidRDefault="00A50071" w:rsidP="006F4909">
            <w:pPr>
              <w:spacing w:before="50" w:after="50"/>
              <w:jc w:val="both"/>
            </w:pPr>
            <w:r w:rsidRPr="00E636A3">
              <w:t xml:space="preserve">01 mẫu khí thải </w:t>
            </w:r>
            <w:r w:rsidRPr="00E636A3">
              <w:br/>
              <w:t>tại đường ống dẫn khí thải sau xử lý vào ống thoát khí thải chung</w:t>
            </w:r>
          </w:p>
        </w:tc>
        <w:tc>
          <w:tcPr>
            <w:tcW w:w="1358" w:type="pct"/>
            <w:shd w:val="clear" w:color="auto" w:fill="auto"/>
            <w:vAlign w:val="center"/>
          </w:tcPr>
          <w:p w14:paraId="22B94A1B" w14:textId="77777777" w:rsidR="00A50071" w:rsidRPr="00E636A3" w:rsidRDefault="00A50071" w:rsidP="006F4909">
            <w:pPr>
              <w:spacing w:before="50" w:after="50"/>
              <w:jc w:val="both"/>
            </w:pPr>
            <w:r w:rsidRPr="00E636A3">
              <w:rPr>
                <w:u w:val="single"/>
              </w:rPr>
              <w:t>Đối với chỉ tiêu lưu lượng</w:t>
            </w:r>
            <w:r w:rsidRPr="00E636A3">
              <w:t>: Lấy 01 mẫu tổ hợp được xác định bằng kết quả trung bình của 03 kết quả được đo đạc ở 03 thời điểm khác nhau (đầu ca – giữa ca – cuối ca) → kết quả trung bình → đánh giá hiệu quả xử lý.</w:t>
            </w:r>
          </w:p>
          <w:p w14:paraId="395CA974" w14:textId="77777777" w:rsidR="00A50071" w:rsidRPr="00E636A3" w:rsidRDefault="00A50071" w:rsidP="006F4909">
            <w:pPr>
              <w:spacing w:before="50" w:after="50"/>
              <w:jc w:val="both"/>
            </w:pPr>
            <w:r w:rsidRPr="00E636A3">
              <w:rPr>
                <w:u w:val="single"/>
              </w:rPr>
              <w:t>Đối với các chỉ tiêu khác</w:t>
            </w:r>
            <w:r w:rsidRPr="00E636A3">
              <w:t>: Lấy mẫu tổ hợp theo phương pháp lấy mẫu liên tục → phân tích và đánh giá hiệu quả xử lý</w:t>
            </w:r>
          </w:p>
        </w:tc>
        <w:tc>
          <w:tcPr>
            <w:tcW w:w="856" w:type="pct"/>
            <w:vAlign w:val="center"/>
          </w:tcPr>
          <w:p w14:paraId="32DD9119" w14:textId="65DB2504" w:rsidR="00A50071" w:rsidRPr="00A50071" w:rsidRDefault="00A50071" w:rsidP="006F4909">
            <w:pPr>
              <w:spacing w:before="50" w:after="50"/>
              <w:jc w:val="both"/>
              <w:rPr>
                <w:lang w:val="en-US"/>
              </w:rPr>
            </w:pPr>
            <w:r w:rsidRPr="00E636A3">
              <w:t>Lưu lượng, bụi tổng, CO, SO</w:t>
            </w:r>
            <w:r w:rsidRPr="00E636A3">
              <w:rPr>
                <w:vertAlign w:val="subscript"/>
              </w:rPr>
              <w:t>2</w:t>
            </w:r>
            <w:r w:rsidRPr="00E636A3">
              <w:t>, NO</w:t>
            </w:r>
            <w:r w:rsidRPr="00E636A3">
              <w:rPr>
                <w:vertAlign w:val="subscript"/>
              </w:rPr>
              <w:t>x</w:t>
            </w:r>
            <w:r w:rsidRPr="00E636A3">
              <w:t xml:space="preserve">  </w:t>
            </w:r>
            <w:r w:rsidRPr="00E636A3">
              <w:br/>
              <w:t>(tính theo NO</w:t>
            </w:r>
            <w:r w:rsidRPr="00E636A3">
              <w:rPr>
                <w:vertAlign w:val="subscript"/>
              </w:rPr>
              <w:t>2</w:t>
            </w:r>
            <w:r w:rsidRPr="00E636A3">
              <w:t>)</w:t>
            </w:r>
            <w:r>
              <w:rPr>
                <w:lang w:val="en-US"/>
              </w:rPr>
              <w:t>, Styren</w:t>
            </w:r>
          </w:p>
        </w:tc>
        <w:tc>
          <w:tcPr>
            <w:tcW w:w="1075" w:type="pct"/>
            <w:vAlign w:val="center"/>
          </w:tcPr>
          <w:p w14:paraId="15A69021" w14:textId="19B6E19B" w:rsidR="00A50071" w:rsidRPr="00E636A3" w:rsidRDefault="00A50071" w:rsidP="00E64F44">
            <w:pPr>
              <w:spacing w:before="50" w:after="50"/>
              <w:jc w:val="center"/>
            </w:pPr>
            <w:r w:rsidRPr="00E636A3">
              <w:t xml:space="preserve">QCVN 19:2009/BTNMT, cột B </w:t>
            </w:r>
            <w:r w:rsidRPr="00E636A3">
              <w:br/>
              <w:t xml:space="preserve">(Kp = </w:t>
            </w:r>
            <w:r w:rsidRPr="00295BAB">
              <w:t>1,0</w:t>
            </w:r>
            <w:r w:rsidRPr="00E636A3">
              <w:t>; Kv = 1</w:t>
            </w:r>
            <w:r w:rsidRPr="00295BAB">
              <w:t>,0</w:t>
            </w:r>
            <w:r w:rsidRPr="00E636A3">
              <w:t>)</w:t>
            </w:r>
            <w:r w:rsidRPr="00295BAB">
              <w:t xml:space="preserve"> và </w:t>
            </w:r>
            <w:r w:rsidRPr="00E636A3">
              <w:t>QCVN 20:2009/BTNMT</w:t>
            </w:r>
          </w:p>
        </w:tc>
      </w:tr>
    </w:tbl>
    <w:p w14:paraId="55CD9004" w14:textId="480645EB" w:rsidR="00107DB0" w:rsidRPr="00E636A3" w:rsidRDefault="00267063" w:rsidP="00125D28">
      <w:pPr>
        <w:pStyle w:val="Heading4"/>
        <w:rPr>
          <w:rFonts w:cs="Times New Roman"/>
          <w:szCs w:val="26"/>
        </w:rPr>
      </w:pPr>
      <w:bookmarkStart w:id="1042" w:name="_Toc140340262"/>
      <w:r w:rsidRPr="00E636A3">
        <w:rPr>
          <w:rFonts w:cs="Times New Roman"/>
          <w:szCs w:val="26"/>
        </w:rPr>
        <w:t>Tổ chức có đủ điều kiện hoạt động dịch vụ quan trắc môi trường</w:t>
      </w:r>
      <w:bookmarkEnd w:id="1042"/>
    </w:p>
    <w:p w14:paraId="26A4FCAC" w14:textId="77777777" w:rsidR="00267063" w:rsidRPr="00E636A3" w:rsidRDefault="00267063" w:rsidP="00125D28">
      <w:pPr>
        <w:numPr>
          <w:ilvl w:val="0"/>
          <w:numId w:val="206"/>
        </w:numPr>
        <w:spacing w:before="120" w:after="120" w:line="240" w:lineRule="auto"/>
        <w:ind w:left="567" w:hanging="283"/>
        <w:jc w:val="both"/>
        <w:rPr>
          <w:rFonts w:cs="Times New Roman"/>
          <w:b/>
          <w:szCs w:val="26"/>
        </w:rPr>
      </w:pPr>
      <w:r w:rsidRPr="00E636A3">
        <w:rPr>
          <w:rFonts w:cs="Times New Roman"/>
          <w:b/>
          <w:szCs w:val="26"/>
        </w:rPr>
        <w:t>Đơn vị 01: Công ty TNHH Khoa Học Công nghệ và Phân tích Môi trường Phương Nam</w:t>
      </w:r>
    </w:p>
    <w:p w14:paraId="227E2309" w14:textId="77777777" w:rsidR="00267063" w:rsidRPr="00E636A3" w:rsidRDefault="00267063" w:rsidP="00CB78B5">
      <w:pPr>
        <w:pStyle w:val="ListParagraph"/>
        <w:rPr>
          <w:color w:val="auto"/>
          <w:lang w:val="vi-VN"/>
        </w:rPr>
      </w:pPr>
      <w:r w:rsidRPr="00E636A3">
        <w:rPr>
          <w:color w:val="auto"/>
          <w:lang w:val="vi-VN"/>
        </w:rPr>
        <w:t>Trụ sở: 1358/21/5G Quang Trung, phường 14, quận Gò Vấp, Tp. Hồ Chí Minh</w:t>
      </w:r>
    </w:p>
    <w:p w14:paraId="5C12CDDC" w14:textId="77777777" w:rsidR="00267063" w:rsidRPr="00E636A3" w:rsidRDefault="00267063" w:rsidP="00CB78B5">
      <w:pPr>
        <w:pStyle w:val="ListParagraph"/>
        <w:rPr>
          <w:color w:val="auto"/>
          <w:lang w:val="vi-VN"/>
        </w:rPr>
      </w:pPr>
      <w:r w:rsidRPr="00E636A3">
        <w:rPr>
          <w:color w:val="auto"/>
          <w:lang w:val="vi-VN"/>
        </w:rPr>
        <w:t xml:space="preserve">Điện thoại: 028.62959784             </w:t>
      </w:r>
      <w:r w:rsidRPr="00E636A3">
        <w:rPr>
          <w:color w:val="auto"/>
          <w:lang w:val="vi-VN"/>
        </w:rPr>
        <w:tab/>
      </w:r>
      <w:r w:rsidRPr="00E636A3">
        <w:rPr>
          <w:color w:val="auto"/>
          <w:lang w:val="vi-VN"/>
        </w:rPr>
        <w:tab/>
        <w:t>Fax: 028.62959783</w:t>
      </w:r>
    </w:p>
    <w:p w14:paraId="58705699" w14:textId="77777777" w:rsidR="00267063" w:rsidRPr="00E636A3" w:rsidRDefault="00267063" w:rsidP="00CB78B5">
      <w:pPr>
        <w:pStyle w:val="ListParagraph"/>
        <w:rPr>
          <w:color w:val="auto"/>
          <w:lang w:val="vi-VN"/>
        </w:rPr>
      </w:pPr>
      <w:r w:rsidRPr="00E636A3">
        <w:rPr>
          <w:color w:val="auto"/>
          <w:lang w:val="vi-VN"/>
        </w:rPr>
        <w:t>ilac-MRA; VILAS 682; VIMCERTS 039.</w:t>
      </w:r>
    </w:p>
    <w:p w14:paraId="68B71813" w14:textId="77777777" w:rsidR="00267063" w:rsidRPr="00E636A3" w:rsidRDefault="00267063" w:rsidP="00125D28">
      <w:pPr>
        <w:numPr>
          <w:ilvl w:val="0"/>
          <w:numId w:val="206"/>
        </w:numPr>
        <w:spacing w:before="120" w:after="120" w:line="240" w:lineRule="auto"/>
        <w:ind w:left="567" w:hanging="283"/>
        <w:jc w:val="both"/>
        <w:rPr>
          <w:rFonts w:cs="Times New Roman"/>
          <w:b/>
          <w:szCs w:val="26"/>
        </w:rPr>
      </w:pPr>
      <w:r w:rsidRPr="00E636A3">
        <w:rPr>
          <w:rFonts w:cs="Times New Roman"/>
          <w:b/>
          <w:szCs w:val="26"/>
        </w:rPr>
        <w:t>Đơn vị 02: Trung tâm tư vấn Công nghệ Môi trường và An toàn vệ sinh lao động</w:t>
      </w:r>
    </w:p>
    <w:p w14:paraId="532391B4" w14:textId="77777777" w:rsidR="00267063" w:rsidRPr="00E636A3" w:rsidRDefault="00267063" w:rsidP="00CB78B5">
      <w:pPr>
        <w:pStyle w:val="ListParagraph"/>
        <w:rPr>
          <w:color w:val="auto"/>
          <w:lang w:val="vi-VN"/>
        </w:rPr>
      </w:pPr>
      <w:r w:rsidRPr="00E636A3">
        <w:rPr>
          <w:color w:val="auto"/>
          <w:lang w:val="vi-VN"/>
        </w:rPr>
        <w:t>Trụ sở: 286/6A Tô Hiến Thành, phường 15, quận 10, Tp. Hồ Chí Minh</w:t>
      </w:r>
    </w:p>
    <w:p w14:paraId="16998973" w14:textId="77777777" w:rsidR="00267063" w:rsidRPr="00E636A3" w:rsidRDefault="00267063" w:rsidP="00CB78B5">
      <w:pPr>
        <w:pStyle w:val="ListParagraph"/>
        <w:rPr>
          <w:color w:val="auto"/>
          <w:lang w:val="vi-VN"/>
        </w:rPr>
      </w:pPr>
      <w:r w:rsidRPr="00E636A3">
        <w:rPr>
          <w:color w:val="auto"/>
          <w:lang w:val="vi-VN"/>
        </w:rPr>
        <w:t>Điện thoại: 028.38680842</w:t>
      </w:r>
      <w:r w:rsidRPr="00E636A3">
        <w:rPr>
          <w:color w:val="auto"/>
          <w:lang w:val="vi-VN"/>
        </w:rPr>
        <w:tab/>
      </w:r>
      <w:r w:rsidRPr="00E636A3">
        <w:rPr>
          <w:color w:val="auto"/>
          <w:lang w:val="vi-VN"/>
        </w:rPr>
        <w:tab/>
      </w:r>
      <w:r w:rsidRPr="00E636A3">
        <w:rPr>
          <w:color w:val="auto"/>
          <w:lang w:val="vi-VN"/>
        </w:rPr>
        <w:tab/>
        <w:t>Fax: 028.38680869</w:t>
      </w:r>
    </w:p>
    <w:p w14:paraId="1B3AB933" w14:textId="77777777" w:rsidR="00267063" w:rsidRDefault="00267063" w:rsidP="00CB78B5">
      <w:pPr>
        <w:pStyle w:val="ListParagraph"/>
        <w:rPr>
          <w:color w:val="auto"/>
          <w:lang w:val="vi-VN"/>
        </w:rPr>
      </w:pPr>
      <w:r w:rsidRPr="00E636A3">
        <w:rPr>
          <w:color w:val="auto"/>
          <w:lang w:val="vi-VN"/>
        </w:rPr>
        <w:t>ilac-MRA; VILAS 444; VIMCERTS 026.</w:t>
      </w:r>
    </w:p>
    <w:p w14:paraId="396C0EDB" w14:textId="77777777" w:rsidR="000C31CF" w:rsidRPr="00E636A3" w:rsidRDefault="000C31CF" w:rsidP="000C31CF">
      <w:pPr>
        <w:pStyle w:val="Heading2"/>
        <w:rPr>
          <w:rFonts w:cs="Times New Roman"/>
        </w:rPr>
      </w:pPr>
      <w:bookmarkStart w:id="1043" w:name="_Toc140340263"/>
      <w:r w:rsidRPr="00E636A3">
        <w:rPr>
          <w:rFonts w:cs="Times New Roman"/>
        </w:rPr>
        <w:t>CHƯƠNG TRÌNH QUAN TRẮC CHẤT THẢI THEO QUY ĐỊNH</w:t>
      </w:r>
      <w:bookmarkEnd w:id="1043"/>
    </w:p>
    <w:p w14:paraId="0182BC15" w14:textId="77777777" w:rsidR="000C31CF" w:rsidRPr="00E636A3" w:rsidRDefault="000C31CF" w:rsidP="000C31CF">
      <w:pPr>
        <w:keepNext/>
        <w:keepLines/>
        <w:numPr>
          <w:ilvl w:val="2"/>
          <w:numId w:val="10"/>
        </w:numPr>
        <w:spacing w:before="120" w:after="120" w:line="240" w:lineRule="auto"/>
        <w:ind w:left="0" w:firstLine="0"/>
        <w:outlineLvl w:val="2"/>
        <w:rPr>
          <w:rFonts w:eastAsiaTheme="majorEastAsia" w:cs="Times New Roman"/>
          <w:b/>
          <w:szCs w:val="26"/>
        </w:rPr>
      </w:pPr>
      <w:bookmarkStart w:id="1044" w:name="_Toc140340264"/>
      <w:bookmarkStart w:id="1045" w:name="_Toc115356129"/>
      <w:bookmarkStart w:id="1046" w:name="_Toc119673912"/>
      <w:bookmarkStart w:id="1047" w:name="_Toc121207590"/>
      <w:r w:rsidRPr="00E636A3">
        <w:rPr>
          <w:rFonts w:eastAsiaTheme="majorEastAsia" w:cs="Times New Roman"/>
          <w:b/>
          <w:szCs w:val="26"/>
        </w:rPr>
        <w:t>Chương trình quan trắc môi trường định kỳ</w:t>
      </w:r>
      <w:bookmarkEnd w:id="1044"/>
    </w:p>
    <w:p w14:paraId="0F7620E9" w14:textId="77777777" w:rsidR="000C31CF" w:rsidRPr="00E636A3" w:rsidRDefault="000C31CF" w:rsidP="000C31CF">
      <w:pPr>
        <w:pStyle w:val="Heading4"/>
        <w:rPr>
          <w:rFonts w:cs="Times New Roman"/>
          <w:szCs w:val="26"/>
        </w:rPr>
      </w:pPr>
      <w:bookmarkStart w:id="1048" w:name="_Toc140340265"/>
      <w:r w:rsidRPr="00E636A3">
        <w:rPr>
          <w:rFonts w:cs="Times New Roman"/>
          <w:szCs w:val="26"/>
        </w:rPr>
        <w:t>Chương trình giám sát nước thải</w:t>
      </w:r>
      <w:bookmarkEnd w:id="1045"/>
      <w:bookmarkEnd w:id="1046"/>
      <w:bookmarkEnd w:id="1047"/>
      <w:bookmarkEnd w:id="1048"/>
    </w:p>
    <w:p w14:paraId="3FE814B7" w14:textId="1D605719" w:rsidR="00B95664" w:rsidRPr="007706EA" w:rsidRDefault="00B95664" w:rsidP="00B95664">
      <w:pPr>
        <w:tabs>
          <w:tab w:val="left" w:pos="948"/>
        </w:tabs>
        <w:rPr>
          <w:lang w:val="en-US" w:eastAsia="zh-TW"/>
        </w:rPr>
      </w:pPr>
    </w:p>
    <w:p w14:paraId="101B4FC6" w14:textId="00ECAF5D" w:rsidR="00730498" w:rsidRPr="00295BAB" w:rsidRDefault="00730498" w:rsidP="00730498">
      <w:pPr>
        <w:pStyle w:val="Caption"/>
      </w:pPr>
      <w:bookmarkStart w:id="1049" w:name="_Toc140340345"/>
      <w:r w:rsidRPr="00E636A3">
        <w:lastRenderedPageBreak/>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7</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3</w:t>
      </w:r>
      <w:r w:rsidR="0039543C" w:rsidRPr="00E636A3">
        <w:fldChar w:fldCharType="end"/>
      </w:r>
      <w:r w:rsidRPr="00295BAB">
        <w:t xml:space="preserve"> Chương trình giám sát môi trường định kỳ tại dự án</w:t>
      </w:r>
      <w:bookmarkEnd w:id="10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63"/>
        <w:gridCol w:w="2833"/>
        <w:gridCol w:w="1184"/>
        <w:gridCol w:w="2978"/>
      </w:tblGrid>
      <w:tr w:rsidR="004140FF" w:rsidRPr="00E636A3" w14:paraId="07101CCC" w14:textId="77777777" w:rsidTr="00F6406A">
        <w:trPr>
          <w:trHeight w:val="375"/>
          <w:tblHeader/>
        </w:trPr>
        <w:tc>
          <w:tcPr>
            <w:tcW w:w="286" w:type="pct"/>
            <w:shd w:val="clear" w:color="auto" w:fill="F2F2F2" w:themeFill="background1" w:themeFillShade="F2"/>
            <w:vAlign w:val="center"/>
            <w:hideMark/>
          </w:tcPr>
          <w:p w14:paraId="341F43BB" w14:textId="77777777" w:rsidR="00730498" w:rsidRPr="00E636A3" w:rsidRDefault="00730498" w:rsidP="006F4909">
            <w:pPr>
              <w:spacing w:before="80" w:after="80"/>
              <w:ind w:left="-57" w:right="-57"/>
              <w:jc w:val="center"/>
              <w:rPr>
                <w:b/>
                <w:bCs/>
              </w:rPr>
            </w:pPr>
            <w:bookmarkStart w:id="1050" w:name="_Hlk131945299"/>
            <w:r w:rsidRPr="00E636A3">
              <w:rPr>
                <w:b/>
                <w:bCs/>
              </w:rPr>
              <w:t>TT</w:t>
            </w:r>
          </w:p>
        </w:tc>
        <w:tc>
          <w:tcPr>
            <w:tcW w:w="1191" w:type="pct"/>
            <w:shd w:val="clear" w:color="auto" w:fill="F2F2F2" w:themeFill="background1" w:themeFillShade="F2"/>
            <w:vAlign w:val="center"/>
            <w:hideMark/>
          </w:tcPr>
          <w:p w14:paraId="2E761E7F" w14:textId="77777777" w:rsidR="00730498" w:rsidRPr="00E636A3" w:rsidRDefault="00730498" w:rsidP="006F4909">
            <w:pPr>
              <w:spacing w:before="80" w:after="80"/>
              <w:ind w:left="-57" w:right="-57"/>
              <w:jc w:val="center"/>
              <w:rPr>
                <w:b/>
                <w:bCs/>
              </w:rPr>
            </w:pPr>
            <w:r w:rsidRPr="00E636A3">
              <w:rPr>
                <w:b/>
                <w:bCs/>
              </w:rPr>
              <w:t>Nội dung</w:t>
            </w:r>
          </w:p>
        </w:tc>
        <w:tc>
          <w:tcPr>
            <w:tcW w:w="1427" w:type="pct"/>
            <w:shd w:val="clear" w:color="auto" w:fill="F2F2F2" w:themeFill="background1" w:themeFillShade="F2"/>
            <w:vAlign w:val="center"/>
            <w:hideMark/>
          </w:tcPr>
          <w:p w14:paraId="047CC582" w14:textId="77777777" w:rsidR="00730498" w:rsidRPr="00E636A3" w:rsidRDefault="00730498" w:rsidP="006F4909">
            <w:pPr>
              <w:spacing w:before="80" w:after="80"/>
              <w:ind w:left="-57" w:right="-57"/>
              <w:jc w:val="center"/>
              <w:rPr>
                <w:b/>
                <w:bCs/>
              </w:rPr>
            </w:pPr>
            <w:r w:rsidRPr="00E636A3">
              <w:rPr>
                <w:b/>
                <w:bCs/>
              </w:rPr>
              <w:t>Thông số quan trắc</w:t>
            </w:r>
          </w:p>
        </w:tc>
        <w:tc>
          <w:tcPr>
            <w:tcW w:w="596" w:type="pct"/>
            <w:shd w:val="clear" w:color="auto" w:fill="F2F2F2" w:themeFill="background1" w:themeFillShade="F2"/>
            <w:vAlign w:val="center"/>
            <w:hideMark/>
          </w:tcPr>
          <w:p w14:paraId="41B1B7C3" w14:textId="77777777" w:rsidR="00730498" w:rsidRPr="00E636A3" w:rsidRDefault="00730498" w:rsidP="006F4909">
            <w:pPr>
              <w:spacing w:before="80" w:after="80"/>
              <w:ind w:left="-57" w:right="-57"/>
              <w:jc w:val="center"/>
              <w:rPr>
                <w:b/>
                <w:bCs/>
              </w:rPr>
            </w:pPr>
            <w:r w:rsidRPr="00E636A3">
              <w:rPr>
                <w:b/>
                <w:bCs/>
              </w:rPr>
              <w:t>Tần suất</w:t>
            </w:r>
          </w:p>
        </w:tc>
        <w:tc>
          <w:tcPr>
            <w:tcW w:w="1499" w:type="pct"/>
            <w:shd w:val="clear" w:color="auto" w:fill="F2F2F2" w:themeFill="background1" w:themeFillShade="F2"/>
            <w:vAlign w:val="center"/>
            <w:hideMark/>
          </w:tcPr>
          <w:p w14:paraId="59E37BC5" w14:textId="77777777" w:rsidR="00730498" w:rsidRPr="00E636A3" w:rsidRDefault="00730498" w:rsidP="006F4909">
            <w:pPr>
              <w:spacing w:before="80" w:after="80"/>
              <w:ind w:left="-57" w:right="-57"/>
              <w:jc w:val="center"/>
              <w:rPr>
                <w:b/>
                <w:bCs/>
              </w:rPr>
            </w:pPr>
            <w:r w:rsidRPr="00E636A3">
              <w:rPr>
                <w:b/>
                <w:bCs/>
              </w:rPr>
              <w:t>Tiêu chuẩn so sánh</w:t>
            </w:r>
          </w:p>
        </w:tc>
      </w:tr>
      <w:tr w:rsidR="004140FF" w:rsidRPr="00E636A3" w14:paraId="0A75252D" w14:textId="77777777" w:rsidTr="00C837A5">
        <w:trPr>
          <w:trHeight w:val="1412"/>
        </w:trPr>
        <w:tc>
          <w:tcPr>
            <w:tcW w:w="286" w:type="pct"/>
            <w:shd w:val="clear" w:color="000000" w:fill="FFFFFF"/>
            <w:vAlign w:val="center"/>
          </w:tcPr>
          <w:p w14:paraId="102D64A0" w14:textId="77777777" w:rsidR="00730498" w:rsidRPr="00E636A3" w:rsidRDefault="00730498" w:rsidP="006F4909">
            <w:pPr>
              <w:spacing w:before="80" w:after="80"/>
              <w:ind w:left="-57" w:right="-57"/>
              <w:jc w:val="center"/>
              <w:rPr>
                <w:bCs/>
                <w:iCs/>
              </w:rPr>
            </w:pPr>
            <w:r w:rsidRPr="00E636A3">
              <w:rPr>
                <w:bCs/>
                <w:iCs/>
              </w:rPr>
              <w:t>1</w:t>
            </w:r>
          </w:p>
        </w:tc>
        <w:tc>
          <w:tcPr>
            <w:tcW w:w="1191" w:type="pct"/>
            <w:shd w:val="clear" w:color="000000" w:fill="FFFFFF"/>
            <w:vAlign w:val="center"/>
          </w:tcPr>
          <w:p w14:paraId="387A0F8A" w14:textId="77777777" w:rsidR="00730498" w:rsidRPr="00E636A3" w:rsidRDefault="00730498" w:rsidP="006F4909">
            <w:pPr>
              <w:spacing w:before="80" w:after="80"/>
              <w:ind w:left="-57" w:right="-57"/>
              <w:jc w:val="both"/>
              <w:rPr>
                <w:b/>
                <w:bCs/>
              </w:rPr>
            </w:pPr>
            <w:r w:rsidRPr="00E636A3">
              <w:rPr>
                <w:b/>
                <w:bCs/>
              </w:rPr>
              <w:t>Giám sát nước thải</w:t>
            </w:r>
          </w:p>
          <w:p w14:paraId="3DB2EA90" w14:textId="77777777" w:rsidR="00730498" w:rsidRPr="00E636A3" w:rsidRDefault="00730498" w:rsidP="006F4909">
            <w:pPr>
              <w:spacing w:before="80" w:after="80"/>
              <w:ind w:left="-57" w:right="-57"/>
              <w:jc w:val="both"/>
            </w:pPr>
            <w:r w:rsidRPr="00E636A3">
              <w:rPr>
                <w:bCs/>
              </w:rPr>
              <w:t>NT: 01 điểm tại hố ga đấu nối nước thải vào KCN</w:t>
            </w:r>
          </w:p>
        </w:tc>
        <w:tc>
          <w:tcPr>
            <w:tcW w:w="1427" w:type="pct"/>
            <w:shd w:val="clear" w:color="000000" w:fill="FFFFFF"/>
            <w:vAlign w:val="center"/>
          </w:tcPr>
          <w:p w14:paraId="13DD7074" w14:textId="03DD7F13" w:rsidR="00730498" w:rsidRPr="00E636A3" w:rsidRDefault="00730498" w:rsidP="006F4909">
            <w:pPr>
              <w:spacing w:before="80" w:after="80"/>
              <w:jc w:val="both"/>
            </w:pPr>
            <w:r w:rsidRPr="00E636A3">
              <w:rPr>
                <w:bCs/>
              </w:rPr>
              <w:t xml:space="preserve">pH, BOD, COD, SS, Tổng N, Tổng P, </w:t>
            </w:r>
            <w:r w:rsidR="003076EB" w:rsidRPr="003076EB">
              <w:rPr>
                <w:bCs/>
              </w:rPr>
              <w:t>Dầu mỡ</w:t>
            </w:r>
            <w:r w:rsidRPr="00E636A3">
              <w:rPr>
                <w:bCs/>
              </w:rPr>
              <w:t xml:space="preserve">, Tổng các chất hoạt động bề mặt, </w:t>
            </w:r>
            <w:r w:rsidR="003076EB" w:rsidRPr="003076EB">
              <w:rPr>
                <w:bCs/>
              </w:rPr>
              <w:t>Cadimi, Crim (VI)</w:t>
            </w:r>
            <w:r w:rsidRPr="00E636A3">
              <w:rPr>
                <w:bCs/>
              </w:rPr>
              <w:t>, Coliform</w:t>
            </w:r>
          </w:p>
        </w:tc>
        <w:tc>
          <w:tcPr>
            <w:tcW w:w="596" w:type="pct"/>
            <w:shd w:val="clear" w:color="000000" w:fill="FFFFFF"/>
            <w:vAlign w:val="center"/>
          </w:tcPr>
          <w:p w14:paraId="312FD953" w14:textId="77777777" w:rsidR="00730498" w:rsidRPr="00E636A3" w:rsidRDefault="00730498" w:rsidP="006F4909">
            <w:pPr>
              <w:spacing w:before="80" w:after="80"/>
              <w:jc w:val="center"/>
            </w:pPr>
            <w:r w:rsidRPr="00E636A3">
              <w:rPr>
                <w:bCs/>
              </w:rPr>
              <w:t>06 tháng/lần</w:t>
            </w:r>
          </w:p>
        </w:tc>
        <w:tc>
          <w:tcPr>
            <w:tcW w:w="1499" w:type="pct"/>
            <w:shd w:val="clear" w:color="000000" w:fill="FFFFFF"/>
            <w:vAlign w:val="center"/>
          </w:tcPr>
          <w:p w14:paraId="13B10E10" w14:textId="34813C2E" w:rsidR="00730498" w:rsidRPr="000B3CB3" w:rsidRDefault="000C20BE" w:rsidP="006F4909">
            <w:pPr>
              <w:spacing w:before="80" w:after="80"/>
              <w:jc w:val="center"/>
            </w:pPr>
            <w:r w:rsidRPr="000C20BE">
              <w:t>Giới hạn đấu nối với KCN</w:t>
            </w:r>
            <w:r w:rsidR="000B3CB3" w:rsidRPr="000B3CB3">
              <w:t xml:space="preserve"> Thành Thành Công</w:t>
            </w:r>
          </w:p>
        </w:tc>
      </w:tr>
      <w:tr w:rsidR="004140FF" w:rsidRPr="00E636A3" w14:paraId="48E0B3DB" w14:textId="77777777" w:rsidTr="00C837A5">
        <w:trPr>
          <w:trHeight w:val="1297"/>
        </w:trPr>
        <w:tc>
          <w:tcPr>
            <w:tcW w:w="286" w:type="pct"/>
            <w:vMerge w:val="restart"/>
            <w:shd w:val="clear" w:color="000000" w:fill="FFFFFF"/>
            <w:vAlign w:val="center"/>
          </w:tcPr>
          <w:p w14:paraId="4B1FED03" w14:textId="77777777" w:rsidR="00C837A5" w:rsidRPr="00E636A3" w:rsidRDefault="00C837A5" w:rsidP="006F4909">
            <w:pPr>
              <w:spacing w:before="80" w:after="80"/>
              <w:ind w:left="-57" w:right="-57"/>
              <w:jc w:val="center"/>
              <w:rPr>
                <w:bCs/>
                <w:iCs/>
              </w:rPr>
            </w:pPr>
            <w:r w:rsidRPr="00E636A3">
              <w:rPr>
                <w:bCs/>
                <w:iCs/>
              </w:rPr>
              <w:t>2</w:t>
            </w:r>
          </w:p>
        </w:tc>
        <w:tc>
          <w:tcPr>
            <w:tcW w:w="1191" w:type="pct"/>
            <w:vMerge w:val="restart"/>
            <w:shd w:val="clear" w:color="000000" w:fill="FFFFFF"/>
            <w:vAlign w:val="center"/>
          </w:tcPr>
          <w:p w14:paraId="22D478BD" w14:textId="77777777" w:rsidR="00C837A5" w:rsidRPr="00E636A3" w:rsidRDefault="00C837A5" w:rsidP="006F4909">
            <w:pPr>
              <w:spacing w:before="80" w:after="80"/>
              <w:ind w:left="-57" w:right="-57"/>
              <w:jc w:val="both"/>
              <w:rPr>
                <w:b/>
                <w:bCs/>
              </w:rPr>
            </w:pPr>
            <w:r w:rsidRPr="00E636A3">
              <w:rPr>
                <w:b/>
                <w:bCs/>
              </w:rPr>
              <w:t>Giám sát khí thải</w:t>
            </w:r>
          </w:p>
          <w:p w14:paraId="4C28ACAC" w14:textId="1D4B0311" w:rsidR="00C837A5" w:rsidRPr="00295BAB" w:rsidRDefault="00C837A5" w:rsidP="006F4909">
            <w:pPr>
              <w:spacing w:before="80" w:after="80"/>
              <w:ind w:left="-57" w:right="-57"/>
              <w:jc w:val="both"/>
              <w:rPr>
                <w:bCs/>
              </w:rPr>
            </w:pPr>
            <w:r w:rsidRPr="00E636A3">
              <w:rPr>
                <w:bCs/>
              </w:rPr>
              <w:t xml:space="preserve">KT1: Tại ống </w:t>
            </w:r>
            <w:r w:rsidRPr="00295BAB">
              <w:rPr>
                <w:bCs/>
              </w:rPr>
              <w:t>thải</w:t>
            </w:r>
            <w:r w:rsidRPr="00E636A3">
              <w:rPr>
                <w:bCs/>
              </w:rPr>
              <w:t xml:space="preserve"> sau HTXLKT công </w:t>
            </w:r>
            <w:r w:rsidRPr="00295BAB">
              <w:rPr>
                <w:bCs/>
              </w:rPr>
              <w:t>đoạn ép, đùn, tạo hạt, công suất 20.000 m</w:t>
            </w:r>
            <w:r w:rsidRPr="00295BAB">
              <w:rPr>
                <w:bCs/>
                <w:vertAlign w:val="superscript"/>
              </w:rPr>
              <w:t>3</w:t>
            </w:r>
            <w:r w:rsidRPr="00295BAB">
              <w:rPr>
                <w:bCs/>
              </w:rPr>
              <w:t>/giờ</w:t>
            </w:r>
          </w:p>
        </w:tc>
        <w:tc>
          <w:tcPr>
            <w:tcW w:w="1427" w:type="pct"/>
            <w:shd w:val="clear" w:color="000000" w:fill="FFFFFF"/>
            <w:vAlign w:val="center"/>
          </w:tcPr>
          <w:p w14:paraId="4F751D4C" w14:textId="0A0E8996" w:rsidR="00C837A5" w:rsidRPr="00E636A3" w:rsidRDefault="00C837A5" w:rsidP="006F4909">
            <w:pPr>
              <w:spacing w:before="80" w:after="80"/>
              <w:jc w:val="both"/>
              <w:rPr>
                <w:lang w:val="en-US"/>
              </w:rPr>
            </w:pPr>
            <w:r w:rsidRPr="00E636A3">
              <w:t>Lưu lượng, bụi tổng, CO, SO</w:t>
            </w:r>
            <w:r w:rsidRPr="00E636A3">
              <w:rPr>
                <w:vertAlign w:val="subscript"/>
              </w:rPr>
              <w:t>2</w:t>
            </w:r>
            <w:r w:rsidRPr="00E636A3">
              <w:t>, NO</w:t>
            </w:r>
            <w:r w:rsidRPr="00E636A3">
              <w:rPr>
                <w:vertAlign w:val="subscript"/>
              </w:rPr>
              <w:t>x</w:t>
            </w:r>
          </w:p>
        </w:tc>
        <w:tc>
          <w:tcPr>
            <w:tcW w:w="596" w:type="pct"/>
            <w:shd w:val="clear" w:color="000000" w:fill="FFFFFF"/>
            <w:vAlign w:val="center"/>
          </w:tcPr>
          <w:p w14:paraId="5AF1CC24" w14:textId="77777777" w:rsidR="00C837A5" w:rsidRPr="00E636A3" w:rsidRDefault="00C837A5" w:rsidP="006F4909">
            <w:pPr>
              <w:spacing w:before="80" w:after="80"/>
              <w:jc w:val="center"/>
              <w:rPr>
                <w:bCs/>
              </w:rPr>
            </w:pPr>
            <w:r w:rsidRPr="00E636A3">
              <w:rPr>
                <w:bCs/>
              </w:rPr>
              <w:t>06 tháng/lần</w:t>
            </w:r>
          </w:p>
        </w:tc>
        <w:tc>
          <w:tcPr>
            <w:tcW w:w="1499" w:type="pct"/>
            <w:shd w:val="clear" w:color="000000" w:fill="FFFFFF"/>
            <w:vAlign w:val="center"/>
          </w:tcPr>
          <w:p w14:paraId="093171A0" w14:textId="77777777" w:rsidR="00C837A5" w:rsidRPr="00E636A3" w:rsidRDefault="00C837A5" w:rsidP="006F4909">
            <w:pPr>
              <w:spacing w:before="80" w:after="80"/>
              <w:jc w:val="center"/>
            </w:pPr>
            <w:r w:rsidRPr="00E636A3">
              <w:t xml:space="preserve">QCVN 19:2009/BTNMT, </w:t>
            </w:r>
            <w:r w:rsidRPr="00E636A3">
              <w:br/>
              <w:t>cột B (Kp = 0,8; Kv = 1)</w:t>
            </w:r>
          </w:p>
        </w:tc>
      </w:tr>
      <w:tr w:rsidR="004140FF" w:rsidRPr="00E636A3" w14:paraId="5A35A4E4" w14:textId="77777777" w:rsidTr="00C837A5">
        <w:trPr>
          <w:trHeight w:val="1297"/>
        </w:trPr>
        <w:tc>
          <w:tcPr>
            <w:tcW w:w="286" w:type="pct"/>
            <w:vMerge/>
            <w:shd w:val="clear" w:color="000000" w:fill="FFFFFF"/>
            <w:vAlign w:val="center"/>
          </w:tcPr>
          <w:p w14:paraId="4B5C5408" w14:textId="77777777" w:rsidR="00C837A5" w:rsidRPr="00E636A3" w:rsidRDefault="00C837A5" w:rsidP="006F4909">
            <w:pPr>
              <w:spacing w:before="80" w:after="80"/>
              <w:ind w:left="-57" w:right="-57"/>
              <w:jc w:val="center"/>
              <w:rPr>
                <w:bCs/>
                <w:iCs/>
              </w:rPr>
            </w:pPr>
          </w:p>
        </w:tc>
        <w:tc>
          <w:tcPr>
            <w:tcW w:w="1191" w:type="pct"/>
            <w:vMerge/>
            <w:tcBorders>
              <w:bottom w:val="single" w:sz="4" w:space="0" w:color="auto"/>
            </w:tcBorders>
            <w:shd w:val="clear" w:color="000000" w:fill="FFFFFF"/>
            <w:vAlign w:val="center"/>
          </w:tcPr>
          <w:p w14:paraId="30109099" w14:textId="77777777" w:rsidR="00C837A5" w:rsidRPr="00E636A3" w:rsidRDefault="00C837A5" w:rsidP="006F4909">
            <w:pPr>
              <w:spacing w:before="80" w:after="80"/>
              <w:ind w:left="-57" w:right="-57"/>
              <w:jc w:val="both"/>
              <w:rPr>
                <w:b/>
                <w:bCs/>
              </w:rPr>
            </w:pPr>
          </w:p>
        </w:tc>
        <w:tc>
          <w:tcPr>
            <w:tcW w:w="1427" w:type="pct"/>
            <w:shd w:val="clear" w:color="000000" w:fill="FFFFFF"/>
            <w:vAlign w:val="center"/>
          </w:tcPr>
          <w:p w14:paraId="06880152" w14:textId="531D1FB5" w:rsidR="00C837A5" w:rsidRPr="00E636A3" w:rsidRDefault="00C837A5" w:rsidP="006F4909">
            <w:pPr>
              <w:spacing w:before="80" w:after="80"/>
              <w:jc w:val="both"/>
            </w:pPr>
            <w:r w:rsidRPr="00E636A3">
              <w:rPr>
                <w:lang w:val="en-US"/>
              </w:rPr>
              <w:t>Styren</w:t>
            </w:r>
          </w:p>
        </w:tc>
        <w:tc>
          <w:tcPr>
            <w:tcW w:w="596" w:type="pct"/>
            <w:shd w:val="clear" w:color="000000" w:fill="FFFFFF"/>
            <w:vAlign w:val="center"/>
          </w:tcPr>
          <w:p w14:paraId="2AA7620F" w14:textId="520A3E25" w:rsidR="00C837A5" w:rsidRPr="00E636A3" w:rsidRDefault="00C837A5" w:rsidP="006F4909">
            <w:pPr>
              <w:spacing w:before="80" w:after="80"/>
              <w:jc w:val="center"/>
              <w:rPr>
                <w:bCs/>
                <w:lang w:val="en-US"/>
              </w:rPr>
            </w:pPr>
            <w:r w:rsidRPr="00E636A3">
              <w:rPr>
                <w:bCs/>
                <w:lang w:val="en-US"/>
              </w:rPr>
              <w:t>1 năm/lần</w:t>
            </w:r>
          </w:p>
        </w:tc>
        <w:tc>
          <w:tcPr>
            <w:tcW w:w="1499" w:type="pct"/>
            <w:shd w:val="clear" w:color="000000" w:fill="FFFFFF"/>
            <w:vAlign w:val="center"/>
          </w:tcPr>
          <w:p w14:paraId="7269A6EC" w14:textId="7BCCC449" w:rsidR="00C837A5" w:rsidRPr="00E636A3" w:rsidRDefault="00862DC5" w:rsidP="006F4909">
            <w:pPr>
              <w:spacing w:before="80" w:after="80"/>
              <w:jc w:val="center"/>
            </w:pPr>
            <w:r w:rsidRPr="00E636A3">
              <w:t xml:space="preserve">QCVN </w:t>
            </w:r>
            <w:r w:rsidRPr="00E636A3">
              <w:rPr>
                <w:lang w:val="en-US"/>
              </w:rPr>
              <w:t>20</w:t>
            </w:r>
            <w:r w:rsidRPr="00E636A3">
              <w:t>:2009/BTNMT</w:t>
            </w:r>
          </w:p>
        </w:tc>
      </w:tr>
      <w:tr w:rsidR="004140FF" w:rsidRPr="00E636A3" w14:paraId="00AB4CD7" w14:textId="77777777" w:rsidTr="00C837A5">
        <w:trPr>
          <w:trHeight w:val="360"/>
        </w:trPr>
        <w:tc>
          <w:tcPr>
            <w:tcW w:w="286" w:type="pct"/>
            <w:shd w:val="clear" w:color="000000" w:fill="FFFFFF"/>
            <w:vAlign w:val="center"/>
          </w:tcPr>
          <w:p w14:paraId="2D270634" w14:textId="77777777" w:rsidR="00730498" w:rsidRPr="00E636A3" w:rsidRDefault="00730498" w:rsidP="006F4909">
            <w:pPr>
              <w:spacing w:before="80" w:after="80"/>
              <w:ind w:left="-57" w:right="-57"/>
              <w:jc w:val="center"/>
              <w:rPr>
                <w:bCs/>
                <w:iCs/>
              </w:rPr>
            </w:pPr>
            <w:r w:rsidRPr="00E636A3">
              <w:rPr>
                <w:bCs/>
                <w:iCs/>
              </w:rPr>
              <w:t>3</w:t>
            </w:r>
          </w:p>
        </w:tc>
        <w:tc>
          <w:tcPr>
            <w:tcW w:w="1191" w:type="pct"/>
            <w:shd w:val="clear" w:color="000000" w:fill="FFFFFF"/>
            <w:vAlign w:val="center"/>
          </w:tcPr>
          <w:p w14:paraId="4D25CB50" w14:textId="77777777" w:rsidR="00730498" w:rsidRPr="00E636A3" w:rsidRDefault="00730498" w:rsidP="006F4909">
            <w:pPr>
              <w:spacing w:before="80" w:after="80"/>
              <w:ind w:left="-57" w:right="-57"/>
              <w:jc w:val="both"/>
              <w:rPr>
                <w:b/>
                <w:bCs/>
              </w:rPr>
            </w:pPr>
            <w:r w:rsidRPr="00E636A3">
              <w:rPr>
                <w:b/>
                <w:bCs/>
              </w:rPr>
              <w:t>Giám sát chất thải rắn và chất thải nguy hại</w:t>
            </w:r>
          </w:p>
        </w:tc>
        <w:tc>
          <w:tcPr>
            <w:tcW w:w="1427" w:type="pct"/>
            <w:shd w:val="clear" w:color="000000" w:fill="FFFFFF"/>
            <w:vAlign w:val="center"/>
          </w:tcPr>
          <w:p w14:paraId="3DF58E69" w14:textId="77777777" w:rsidR="00730498" w:rsidRPr="00E636A3" w:rsidRDefault="00730498" w:rsidP="006F4909">
            <w:pPr>
              <w:spacing w:before="80" w:after="80"/>
              <w:ind w:left="-57" w:right="-57"/>
              <w:jc w:val="both"/>
            </w:pPr>
            <w:r w:rsidRPr="00E636A3">
              <w:t>Giám sát tổng khối lượng chất thải (sinh hoạt, chất thải rắn công nghiệp thông thường và chất thải nguy hại phát sinh)</w:t>
            </w:r>
          </w:p>
        </w:tc>
        <w:tc>
          <w:tcPr>
            <w:tcW w:w="596" w:type="pct"/>
            <w:shd w:val="clear" w:color="000000" w:fill="FFFFFF"/>
            <w:vAlign w:val="center"/>
          </w:tcPr>
          <w:p w14:paraId="10651D87" w14:textId="77777777" w:rsidR="00730498" w:rsidRPr="00E636A3" w:rsidRDefault="00730498" w:rsidP="006F4909">
            <w:pPr>
              <w:spacing w:before="80" w:after="80"/>
              <w:ind w:left="-57" w:right="-57"/>
              <w:jc w:val="center"/>
            </w:pPr>
            <w:r w:rsidRPr="00E636A3">
              <w:rPr>
                <w:bCs/>
              </w:rPr>
              <w:t>03 tháng/lần</w:t>
            </w:r>
          </w:p>
        </w:tc>
        <w:tc>
          <w:tcPr>
            <w:tcW w:w="1499" w:type="pct"/>
            <w:shd w:val="clear" w:color="000000" w:fill="FFFFFF"/>
            <w:vAlign w:val="center"/>
          </w:tcPr>
          <w:p w14:paraId="122A6D2F" w14:textId="77777777" w:rsidR="00730498" w:rsidRPr="00E636A3" w:rsidRDefault="00730498" w:rsidP="006F4909">
            <w:pPr>
              <w:spacing w:before="80" w:after="80"/>
              <w:ind w:left="-57" w:right="-57"/>
              <w:jc w:val="both"/>
            </w:pPr>
            <w:r w:rsidRPr="00E636A3">
              <w:t>Thông tư số 02/2022/TT – BTNMT ngày 10/01/2022</w:t>
            </w:r>
          </w:p>
        </w:tc>
      </w:tr>
      <w:tr w:rsidR="004140FF" w:rsidRPr="00E636A3" w14:paraId="55DD3D37" w14:textId="77777777" w:rsidTr="00730498">
        <w:trPr>
          <w:trHeight w:val="490"/>
        </w:trPr>
        <w:tc>
          <w:tcPr>
            <w:tcW w:w="5000" w:type="pct"/>
            <w:gridSpan w:val="5"/>
            <w:vAlign w:val="center"/>
          </w:tcPr>
          <w:p w14:paraId="46AF8063" w14:textId="77777777" w:rsidR="00730498" w:rsidRPr="00E636A3" w:rsidRDefault="00730498" w:rsidP="006F4909">
            <w:pPr>
              <w:spacing w:before="80" w:after="80"/>
              <w:ind w:left="24" w:right="-57"/>
              <w:jc w:val="both"/>
              <w:rPr>
                <w:i/>
              </w:rPr>
            </w:pPr>
            <w:r w:rsidRPr="00E636A3">
              <w:rPr>
                <w:rFonts w:eastAsia="SimSun"/>
                <w:bCs/>
                <w:i/>
              </w:rPr>
              <w:t>Trong quá trình thực hiện chương trình giám sát chất lượng môi trường Chủ đầu tư sẽ phối hợp với đơn vị có chức năng quan trắc môi trường được Bộ Tài nguyên và Môi trường cấp chứng nhận.</w:t>
            </w:r>
          </w:p>
        </w:tc>
      </w:tr>
    </w:tbl>
    <w:p w14:paraId="644B1151" w14:textId="7CB84A24" w:rsidR="000C2A0C" w:rsidRPr="00E636A3" w:rsidRDefault="000C2A0C" w:rsidP="00125D28">
      <w:pPr>
        <w:pStyle w:val="Heading3"/>
        <w:rPr>
          <w:rFonts w:cs="Times New Roman"/>
          <w:szCs w:val="26"/>
          <w:lang w:eastAsia="ja-JP"/>
        </w:rPr>
      </w:pPr>
      <w:bookmarkStart w:id="1051" w:name="_Toc140340266"/>
      <w:bookmarkEnd w:id="1050"/>
      <w:r w:rsidRPr="00E636A3">
        <w:rPr>
          <w:rFonts w:cs="Times New Roman"/>
          <w:szCs w:val="26"/>
          <w:lang w:eastAsia="ja-JP"/>
        </w:rPr>
        <w:t>Chương trình quan trắc tự đông, liên tục chất thải</w:t>
      </w:r>
      <w:bookmarkEnd w:id="1051"/>
    </w:p>
    <w:p w14:paraId="5EF87161" w14:textId="1A39E378" w:rsidR="000C2A0C" w:rsidRPr="00E636A3" w:rsidRDefault="00BE1D2A" w:rsidP="00C24861">
      <w:pPr>
        <w:pStyle w:val="ND"/>
        <w:rPr>
          <w:color w:val="auto"/>
        </w:rPr>
      </w:pPr>
      <w:r w:rsidRPr="00E636A3">
        <w:rPr>
          <w:color w:val="auto"/>
        </w:rPr>
        <w:t>Dự án không thuộc đối tượng quan trắc tự động, liên tục chất thải theo quy định tại khoản 2 Điều 97, Điều 98 Nghị định số 08/2022/NĐ-CP ngày 10/01/2022 của Chính phủ.</w:t>
      </w:r>
    </w:p>
    <w:p w14:paraId="380C162D" w14:textId="6B314A53" w:rsidR="00BE1D2A" w:rsidRPr="00E636A3" w:rsidRDefault="000F6245" w:rsidP="00125D28">
      <w:pPr>
        <w:pStyle w:val="Heading3"/>
        <w:ind w:left="0" w:firstLine="0"/>
        <w:rPr>
          <w:rFonts w:cs="Times New Roman"/>
          <w:szCs w:val="26"/>
        </w:rPr>
      </w:pPr>
      <w:bookmarkStart w:id="1052" w:name="_Toc140340267"/>
      <w:r w:rsidRPr="00E636A3">
        <w:rPr>
          <w:rFonts w:cs="Times New Roman"/>
          <w:szCs w:val="26"/>
        </w:rPr>
        <w:t xml:space="preserve">Hoạt động quan trắc môi trường định kỳ, quan trắc môi trường tự động liên tục khác theo quy định của pháp luật có liên quan hoặc đề xuất của </w:t>
      </w:r>
      <w:r w:rsidR="00DB67B2" w:rsidRPr="00E636A3">
        <w:rPr>
          <w:rFonts w:cs="Times New Roman"/>
          <w:szCs w:val="26"/>
        </w:rPr>
        <w:t>Công ty</w:t>
      </w:r>
      <w:bookmarkEnd w:id="1052"/>
    </w:p>
    <w:p w14:paraId="2A692F54" w14:textId="7EA895A0" w:rsidR="000F6245" w:rsidRPr="00E636A3" w:rsidRDefault="000F6245" w:rsidP="00C24861">
      <w:pPr>
        <w:pStyle w:val="ND"/>
        <w:rPr>
          <w:color w:val="auto"/>
        </w:rPr>
      </w:pPr>
      <w:r w:rsidRPr="00E636A3">
        <w:rPr>
          <w:color w:val="auto"/>
        </w:rPr>
        <w:t>Không có.</w:t>
      </w:r>
    </w:p>
    <w:p w14:paraId="125C3D4E" w14:textId="6738394B" w:rsidR="000F6245" w:rsidRPr="00E636A3" w:rsidRDefault="00B23D05" w:rsidP="00125D28">
      <w:pPr>
        <w:pStyle w:val="Heading2"/>
        <w:rPr>
          <w:rFonts w:cs="Times New Roman"/>
        </w:rPr>
      </w:pPr>
      <w:bookmarkStart w:id="1053" w:name="_Toc140340268"/>
      <w:r w:rsidRPr="00E636A3">
        <w:rPr>
          <w:rFonts w:cs="Times New Roman"/>
        </w:rPr>
        <w:t>KINH PHÍ THỰC HIỆN QUAN TRẮC MÔI TRƯỜNG HẰNG NĂM</w:t>
      </w:r>
      <w:bookmarkEnd w:id="1053"/>
    </w:p>
    <w:p w14:paraId="16180816" w14:textId="39ED408D" w:rsidR="00F64CB6" w:rsidRPr="00E636A3" w:rsidRDefault="00C24861" w:rsidP="00C24861">
      <w:pPr>
        <w:pStyle w:val="Caption"/>
        <w:rPr>
          <w:szCs w:val="26"/>
        </w:rPr>
      </w:pPr>
      <w:bookmarkStart w:id="1054" w:name="_Toc96170954"/>
      <w:bookmarkStart w:id="1055" w:name="_Toc138839063"/>
      <w:bookmarkStart w:id="1056" w:name="_Toc140340346"/>
      <w:r w:rsidRPr="00E636A3">
        <w:t xml:space="preserve">Bảng </w:t>
      </w:r>
      <w:r w:rsidR="0039543C" w:rsidRPr="00E636A3">
        <w:fldChar w:fldCharType="begin"/>
      </w:r>
      <w:r w:rsidR="0039543C" w:rsidRPr="00E636A3">
        <w:instrText xml:space="preserve"> STYLEREF 1 \s </w:instrText>
      </w:r>
      <w:r w:rsidR="0039543C" w:rsidRPr="00E636A3">
        <w:fldChar w:fldCharType="separate"/>
      </w:r>
      <w:r w:rsidR="00D7050B">
        <w:rPr>
          <w:noProof/>
        </w:rPr>
        <w:t>7</w:t>
      </w:r>
      <w:r w:rsidR="0039543C" w:rsidRPr="00E636A3">
        <w:fldChar w:fldCharType="end"/>
      </w:r>
      <w:r w:rsidR="0039543C" w:rsidRPr="00E636A3">
        <w:t>.</w:t>
      </w:r>
      <w:r w:rsidR="0039543C" w:rsidRPr="00E636A3">
        <w:fldChar w:fldCharType="begin"/>
      </w:r>
      <w:r w:rsidR="0039543C" w:rsidRPr="00E636A3">
        <w:instrText xml:space="preserve"> SEQ Bảng \* ARABIC \s 1 </w:instrText>
      </w:r>
      <w:r w:rsidR="0039543C" w:rsidRPr="00E636A3">
        <w:fldChar w:fldCharType="separate"/>
      </w:r>
      <w:r w:rsidR="00D7050B">
        <w:rPr>
          <w:noProof/>
        </w:rPr>
        <w:t>4</w:t>
      </w:r>
      <w:r w:rsidR="0039543C" w:rsidRPr="00E636A3">
        <w:fldChar w:fldCharType="end"/>
      </w:r>
      <w:r w:rsidRPr="00295BAB">
        <w:t xml:space="preserve"> </w:t>
      </w:r>
      <w:r w:rsidR="00F64CB6" w:rsidRPr="00E636A3">
        <w:rPr>
          <w:szCs w:val="26"/>
        </w:rPr>
        <w:t>Kinh phí thực hiện quan trắc môi trường hằng năm tại dự án</w:t>
      </w:r>
      <w:bookmarkEnd w:id="1054"/>
      <w:bookmarkEnd w:id="1055"/>
      <w:bookmarkEnd w:id="10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5834"/>
        <w:gridCol w:w="3402"/>
      </w:tblGrid>
      <w:tr w:rsidR="004140FF" w:rsidRPr="00E636A3" w14:paraId="32692715" w14:textId="77777777" w:rsidTr="00F64CB6">
        <w:trPr>
          <w:trHeight w:val="400"/>
          <w:tblHeader/>
        </w:trPr>
        <w:tc>
          <w:tcPr>
            <w:tcW w:w="347" w:type="pct"/>
            <w:shd w:val="clear" w:color="auto" w:fill="D9D9D9" w:themeFill="background1" w:themeFillShade="D9"/>
            <w:vAlign w:val="center"/>
          </w:tcPr>
          <w:p w14:paraId="32FAFB7A" w14:textId="77777777" w:rsidR="00F64CB6" w:rsidRPr="00E636A3" w:rsidRDefault="00F64CB6" w:rsidP="00125D28">
            <w:pPr>
              <w:spacing w:before="120" w:after="120" w:line="240" w:lineRule="auto"/>
              <w:jc w:val="center"/>
              <w:rPr>
                <w:rFonts w:cs="Times New Roman"/>
                <w:b/>
                <w:szCs w:val="26"/>
              </w:rPr>
            </w:pPr>
            <w:r w:rsidRPr="00E636A3">
              <w:rPr>
                <w:rFonts w:cs="Times New Roman"/>
                <w:b/>
                <w:szCs w:val="26"/>
              </w:rPr>
              <w:t>TT</w:t>
            </w:r>
          </w:p>
        </w:tc>
        <w:tc>
          <w:tcPr>
            <w:tcW w:w="2939" w:type="pct"/>
            <w:shd w:val="clear" w:color="auto" w:fill="D9D9D9" w:themeFill="background1" w:themeFillShade="D9"/>
            <w:vAlign w:val="center"/>
          </w:tcPr>
          <w:p w14:paraId="618E35BC" w14:textId="77777777" w:rsidR="00F64CB6" w:rsidRPr="00E636A3" w:rsidRDefault="00F64CB6" w:rsidP="00125D28">
            <w:pPr>
              <w:spacing w:before="120" w:after="120" w:line="240" w:lineRule="auto"/>
              <w:jc w:val="center"/>
              <w:rPr>
                <w:rFonts w:cs="Times New Roman"/>
                <w:b/>
                <w:szCs w:val="26"/>
              </w:rPr>
            </w:pPr>
            <w:r w:rsidRPr="00E636A3">
              <w:rPr>
                <w:rFonts w:cs="Times New Roman"/>
                <w:b/>
                <w:szCs w:val="26"/>
              </w:rPr>
              <w:t>Nội dung công việc</w:t>
            </w:r>
          </w:p>
        </w:tc>
        <w:tc>
          <w:tcPr>
            <w:tcW w:w="1714" w:type="pct"/>
            <w:shd w:val="clear" w:color="auto" w:fill="D9D9D9" w:themeFill="background1" w:themeFillShade="D9"/>
            <w:vAlign w:val="center"/>
          </w:tcPr>
          <w:p w14:paraId="27B052E7" w14:textId="77777777" w:rsidR="00F64CB6" w:rsidRPr="00E636A3" w:rsidRDefault="00F64CB6" w:rsidP="00125D28">
            <w:pPr>
              <w:spacing w:before="120" w:after="120" w:line="240" w:lineRule="auto"/>
              <w:jc w:val="center"/>
              <w:rPr>
                <w:rFonts w:cs="Times New Roman"/>
                <w:b/>
                <w:szCs w:val="26"/>
              </w:rPr>
            </w:pPr>
            <w:r w:rsidRPr="00E636A3">
              <w:rPr>
                <w:rFonts w:cs="Times New Roman"/>
                <w:b/>
                <w:szCs w:val="26"/>
              </w:rPr>
              <w:t>Chi phí thực hiện (VNĐ/năm)</w:t>
            </w:r>
          </w:p>
        </w:tc>
      </w:tr>
      <w:tr w:rsidR="004140FF" w:rsidRPr="00E636A3" w14:paraId="6AFB3F67" w14:textId="77777777" w:rsidTr="00F64CB6">
        <w:tc>
          <w:tcPr>
            <w:tcW w:w="347" w:type="pct"/>
            <w:shd w:val="clear" w:color="auto" w:fill="auto"/>
          </w:tcPr>
          <w:p w14:paraId="1ABF42EA" w14:textId="77777777" w:rsidR="00FB2865" w:rsidRPr="00E636A3" w:rsidRDefault="00FB2865" w:rsidP="00125D28">
            <w:pPr>
              <w:numPr>
                <w:ilvl w:val="0"/>
                <w:numId w:val="199"/>
              </w:numPr>
              <w:spacing w:before="120" w:after="120" w:line="240" w:lineRule="auto"/>
              <w:jc w:val="both"/>
              <w:rPr>
                <w:rFonts w:cs="Times New Roman"/>
                <w:szCs w:val="26"/>
              </w:rPr>
            </w:pPr>
          </w:p>
        </w:tc>
        <w:tc>
          <w:tcPr>
            <w:tcW w:w="2939" w:type="pct"/>
            <w:shd w:val="clear" w:color="auto" w:fill="auto"/>
          </w:tcPr>
          <w:p w14:paraId="3676DD34" w14:textId="77777777" w:rsidR="00FB2865" w:rsidRPr="00E636A3" w:rsidRDefault="00FB2865" w:rsidP="00125D28">
            <w:pPr>
              <w:spacing w:before="120" w:after="120" w:line="240" w:lineRule="auto"/>
              <w:jc w:val="both"/>
              <w:rPr>
                <w:rFonts w:cs="Times New Roman"/>
                <w:szCs w:val="26"/>
              </w:rPr>
            </w:pPr>
            <w:r w:rsidRPr="00E636A3">
              <w:rPr>
                <w:rFonts w:cs="Times New Roman"/>
                <w:szCs w:val="26"/>
              </w:rPr>
              <w:t xml:space="preserve">Đo đạc, phân tích chất lượng khí thải hằng năm </w:t>
            </w:r>
          </w:p>
        </w:tc>
        <w:tc>
          <w:tcPr>
            <w:tcW w:w="1714" w:type="pct"/>
            <w:shd w:val="clear" w:color="auto" w:fill="auto"/>
            <w:vAlign w:val="center"/>
          </w:tcPr>
          <w:p w14:paraId="0910F7B3" w14:textId="38637CC5" w:rsidR="00FB2865" w:rsidRPr="00E636A3" w:rsidRDefault="00FB2865" w:rsidP="00125D28">
            <w:pPr>
              <w:spacing w:before="120" w:after="120" w:line="240" w:lineRule="auto"/>
              <w:jc w:val="right"/>
              <w:rPr>
                <w:rFonts w:cs="Times New Roman"/>
                <w:szCs w:val="26"/>
              </w:rPr>
            </w:pPr>
            <w:r w:rsidRPr="00E636A3">
              <w:rPr>
                <w:rFonts w:cs="Times New Roman"/>
                <w:szCs w:val="26"/>
              </w:rPr>
              <w:t>5.000.000</w:t>
            </w:r>
          </w:p>
        </w:tc>
      </w:tr>
      <w:tr w:rsidR="004140FF" w:rsidRPr="00E636A3" w14:paraId="662D2C85" w14:textId="77777777" w:rsidTr="00F64CB6">
        <w:tc>
          <w:tcPr>
            <w:tcW w:w="347" w:type="pct"/>
            <w:shd w:val="clear" w:color="auto" w:fill="auto"/>
          </w:tcPr>
          <w:p w14:paraId="4E29A474" w14:textId="77777777" w:rsidR="00FB2865" w:rsidRPr="00E636A3" w:rsidRDefault="00FB2865" w:rsidP="00125D28">
            <w:pPr>
              <w:numPr>
                <w:ilvl w:val="0"/>
                <w:numId w:val="199"/>
              </w:numPr>
              <w:spacing w:before="120" w:after="120" w:line="240" w:lineRule="auto"/>
              <w:jc w:val="both"/>
              <w:rPr>
                <w:rFonts w:cs="Times New Roman"/>
                <w:szCs w:val="26"/>
              </w:rPr>
            </w:pPr>
          </w:p>
        </w:tc>
        <w:tc>
          <w:tcPr>
            <w:tcW w:w="2939" w:type="pct"/>
            <w:shd w:val="clear" w:color="auto" w:fill="auto"/>
          </w:tcPr>
          <w:p w14:paraId="2E96E842" w14:textId="77777777" w:rsidR="00FB2865" w:rsidRPr="00E636A3" w:rsidRDefault="00FB2865" w:rsidP="00125D28">
            <w:pPr>
              <w:spacing w:before="120" w:after="120" w:line="240" w:lineRule="auto"/>
              <w:rPr>
                <w:rFonts w:cs="Times New Roman"/>
                <w:szCs w:val="26"/>
              </w:rPr>
            </w:pPr>
            <w:r w:rsidRPr="00E636A3">
              <w:rPr>
                <w:rFonts w:cs="Times New Roman"/>
                <w:szCs w:val="26"/>
              </w:rPr>
              <w:t>Chi phí nhân công lấy mẫu</w:t>
            </w:r>
          </w:p>
        </w:tc>
        <w:tc>
          <w:tcPr>
            <w:tcW w:w="1714" w:type="pct"/>
            <w:shd w:val="clear" w:color="auto" w:fill="auto"/>
            <w:vAlign w:val="center"/>
          </w:tcPr>
          <w:p w14:paraId="6E58F7F4" w14:textId="7ECD9743" w:rsidR="00FB2865" w:rsidRPr="00E636A3" w:rsidRDefault="00FB2865" w:rsidP="00125D28">
            <w:pPr>
              <w:spacing w:before="120" w:after="120" w:line="240" w:lineRule="auto"/>
              <w:jc w:val="right"/>
              <w:rPr>
                <w:rFonts w:cs="Times New Roman"/>
                <w:szCs w:val="26"/>
              </w:rPr>
            </w:pPr>
            <w:r w:rsidRPr="00E636A3">
              <w:rPr>
                <w:rFonts w:cs="Times New Roman"/>
                <w:szCs w:val="26"/>
              </w:rPr>
              <w:t>1.000.000</w:t>
            </w:r>
          </w:p>
        </w:tc>
      </w:tr>
      <w:tr w:rsidR="004140FF" w:rsidRPr="00E636A3" w14:paraId="1C7FCA02" w14:textId="77777777" w:rsidTr="00F64CB6">
        <w:tc>
          <w:tcPr>
            <w:tcW w:w="347" w:type="pct"/>
            <w:shd w:val="clear" w:color="auto" w:fill="auto"/>
          </w:tcPr>
          <w:p w14:paraId="6E11E545" w14:textId="77777777" w:rsidR="00FB2865" w:rsidRPr="00E636A3" w:rsidRDefault="00FB2865" w:rsidP="00125D28">
            <w:pPr>
              <w:numPr>
                <w:ilvl w:val="0"/>
                <w:numId w:val="199"/>
              </w:numPr>
              <w:spacing w:before="120" w:after="120" w:line="240" w:lineRule="auto"/>
              <w:jc w:val="both"/>
              <w:rPr>
                <w:rFonts w:cs="Times New Roman"/>
                <w:szCs w:val="26"/>
              </w:rPr>
            </w:pPr>
          </w:p>
        </w:tc>
        <w:tc>
          <w:tcPr>
            <w:tcW w:w="2939" w:type="pct"/>
            <w:shd w:val="clear" w:color="auto" w:fill="auto"/>
          </w:tcPr>
          <w:p w14:paraId="3F958B0B" w14:textId="77777777" w:rsidR="00FB2865" w:rsidRPr="00E636A3" w:rsidRDefault="00FB2865" w:rsidP="00125D28">
            <w:pPr>
              <w:spacing w:before="120" w:after="120" w:line="240" w:lineRule="auto"/>
              <w:rPr>
                <w:rFonts w:cs="Times New Roman"/>
                <w:szCs w:val="26"/>
              </w:rPr>
            </w:pPr>
            <w:r w:rsidRPr="00E636A3">
              <w:rPr>
                <w:rFonts w:cs="Times New Roman"/>
                <w:szCs w:val="26"/>
              </w:rPr>
              <w:t>Chi phí vận chuyển, bảo quản mẫu</w:t>
            </w:r>
          </w:p>
        </w:tc>
        <w:tc>
          <w:tcPr>
            <w:tcW w:w="1714" w:type="pct"/>
            <w:shd w:val="clear" w:color="auto" w:fill="auto"/>
            <w:vAlign w:val="center"/>
          </w:tcPr>
          <w:p w14:paraId="6703EBF3" w14:textId="5E9DDA58" w:rsidR="00FB2865" w:rsidRPr="00E636A3" w:rsidRDefault="00FB2865" w:rsidP="00125D28">
            <w:pPr>
              <w:spacing w:before="120" w:after="120" w:line="240" w:lineRule="auto"/>
              <w:jc w:val="right"/>
              <w:rPr>
                <w:rFonts w:cs="Times New Roman"/>
                <w:szCs w:val="26"/>
              </w:rPr>
            </w:pPr>
            <w:r w:rsidRPr="00E636A3">
              <w:rPr>
                <w:rFonts w:cs="Times New Roman"/>
                <w:szCs w:val="26"/>
              </w:rPr>
              <w:t>500.000</w:t>
            </w:r>
          </w:p>
        </w:tc>
      </w:tr>
      <w:tr w:rsidR="004140FF" w:rsidRPr="00E636A3" w14:paraId="71FE2CB2" w14:textId="77777777" w:rsidTr="00F64CB6">
        <w:tc>
          <w:tcPr>
            <w:tcW w:w="347" w:type="pct"/>
            <w:shd w:val="clear" w:color="auto" w:fill="auto"/>
          </w:tcPr>
          <w:p w14:paraId="6D756473" w14:textId="77777777" w:rsidR="00FB2865" w:rsidRPr="00E636A3" w:rsidRDefault="00FB2865" w:rsidP="00125D28">
            <w:pPr>
              <w:numPr>
                <w:ilvl w:val="0"/>
                <w:numId w:val="199"/>
              </w:numPr>
              <w:spacing w:before="120" w:after="120" w:line="240" w:lineRule="auto"/>
              <w:jc w:val="both"/>
              <w:rPr>
                <w:rFonts w:cs="Times New Roman"/>
                <w:szCs w:val="26"/>
              </w:rPr>
            </w:pPr>
          </w:p>
        </w:tc>
        <w:tc>
          <w:tcPr>
            <w:tcW w:w="2939" w:type="pct"/>
            <w:shd w:val="clear" w:color="auto" w:fill="auto"/>
          </w:tcPr>
          <w:p w14:paraId="4B9B72AF" w14:textId="77777777" w:rsidR="00FB2865" w:rsidRPr="00E636A3" w:rsidRDefault="00FB2865" w:rsidP="00125D28">
            <w:pPr>
              <w:spacing w:before="120" w:after="120" w:line="240" w:lineRule="auto"/>
              <w:rPr>
                <w:rFonts w:cs="Times New Roman"/>
                <w:szCs w:val="26"/>
              </w:rPr>
            </w:pPr>
            <w:r w:rsidRPr="00E636A3">
              <w:rPr>
                <w:rFonts w:cs="Times New Roman"/>
                <w:szCs w:val="26"/>
              </w:rPr>
              <w:t>Tổng hợp số liệu, tính toán và viết báo cáo</w:t>
            </w:r>
          </w:p>
        </w:tc>
        <w:tc>
          <w:tcPr>
            <w:tcW w:w="1714" w:type="pct"/>
            <w:shd w:val="clear" w:color="auto" w:fill="auto"/>
            <w:vAlign w:val="center"/>
          </w:tcPr>
          <w:p w14:paraId="258B746C" w14:textId="4F263457" w:rsidR="00FB2865" w:rsidRPr="00E636A3" w:rsidRDefault="00FB2865" w:rsidP="00125D28">
            <w:pPr>
              <w:spacing w:before="120" w:after="120" w:line="240" w:lineRule="auto"/>
              <w:jc w:val="right"/>
              <w:rPr>
                <w:rFonts w:cs="Times New Roman"/>
                <w:szCs w:val="26"/>
              </w:rPr>
            </w:pPr>
            <w:r w:rsidRPr="00E636A3">
              <w:rPr>
                <w:rFonts w:cs="Times New Roman"/>
                <w:szCs w:val="26"/>
              </w:rPr>
              <w:t>2.000.000</w:t>
            </w:r>
          </w:p>
        </w:tc>
      </w:tr>
      <w:tr w:rsidR="00FB2865" w:rsidRPr="00E636A3" w14:paraId="1D8943D5" w14:textId="77777777" w:rsidTr="00F64CB6">
        <w:trPr>
          <w:trHeight w:val="103"/>
        </w:trPr>
        <w:tc>
          <w:tcPr>
            <w:tcW w:w="3286" w:type="pct"/>
            <w:gridSpan w:val="2"/>
            <w:shd w:val="clear" w:color="auto" w:fill="auto"/>
            <w:vAlign w:val="center"/>
          </w:tcPr>
          <w:p w14:paraId="3F05A439" w14:textId="77777777" w:rsidR="00FB2865" w:rsidRPr="00E636A3" w:rsidRDefault="00FB2865" w:rsidP="00125D28">
            <w:pPr>
              <w:spacing w:before="120" w:after="120" w:line="240" w:lineRule="auto"/>
              <w:jc w:val="center"/>
              <w:rPr>
                <w:rFonts w:cs="Times New Roman"/>
                <w:b/>
                <w:szCs w:val="26"/>
              </w:rPr>
            </w:pPr>
            <w:r w:rsidRPr="00E636A3">
              <w:rPr>
                <w:rFonts w:cs="Times New Roman"/>
                <w:b/>
                <w:szCs w:val="26"/>
              </w:rPr>
              <w:t>TỔNG</w:t>
            </w:r>
          </w:p>
        </w:tc>
        <w:tc>
          <w:tcPr>
            <w:tcW w:w="1714" w:type="pct"/>
            <w:shd w:val="clear" w:color="auto" w:fill="auto"/>
            <w:vAlign w:val="center"/>
          </w:tcPr>
          <w:p w14:paraId="5679E66A" w14:textId="0649D520" w:rsidR="00FB2865" w:rsidRPr="00E636A3" w:rsidRDefault="00FB2865" w:rsidP="00125D28">
            <w:pPr>
              <w:spacing w:before="120" w:after="120" w:line="240" w:lineRule="auto"/>
              <w:jc w:val="right"/>
              <w:rPr>
                <w:rFonts w:cs="Times New Roman"/>
                <w:b/>
                <w:szCs w:val="26"/>
              </w:rPr>
            </w:pPr>
            <w:r w:rsidRPr="00E636A3">
              <w:rPr>
                <w:rFonts w:cs="Times New Roman"/>
                <w:b/>
                <w:szCs w:val="26"/>
              </w:rPr>
              <w:t>8.500.000</w:t>
            </w:r>
          </w:p>
        </w:tc>
      </w:tr>
    </w:tbl>
    <w:p w14:paraId="479A63C1" w14:textId="296044EC" w:rsidR="00F40B0E" w:rsidRPr="00E636A3" w:rsidRDefault="00F40B0E" w:rsidP="00125D28">
      <w:pPr>
        <w:spacing w:before="120" w:after="120" w:line="240" w:lineRule="auto"/>
        <w:jc w:val="both"/>
        <w:rPr>
          <w:rFonts w:eastAsia="Calibri" w:cs="Times New Roman"/>
          <w:szCs w:val="26"/>
          <w:shd w:val="clear" w:color="auto" w:fill="FFFFFF"/>
          <w:lang w:eastAsia="ja-JP"/>
        </w:rPr>
      </w:pPr>
    </w:p>
    <w:p w14:paraId="596AA61D" w14:textId="394442EC" w:rsidR="00BB0CD3" w:rsidRPr="00E636A3" w:rsidRDefault="00BB0CD3" w:rsidP="00125D28">
      <w:pPr>
        <w:spacing w:before="120" w:after="120" w:line="240" w:lineRule="auto"/>
        <w:rPr>
          <w:rFonts w:eastAsia="Calibri" w:cs="Times New Roman"/>
          <w:szCs w:val="26"/>
          <w:lang w:eastAsia="ja-JP"/>
        </w:rPr>
      </w:pPr>
      <w:r w:rsidRPr="00E636A3">
        <w:rPr>
          <w:rFonts w:cs="Times New Roman"/>
          <w:szCs w:val="26"/>
        </w:rPr>
        <w:br w:type="page"/>
      </w:r>
    </w:p>
    <w:p w14:paraId="0AC8334D" w14:textId="7147CA44" w:rsidR="00DF6D49" w:rsidRPr="00E636A3" w:rsidRDefault="00BB0CD3" w:rsidP="00125D28">
      <w:pPr>
        <w:pStyle w:val="Heading1"/>
      </w:pPr>
      <w:bookmarkStart w:id="1057" w:name="_Toc140340269"/>
      <w:r w:rsidRPr="00E636A3">
        <w:lastRenderedPageBreak/>
        <w:t xml:space="preserve">CAM KẾT CỦA </w:t>
      </w:r>
      <w:r w:rsidR="00DB67B2" w:rsidRPr="00E636A3">
        <w:t>CÔNG TY</w:t>
      </w:r>
      <w:r w:rsidRPr="00E636A3">
        <w:t xml:space="preserve"> ĐẦU TƯ</w:t>
      </w:r>
      <w:bookmarkEnd w:id="1057"/>
    </w:p>
    <w:p w14:paraId="4FA22372" w14:textId="2B8C36A1" w:rsidR="008338BB" w:rsidRPr="00E636A3" w:rsidRDefault="008338BB" w:rsidP="00125D28">
      <w:pPr>
        <w:spacing w:before="120" w:after="120" w:line="240" w:lineRule="auto"/>
        <w:ind w:firstLine="426"/>
        <w:jc w:val="both"/>
        <w:rPr>
          <w:rFonts w:cs="Times New Roman"/>
          <w:b/>
          <w:szCs w:val="26"/>
        </w:rPr>
      </w:pPr>
      <w:r w:rsidRPr="00E636A3">
        <w:rPr>
          <w:rFonts w:cs="Times New Roman"/>
          <w:b/>
          <w:szCs w:val="26"/>
        </w:rPr>
        <w:t xml:space="preserve">Công ty TNHH </w:t>
      </w:r>
      <w:r w:rsidR="000A0E12" w:rsidRPr="00E636A3">
        <w:rPr>
          <w:rFonts w:cs="Times New Roman"/>
          <w:b/>
          <w:szCs w:val="26"/>
        </w:rPr>
        <w:t xml:space="preserve">New Materials Blue Ocean </w:t>
      </w:r>
      <w:r w:rsidRPr="00E636A3">
        <w:rPr>
          <w:rFonts w:cs="Times New Roman"/>
          <w:b/>
          <w:szCs w:val="26"/>
        </w:rPr>
        <w:t>xin cam kết các nội dung sau đây:</w:t>
      </w:r>
    </w:p>
    <w:p w14:paraId="1A36AB6D" w14:textId="758F6398" w:rsidR="008338BB" w:rsidRPr="00E636A3" w:rsidRDefault="008338BB" w:rsidP="00C24861">
      <w:pPr>
        <w:pStyle w:val="gachdaudong-"/>
        <w:rPr>
          <w:b/>
          <w:bCs/>
          <w:color w:val="auto"/>
        </w:rPr>
      </w:pPr>
      <w:r w:rsidRPr="00E636A3">
        <w:rPr>
          <w:color w:val="auto"/>
        </w:rPr>
        <w:t xml:space="preserve">Tính chính xác, trung thực của các số liệu trong Báo cáo đề xuất cấp giấy phép môi trường của dự án </w:t>
      </w:r>
      <w:r w:rsidRPr="00E636A3">
        <w:rPr>
          <w:b/>
          <w:bCs/>
          <w:color w:val="auto"/>
        </w:rPr>
        <w:t>“</w:t>
      </w:r>
      <w:r w:rsidR="000A0E12" w:rsidRPr="00E636A3">
        <w:rPr>
          <w:b/>
          <w:bCs/>
          <w:color w:val="auto"/>
        </w:rPr>
        <w:t>Nhà máy Haisits Trade Co,., Limited</w:t>
      </w:r>
      <w:r w:rsidRPr="00E636A3">
        <w:rPr>
          <w:b/>
          <w:bCs/>
          <w:color w:val="auto"/>
        </w:rPr>
        <w:t xml:space="preserve">” </w:t>
      </w:r>
      <w:r w:rsidRPr="00E636A3">
        <w:rPr>
          <w:iCs/>
          <w:color w:val="auto"/>
        </w:rPr>
        <w:t>tại</w:t>
      </w:r>
      <w:r w:rsidRPr="00E636A3">
        <w:rPr>
          <w:color w:val="auto"/>
        </w:rPr>
        <w:t xml:space="preserve"> </w:t>
      </w:r>
      <w:r w:rsidR="000A0E12" w:rsidRPr="00E636A3">
        <w:rPr>
          <w:color w:val="auto"/>
        </w:rPr>
        <w:t xml:space="preserve">Lô B3.3C, đường D11, KCN Thành </w:t>
      </w:r>
      <w:r w:rsidR="00C52D48" w:rsidRPr="00E636A3">
        <w:rPr>
          <w:color w:val="auto"/>
        </w:rPr>
        <w:t>Thành Thành Công</w:t>
      </w:r>
      <w:r w:rsidR="000A0E12" w:rsidRPr="00E636A3">
        <w:rPr>
          <w:color w:val="auto"/>
        </w:rPr>
        <w:t>, phường An Hòa, thị xã Trảng Bàng, tỉnh Tây Ninh</w:t>
      </w:r>
      <w:r w:rsidRPr="00E636A3">
        <w:rPr>
          <w:color w:val="auto"/>
        </w:rPr>
        <w:t>.</w:t>
      </w:r>
    </w:p>
    <w:p w14:paraId="3E5B345D" w14:textId="77777777" w:rsidR="008338BB" w:rsidRPr="00E636A3" w:rsidRDefault="008338BB" w:rsidP="00C24861">
      <w:pPr>
        <w:pStyle w:val="gachdaudong-"/>
        <w:rPr>
          <w:color w:val="auto"/>
        </w:rPr>
      </w:pPr>
      <w:r w:rsidRPr="00E636A3">
        <w:rPr>
          <w:color w:val="auto"/>
        </w:rPr>
        <w:t>Các nguồn gây ô nhiễm từ dự án sẽ được Công ty phát hiện kịp thời và giám sát thường xuyên. Không để các nguồn ô nhiễm phát sinh từ dự án ảnh hưởng đến con người và môi trường xung quanh.</w:t>
      </w:r>
    </w:p>
    <w:p w14:paraId="4BF49D5D" w14:textId="77777777" w:rsidR="008338BB" w:rsidRPr="00E636A3" w:rsidRDefault="008338BB" w:rsidP="00C24861">
      <w:pPr>
        <w:pStyle w:val="gachdaudong-"/>
        <w:rPr>
          <w:color w:val="auto"/>
        </w:rPr>
      </w:pPr>
      <w:r w:rsidRPr="00E636A3">
        <w:rPr>
          <w:color w:val="auto"/>
        </w:rPr>
        <w:t>Thực hiện các công trình, biện pháp bảo vệ môi trường theo đúng nội dung đã đề xuất trong báo cáo. Chỉ triển khai xây dựng, sản xuất khi được Cơ quan có thẩm quyền phê duyệt, cấp phép.</w:t>
      </w:r>
    </w:p>
    <w:p w14:paraId="0245E0DD" w14:textId="77777777" w:rsidR="008338BB" w:rsidRPr="00E636A3" w:rsidRDefault="008338BB" w:rsidP="00C24861">
      <w:pPr>
        <w:pStyle w:val="gachdaudong-"/>
        <w:rPr>
          <w:color w:val="auto"/>
        </w:rPr>
      </w:pPr>
      <w:r w:rsidRPr="00E636A3">
        <w:rPr>
          <w:color w:val="auto"/>
        </w:rPr>
        <w:t>Chịu trách nhiệm trước Pháp luật Việt Nam nếu dự án có bất kỳ vi phạm nào về công tác bảo vệ môi trường tại dự án.</w:t>
      </w:r>
    </w:p>
    <w:p w14:paraId="4DD03D39" w14:textId="77777777" w:rsidR="008338BB" w:rsidRPr="00E636A3" w:rsidRDefault="008338BB" w:rsidP="00C24861">
      <w:pPr>
        <w:pStyle w:val="gachdaudong-"/>
        <w:rPr>
          <w:color w:val="auto"/>
        </w:rPr>
      </w:pPr>
      <w:r w:rsidRPr="00E636A3">
        <w:rPr>
          <w:color w:val="auto"/>
        </w:rPr>
        <w:t>Hoạt động sản xuất, xử lý chất thải tại dự án tuân thủ nghiêm ngặt các Tiêu chuẩn, Quy chuẩn về môi trường như sau:</w:t>
      </w:r>
    </w:p>
    <w:p w14:paraId="48C9A3BA" w14:textId="77777777" w:rsidR="008338BB" w:rsidRPr="00E636A3" w:rsidRDefault="008338BB" w:rsidP="00C24861">
      <w:pPr>
        <w:pStyle w:val="gachdaudong-"/>
        <w:rPr>
          <w:color w:val="auto"/>
        </w:rPr>
      </w:pPr>
      <w:r w:rsidRPr="00E636A3">
        <w:rPr>
          <w:color w:val="auto"/>
        </w:rPr>
        <w:t>Hoạt động sản xuất, xử lý chất thải tại dự án tuân thủ nghiêm ngặt các Tiêu chuẩn, Quy chuẩn về môi trường như sau:</w:t>
      </w:r>
    </w:p>
    <w:p w14:paraId="7A9AF640" w14:textId="77777777" w:rsidR="008338BB" w:rsidRPr="00E636A3" w:rsidRDefault="008338BB" w:rsidP="00C24861">
      <w:pPr>
        <w:pStyle w:val="gachdaudong-"/>
        <w:rPr>
          <w:color w:val="auto"/>
        </w:rPr>
      </w:pPr>
      <w:r w:rsidRPr="00E636A3">
        <w:rPr>
          <w:color w:val="auto"/>
        </w:rPr>
        <w:t xml:space="preserve">Không khí khu vực sản xuất đạt: </w:t>
      </w:r>
    </w:p>
    <w:p w14:paraId="25E5F3BB" w14:textId="77777777" w:rsidR="008338BB" w:rsidRPr="00E636A3" w:rsidRDefault="008338BB" w:rsidP="00C24861">
      <w:pPr>
        <w:pStyle w:val="gach"/>
      </w:pPr>
      <w:r w:rsidRPr="00E636A3">
        <w:t xml:space="preserve">QCVN 22:2016/BYT: Quy chuẩn kỹ thuật quốc gia về Chiếu sáng – Mức cho phép chiếu sáng nơi làm việc; </w:t>
      </w:r>
    </w:p>
    <w:p w14:paraId="01C417CB" w14:textId="77777777" w:rsidR="008338BB" w:rsidRPr="00E636A3" w:rsidRDefault="008338BB" w:rsidP="00C24861">
      <w:pPr>
        <w:pStyle w:val="gach"/>
      </w:pPr>
      <w:r w:rsidRPr="00E636A3">
        <w:t xml:space="preserve">QCVN 24:2016/BYT: Quy chuẩn kỹ thuật quốc gia về Tiếng ồn – Mức tiếp xúc cho phép tiếng ồn tại nơi làm việc; </w:t>
      </w:r>
    </w:p>
    <w:p w14:paraId="5AD16577" w14:textId="77777777" w:rsidR="008338BB" w:rsidRPr="00E636A3" w:rsidRDefault="008338BB" w:rsidP="00C24861">
      <w:pPr>
        <w:pStyle w:val="gach"/>
      </w:pPr>
      <w:r w:rsidRPr="00E636A3">
        <w:t xml:space="preserve">QCVN 26:2016/BYT: Quy chuẩn kỹ thuật quốc gia về Vi khí hậu – Giá trị cho phép vi khí hậu tại nơi làm việc; </w:t>
      </w:r>
    </w:p>
    <w:p w14:paraId="2E2E7235" w14:textId="77777777" w:rsidR="008338BB" w:rsidRPr="00E636A3" w:rsidRDefault="008338BB" w:rsidP="00C24861">
      <w:pPr>
        <w:pStyle w:val="gach"/>
      </w:pPr>
      <w:r w:rsidRPr="00E636A3">
        <w:t xml:space="preserve">QCVN 27:2016/BYT: Quy chuẩn kỹ thuật quốc gia về Rung – Giá trị cho phép tại nơi làm việc; </w:t>
      </w:r>
    </w:p>
    <w:p w14:paraId="46E01BEB" w14:textId="77777777" w:rsidR="008338BB" w:rsidRPr="00E636A3" w:rsidRDefault="008338BB" w:rsidP="00C24861">
      <w:pPr>
        <w:pStyle w:val="gach"/>
      </w:pPr>
      <w:r w:rsidRPr="00E636A3">
        <w:t>QCVN 02:2019/BYT: Quy chuẩn kỹ thuật quốc gia về Bụi – Giá trị giới hạn tiếp xúc cho phép bụi tại nơi làm việc;</w:t>
      </w:r>
    </w:p>
    <w:p w14:paraId="1E9BD6D9" w14:textId="77777777" w:rsidR="008338BB" w:rsidRPr="00E636A3" w:rsidRDefault="008338BB" w:rsidP="00C24861">
      <w:pPr>
        <w:pStyle w:val="gach"/>
      </w:pPr>
      <w:r w:rsidRPr="00E636A3">
        <w:t>QCVN 03:2019/BYT: Quy chuẩn kỹ thuật quốc gia giá trị giới hạn tiếp xúc cho phép của 50 yếu tố hóa học tại nơi làm việc.</w:t>
      </w:r>
    </w:p>
    <w:p w14:paraId="1BFC09B3" w14:textId="4C3293EA" w:rsidR="00A0251D" w:rsidRPr="00E636A3" w:rsidRDefault="00A0251D" w:rsidP="00C24861">
      <w:pPr>
        <w:pStyle w:val="gachdaudong-"/>
        <w:rPr>
          <w:color w:val="auto"/>
        </w:rPr>
      </w:pPr>
      <w:r w:rsidRPr="00E636A3">
        <w:rPr>
          <w:color w:val="auto"/>
        </w:rPr>
        <w:t xml:space="preserve">Nước thải sinh hoạt đảm bảo đạt giới hạn tiếp nhận nước thải của KCN </w:t>
      </w:r>
      <w:r w:rsidR="00C52D48" w:rsidRPr="00E636A3">
        <w:rPr>
          <w:color w:val="auto"/>
        </w:rPr>
        <w:t>Thành Thành Công</w:t>
      </w:r>
      <w:r w:rsidR="008338BB" w:rsidRPr="00E636A3">
        <w:rPr>
          <w:color w:val="auto"/>
        </w:rPr>
        <w:t>;</w:t>
      </w:r>
    </w:p>
    <w:p w14:paraId="5DECB10A" w14:textId="2110C902" w:rsidR="008338BB" w:rsidRPr="00E636A3" w:rsidRDefault="008338BB" w:rsidP="00C24861">
      <w:pPr>
        <w:pStyle w:val="gach"/>
      </w:pPr>
      <w:r w:rsidRPr="00E636A3">
        <w:t>Chất thải rắn và chất thải nguy hại được quản lý theo Thông tư số 02/2022/TT – BTNMT ngày 10/01/2022 của Bộ Tài nguyên và Môi trường quy định chi tiết thi hành một số điều của Luật Bảo vệ Môi trường.</w:t>
      </w:r>
    </w:p>
    <w:p w14:paraId="4791306F" w14:textId="2B2AAE78" w:rsidR="00162058" w:rsidRPr="00E636A3" w:rsidRDefault="00162058" w:rsidP="00A74F90">
      <w:pPr>
        <w:pStyle w:val="2NDUNG"/>
      </w:pPr>
    </w:p>
    <w:p w14:paraId="2BB30D33" w14:textId="77777777" w:rsidR="0089022D" w:rsidRPr="00E636A3" w:rsidRDefault="0089022D" w:rsidP="00A74F90">
      <w:pPr>
        <w:pStyle w:val="2NDUNG"/>
      </w:pPr>
    </w:p>
    <w:p w14:paraId="556C8DA5" w14:textId="475F893A" w:rsidR="000D700E" w:rsidRPr="00E636A3" w:rsidRDefault="000D700E" w:rsidP="00125D28">
      <w:pPr>
        <w:spacing w:before="120" w:after="120" w:line="240" w:lineRule="auto"/>
        <w:rPr>
          <w:rFonts w:cs="Times New Roman"/>
          <w:szCs w:val="26"/>
        </w:rPr>
      </w:pPr>
    </w:p>
    <w:sectPr w:rsidR="000D700E" w:rsidRPr="00E636A3" w:rsidSect="00780714">
      <w:pgSz w:w="11920" w:h="16860"/>
      <w:pgMar w:top="1134" w:right="851" w:bottom="1134" w:left="1134"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8F5FD" w14:textId="77777777" w:rsidR="00613D86" w:rsidRPr="004C42ED" w:rsidRDefault="00613D86" w:rsidP="00AB73E1">
      <w:r w:rsidRPr="004C42ED">
        <w:separator/>
      </w:r>
    </w:p>
  </w:endnote>
  <w:endnote w:type="continuationSeparator" w:id="0">
    <w:p w14:paraId="7C194D07" w14:textId="77777777" w:rsidR="00613D86" w:rsidRPr="004C42ED" w:rsidRDefault="00613D86" w:rsidP="00AB73E1">
      <w:r w:rsidRPr="004C42E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Ellipt BT">
    <w:altName w:val="Times New Roman"/>
    <w:charset w:val="00"/>
    <w:family w:val="roman"/>
    <w:pitch w:val="variable"/>
    <w:sig w:usb0="00000001"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altName w:val="Calibri"/>
    <w:charset w:val="00"/>
    <w:family w:val="auto"/>
    <w:pitch w:val="variable"/>
    <w:sig w:usb0="00000007" w:usb1="00000000" w:usb2="00000000" w:usb3="00000000" w:csb0="00000013" w:csb1="00000000"/>
  </w:font>
  <w:font w:name="VNtimes new roman">
    <w:altName w:val="Courier New"/>
    <w:charset w:val="00"/>
    <w:family w:val="swiss"/>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Time">
    <w:altName w:val="Times New Roman"/>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H">
    <w:altName w:val="Times New Roman"/>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ujiyama">
    <w:altName w:val="Cambria"/>
    <w:charset w:val="00"/>
    <w:family w:val="roman"/>
    <w:pitch w:val="variable"/>
    <w:sig w:usb0="20000A87" w:usb1="08000000" w:usb2="00000008" w:usb3="00000000" w:csb0="000001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NI-Helve-Condense">
    <w:altName w:val="Calibri"/>
    <w:charset w:val="00"/>
    <w:family w:val="auto"/>
    <w:pitch w:val="variable"/>
    <w:sig w:usb0="00000003" w:usb1="00000000" w:usb2="00000000" w:usb3="00000000" w:csb0="00000001" w:csb1="00000000"/>
  </w:font>
  <w:font w:name="VNI-Helve">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622499"/>
      <w:docPartObj>
        <w:docPartGallery w:val="Page Numbers (Bottom of Page)"/>
        <w:docPartUnique/>
      </w:docPartObj>
    </w:sdtPr>
    <w:sdtContent>
      <w:p w14:paraId="38E01798" w14:textId="128E41C8" w:rsidR="00D02B53" w:rsidRPr="004C42ED" w:rsidRDefault="007321C4" w:rsidP="004D58C5">
        <w:pPr>
          <w:pStyle w:val="Footer"/>
          <w:pBdr>
            <w:top w:val="single" w:sz="4" w:space="10" w:color="auto"/>
          </w:pBdr>
          <w:tabs>
            <w:tab w:val="clear" w:pos="9360"/>
            <w:tab w:val="left" w:pos="0"/>
            <w:tab w:val="right" w:pos="9368"/>
          </w:tabs>
        </w:pPr>
        <w:r w:rsidRPr="004C42ED">
          <w:rPr>
            <w:b/>
            <w:bCs/>
          </w:rPr>
          <w:t xml:space="preserve">Công ty </w:t>
        </w:r>
        <w:r w:rsidRPr="004C42ED">
          <w:rPr>
            <w:b/>
            <w:bCs/>
            <w:spacing w:val="-2"/>
            <w:szCs w:val="26"/>
          </w:rPr>
          <w:t>TNHH New Materials Blue Ocean</w:t>
        </w:r>
        <w:r w:rsidRPr="004C42ED">
          <w:rPr>
            <w:b/>
            <w:bCs/>
          </w:rPr>
          <w:tab/>
        </w:r>
        <w:r w:rsidR="00C94066" w:rsidRPr="004C42ED">
          <w:tab/>
        </w:r>
        <w:r w:rsidR="00D02B53" w:rsidRPr="004C42ED">
          <w:t xml:space="preserve">Trang </w:t>
        </w:r>
        <w:r w:rsidR="00D02B53" w:rsidRPr="004C42ED">
          <w:fldChar w:fldCharType="begin"/>
        </w:r>
        <w:r w:rsidR="00D02B53" w:rsidRPr="004C42ED">
          <w:instrText xml:space="preserve"> PAGE   \* MERGEFORMAT </w:instrText>
        </w:r>
        <w:r w:rsidR="00D02B53" w:rsidRPr="004C42ED">
          <w:fldChar w:fldCharType="separate"/>
        </w:r>
        <w:r w:rsidR="00D02B53" w:rsidRPr="004C42ED">
          <w:t>187</w:t>
        </w:r>
        <w:r w:rsidR="00D02B53" w:rsidRPr="004C42E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774986"/>
      <w:docPartObj>
        <w:docPartGallery w:val="Page Numbers (Bottom of Page)"/>
        <w:docPartUnique/>
      </w:docPartObj>
    </w:sdtPr>
    <w:sdtContent>
      <w:p w14:paraId="46E983F9" w14:textId="5CC9AF1E" w:rsidR="00800756" w:rsidRPr="004C42ED" w:rsidRDefault="00800756" w:rsidP="00A632A8">
        <w:pPr>
          <w:pStyle w:val="Footer"/>
          <w:pBdr>
            <w:top w:val="single" w:sz="4" w:space="10" w:color="auto"/>
          </w:pBdr>
          <w:tabs>
            <w:tab w:val="clear" w:pos="9360"/>
            <w:tab w:val="left" w:pos="0"/>
            <w:tab w:val="right" w:pos="14034"/>
          </w:tabs>
          <w:ind w:right="520"/>
        </w:pPr>
        <w:r w:rsidRPr="004C42ED">
          <w:rPr>
            <w:b/>
            <w:bCs/>
          </w:rPr>
          <w:t xml:space="preserve">Công ty </w:t>
        </w:r>
        <w:r w:rsidR="00351E36" w:rsidRPr="004C42ED">
          <w:rPr>
            <w:b/>
            <w:bCs/>
            <w:spacing w:val="-2"/>
            <w:szCs w:val="26"/>
          </w:rPr>
          <w:t>TNHH New Materials Blue Ocean</w:t>
        </w:r>
        <w:r w:rsidR="00351E36" w:rsidRPr="004C42ED">
          <w:rPr>
            <w:b/>
            <w:bCs/>
          </w:rPr>
          <w:tab/>
        </w:r>
        <w:r w:rsidRPr="004C42ED">
          <w:tab/>
          <w:t xml:space="preserve">Trang </w:t>
        </w:r>
        <w:r w:rsidRPr="004C42ED">
          <w:fldChar w:fldCharType="begin"/>
        </w:r>
        <w:r w:rsidRPr="004C42ED">
          <w:instrText xml:space="preserve"> PAGE   \* MERGEFORMAT </w:instrText>
        </w:r>
        <w:r w:rsidRPr="004C42ED">
          <w:fldChar w:fldCharType="separate"/>
        </w:r>
        <w:r w:rsidRPr="004C42ED">
          <w:t>187</w:t>
        </w:r>
        <w:r w:rsidRPr="004C42ED">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58567"/>
      <w:docPartObj>
        <w:docPartGallery w:val="Page Numbers (Bottom of Page)"/>
        <w:docPartUnique/>
      </w:docPartObj>
    </w:sdtPr>
    <w:sdtContent>
      <w:p w14:paraId="0B933ECC" w14:textId="77777777" w:rsidR="006D5C7B" w:rsidRPr="004C42ED" w:rsidRDefault="006D5C7B" w:rsidP="00DB4E8F">
        <w:pPr>
          <w:pStyle w:val="Footer"/>
          <w:pBdr>
            <w:top w:val="single" w:sz="4" w:space="10" w:color="auto"/>
          </w:pBdr>
          <w:tabs>
            <w:tab w:val="clear" w:pos="9360"/>
            <w:tab w:val="left" w:pos="0"/>
            <w:tab w:val="right" w:pos="14034"/>
          </w:tabs>
          <w:ind w:right="12"/>
        </w:pPr>
        <w:r w:rsidRPr="004C42ED">
          <w:rPr>
            <w:b/>
            <w:bCs/>
          </w:rPr>
          <w:t xml:space="preserve">Công ty </w:t>
        </w:r>
        <w:r w:rsidRPr="004C42ED">
          <w:rPr>
            <w:b/>
            <w:bCs/>
            <w:spacing w:val="-2"/>
            <w:szCs w:val="26"/>
          </w:rPr>
          <w:t>TNHH New Materials Blue Ocean</w:t>
        </w:r>
        <w:r w:rsidRPr="004C42ED">
          <w:rPr>
            <w:b/>
            <w:bCs/>
          </w:rPr>
          <w:tab/>
        </w:r>
        <w:r w:rsidRPr="004C42ED">
          <w:tab/>
          <w:t xml:space="preserve">Trang </w:t>
        </w:r>
        <w:r w:rsidRPr="004C42ED">
          <w:fldChar w:fldCharType="begin"/>
        </w:r>
        <w:r w:rsidRPr="004C42ED">
          <w:instrText xml:space="preserve"> PAGE   \* MERGEFORMAT </w:instrText>
        </w:r>
        <w:r w:rsidRPr="004C42ED">
          <w:fldChar w:fldCharType="separate"/>
        </w:r>
        <w:r w:rsidRPr="004C42ED">
          <w:t>187</w:t>
        </w:r>
        <w:r w:rsidRPr="004C42E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527C5" w14:textId="77777777" w:rsidR="00613D86" w:rsidRPr="004C42ED" w:rsidRDefault="00613D86" w:rsidP="00AB73E1">
      <w:r w:rsidRPr="004C42ED">
        <w:separator/>
      </w:r>
    </w:p>
  </w:footnote>
  <w:footnote w:type="continuationSeparator" w:id="0">
    <w:p w14:paraId="1847ECD6" w14:textId="77777777" w:rsidR="00613D86" w:rsidRPr="004C42ED" w:rsidRDefault="00613D86" w:rsidP="00AB73E1">
      <w:r w:rsidRPr="004C42E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F05CF" w14:textId="10F5167E" w:rsidR="00D02B53" w:rsidRPr="004C42ED" w:rsidRDefault="00DE4D14" w:rsidP="00780714">
    <w:pPr>
      <w:pStyle w:val="Header"/>
      <w:pBdr>
        <w:bottom w:val="single" w:sz="4" w:space="8" w:color="auto"/>
      </w:pBdr>
      <w:tabs>
        <w:tab w:val="clear" w:pos="9360"/>
        <w:tab w:val="right" w:pos="9781"/>
      </w:tabs>
    </w:pPr>
    <w:r w:rsidRPr="004C42ED">
      <w:t xml:space="preserve">Báo cáo đề xuất Giấy phép môi trường của dự án “Nhà máy </w:t>
    </w:r>
    <w:r w:rsidR="00351E36" w:rsidRPr="004C42ED">
      <w:t>Haisitc Trade CO., Limited</w:t>
    </w:r>
    <w:r w:rsidRPr="004C42ED">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D9F7" w14:textId="77777777" w:rsidR="006D5C7B" w:rsidRPr="004C42ED" w:rsidRDefault="006D5C7B" w:rsidP="00C94066">
    <w:pPr>
      <w:pStyle w:val="Header"/>
      <w:pBdr>
        <w:bottom w:val="single" w:sz="4" w:space="8" w:color="auto"/>
      </w:pBdr>
    </w:pPr>
    <w:r w:rsidRPr="004C42ED">
      <w:t>Báo cáo đề xuất Giấy phép môi trường của dự án “Nhà máy Haisitc Trade CO.,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4" type="#_x0000_t75" style="width:11.15pt;height:11.15pt" o:bullet="t">
        <v:imagedata r:id="rId1" o:title="mso8BF5"/>
      </v:shape>
    </w:pict>
  </w:numPicBullet>
  <w:numPicBullet w:numPicBulletId="1">
    <w:pict>
      <v:shape id="_x0000_i1285" type="#_x0000_t75" style="width:11.15pt;height:11.15pt" o:bullet="t">
        <v:imagedata r:id="rId2" o:title="mso6C2E"/>
      </v:shape>
    </w:pict>
  </w:numPicBullet>
  <w:abstractNum w:abstractNumId="0" w15:restartNumberingAfterBreak="0">
    <w:nsid w:val="00000007"/>
    <w:multiLevelType w:val="singleLevel"/>
    <w:tmpl w:val="00000007"/>
    <w:name w:val="WW8Num9"/>
    <w:lvl w:ilvl="0">
      <w:start w:val="1"/>
      <w:numFmt w:val="bullet"/>
      <w:lvlText w:val=""/>
      <w:lvlJc w:val="left"/>
      <w:pPr>
        <w:tabs>
          <w:tab w:val="num" w:pos="-76"/>
        </w:tabs>
        <w:ind w:left="644" w:hanging="360"/>
      </w:pPr>
      <w:rPr>
        <w:rFonts w:ascii="Wingdings" w:hAnsi="Wingdings" w:cs="Wingdings"/>
      </w:rPr>
    </w:lvl>
  </w:abstractNum>
  <w:abstractNum w:abstractNumId="1" w15:restartNumberingAfterBreak="0">
    <w:nsid w:val="0000002B"/>
    <w:multiLevelType w:val="singleLevel"/>
    <w:tmpl w:val="04090009"/>
    <w:lvl w:ilvl="0">
      <w:start w:val="1"/>
      <w:numFmt w:val="bullet"/>
      <w:lvlText w:val=""/>
      <w:lvlPicBulletId w:val="0"/>
      <w:lvlJc w:val="left"/>
      <w:pPr>
        <w:ind w:left="720" w:hanging="360"/>
      </w:pPr>
      <w:rPr>
        <w:rFonts w:ascii="Wingdings" w:hAnsi="Wingdings" w:hint="default"/>
      </w:rPr>
    </w:lvl>
  </w:abstractNum>
  <w:abstractNum w:abstractNumId="2" w15:restartNumberingAfterBreak="0">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44"/>
    <w:multiLevelType w:val="singleLevel"/>
    <w:tmpl w:val="00000044"/>
    <w:name w:val="WW8Num91"/>
    <w:lvl w:ilvl="0">
      <w:start w:val="1"/>
      <w:numFmt w:val="bullet"/>
      <w:lvlText w:val=""/>
      <w:lvlJc w:val="left"/>
      <w:pPr>
        <w:tabs>
          <w:tab w:val="num" w:pos="397"/>
        </w:tabs>
        <w:ind w:left="397" w:hanging="397"/>
      </w:pPr>
      <w:rPr>
        <w:rFonts w:ascii="Symbol" w:hAnsi="Symbol" w:cs="Symbol"/>
      </w:rPr>
    </w:lvl>
  </w:abstractNum>
  <w:abstractNum w:abstractNumId="4" w15:restartNumberingAfterBreak="0">
    <w:nsid w:val="00000050"/>
    <w:multiLevelType w:val="singleLevel"/>
    <w:tmpl w:val="00000050"/>
    <w:name w:val="WW8Num106"/>
    <w:lvl w:ilvl="0">
      <w:start w:val="1"/>
      <w:numFmt w:val="bullet"/>
      <w:pStyle w:val="StyleBodyTextBefore3ptAfter3pt"/>
      <w:lvlText w:val=""/>
      <w:lvlJc w:val="left"/>
      <w:pPr>
        <w:tabs>
          <w:tab w:val="num" w:pos="482"/>
        </w:tabs>
        <w:ind w:left="482" w:hanging="482"/>
      </w:pPr>
      <w:rPr>
        <w:rFonts w:ascii="VNI-Times" w:hAnsi="VNI-Times" w:cs="VNI-Times"/>
      </w:rPr>
    </w:lvl>
  </w:abstractNum>
  <w:abstractNum w:abstractNumId="5" w15:restartNumberingAfterBreak="0">
    <w:nsid w:val="00000058"/>
    <w:multiLevelType w:val="singleLevel"/>
    <w:tmpl w:val="00000058"/>
    <w:lvl w:ilvl="0">
      <w:start w:val="1"/>
      <w:numFmt w:val="bullet"/>
      <w:lvlText w:val=""/>
      <w:lvlJc w:val="left"/>
      <w:pPr>
        <w:ind w:left="720" w:hanging="360"/>
      </w:pPr>
      <w:rPr>
        <w:rFonts w:ascii="Wingdings" w:hAnsi="Wingdings" w:cs="Wingdings"/>
      </w:rPr>
    </w:lvl>
  </w:abstractNum>
  <w:abstractNum w:abstractNumId="6" w15:restartNumberingAfterBreak="0">
    <w:nsid w:val="0000007F"/>
    <w:multiLevelType w:val="singleLevel"/>
    <w:tmpl w:val="0000007F"/>
    <w:name w:val="WW8Num167"/>
    <w:lvl w:ilvl="0">
      <w:start w:val="1"/>
      <w:numFmt w:val="decimal"/>
      <w:lvlText w:val="%1"/>
      <w:lvlJc w:val="left"/>
      <w:pPr>
        <w:tabs>
          <w:tab w:val="num" w:pos="0"/>
        </w:tabs>
        <w:ind w:left="502" w:hanging="360"/>
      </w:pPr>
      <w:rPr>
        <w:b w:val="0"/>
      </w:rPr>
    </w:lvl>
  </w:abstractNum>
  <w:abstractNum w:abstractNumId="7" w15:restartNumberingAfterBreak="0">
    <w:nsid w:val="008D4AC4"/>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01793B30"/>
    <w:multiLevelType w:val="hybridMultilevel"/>
    <w:tmpl w:val="A3767C78"/>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9" w15:restartNumberingAfterBreak="0">
    <w:nsid w:val="01932053"/>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B240EB"/>
    <w:multiLevelType w:val="hybridMultilevel"/>
    <w:tmpl w:val="69B8147A"/>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15:restartNumberingAfterBreak="0">
    <w:nsid w:val="0225709F"/>
    <w:multiLevelType w:val="hybridMultilevel"/>
    <w:tmpl w:val="A8D21B68"/>
    <w:lvl w:ilvl="0" w:tplc="AD76F4DC">
      <w:start w:val="1"/>
      <w:numFmt w:val="bullet"/>
      <w:lvlText w:val=""/>
      <w:lvlJc w:val="left"/>
      <w:pPr>
        <w:ind w:left="3600" w:hanging="360"/>
      </w:pPr>
      <w:rPr>
        <w:rFonts w:ascii="Symbol" w:hAnsi="Symbol" w:hint="default"/>
      </w:rPr>
    </w:lvl>
    <w:lvl w:ilvl="1" w:tplc="042A0003" w:tentative="1">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12" w15:restartNumberingAfterBreak="0">
    <w:nsid w:val="02261418"/>
    <w:multiLevelType w:val="hybridMultilevel"/>
    <w:tmpl w:val="42A647A6"/>
    <w:lvl w:ilvl="0" w:tplc="71485CD4">
      <w:start w:val="1"/>
      <w:numFmt w:val="bullet"/>
      <w:lvlText w:val="+"/>
      <w:lvlJc w:val="left"/>
      <w:pPr>
        <w:ind w:left="720" w:hanging="360"/>
      </w:pPr>
      <w:rPr>
        <w:rFonts w:ascii="Vrinda" w:hAnsi="Vrind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7F6B45"/>
    <w:multiLevelType w:val="hybridMultilevel"/>
    <w:tmpl w:val="E85EF012"/>
    <w:lvl w:ilvl="0" w:tplc="04090009">
      <w:start w:val="1"/>
      <w:numFmt w:val="bullet"/>
      <w:lvlText w:val=""/>
      <w:lvlJc w:val="left"/>
      <w:pPr>
        <w:ind w:left="51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8F5618"/>
    <w:multiLevelType w:val="hybridMultilevel"/>
    <w:tmpl w:val="A5C881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2FB7CE1"/>
    <w:multiLevelType w:val="hybridMultilevel"/>
    <w:tmpl w:val="0C429346"/>
    <w:lvl w:ilvl="0" w:tplc="956860D4">
      <w:start w:val="1"/>
      <w:numFmt w:val="decimal"/>
      <w:pStyle w:val="Bng41"/>
      <w:lvlText w:val="Bảng 4.%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F42266"/>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0518208F"/>
    <w:multiLevelType w:val="hybridMultilevel"/>
    <w:tmpl w:val="AFEC91CC"/>
    <w:lvl w:ilvl="0" w:tplc="DDCA4174">
      <w:start w:val="3"/>
      <w:numFmt w:val="bullet"/>
      <w:lvlText w:val="-"/>
      <w:lvlJc w:val="left"/>
      <w:pPr>
        <w:ind w:left="6598"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5A0863"/>
    <w:multiLevelType w:val="hybridMultilevel"/>
    <w:tmpl w:val="292CD192"/>
    <w:lvl w:ilvl="0" w:tplc="469C40E8">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15:restartNumberingAfterBreak="0">
    <w:nsid w:val="05635A50"/>
    <w:multiLevelType w:val="hybridMultilevel"/>
    <w:tmpl w:val="9AFC3E3C"/>
    <w:lvl w:ilvl="0" w:tplc="B540F99C">
      <w:start w:val="1"/>
      <w:numFmt w:val="decimal"/>
      <w:lvlText w:val="4.1.2.%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00577A"/>
    <w:multiLevelType w:val="hybridMultilevel"/>
    <w:tmpl w:val="6F0EE0C0"/>
    <w:lvl w:ilvl="0" w:tplc="7E76098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062C6EF2"/>
    <w:multiLevelType w:val="hybridMultilevel"/>
    <w:tmpl w:val="3A5E8BDA"/>
    <w:lvl w:ilvl="0" w:tplc="936AABF8">
      <w:start w:val="1"/>
      <w:numFmt w:val="decimal"/>
      <w:pStyle w:val="Bng11"/>
      <w:lvlText w:val="Bảng 1.%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63E292B"/>
    <w:multiLevelType w:val="hybridMultilevel"/>
    <w:tmpl w:val="1B7CB9B8"/>
    <w:lvl w:ilvl="0" w:tplc="6002C076">
      <w:start w:val="1"/>
      <w:numFmt w:val="bullet"/>
      <w:lvlText w:val=""/>
      <w:lvlJc w:val="left"/>
      <w:pPr>
        <w:ind w:left="1004"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 w15:restartNumberingAfterBreak="0">
    <w:nsid w:val="073E0A32"/>
    <w:multiLevelType w:val="hybridMultilevel"/>
    <w:tmpl w:val="631EE696"/>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07462D27"/>
    <w:multiLevelType w:val="hybridMultilevel"/>
    <w:tmpl w:val="EC7C0FE8"/>
    <w:lvl w:ilvl="0" w:tplc="AC48E126">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07777F79"/>
    <w:multiLevelType w:val="hybridMultilevel"/>
    <w:tmpl w:val="3A80B8EA"/>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6" w15:restartNumberingAfterBreak="0">
    <w:nsid w:val="082E7CDA"/>
    <w:multiLevelType w:val="hybridMultilevel"/>
    <w:tmpl w:val="9A38BCA6"/>
    <w:lvl w:ilvl="0" w:tplc="8E7830B2">
      <w:start w:val="1"/>
      <w:numFmt w:val="decimal"/>
      <w:lvlText w:val="2.%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8597825"/>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86C4E55"/>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8957608"/>
    <w:multiLevelType w:val="hybridMultilevel"/>
    <w:tmpl w:val="BA5CE6D8"/>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0" w15:restartNumberingAfterBreak="0">
    <w:nsid w:val="08FE1950"/>
    <w:multiLevelType w:val="hybridMultilevel"/>
    <w:tmpl w:val="7DC6A9F4"/>
    <w:lvl w:ilvl="0" w:tplc="FC0C19B8">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94B3DC7"/>
    <w:multiLevelType w:val="hybridMultilevel"/>
    <w:tmpl w:val="6D7001AC"/>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09911DD0"/>
    <w:multiLevelType w:val="hybridMultilevel"/>
    <w:tmpl w:val="D0A256FE"/>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3" w15:restartNumberingAfterBreak="0">
    <w:nsid w:val="0A1B5A66"/>
    <w:multiLevelType w:val="multilevel"/>
    <w:tmpl w:val="B92424AA"/>
    <w:lvl w:ilvl="0">
      <w:start w:val="1"/>
      <w:numFmt w:val="decimal"/>
      <w:lvlText w:val="%1"/>
      <w:lvlJc w:val="left"/>
      <w:pPr>
        <w:ind w:left="502" w:hanging="360"/>
      </w:pPr>
      <w:rPr>
        <w:rFonts w:hint="default"/>
        <w:b w:val="0"/>
      </w:rPr>
    </w:lvl>
    <w:lvl w:ilvl="1">
      <w:start w:val="1"/>
      <w:numFmt w:val="decimal"/>
      <w:isLgl/>
      <w:lvlText w:val="%1.%2."/>
      <w:lvlJc w:val="left"/>
      <w:pPr>
        <w:ind w:left="1027" w:hanging="885"/>
      </w:pPr>
      <w:rPr>
        <w:rFonts w:hint="default"/>
      </w:rPr>
    </w:lvl>
    <w:lvl w:ilvl="2">
      <w:start w:val="2"/>
      <w:numFmt w:val="decimal"/>
      <w:isLgl/>
      <w:lvlText w:val="%1.%2.%3."/>
      <w:lvlJc w:val="left"/>
      <w:pPr>
        <w:ind w:left="1027" w:hanging="88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4" w15:restartNumberingAfterBreak="0">
    <w:nsid w:val="0A2C622D"/>
    <w:multiLevelType w:val="hybridMultilevel"/>
    <w:tmpl w:val="A4641A34"/>
    <w:lvl w:ilvl="0" w:tplc="8F9E3FAE">
      <w:start w:val="1"/>
      <w:numFmt w:val="bullet"/>
      <w:lvlText w:val=""/>
      <w:lvlJc w:val="left"/>
      <w:pPr>
        <w:ind w:left="72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3420F7"/>
    <w:multiLevelType w:val="hybridMultilevel"/>
    <w:tmpl w:val="B23AD530"/>
    <w:lvl w:ilvl="0" w:tplc="18CCA9CC">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6" w15:restartNumberingAfterBreak="0">
    <w:nsid w:val="0B0B48B9"/>
    <w:multiLevelType w:val="hybridMultilevel"/>
    <w:tmpl w:val="70CCA5F6"/>
    <w:lvl w:ilvl="0" w:tplc="C1CE8CF6">
      <w:start w:val="1"/>
      <w:numFmt w:val="bullet"/>
      <w:lvlText w:val=""/>
      <w:lvlJc w:val="left"/>
      <w:pPr>
        <w:ind w:left="1571" w:hanging="360"/>
      </w:pPr>
      <w:rPr>
        <w:rFonts w:ascii="Wingdings 2" w:hAnsi="Wingdings 2"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7" w15:restartNumberingAfterBreak="0">
    <w:nsid w:val="0B3E0AA3"/>
    <w:multiLevelType w:val="hybridMultilevel"/>
    <w:tmpl w:val="1CA2D138"/>
    <w:lvl w:ilvl="0" w:tplc="ECE8210C">
      <w:numFmt w:val="bullet"/>
      <w:lvlText w:val="+"/>
      <w:lvlJc w:val="left"/>
      <w:pPr>
        <w:ind w:left="2912" w:hanging="360"/>
      </w:pPr>
      <w:rPr>
        <w:rFonts w:ascii="Times New Roman" w:eastAsia="Times New Roman" w:hAnsi="Times New Roman" w:cs="Times New Roman" w:hint="default"/>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0B501B62"/>
    <w:multiLevelType w:val="hybridMultilevel"/>
    <w:tmpl w:val="83EEB3E0"/>
    <w:lvl w:ilvl="0" w:tplc="4E24527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0C886097"/>
    <w:multiLevelType w:val="hybridMultilevel"/>
    <w:tmpl w:val="98463BBE"/>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0" w15:restartNumberingAfterBreak="0">
    <w:nsid w:val="0DD97C20"/>
    <w:multiLevelType w:val="hybridMultilevel"/>
    <w:tmpl w:val="7B2A6522"/>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1" w15:restartNumberingAfterBreak="0">
    <w:nsid w:val="0E4B0085"/>
    <w:multiLevelType w:val="hybridMultilevel"/>
    <w:tmpl w:val="41FA9916"/>
    <w:lvl w:ilvl="0" w:tplc="AB0C75F4">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7F4A2F"/>
    <w:multiLevelType w:val="hybridMultilevel"/>
    <w:tmpl w:val="7188E020"/>
    <w:lvl w:ilvl="0" w:tplc="90523854">
      <w:start w:val="1"/>
      <w:numFmt w:val="decimal"/>
      <w:lvlText w:val="7.1.%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15:restartNumberingAfterBreak="0">
    <w:nsid w:val="0F2B14C0"/>
    <w:multiLevelType w:val="hybridMultilevel"/>
    <w:tmpl w:val="93D4D980"/>
    <w:lvl w:ilvl="0" w:tplc="AFBC36B8">
      <w:start w:val="1"/>
      <w:numFmt w:val="decimal"/>
      <w:lvlText w:val="3.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15:restartNumberingAfterBreak="0">
    <w:nsid w:val="0F7E0483"/>
    <w:multiLevelType w:val="hybridMultilevel"/>
    <w:tmpl w:val="718A2AD6"/>
    <w:lvl w:ilvl="0" w:tplc="317CC80C">
      <w:start w:val="1"/>
      <w:numFmt w:val="decimal"/>
      <w:lvlText w:val="6.%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5E1B2F"/>
    <w:multiLevelType w:val="hybridMultilevel"/>
    <w:tmpl w:val="175EBC80"/>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6" w15:restartNumberingAfterBreak="0">
    <w:nsid w:val="112D120B"/>
    <w:multiLevelType w:val="hybridMultilevel"/>
    <w:tmpl w:val="B06EE19A"/>
    <w:lvl w:ilvl="0" w:tplc="FC0C19B8">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1761D38"/>
    <w:multiLevelType w:val="hybridMultilevel"/>
    <w:tmpl w:val="32D0B8CC"/>
    <w:lvl w:ilvl="0" w:tplc="14EAC1EA">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19369E9"/>
    <w:multiLevelType w:val="hybridMultilevel"/>
    <w:tmpl w:val="BDA4B3FE"/>
    <w:lvl w:ilvl="0" w:tplc="AD76F4D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15:restartNumberingAfterBreak="0">
    <w:nsid w:val="120A4CAE"/>
    <w:multiLevelType w:val="hybridMultilevel"/>
    <w:tmpl w:val="4E4062CA"/>
    <w:lvl w:ilvl="0" w:tplc="4E7EB0E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15:restartNumberingAfterBreak="0">
    <w:nsid w:val="123B0CF9"/>
    <w:multiLevelType w:val="hybridMultilevel"/>
    <w:tmpl w:val="D6AE6354"/>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51" w15:restartNumberingAfterBreak="0">
    <w:nsid w:val="1244795D"/>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52" w15:restartNumberingAfterBreak="0">
    <w:nsid w:val="12590E54"/>
    <w:multiLevelType w:val="hybridMultilevel"/>
    <w:tmpl w:val="82A2005C"/>
    <w:lvl w:ilvl="0" w:tplc="356868D6">
      <w:start w:val="1"/>
      <w:numFmt w:val="bullet"/>
      <w:pStyle w:val="gach"/>
      <w:lvlText w:val="+"/>
      <w:lvlJc w:val="left"/>
      <w:pPr>
        <w:ind w:left="1741" w:hanging="360"/>
      </w:pPr>
      <w:rPr>
        <w:rFonts w:ascii="Vrinda" w:hAnsi="Vrinda" w:cs="Times New Roman"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53" w15:restartNumberingAfterBreak="0">
    <w:nsid w:val="131D0164"/>
    <w:multiLevelType w:val="hybridMultilevel"/>
    <w:tmpl w:val="F85A28BC"/>
    <w:lvl w:ilvl="0" w:tplc="AD76F4DC">
      <w:start w:val="1"/>
      <w:numFmt w:val="bullet"/>
      <w:lvlText w:val=""/>
      <w:lvlJc w:val="left"/>
      <w:pPr>
        <w:ind w:left="3600" w:hanging="360"/>
      </w:pPr>
      <w:rPr>
        <w:rFonts w:ascii="Symbol" w:hAnsi="Symbol" w:hint="default"/>
      </w:rPr>
    </w:lvl>
    <w:lvl w:ilvl="1" w:tplc="042A0003" w:tentative="1">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54" w15:restartNumberingAfterBreak="0">
    <w:nsid w:val="1359716F"/>
    <w:multiLevelType w:val="hybridMultilevel"/>
    <w:tmpl w:val="B3DEC28A"/>
    <w:lvl w:ilvl="0" w:tplc="B8CCDB62">
      <w:start w:val="1"/>
      <w:numFmt w:val="upperLetter"/>
      <w:lvlText w:val="%1."/>
      <w:lvlJc w:val="left"/>
      <w:pPr>
        <w:ind w:left="501"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3735FA6"/>
    <w:multiLevelType w:val="hybridMultilevel"/>
    <w:tmpl w:val="4D367764"/>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6" w15:restartNumberingAfterBreak="0">
    <w:nsid w:val="13AC6A03"/>
    <w:multiLevelType w:val="hybridMultilevel"/>
    <w:tmpl w:val="94B4611A"/>
    <w:lvl w:ilvl="0" w:tplc="F3EC4DE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3E31391"/>
    <w:multiLevelType w:val="hybridMultilevel"/>
    <w:tmpl w:val="BE762AB2"/>
    <w:lvl w:ilvl="0" w:tplc="791A3894">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15:restartNumberingAfterBreak="0">
    <w:nsid w:val="14332057"/>
    <w:multiLevelType w:val="hybridMultilevel"/>
    <w:tmpl w:val="A590061E"/>
    <w:lvl w:ilvl="0" w:tplc="FC0C19B8">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44976D6"/>
    <w:multiLevelType w:val="hybridMultilevel"/>
    <w:tmpl w:val="B96CD5FE"/>
    <w:lvl w:ilvl="0" w:tplc="26CCE676">
      <w:start w:val="1"/>
      <w:numFmt w:val="bullet"/>
      <w:lvlText w:val=""/>
      <w:lvlPicBulletId w:val="1"/>
      <w:lvlJc w:val="left"/>
      <w:pPr>
        <w:ind w:left="2160" w:hanging="360"/>
      </w:pPr>
      <w:rPr>
        <w:rFonts w:ascii="Symbol" w:hAnsi="Symbol"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60" w15:restartNumberingAfterBreak="0">
    <w:nsid w:val="147A3834"/>
    <w:multiLevelType w:val="hybridMultilevel"/>
    <w:tmpl w:val="C37276B2"/>
    <w:lvl w:ilvl="0" w:tplc="01A0C61C">
      <w:start w:val="1"/>
      <w:numFmt w:val="bullet"/>
      <w:lvlText w:val=""/>
      <w:lvlJc w:val="left"/>
      <w:pPr>
        <w:ind w:left="1440" w:hanging="360"/>
      </w:pPr>
      <w:rPr>
        <w:rFonts w:ascii="Symbol" w:hAnsi="Symbol" w:cs="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1" w15:restartNumberingAfterBreak="0">
    <w:nsid w:val="15C83F25"/>
    <w:multiLevelType w:val="hybridMultilevel"/>
    <w:tmpl w:val="83C21D4A"/>
    <w:lvl w:ilvl="0" w:tplc="0D246D66">
      <w:start w:val="1"/>
      <w:numFmt w:val="decimal"/>
      <w:lvlText w:val="1.4.%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15:restartNumberingAfterBreak="0">
    <w:nsid w:val="15C84A71"/>
    <w:multiLevelType w:val="hybridMultilevel"/>
    <w:tmpl w:val="CEDC8408"/>
    <w:lvl w:ilvl="0" w:tplc="32B80EC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66607D4"/>
    <w:multiLevelType w:val="hybridMultilevel"/>
    <w:tmpl w:val="72AA7DEE"/>
    <w:lvl w:ilvl="0" w:tplc="A5C29104">
      <w:start w:val="16"/>
      <w:numFmt w:val="bullet"/>
      <w:lvlText w:val=""/>
      <w:lvlJc w:val="left"/>
      <w:pPr>
        <w:ind w:left="928" w:hanging="360"/>
      </w:pPr>
      <w:rPr>
        <w:rFonts w:ascii="Wingdings" w:eastAsiaTheme="minorHAnsi" w:hAnsi="Wingdings" w:cs="Times New Roman" w:hint="default"/>
        <w:i/>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4" w15:restartNumberingAfterBreak="0">
    <w:nsid w:val="1666789A"/>
    <w:multiLevelType w:val="multilevel"/>
    <w:tmpl w:val="9C82BBA8"/>
    <w:styleLink w:val="StyleBulleted1"/>
    <w:lvl w:ilvl="0">
      <w:start w:val="1"/>
      <w:numFmt w:val="decimal"/>
      <w:pStyle w:val="StyleBodyText3TimesNewRomanBefore6ptAfter0ptL"/>
      <w:lvlText w:val="%1"/>
      <w:lvlJc w:val="left"/>
      <w:pPr>
        <w:ind w:left="360" w:hanging="360"/>
      </w:pPr>
      <w:rPr>
        <w:rFonts w:cs="VNI-Times" w:hint="default"/>
      </w:rPr>
    </w:lvl>
    <w:lvl w:ilvl="1">
      <w:start w:val="1"/>
      <w:numFmt w:val="decimal"/>
      <w:lvlText w:val="%1.%2"/>
      <w:lvlJc w:val="left"/>
      <w:pPr>
        <w:ind w:left="720" w:hanging="720"/>
      </w:pPr>
      <w:rPr>
        <w:rFonts w:cs="VNI-Times" w:hint="default"/>
      </w:rPr>
    </w:lvl>
    <w:lvl w:ilvl="2">
      <w:start w:val="1"/>
      <w:numFmt w:val="decimal"/>
      <w:lvlText w:val="%1.%2.%3"/>
      <w:lvlJc w:val="left"/>
      <w:pPr>
        <w:ind w:left="1080" w:hanging="1080"/>
      </w:pPr>
      <w:rPr>
        <w:rFonts w:cs="VNI-Times" w:hint="default"/>
      </w:rPr>
    </w:lvl>
    <w:lvl w:ilvl="3">
      <w:start w:val="1"/>
      <w:numFmt w:val="decimal"/>
      <w:lvlText w:val="%1.%2.%3.%4"/>
      <w:lvlJc w:val="left"/>
      <w:pPr>
        <w:ind w:left="1080" w:hanging="1080"/>
      </w:pPr>
      <w:rPr>
        <w:rFonts w:cs="VNI-Times" w:hint="default"/>
      </w:rPr>
    </w:lvl>
    <w:lvl w:ilvl="4">
      <w:numFmt w:val="none"/>
      <w:lvlText w:val=""/>
      <w:lvlJc w:val="left"/>
      <w:pPr>
        <w:tabs>
          <w:tab w:val="num" w:pos="360"/>
        </w:tabs>
      </w:pPr>
    </w:lvl>
    <w:lvl w:ilvl="5">
      <w:start w:val="1"/>
      <w:numFmt w:val="decimal"/>
      <w:lvlText w:val="%1.%2.%3.%4.%5.%6"/>
      <w:lvlJc w:val="left"/>
      <w:pPr>
        <w:ind w:left="1800" w:hanging="1800"/>
      </w:pPr>
      <w:rPr>
        <w:rFonts w:cs="VNI-Times" w:hint="default"/>
      </w:rPr>
    </w:lvl>
    <w:lvl w:ilvl="6">
      <w:numFmt w:val="none"/>
      <w:lvlText w:val=""/>
      <w:lvlJc w:val="left"/>
      <w:pPr>
        <w:tabs>
          <w:tab w:val="num" w:pos="360"/>
        </w:tabs>
      </w:pPr>
    </w:lvl>
    <w:lvl w:ilvl="7">
      <w:start w:val="1"/>
      <w:numFmt w:val="decimal"/>
      <w:lvlText w:val="%1.%2.%3.%4.%5.%6.%7.%8"/>
      <w:lvlJc w:val="left"/>
      <w:pPr>
        <w:ind w:left="2160" w:hanging="2160"/>
      </w:pPr>
      <w:rPr>
        <w:rFonts w:cs="VNI-Times" w:hint="default"/>
      </w:rPr>
    </w:lvl>
    <w:lvl w:ilvl="8">
      <w:start w:val="1"/>
      <w:numFmt w:val="decimal"/>
      <w:lvlText w:val="%1.%2.%3.%4.%5.%6.%7.%8.%9"/>
      <w:lvlJc w:val="left"/>
      <w:pPr>
        <w:ind w:left="2520" w:hanging="2520"/>
      </w:pPr>
      <w:rPr>
        <w:rFonts w:cs="VNI-Times" w:hint="default"/>
      </w:rPr>
    </w:lvl>
  </w:abstractNum>
  <w:abstractNum w:abstractNumId="65" w15:restartNumberingAfterBreak="0">
    <w:nsid w:val="16D22F71"/>
    <w:multiLevelType w:val="hybridMultilevel"/>
    <w:tmpl w:val="56E29150"/>
    <w:lvl w:ilvl="0" w:tplc="DCCC19A4">
      <w:start w:val="1"/>
      <w:numFmt w:val="decimal"/>
      <w:pStyle w:val="Hnh11"/>
      <w:lvlText w:val="Hình 1.%1."/>
      <w:lvlJc w:val="left"/>
      <w:pPr>
        <w:ind w:left="1117" w:hanging="360"/>
      </w:pPr>
      <w:rPr>
        <w:rFonts w:ascii="Times New Roman" w:hAnsi="Times New Roman" w:hint="default"/>
        <w:b/>
        <w:i w:val="0"/>
        <w:sz w:val="26"/>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6" w15:restartNumberingAfterBreak="0">
    <w:nsid w:val="17665CB8"/>
    <w:multiLevelType w:val="hybridMultilevel"/>
    <w:tmpl w:val="B404ACFA"/>
    <w:lvl w:ilvl="0" w:tplc="AD4CDC4A">
      <w:start w:val="1"/>
      <w:numFmt w:val="bullet"/>
      <w:lvlText w:val="-"/>
      <w:lvlJc w:val="left"/>
      <w:pPr>
        <w:ind w:left="720" w:hanging="360"/>
      </w:pPr>
      <w:rPr>
        <w:rFonts w:ascii="Times New Roman" w:eastAsia="Times New Roman" w:hAnsi="Times New Roman" w:cs="Times New Roman" w:hint="default"/>
        <w:b/>
        <w:i w:val="0"/>
        <w:strike w:val="0"/>
        <w:dstrike w:val="0"/>
        <w:color w:val="000000"/>
        <w:sz w:val="26"/>
        <w:u w:val="none" w:color="000000"/>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7706617"/>
    <w:multiLevelType w:val="hybridMultilevel"/>
    <w:tmpl w:val="89D2D88C"/>
    <w:lvl w:ilvl="0" w:tplc="9176C942">
      <w:start w:val="1"/>
      <w:numFmt w:val="bullet"/>
      <w:lvlText w:val="►"/>
      <w:lvlJc w:val="left"/>
      <w:pPr>
        <w:ind w:left="5463" w:hanging="360"/>
      </w:pPr>
      <w:rPr>
        <w:rFonts w:ascii="Times New Roman" w:hAnsi="Times New Roman" w:cs="Times New Roman" w:hint="default"/>
      </w:rPr>
    </w:lvl>
    <w:lvl w:ilvl="1" w:tplc="04090003" w:tentative="1">
      <w:start w:val="1"/>
      <w:numFmt w:val="bullet"/>
      <w:lvlText w:val="o"/>
      <w:lvlJc w:val="left"/>
      <w:pPr>
        <w:ind w:left="5912" w:hanging="360"/>
      </w:pPr>
      <w:rPr>
        <w:rFonts w:ascii="Courier New" w:hAnsi="Courier New" w:cs="Courier New" w:hint="default"/>
      </w:rPr>
    </w:lvl>
    <w:lvl w:ilvl="2" w:tplc="04090005" w:tentative="1">
      <w:start w:val="1"/>
      <w:numFmt w:val="bullet"/>
      <w:lvlText w:val=""/>
      <w:lvlJc w:val="left"/>
      <w:pPr>
        <w:ind w:left="6632" w:hanging="360"/>
      </w:pPr>
      <w:rPr>
        <w:rFonts w:ascii="Wingdings" w:hAnsi="Wingdings" w:hint="default"/>
      </w:rPr>
    </w:lvl>
    <w:lvl w:ilvl="3" w:tplc="04090001" w:tentative="1">
      <w:start w:val="1"/>
      <w:numFmt w:val="bullet"/>
      <w:lvlText w:val=""/>
      <w:lvlJc w:val="left"/>
      <w:pPr>
        <w:ind w:left="7352" w:hanging="360"/>
      </w:pPr>
      <w:rPr>
        <w:rFonts w:ascii="Symbol" w:hAnsi="Symbol" w:hint="default"/>
      </w:rPr>
    </w:lvl>
    <w:lvl w:ilvl="4" w:tplc="04090003" w:tentative="1">
      <w:start w:val="1"/>
      <w:numFmt w:val="bullet"/>
      <w:lvlText w:val="o"/>
      <w:lvlJc w:val="left"/>
      <w:pPr>
        <w:ind w:left="8072" w:hanging="360"/>
      </w:pPr>
      <w:rPr>
        <w:rFonts w:ascii="Courier New" w:hAnsi="Courier New" w:cs="Courier New" w:hint="default"/>
      </w:rPr>
    </w:lvl>
    <w:lvl w:ilvl="5" w:tplc="04090005" w:tentative="1">
      <w:start w:val="1"/>
      <w:numFmt w:val="bullet"/>
      <w:lvlText w:val=""/>
      <w:lvlJc w:val="left"/>
      <w:pPr>
        <w:ind w:left="8792" w:hanging="360"/>
      </w:pPr>
      <w:rPr>
        <w:rFonts w:ascii="Wingdings" w:hAnsi="Wingdings" w:hint="default"/>
      </w:rPr>
    </w:lvl>
    <w:lvl w:ilvl="6" w:tplc="04090001" w:tentative="1">
      <w:start w:val="1"/>
      <w:numFmt w:val="bullet"/>
      <w:lvlText w:val=""/>
      <w:lvlJc w:val="left"/>
      <w:pPr>
        <w:ind w:left="9512" w:hanging="360"/>
      </w:pPr>
      <w:rPr>
        <w:rFonts w:ascii="Symbol" w:hAnsi="Symbol" w:hint="default"/>
      </w:rPr>
    </w:lvl>
    <w:lvl w:ilvl="7" w:tplc="04090003" w:tentative="1">
      <w:start w:val="1"/>
      <w:numFmt w:val="bullet"/>
      <w:lvlText w:val="o"/>
      <w:lvlJc w:val="left"/>
      <w:pPr>
        <w:ind w:left="10232" w:hanging="360"/>
      </w:pPr>
      <w:rPr>
        <w:rFonts w:ascii="Courier New" w:hAnsi="Courier New" w:cs="Courier New" w:hint="default"/>
      </w:rPr>
    </w:lvl>
    <w:lvl w:ilvl="8" w:tplc="04090005" w:tentative="1">
      <w:start w:val="1"/>
      <w:numFmt w:val="bullet"/>
      <w:lvlText w:val=""/>
      <w:lvlJc w:val="left"/>
      <w:pPr>
        <w:ind w:left="10952" w:hanging="360"/>
      </w:pPr>
      <w:rPr>
        <w:rFonts w:ascii="Wingdings" w:hAnsi="Wingdings" w:hint="default"/>
      </w:rPr>
    </w:lvl>
  </w:abstractNum>
  <w:abstractNum w:abstractNumId="68" w15:restartNumberingAfterBreak="0">
    <w:nsid w:val="17E856F0"/>
    <w:multiLevelType w:val="hybridMultilevel"/>
    <w:tmpl w:val="5110672E"/>
    <w:lvl w:ilvl="0" w:tplc="AF108AC2">
      <w:start w:val="1"/>
      <w:numFmt w:val="upperLetter"/>
      <w:lvlText w:val="%1."/>
      <w:lvlJc w:val="left"/>
      <w:pPr>
        <w:ind w:left="1146"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A032AB9"/>
    <w:multiLevelType w:val="hybridMultilevel"/>
    <w:tmpl w:val="7C0EBAF8"/>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0" w15:restartNumberingAfterBreak="0">
    <w:nsid w:val="1A3F15CD"/>
    <w:multiLevelType w:val="hybridMultilevel"/>
    <w:tmpl w:val="409AD9A8"/>
    <w:lvl w:ilvl="0" w:tplc="FC0C19B8">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1AAC67DF"/>
    <w:multiLevelType w:val="hybridMultilevel"/>
    <w:tmpl w:val="E3DACC76"/>
    <w:lvl w:ilvl="0" w:tplc="6C8218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AE90079"/>
    <w:multiLevelType w:val="hybridMultilevel"/>
    <w:tmpl w:val="86F015A4"/>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3" w15:restartNumberingAfterBreak="0">
    <w:nsid w:val="1B48554C"/>
    <w:multiLevelType w:val="hybridMultilevel"/>
    <w:tmpl w:val="8970393C"/>
    <w:lvl w:ilvl="0" w:tplc="AD76F4DC">
      <w:start w:val="1"/>
      <w:numFmt w:val="bullet"/>
      <w:lvlText w:val=""/>
      <w:lvlJc w:val="left"/>
      <w:pPr>
        <w:ind w:left="360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74" w15:restartNumberingAfterBreak="0">
    <w:nsid w:val="1B5304F2"/>
    <w:multiLevelType w:val="hybridMultilevel"/>
    <w:tmpl w:val="E18EBBA0"/>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5" w15:restartNumberingAfterBreak="0">
    <w:nsid w:val="1B663CBF"/>
    <w:multiLevelType w:val="hybridMultilevel"/>
    <w:tmpl w:val="756E6358"/>
    <w:lvl w:ilvl="0" w:tplc="7E760986">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6" w15:restartNumberingAfterBreak="0">
    <w:nsid w:val="1BA4201A"/>
    <w:multiLevelType w:val="hybridMultilevel"/>
    <w:tmpl w:val="83C6A51C"/>
    <w:lvl w:ilvl="0" w:tplc="661008B8">
      <w:start w:val="1"/>
      <w:numFmt w:val="bullet"/>
      <w:lvlText w:val=""/>
      <w:lvlPicBulletId w:val="0"/>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7" w15:restartNumberingAfterBreak="0">
    <w:nsid w:val="1BB3677E"/>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8" w15:restartNumberingAfterBreak="0">
    <w:nsid w:val="1BE54B16"/>
    <w:multiLevelType w:val="hybridMultilevel"/>
    <w:tmpl w:val="56FEC4B6"/>
    <w:lvl w:ilvl="0" w:tplc="00564874">
      <w:start w:val="1"/>
      <w:numFmt w:val="bullet"/>
      <w:lvlText w:val="-"/>
      <w:lvlJc w:val="left"/>
      <w:pPr>
        <w:ind w:left="1287" w:hanging="360"/>
      </w:pPr>
      <w:rPr>
        <w:rFonts w:ascii="Vrinda" w:hAnsi="Vrinda" w:hint="default"/>
        <w:b w:val="0"/>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9" w15:restartNumberingAfterBreak="0">
    <w:nsid w:val="1C116DE2"/>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0" w15:restartNumberingAfterBreak="0">
    <w:nsid w:val="1C3967A6"/>
    <w:multiLevelType w:val="hybridMultilevel"/>
    <w:tmpl w:val="42808D6C"/>
    <w:lvl w:ilvl="0" w:tplc="7556E0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C3B375B"/>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C57790F"/>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3" w15:restartNumberingAfterBreak="0">
    <w:nsid w:val="1C7C6992"/>
    <w:multiLevelType w:val="hybridMultilevel"/>
    <w:tmpl w:val="39249E44"/>
    <w:lvl w:ilvl="0" w:tplc="FCA26610">
      <w:start w:val="1"/>
      <w:numFmt w:val="bullet"/>
      <w:lvlText w:val=""/>
      <w:lvlJc w:val="left"/>
      <w:pPr>
        <w:ind w:left="1004" w:hanging="360"/>
      </w:pPr>
      <w:rPr>
        <w:rFonts w:ascii="Symbol" w:hAnsi="Symbol"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4" w15:restartNumberingAfterBreak="0">
    <w:nsid w:val="1CC451D6"/>
    <w:multiLevelType w:val="hybridMultilevel"/>
    <w:tmpl w:val="AB044E2C"/>
    <w:lvl w:ilvl="0" w:tplc="AD76F4DC">
      <w:start w:val="1"/>
      <w:numFmt w:val="bullet"/>
      <w:lvlText w:val=""/>
      <w:lvlJc w:val="left"/>
      <w:pPr>
        <w:ind w:left="3600" w:hanging="360"/>
      </w:pPr>
      <w:rPr>
        <w:rFonts w:ascii="Symbol" w:hAnsi="Symbol" w:hint="default"/>
      </w:rPr>
    </w:lvl>
    <w:lvl w:ilvl="1" w:tplc="042A0003" w:tentative="1">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85" w15:restartNumberingAfterBreak="0">
    <w:nsid w:val="1D411060"/>
    <w:multiLevelType w:val="hybridMultilevel"/>
    <w:tmpl w:val="2D06B648"/>
    <w:lvl w:ilvl="0" w:tplc="5C90875C">
      <w:start w:val="1"/>
      <w:numFmt w:val="bullet"/>
      <w:pStyle w:val="Hoathi"/>
      <w:lvlText w:val="-"/>
      <w:lvlJc w:val="left"/>
      <w:pPr>
        <w:ind w:left="720" w:hanging="360"/>
      </w:pPr>
      <w:rPr>
        <w:rFonts w:ascii=".VnTime" w:hAnsi=".VnTim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D6F59D5"/>
    <w:multiLevelType w:val="hybridMultilevel"/>
    <w:tmpl w:val="2C9A8B96"/>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87" w15:restartNumberingAfterBreak="0">
    <w:nsid w:val="1D9F0916"/>
    <w:multiLevelType w:val="hybridMultilevel"/>
    <w:tmpl w:val="3A36A5E6"/>
    <w:lvl w:ilvl="0" w:tplc="F6F01262">
      <w:start w:val="1"/>
      <w:numFmt w:val="bullet"/>
      <w:lvlText w:val="+"/>
      <w:lvlJc w:val="left"/>
      <w:pPr>
        <w:ind w:left="1137" w:hanging="360"/>
      </w:pPr>
      <w:rPr>
        <w:rFonts w:ascii="Vrinda" w:hAnsi="Vrinda" w:cs="Times New Roman"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88" w15:restartNumberingAfterBreak="0">
    <w:nsid w:val="1E2762F9"/>
    <w:multiLevelType w:val="hybridMultilevel"/>
    <w:tmpl w:val="5A2CE1B8"/>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89" w15:restartNumberingAfterBreak="0">
    <w:nsid w:val="1EB07A24"/>
    <w:multiLevelType w:val="multilevel"/>
    <w:tmpl w:val="1EB07A2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1EC05AC2"/>
    <w:multiLevelType w:val="hybridMultilevel"/>
    <w:tmpl w:val="1B4A6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ED63F3C"/>
    <w:multiLevelType w:val="hybridMultilevel"/>
    <w:tmpl w:val="2B0E409C"/>
    <w:lvl w:ilvl="0" w:tplc="AD76F4DC">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92" w15:restartNumberingAfterBreak="0">
    <w:nsid w:val="1EE32A65"/>
    <w:multiLevelType w:val="hybridMultilevel"/>
    <w:tmpl w:val="98709CBA"/>
    <w:lvl w:ilvl="0" w:tplc="3B6AB4A8">
      <w:numFmt w:val="bullet"/>
      <w:pStyle w:val="0Normal"/>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1EF3097F"/>
    <w:multiLevelType w:val="hybridMultilevel"/>
    <w:tmpl w:val="04629974"/>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FEB2566"/>
    <w:multiLevelType w:val="hybridMultilevel"/>
    <w:tmpl w:val="ECDC439A"/>
    <w:lvl w:ilvl="0" w:tplc="D312D3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200637E7"/>
    <w:multiLevelType w:val="hybridMultilevel"/>
    <w:tmpl w:val="867495A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3E0E4F"/>
    <w:multiLevelType w:val="hybridMultilevel"/>
    <w:tmpl w:val="42ECE142"/>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97" w15:restartNumberingAfterBreak="0">
    <w:nsid w:val="216964B1"/>
    <w:multiLevelType w:val="hybridMultilevel"/>
    <w:tmpl w:val="DA2C7CA6"/>
    <w:lvl w:ilvl="0" w:tplc="8A04534E">
      <w:start w:val="1"/>
      <w:numFmt w:val="bullet"/>
      <w:lvlText w:val=""/>
      <w:lvlJc w:val="left"/>
      <w:pPr>
        <w:ind w:left="720" w:hanging="360"/>
      </w:pPr>
      <w:rPr>
        <w:rFonts w:ascii="Wingdings" w:hAnsi="Wingdings" w:cs="Wingdings"/>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24F5FDF"/>
    <w:multiLevelType w:val="hybridMultilevel"/>
    <w:tmpl w:val="97E6DF14"/>
    <w:lvl w:ilvl="0" w:tplc="7E76098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9" w15:restartNumberingAfterBreak="0">
    <w:nsid w:val="22A71A6F"/>
    <w:multiLevelType w:val="hybridMultilevel"/>
    <w:tmpl w:val="3A60F7C4"/>
    <w:lvl w:ilvl="0" w:tplc="6120775A">
      <w:start w:val="1"/>
      <w:numFmt w:val="decimal"/>
      <w:lvlText w:val="1.3.3.%1."/>
      <w:lvlJc w:val="left"/>
      <w:pPr>
        <w:ind w:left="1287" w:hanging="360"/>
      </w:pPr>
      <w:rPr>
        <w:rFonts w:ascii="Times New Roman" w:hAnsi="Times New Roman" w:cs="Times New Roman" w:hint="default"/>
        <w:b/>
        <w:i/>
        <w:color w:val="auto"/>
        <w:sz w:val="26"/>
        <w:szCs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0" w15:restartNumberingAfterBreak="0">
    <w:nsid w:val="230B1C16"/>
    <w:multiLevelType w:val="hybridMultilevel"/>
    <w:tmpl w:val="667C0996"/>
    <w:lvl w:ilvl="0" w:tplc="D0D06580">
      <w:start w:val="1"/>
      <w:numFmt w:val="decimal"/>
      <w:lvlText w:val="4.2.1.%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2" w15:restartNumberingAfterBreak="0">
    <w:nsid w:val="23AE00FC"/>
    <w:multiLevelType w:val="hybridMultilevel"/>
    <w:tmpl w:val="DE446194"/>
    <w:lvl w:ilvl="0" w:tplc="3DC4F15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3" w15:restartNumberingAfterBreak="0">
    <w:nsid w:val="23D00D24"/>
    <w:multiLevelType w:val="hybridMultilevel"/>
    <w:tmpl w:val="89F2A862"/>
    <w:lvl w:ilvl="0" w:tplc="7E7609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40B620F"/>
    <w:multiLevelType w:val="hybridMultilevel"/>
    <w:tmpl w:val="280236F0"/>
    <w:lvl w:ilvl="0" w:tplc="F404EE74">
      <w:numFmt w:val="bullet"/>
      <w:lvlText w:val="-"/>
      <w:lvlJc w:val="left"/>
      <w:pPr>
        <w:ind w:left="107" w:hanging="336"/>
      </w:pPr>
      <w:rPr>
        <w:rFonts w:ascii="Times New Roman" w:eastAsia="Times New Roman" w:hAnsi="Times New Roman" w:cs="Times New Roman" w:hint="default"/>
        <w:w w:val="99"/>
        <w:sz w:val="26"/>
        <w:szCs w:val="26"/>
        <w:lang w:val="vi" w:eastAsia="en-US" w:bidi="ar-SA"/>
      </w:rPr>
    </w:lvl>
    <w:lvl w:ilvl="1" w:tplc="6CF42738">
      <w:numFmt w:val="bullet"/>
      <w:lvlText w:val="•"/>
      <w:lvlJc w:val="left"/>
      <w:pPr>
        <w:ind w:left="427" w:hanging="336"/>
      </w:pPr>
      <w:rPr>
        <w:rFonts w:hint="default"/>
        <w:lang w:val="vi" w:eastAsia="en-US" w:bidi="ar-SA"/>
      </w:rPr>
    </w:lvl>
    <w:lvl w:ilvl="2" w:tplc="161A233C">
      <w:numFmt w:val="bullet"/>
      <w:lvlText w:val="•"/>
      <w:lvlJc w:val="left"/>
      <w:pPr>
        <w:ind w:left="754" w:hanging="336"/>
      </w:pPr>
      <w:rPr>
        <w:rFonts w:hint="default"/>
        <w:lang w:val="vi" w:eastAsia="en-US" w:bidi="ar-SA"/>
      </w:rPr>
    </w:lvl>
    <w:lvl w:ilvl="3" w:tplc="2BAA8262">
      <w:numFmt w:val="bullet"/>
      <w:lvlText w:val="•"/>
      <w:lvlJc w:val="left"/>
      <w:pPr>
        <w:ind w:left="1082" w:hanging="336"/>
      </w:pPr>
      <w:rPr>
        <w:rFonts w:hint="default"/>
        <w:lang w:val="vi" w:eastAsia="en-US" w:bidi="ar-SA"/>
      </w:rPr>
    </w:lvl>
    <w:lvl w:ilvl="4" w:tplc="858CC5AC">
      <w:numFmt w:val="bullet"/>
      <w:lvlText w:val="•"/>
      <w:lvlJc w:val="left"/>
      <w:pPr>
        <w:ind w:left="1409" w:hanging="336"/>
      </w:pPr>
      <w:rPr>
        <w:rFonts w:hint="default"/>
        <w:lang w:val="vi" w:eastAsia="en-US" w:bidi="ar-SA"/>
      </w:rPr>
    </w:lvl>
    <w:lvl w:ilvl="5" w:tplc="E50235D8">
      <w:numFmt w:val="bullet"/>
      <w:lvlText w:val="•"/>
      <w:lvlJc w:val="left"/>
      <w:pPr>
        <w:ind w:left="1737" w:hanging="336"/>
      </w:pPr>
      <w:rPr>
        <w:rFonts w:hint="default"/>
        <w:lang w:val="vi" w:eastAsia="en-US" w:bidi="ar-SA"/>
      </w:rPr>
    </w:lvl>
    <w:lvl w:ilvl="6" w:tplc="096498AC">
      <w:numFmt w:val="bullet"/>
      <w:lvlText w:val="•"/>
      <w:lvlJc w:val="left"/>
      <w:pPr>
        <w:ind w:left="2064" w:hanging="336"/>
      </w:pPr>
      <w:rPr>
        <w:rFonts w:hint="default"/>
        <w:lang w:val="vi" w:eastAsia="en-US" w:bidi="ar-SA"/>
      </w:rPr>
    </w:lvl>
    <w:lvl w:ilvl="7" w:tplc="74E0461E">
      <w:numFmt w:val="bullet"/>
      <w:lvlText w:val="•"/>
      <w:lvlJc w:val="left"/>
      <w:pPr>
        <w:ind w:left="2391" w:hanging="336"/>
      </w:pPr>
      <w:rPr>
        <w:rFonts w:hint="default"/>
        <w:lang w:val="vi" w:eastAsia="en-US" w:bidi="ar-SA"/>
      </w:rPr>
    </w:lvl>
    <w:lvl w:ilvl="8" w:tplc="51AC8B5C">
      <w:numFmt w:val="bullet"/>
      <w:lvlText w:val="•"/>
      <w:lvlJc w:val="left"/>
      <w:pPr>
        <w:ind w:left="2719" w:hanging="336"/>
      </w:pPr>
      <w:rPr>
        <w:rFonts w:hint="default"/>
        <w:lang w:val="vi" w:eastAsia="en-US" w:bidi="ar-SA"/>
      </w:rPr>
    </w:lvl>
  </w:abstractNum>
  <w:abstractNum w:abstractNumId="105" w15:restartNumberingAfterBreak="0">
    <w:nsid w:val="246733C3"/>
    <w:multiLevelType w:val="hybridMultilevel"/>
    <w:tmpl w:val="9012A106"/>
    <w:lvl w:ilvl="0" w:tplc="119044CA">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47C5B7C"/>
    <w:multiLevelType w:val="hybridMultilevel"/>
    <w:tmpl w:val="20A26792"/>
    <w:lvl w:ilvl="0" w:tplc="95DA7364">
      <w:start w:val="1"/>
      <w:numFmt w:val="decimal"/>
      <w:lvlText w:val="4.2.%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7" w15:restartNumberingAfterBreak="0">
    <w:nsid w:val="249E71EC"/>
    <w:multiLevelType w:val="hybridMultilevel"/>
    <w:tmpl w:val="534E435C"/>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08" w15:restartNumberingAfterBreak="0">
    <w:nsid w:val="24CF5E1A"/>
    <w:multiLevelType w:val="hybridMultilevel"/>
    <w:tmpl w:val="B34C04BC"/>
    <w:lvl w:ilvl="0" w:tplc="0466FF6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5334CF7"/>
    <w:multiLevelType w:val="hybridMultilevel"/>
    <w:tmpl w:val="D520AA52"/>
    <w:lvl w:ilvl="0" w:tplc="F3EC4DE2">
      <w:start w:val="1"/>
      <w:numFmt w:val="bullet"/>
      <w:lvlText w:val=""/>
      <w:lvlJc w:val="left"/>
      <w:pPr>
        <w:ind w:left="1004"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0" w15:restartNumberingAfterBreak="0">
    <w:nsid w:val="253B136F"/>
    <w:multiLevelType w:val="hybridMultilevel"/>
    <w:tmpl w:val="9D484250"/>
    <w:lvl w:ilvl="0" w:tplc="2250A34E">
      <w:start w:val="1"/>
      <w:numFmt w:val="bullet"/>
      <w:lvlText w:val="˗"/>
      <w:lvlJc w:val="left"/>
      <w:pPr>
        <w:ind w:left="720" w:hanging="360"/>
      </w:pPr>
      <w:rPr>
        <w:rFonts w:ascii="Times New Roman" w:hAnsi="Times New Roman" w:cs="Times New Roman" w:hint="default"/>
        <w:b/>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5765F54"/>
    <w:multiLevelType w:val="hybridMultilevel"/>
    <w:tmpl w:val="BAC24490"/>
    <w:lvl w:ilvl="0" w:tplc="04090007">
      <w:start w:val="1"/>
      <w:numFmt w:val="bullet"/>
      <w:lvlText w:val=""/>
      <w:lvlPicBulletId w:val="0"/>
      <w:lvlJc w:val="left"/>
      <w:pPr>
        <w:ind w:left="1440" w:hanging="360"/>
      </w:pPr>
      <w:rPr>
        <w:rFonts w:ascii="Symbol" w:hAnsi="Symbol" w:hint="default"/>
        <w:b w:val="0"/>
        <w:bCs/>
        <w:i/>
        <w:iCs/>
        <w:color w:val="auto"/>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2" w15:restartNumberingAfterBreak="0">
    <w:nsid w:val="25E45337"/>
    <w:multiLevelType w:val="hybridMultilevel"/>
    <w:tmpl w:val="456A537C"/>
    <w:lvl w:ilvl="0" w:tplc="3DC4F15A">
      <w:start w:val="1"/>
      <w:numFmt w:val="bullet"/>
      <w:lvlText w:val=""/>
      <w:lvlJc w:val="left"/>
      <w:pPr>
        <w:ind w:left="360" w:hanging="360"/>
      </w:pPr>
      <w:rPr>
        <w:rFonts w:ascii="Symbol" w:hAnsi="Symbol" w:hint="default"/>
        <w:color w:val="auto"/>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64973EA"/>
    <w:multiLevelType w:val="multilevel"/>
    <w:tmpl w:val="F6EC7B3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ind w:left="1440" w:hanging="360"/>
      </w:pPr>
      <w:rPr>
        <w:rFonts w:ascii="Wingdings" w:hAnsi="Wingdings" w:cs="Courier New" w:hint="default"/>
        <w:sz w:val="16"/>
        <w:szCs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264A2152"/>
    <w:multiLevelType w:val="hybridMultilevel"/>
    <w:tmpl w:val="70665366"/>
    <w:lvl w:ilvl="0" w:tplc="A63CE44E">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73F4FA9"/>
    <w:multiLevelType w:val="hybridMultilevel"/>
    <w:tmpl w:val="416C5F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7594927"/>
    <w:multiLevelType w:val="hybridMultilevel"/>
    <w:tmpl w:val="6BBC7A7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27EE13C4"/>
    <w:multiLevelType w:val="hybridMultilevel"/>
    <w:tmpl w:val="6D920902"/>
    <w:lvl w:ilvl="0" w:tplc="4A6474C4">
      <w:start w:val="1"/>
      <w:numFmt w:val="decimal"/>
      <w:lvlText w:val="%1"/>
      <w:lvlJc w:val="left"/>
      <w:pPr>
        <w:ind w:left="360" w:hanging="360"/>
      </w:pPr>
      <w:rPr>
        <w:rFonts w:hint="default"/>
      </w:rPr>
    </w:lvl>
    <w:lvl w:ilvl="1" w:tplc="04090019" w:tentative="1">
      <w:start w:val="1"/>
      <w:numFmt w:val="lowerLetter"/>
      <w:lvlText w:val="%2."/>
      <w:lvlJc w:val="left"/>
      <w:pPr>
        <w:ind w:left="922" w:hanging="360"/>
      </w:pPr>
    </w:lvl>
    <w:lvl w:ilvl="2" w:tplc="0409001B" w:tentative="1">
      <w:start w:val="1"/>
      <w:numFmt w:val="lowerRoman"/>
      <w:lvlText w:val="%3."/>
      <w:lvlJc w:val="right"/>
      <w:pPr>
        <w:ind w:left="1642" w:hanging="180"/>
      </w:pPr>
    </w:lvl>
    <w:lvl w:ilvl="3" w:tplc="0409000F" w:tentative="1">
      <w:start w:val="1"/>
      <w:numFmt w:val="decimal"/>
      <w:lvlText w:val="%4."/>
      <w:lvlJc w:val="left"/>
      <w:pPr>
        <w:ind w:left="2362" w:hanging="360"/>
      </w:pPr>
    </w:lvl>
    <w:lvl w:ilvl="4" w:tplc="04090019" w:tentative="1">
      <w:start w:val="1"/>
      <w:numFmt w:val="lowerLetter"/>
      <w:lvlText w:val="%5."/>
      <w:lvlJc w:val="left"/>
      <w:pPr>
        <w:ind w:left="3082" w:hanging="360"/>
      </w:pPr>
    </w:lvl>
    <w:lvl w:ilvl="5" w:tplc="0409001B" w:tentative="1">
      <w:start w:val="1"/>
      <w:numFmt w:val="lowerRoman"/>
      <w:lvlText w:val="%6."/>
      <w:lvlJc w:val="right"/>
      <w:pPr>
        <w:ind w:left="3802" w:hanging="180"/>
      </w:pPr>
    </w:lvl>
    <w:lvl w:ilvl="6" w:tplc="0409000F" w:tentative="1">
      <w:start w:val="1"/>
      <w:numFmt w:val="decimal"/>
      <w:lvlText w:val="%7."/>
      <w:lvlJc w:val="left"/>
      <w:pPr>
        <w:ind w:left="4522" w:hanging="360"/>
      </w:pPr>
    </w:lvl>
    <w:lvl w:ilvl="7" w:tplc="04090019" w:tentative="1">
      <w:start w:val="1"/>
      <w:numFmt w:val="lowerLetter"/>
      <w:lvlText w:val="%8."/>
      <w:lvlJc w:val="left"/>
      <w:pPr>
        <w:ind w:left="5242" w:hanging="360"/>
      </w:pPr>
    </w:lvl>
    <w:lvl w:ilvl="8" w:tplc="0409001B" w:tentative="1">
      <w:start w:val="1"/>
      <w:numFmt w:val="lowerRoman"/>
      <w:lvlText w:val="%9."/>
      <w:lvlJc w:val="right"/>
      <w:pPr>
        <w:ind w:left="5962" w:hanging="180"/>
      </w:pPr>
    </w:lvl>
  </w:abstractNum>
  <w:abstractNum w:abstractNumId="118" w15:restartNumberingAfterBreak="0">
    <w:nsid w:val="27FC1AE1"/>
    <w:multiLevelType w:val="hybridMultilevel"/>
    <w:tmpl w:val="AB44EA14"/>
    <w:lvl w:ilvl="0" w:tplc="A77E0B0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7FE6A93"/>
    <w:multiLevelType w:val="hybridMultilevel"/>
    <w:tmpl w:val="99DE517C"/>
    <w:lvl w:ilvl="0" w:tplc="04090005">
      <w:start w:val="1"/>
      <w:numFmt w:val="bullet"/>
      <w:lvlText w:val=""/>
      <w:lvlJc w:val="left"/>
      <w:pPr>
        <w:ind w:left="2912" w:hanging="360"/>
      </w:pPr>
      <w:rPr>
        <w:rFonts w:ascii="Wingdings" w:hAnsi="Wingdings" w:hint="default"/>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0" w15:restartNumberingAfterBreak="0">
    <w:nsid w:val="28A21B59"/>
    <w:multiLevelType w:val="hybridMultilevel"/>
    <w:tmpl w:val="D6425ECE"/>
    <w:lvl w:ilvl="0" w:tplc="9162D626">
      <w:start w:val="1"/>
      <w:numFmt w:val="decimal"/>
      <w:lvlText w:val="%1"/>
      <w:lvlJc w:val="left"/>
      <w:pPr>
        <w:ind w:left="644"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8DE0EAF"/>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22" w15:restartNumberingAfterBreak="0">
    <w:nsid w:val="29781736"/>
    <w:multiLevelType w:val="hybridMultilevel"/>
    <w:tmpl w:val="FB6AA56C"/>
    <w:lvl w:ilvl="0" w:tplc="C32CE184">
      <w:numFmt w:val="bullet"/>
      <w:lvlText w:val="-"/>
      <w:lvlJc w:val="left"/>
      <w:pPr>
        <w:ind w:left="107" w:hanging="188"/>
      </w:pPr>
      <w:rPr>
        <w:rFonts w:ascii="Times New Roman" w:eastAsia="Times New Roman" w:hAnsi="Times New Roman" w:cs="Times New Roman" w:hint="default"/>
        <w:w w:val="99"/>
        <w:sz w:val="26"/>
        <w:szCs w:val="26"/>
        <w:lang w:val="vi" w:eastAsia="en-US" w:bidi="ar-SA"/>
      </w:rPr>
    </w:lvl>
    <w:lvl w:ilvl="1" w:tplc="65B690A2">
      <w:numFmt w:val="bullet"/>
      <w:lvlText w:val="•"/>
      <w:lvlJc w:val="left"/>
      <w:pPr>
        <w:ind w:left="427" w:hanging="188"/>
      </w:pPr>
      <w:rPr>
        <w:rFonts w:hint="default"/>
        <w:lang w:val="vi" w:eastAsia="en-US" w:bidi="ar-SA"/>
      </w:rPr>
    </w:lvl>
    <w:lvl w:ilvl="2" w:tplc="25A81D2A">
      <w:numFmt w:val="bullet"/>
      <w:lvlText w:val="•"/>
      <w:lvlJc w:val="left"/>
      <w:pPr>
        <w:ind w:left="754" w:hanging="188"/>
      </w:pPr>
      <w:rPr>
        <w:rFonts w:hint="default"/>
        <w:lang w:val="vi" w:eastAsia="en-US" w:bidi="ar-SA"/>
      </w:rPr>
    </w:lvl>
    <w:lvl w:ilvl="3" w:tplc="455C6190">
      <w:numFmt w:val="bullet"/>
      <w:lvlText w:val="•"/>
      <w:lvlJc w:val="left"/>
      <w:pPr>
        <w:ind w:left="1082" w:hanging="188"/>
      </w:pPr>
      <w:rPr>
        <w:rFonts w:hint="default"/>
        <w:lang w:val="vi" w:eastAsia="en-US" w:bidi="ar-SA"/>
      </w:rPr>
    </w:lvl>
    <w:lvl w:ilvl="4" w:tplc="3362B95C">
      <w:numFmt w:val="bullet"/>
      <w:lvlText w:val="•"/>
      <w:lvlJc w:val="left"/>
      <w:pPr>
        <w:ind w:left="1409" w:hanging="188"/>
      </w:pPr>
      <w:rPr>
        <w:rFonts w:hint="default"/>
        <w:lang w:val="vi" w:eastAsia="en-US" w:bidi="ar-SA"/>
      </w:rPr>
    </w:lvl>
    <w:lvl w:ilvl="5" w:tplc="93662A3E">
      <w:numFmt w:val="bullet"/>
      <w:lvlText w:val="•"/>
      <w:lvlJc w:val="left"/>
      <w:pPr>
        <w:ind w:left="1737" w:hanging="188"/>
      </w:pPr>
      <w:rPr>
        <w:rFonts w:hint="default"/>
        <w:lang w:val="vi" w:eastAsia="en-US" w:bidi="ar-SA"/>
      </w:rPr>
    </w:lvl>
    <w:lvl w:ilvl="6" w:tplc="F0323D86">
      <w:numFmt w:val="bullet"/>
      <w:lvlText w:val="•"/>
      <w:lvlJc w:val="left"/>
      <w:pPr>
        <w:ind w:left="2064" w:hanging="188"/>
      </w:pPr>
      <w:rPr>
        <w:rFonts w:hint="default"/>
        <w:lang w:val="vi" w:eastAsia="en-US" w:bidi="ar-SA"/>
      </w:rPr>
    </w:lvl>
    <w:lvl w:ilvl="7" w:tplc="A3AA5358">
      <w:numFmt w:val="bullet"/>
      <w:lvlText w:val="•"/>
      <w:lvlJc w:val="left"/>
      <w:pPr>
        <w:ind w:left="2391" w:hanging="188"/>
      </w:pPr>
      <w:rPr>
        <w:rFonts w:hint="default"/>
        <w:lang w:val="vi" w:eastAsia="en-US" w:bidi="ar-SA"/>
      </w:rPr>
    </w:lvl>
    <w:lvl w:ilvl="8" w:tplc="DD640272">
      <w:numFmt w:val="bullet"/>
      <w:lvlText w:val="•"/>
      <w:lvlJc w:val="left"/>
      <w:pPr>
        <w:ind w:left="2719" w:hanging="188"/>
      </w:pPr>
      <w:rPr>
        <w:rFonts w:hint="default"/>
        <w:lang w:val="vi" w:eastAsia="en-US" w:bidi="ar-SA"/>
      </w:rPr>
    </w:lvl>
  </w:abstractNum>
  <w:abstractNum w:abstractNumId="123" w15:restartNumberingAfterBreak="0">
    <w:nsid w:val="29B07CC3"/>
    <w:multiLevelType w:val="hybridMultilevel"/>
    <w:tmpl w:val="310AA9BE"/>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4" w15:restartNumberingAfterBreak="0">
    <w:nsid w:val="29B838B0"/>
    <w:multiLevelType w:val="hybridMultilevel"/>
    <w:tmpl w:val="06403A10"/>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5" w15:restartNumberingAfterBreak="0">
    <w:nsid w:val="29BC4BF1"/>
    <w:multiLevelType w:val="hybridMultilevel"/>
    <w:tmpl w:val="14707088"/>
    <w:lvl w:ilvl="0" w:tplc="00000058">
      <w:start w:val="1"/>
      <w:numFmt w:val="bullet"/>
      <w:lvlText w:val=""/>
      <w:lvlJc w:val="left"/>
      <w:pPr>
        <w:ind w:left="1004" w:hanging="360"/>
      </w:pPr>
      <w:rPr>
        <w:rFonts w:ascii="Wingdings" w:hAnsi="Wingdings" w:cs="Wingdings" w:hint="default"/>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6" w15:restartNumberingAfterBreak="0">
    <w:nsid w:val="29CC4064"/>
    <w:multiLevelType w:val="hybridMultilevel"/>
    <w:tmpl w:val="0AE44B50"/>
    <w:lvl w:ilvl="0" w:tplc="FFFFFFFF">
      <w:start w:val="1"/>
      <w:numFmt w:val="decimal"/>
      <w:lvlText w:val="%1"/>
      <w:lvlJc w:val="left"/>
      <w:pPr>
        <w:ind w:left="502" w:hanging="360"/>
      </w:pPr>
      <w:rPr>
        <w:rFonts w:hint="default"/>
        <w:b w:val="0"/>
        <w:i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7" w15:restartNumberingAfterBreak="0">
    <w:nsid w:val="2A035E51"/>
    <w:multiLevelType w:val="hybridMultilevel"/>
    <w:tmpl w:val="21C4C400"/>
    <w:lvl w:ilvl="0" w:tplc="C1CE8CF6">
      <w:start w:val="1"/>
      <w:numFmt w:val="bullet"/>
      <w:lvlText w:val=""/>
      <w:lvlJc w:val="left"/>
      <w:pPr>
        <w:ind w:left="3763" w:hanging="360"/>
      </w:pPr>
      <w:rPr>
        <w:rFonts w:ascii="Wingdings 2" w:hAnsi="Wingdings 2"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8" w15:restartNumberingAfterBreak="0">
    <w:nsid w:val="2AF40557"/>
    <w:multiLevelType w:val="hybridMultilevel"/>
    <w:tmpl w:val="F1D28B3A"/>
    <w:lvl w:ilvl="0" w:tplc="DDCA4174">
      <w:start w:val="3"/>
      <w:numFmt w:val="bullet"/>
      <w:lvlText w:val="-"/>
      <w:lvlJc w:val="left"/>
      <w:pPr>
        <w:ind w:left="4188"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B976866"/>
    <w:multiLevelType w:val="hybridMultilevel"/>
    <w:tmpl w:val="C90AFF2C"/>
    <w:lvl w:ilvl="0" w:tplc="4F422550">
      <w:start w:val="1"/>
      <w:numFmt w:val="decimal"/>
      <w:lvlText w:val="4.%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BD55635"/>
    <w:multiLevelType w:val="hybridMultilevel"/>
    <w:tmpl w:val="F83E0B2A"/>
    <w:lvl w:ilvl="0" w:tplc="FC0C19B8">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2BDB2CBE"/>
    <w:multiLevelType w:val="hybridMultilevel"/>
    <w:tmpl w:val="3F0E6DAA"/>
    <w:lvl w:ilvl="0" w:tplc="703AF0DC">
      <w:start w:val="1"/>
      <w:numFmt w:val="bullet"/>
      <w:lvlText w:val=""/>
      <w:lvlJc w:val="left"/>
      <w:pPr>
        <w:ind w:left="1146" w:hanging="360"/>
      </w:pPr>
      <w:rPr>
        <w:rFonts w:ascii="Wingdings 3" w:hAnsi="Wingdings 3"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2" w15:restartNumberingAfterBreak="0">
    <w:nsid w:val="2CFC68B4"/>
    <w:multiLevelType w:val="hybridMultilevel"/>
    <w:tmpl w:val="0EB47E1E"/>
    <w:lvl w:ilvl="0" w:tplc="DE723AE8">
      <w:start w:val="1"/>
      <w:numFmt w:val="decimal"/>
      <w:lvlText w:val="4.1.%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D205E82"/>
    <w:multiLevelType w:val="hybridMultilevel"/>
    <w:tmpl w:val="E55A4468"/>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34" w15:restartNumberingAfterBreak="0">
    <w:nsid w:val="2D8A3951"/>
    <w:multiLevelType w:val="hybridMultilevel"/>
    <w:tmpl w:val="109213D2"/>
    <w:lvl w:ilvl="0" w:tplc="7E760986">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135" w15:restartNumberingAfterBreak="0">
    <w:nsid w:val="2DF95C4D"/>
    <w:multiLevelType w:val="hybridMultilevel"/>
    <w:tmpl w:val="D3E46538"/>
    <w:lvl w:ilvl="0" w:tplc="B1E2BD22">
      <w:start w:val="1"/>
      <w:numFmt w:val="bullet"/>
      <w:lvlText w:val=""/>
      <w:lvlJc w:val="left"/>
      <w:pPr>
        <w:ind w:left="1287" w:hanging="360"/>
      </w:pPr>
      <w:rPr>
        <w:rFonts w:ascii="Symbol" w:hAnsi="Symbol" w:hint="default"/>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6" w15:restartNumberingAfterBreak="0">
    <w:nsid w:val="2E291160"/>
    <w:multiLevelType w:val="hybridMultilevel"/>
    <w:tmpl w:val="7FA8EE54"/>
    <w:lvl w:ilvl="0" w:tplc="00000035">
      <w:start w:val="1"/>
      <w:numFmt w:val="bullet"/>
      <w:lvlText w:val=""/>
      <w:lvlJc w:val="left"/>
      <w:pPr>
        <w:ind w:left="720" w:hanging="360"/>
      </w:pPr>
      <w:rPr>
        <w:rFonts w:ascii="Wingdings" w:hAnsi="Wingdings" w:cs="Wingding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EA52E33"/>
    <w:multiLevelType w:val="hybridMultilevel"/>
    <w:tmpl w:val="48F8E242"/>
    <w:lvl w:ilvl="0" w:tplc="AF108AC2">
      <w:start w:val="1"/>
      <w:numFmt w:val="upperLetter"/>
      <w:lvlText w:val="%1."/>
      <w:lvlJc w:val="left"/>
      <w:pPr>
        <w:ind w:left="1146"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EEA0195"/>
    <w:multiLevelType w:val="hybridMultilevel"/>
    <w:tmpl w:val="B8647FCC"/>
    <w:lvl w:ilvl="0" w:tplc="DEA61530">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EFE781E"/>
    <w:multiLevelType w:val="hybridMultilevel"/>
    <w:tmpl w:val="47247BBA"/>
    <w:lvl w:ilvl="0" w:tplc="AD76F4D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0" w15:restartNumberingAfterBreak="0">
    <w:nsid w:val="2F592A03"/>
    <w:multiLevelType w:val="hybridMultilevel"/>
    <w:tmpl w:val="B754ADC6"/>
    <w:lvl w:ilvl="0" w:tplc="7E760986">
      <w:start w:val="1"/>
      <w:numFmt w:val="bullet"/>
      <w:lvlText w:val=""/>
      <w:lvlJc w:val="left"/>
      <w:pPr>
        <w:ind w:left="1004" w:hanging="360"/>
      </w:pPr>
      <w:rPr>
        <w:rFonts w:ascii="Symbol" w:hAnsi="Symbol" w:hint="default"/>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1" w15:restartNumberingAfterBreak="0">
    <w:nsid w:val="2F614F55"/>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FB90985"/>
    <w:multiLevelType w:val="hybridMultilevel"/>
    <w:tmpl w:val="C6BEFA2A"/>
    <w:lvl w:ilvl="0" w:tplc="112E5EEE">
      <w:start w:val="1"/>
      <w:numFmt w:val="decimal"/>
      <w:lvlText w:val="1.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004578C"/>
    <w:multiLevelType w:val="hybridMultilevel"/>
    <w:tmpl w:val="4EA6A8FC"/>
    <w:lvl w:ilvl="0" w:tplc="76FE6600">
      <w:start w:val="1"/>
      <w:numFmt w:val="bullet"/>
      <w:lvlText w:val=""/>
      <w:lvlJc w:val="left"/>
      <w:pPr>
        <w:ind w:left="3621" w:hanging="360"/>
      </w:pPr>
      <w:rPr>
        <w:rFonts w:ascii="Wingdings" w:hAnsi="Wingdings" w:hint="default"/>
      </w:rPr>
    </w:lvl>
    <w:lvl w:ilvl="1" w:tplc="04090003">
      <w:start w:val="1"/>
      <w:numFmt w:val="bullet"/>
      <w:lvlText w:val="o"/>
      <w:lvlJc w:val="left"/>
      <w:pPr>
        <w:ind w:left="4341" w:hanging="360"/>
      </w:pPr>
      <w:rPr>
        <w:rFonts w:ascii="Courier New" w:hAnsi="Courier New" w:cs="Courier New" w:hint="default"/>
      </w:rPr>
    </w:lvl>
    <w:lvl w:ilvl="2" w:tplc="04090005">
      <w:start w:val="1"/>
      <w:numFmt w:val="bullet"/>
      <w:lvlText w:val=""/>
      <w:lvlJc w:val="left"/>
      <w:pPr>
        <w:ind w:left="5061" w:hanging="360"/>
      </w:pPr>
      <w:rPr>
        <w:rFonts w:ascii="Wingdings" w:hAnsi="Wingdings" w:hint="default"/>
      </w:rPr>
    </w:lvl>
    <w:lvl w:ilvl="3" w:tplc="04090001">
      <w:start w:val="1"/>
      <w:numFmt w:val="bullet"/>
      <w:lvlText w:val=""/>
      <w:lvlJc w:val="left"/>
      <w:pPr>
        <w:ind w:left="5781" w:hanging="360"/>
      </w:pPr>
      <w:rPr>
        <w:rFonts w:ascii="Symbol" w:hAnsi="Symbol" w:hint="default"/>
      </w:rPr>
    </w:lvl>
    <w:lvl w:ilvl="4" w:tplc="04090003">
      <w:start w:val="1"/>
      <w:numFmt w:val="bullet"/>
      <w:lvlText w:val="o"/>
      <w:lvlJc w:val="left"/>
      <w:pPr>
        <w:ind w:left="6501" w:hanging="360"/>
      </w:pPr>
      <w:rPr>
        <w:rFonts w:ascii="Courier New" w:hAnsi="Courier New" w:cs="Courier New" w:hint="default"/>
      </w:rPr>
    </w:lvl>
    <w:lvl w:ilvl="5" w:tplc="04090005">
      <w:start w:val="1"/>
      <w:numFmt w:val="bullet"/>
      <w:lvlText w:val=""/>
      <w:lvlJc w:val="left"/>
      <w:pPr>
        <w:ind w:left="7221" w:hanging="360"/>
      </w:pPr>
      <w:rPr>
        <w:rFonts w:ascii="Wingdings" w:hAnsi="Wingdings" w:hint="default"/>
      </w:rPr>
    </w:lvl>
    <w:lvl w:ilvl="6" w:tplc="04090001">
      <w:start w:val="1"/>
      <w:numFmt w:val="bullet"/>
      <w:lvlText w:val=""/>
      <w:lvlJc w:val="left"/>
      <w:pPr>
        <w:ind w:left="7941" w:hanging="360"/>
      </w:pPr>
      <w:rPr>
        <w:rFonts w:ascii="Symbol" w:hAnsi="Symbol" w:hint="default"/>
      </w:rPr>
    </w:lvl>
    <w:lvl w:ilvl="7" w:tplc="04090003">
      <w:start w:val="1"/>
      <w:numFmt w:val="bullet"/>
      <w:lvlText w:val="o"/>
      <w:lvlJc w:val="left"/>
      <w:pPr>
        <w:ind w:left="8661" w:hanging="360"/>
      </w:pPr>
      <w:rPr>
        <w:rFonts w:ascii="Courier New" w:hAnsi="Courier New" w:cs="Courier New" w:hint="default"/>
      </w:rPr>
    </w:lvl>
    <w:lvl w:ilvl="8" w:tplc="04090005">
      <w:start w:val="1"/>
      <w:numFmt w:val="bullet"/>
      <w:lvlText w:val=""/>
      <w:lvlJc w:val="left"/>
      <w:pPr>
        <w:ind w:left="9381" w:hanging="360"/>
      </w:pPr>
      <w:rPr>
        <w:rFonts w:ascii="Wingdings" w:hAnsi="Wingdings" w:hint="default"/>
      </w:rPr>
    </w:lvl>
  </w:abstractNum>
  <w:abstractNum w:abstractNumId="144" w15:restartNumberingAfterBreak="0">
    <w:nsid w:val="308B08A9"/>
    <w:multiLevelType w:val="hybridMultilevel"/>
    <w:tmpl w:val="D4AC7CA6"/>
    <w:lvl w:ilvl="0" w:tplc="04090005">
      <w:start w:val="1"/>
      <w:numFmt w:val="bullet"/>
      <w:lvlText w:val=""/>
      <w:lvlJc w:val="left"/>
      <w:pPr>
        <w:ind w:left="1287" w:hanging="360"/>
      </w:pPr>
      <w:rPr>
        <w:rFonts w:ascii="Wingdings" w:hAnsi="Wingdings" w:hint="default"/>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5" w15:restartNumberingAfterBreak="0">
    <w:nsid w:val="30B265D1"/>
    <w:multiLevelType w:val="hybridMultilevel"/>
    <w:tmpl w:val="05303E4E"/>
    <w:lvl w:ilvl="0" w:tplc="12C0A32A">
      <w:start w:val="1"/>
      <w:numFmt w:val="decimal"/>
      <w:pStyle w:val="Style2"/>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6" w15:restartNumberingAfterBreak="0">
    <w:nsid w:val="30B42205"/>
    <w:multiLevelType w:val="hybridMultilevel"/>
    <w:tmpl w:val="8278C75A"/>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147" w15:restartNumberingAfterBreak="0">
    <w:nsid w:val="31A015D7"/>
    <w:multiLevelType w:val="hybridMultilevel"/>
    <w:tmpl w:val="F3D2496E"/>
    <w:lvl w:ilvl="0" w:tplc="0676572A">
      <w:start w:val="1"/>
      <w:numFmt w:val="bullet"/>
      <w:lvlText w:val=""/>
      <w:lvlJc w:val="left"/>
      <w:pPr>
        <w:ind w:left="1004" w:hanging="360"/>
      </w:pPr>
      <w:rPr>
        <w:rFonts w:ascii="Wingdings" w:hAnsi="Wingdings" w:hint="default"/>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8" w15:restartNumberingAfterBreak="0">
    <w:nsid w:val="32286977"/>
    <w:multiLevelType w:val="hybridMultilevel"/>
    <w:tmpl w:val="8F263C86"/>
    <w:lvl w:ilvl="0" w:tplc="FC0C19B8">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32B875F6"/>
    <w:multiLevelType w:val="hybridMultilevel"/>
    <w:tmpl w:val="60367D9C"/>
    <w:lvl w:ilvl="0" w:tplc="A04E61CC">
      <w:start w:val="1"/>
      <w:numFmt w:val="decimal"/>
      <w:pStyle w:val="Hnh21"/>
      <w:lvlText w:val="Hình 2.%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309188A"/>
    <w:multiLevelType w:val="hybridMultilevel"/>
    <w:tmpl w:val="0A244B78"/>
    <w:lvl w:ilvl="0" w:tplc="E01C205C">
      <w:start w:val="1"/>
      <w:numFmt w:val="decimal"/>
      <w:lvlText w:val="%1."/>
      <w:lvlJc w:val="left"/>
      <w:pPr>
        <w:ind w:left="10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3A153A9"/>
    <w:multiLevelType w:val="hybridMultilevel"/>
    <w:tmpl w:val="6AC21856"/>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2" w15:restartNumberingAfterBreak="0">
    <w:nsid w:val="33B13C7F"/>
    <w:multiLevelType w:val="hybridMultilevel"/>
    <w:tmpl w:val="4F3AF964"/>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3" w15:restartNumberingAfterBreak="0">
    <w:nsid w:val="345B5628"/>
    <w:multiLevelType w:val="hybridMultilevel"/>
    <w:tmpl w:val="2410DBC2"/>
    <w:lvl w:ilvl="0" w:tplc="AD76F4DC">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4" w15:restartNumberingAfterBreak="0">
    <w:nsid w:val="349571F5"/>
    <w:multiLevelType w:val="hybridMultilevel"/>
    <w:tmpl w:val="44D04C8E"/>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5" w15:restartNumberingAfterBreak="0">
    <w:nsid w:val="35286C0E"/>
    <w:multiLevelType w:val="hybridMultilevel"/>
    <w:tmpl w:val="4322C320"/>
    <w:lvl w:ilvl="0" w:tplc="319A344E">
      <w:start w:val="1"/>
      <w:numFmt w:val="bullet"/>
      <w:lvlText w:val="-"/>
      <w:lvlJc w:val="left"/>
      <w:pPr>
        <w:ind w:left="1353" w:hanging="360"/>
      </w:pPr>
      <w:rPr>
        <w:rFonts w:ascii="Times New Roman" w:hAnsi="Times New Roman"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52F7C8C"/>
    <w:multiLevelType w:val="singleLevel"/>
    <w:tmpl w:val="00000071"/>
    <w:lvl w:ilvl="0">
      <w:start w:val="1"/>
      <w:numFmt w:val="decimal"/>
      <w:lvlText w:val="%1"/>
      <w:lvlJc w:val="left"/>
      <w:pPr>
        <w:tabs>
          <w:tab w:val="num" w:pos="0"/>
        </w:tabs>
        <w:ind w:left="502" w:hanging="360"/>
      </w:pPr>
      <w:rPr>
        <w:b w:val="0"/>
      </w:rPr>
    </w:lvl>
  </w:abstractNum>
  <w:abstractNum w:abstractNumId="157" w15:restartNumberingAfterBreak="0">
    <w:nsid w:val="356D4D48"/>
    <w:multiLevelType w:val="hybridMultilevel"/>
    <w:tmpl w:val="6486E7A6"/>
    <w:lvl w:ilvl="0" w:tplc="BA780D66">
      <w:start w:val="1"/>
      <w:numFmt w:val="decimal"/>
      <w:lvlText w:val="4.3.%1."/>
      <w:lvlJc w:val="left"/>
      <w:pPr>
        <w:ind w:left="6031"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8" w15:restartNumberingAfterBreak="0">
    <w:nsid w:val="35721DA5"/>
    <w:multiLevelType w:val="hybridMultilevel"/>
    <w:tmpl w:val="0F72F662"/>
    <w:lvl w:ilvl="0" w:tplc="F3EC4DE2">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9" w15:restartNumberingAfterBreak="0">
    <w:nsid w:val="37127C4B"/>
    <w:multiLevelType w:val="singleLevel"/>
    <w:tmpl w:val="00000071"/>
    <w:lvl w:ilvl="0">
      <w:start w:val="1"/>
      <w:numFmt w:val="decimal"/>
      <w:lvlText w:val="%1"/>
      <w:lvlJc w:val="left"/>
      <w:pPr>
        <w:tabs>
          <w:tab w:val="num" w:pos="0"/>
        </w:tabs>
        <w:ind w:left="502" w:hanging="360"/>
      </w:pPr>
      <w:rPr>
        <w:b w:val="0"/>
      </w:rPr>
    </w:lvl>
  </w:abstractNum>
  <w:abstractNum w:abstractNumId="160" w15:restartNumberingAfterBreak="0">
    <w:nsid w:val="37AA3A00"/>
    <w:multiLevelType w:val="hybridMultilevel"/>
    <w:tmpl w:val="BBE60156"/>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61" w15:restartNumberingAfterBreak="0">
    <w:nsid w:val="37AF6633"/>
    <w:multiLevelType w:val="hybridMultilevel"/>
    <w:tmpl w:val="DE8C290A"/>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62" w15:restartNumberingAfterBreak="0">
    <w:nsid w:val="37D10339"/>
    <w:multiLevelType w:val="hybridMultilevel"/>
    <w:tmpl w:val="95B8396C"/>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63" w15:restartNumberingAfterBreak="0">
    <w:nsid w:val="38DB637C"/>
    <w:multiLevelType w:val="hybridMultilevel"/>
    <w:tmpl w:val="C9487E3A"/>
    <w:lvl w:ilvl="0" w:tplc="7E76098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64" w15:restartNumberingAfterBreak="0">
    <w:nsid w:val="392E4EFE"/>
    <w:multiLevelType w:val="hybridMultilevel"/>
    <w:tmpl w:val="F97A65A8"/>
    <w:lvl w:ilvl="0" w:tplc="3F0E46DA">
      <w:start w:val="1"/>
      <w:numFmt w:val="decimal"/>
      <w:lvlText w:val="5.%1."/>
      <w:lvlJc w:val="left"/>
      <w:pPr>
        <w:ind w:left="108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93314F4"/>
    <w:multiLevelType w:val="hybridMultilevel"/>
    <w:tmpl w:val="113C793C"/>
    <w:lvl w:ilvl="0" w:tplc="0D585BC8">
      <w:start w:val="1"/>
      <w:numFmt w:val="decimal"/>
      <w:lvlText w:val="1.2.%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9693BB2"/>
    <w:multiLevelType w:val="hybridMultilevel"/>
    <w:tmpl w:val="708C0B22"/>
    <w:lvl w:ilvl="0" w:tplc="7E7609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97863C3"/>
    <w:multiLevelType w:val="hybridMultilevel"/>
    <w:tmpl w:val="53FEAC70"/>
    <w:lvl w:ilvl="0" w:tplc="E4A896CC">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8" w15:restartNumberingAfterBreak="0">
    <w:nsid w:val="39E07C1F"/>
    <w:multiLevelType w:val="hybridMultilevel"/>
    <w:tmpl w:val="BE5446A2"/>
    <w:lvl w:ilvl="0" w:tplc="43022682">
      <w:start w:val="1"/>
      <w:numFmt w:val="bullet"/>
      <w:lvlText w:val="•"/>
      <w:lvlJc w:val="left"/>
      <w:pPr>
        <w:ind w:left="1287" w:hanging="360"/>
      </w:pPr>
      <w:rPr>
        <w:rFonts w:ascii="Courier New" w:hAnsi="Courier New" w:hint="default"/>
        <w:sz w:val="16"/>
        <w:szCs w:val="16"/>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9" w15:restartNumberingAfterBreak="0">
    <w:nsid w:val="3AC96D6F"/>
    <w:multiLevelType w:val="hybridMultilevel"/>
    <w:tmpl w:val="F16A162A"/>
    <w:lvl w:ilvl="0" w:tplc="7E76098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0" w15:restartNumberingAfterBreak="0">
    <w:nsid w:val="3AC96DBA"/>
    <w:multiLevelType w:val="hybridMultilevel"/>
    <w:tmpl w:val="6EB6AE8E"/>
    <w:lvl w:ilvl="0" w:tplc="0676572A">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1" w15:restartNumberingAfterBreak="0">
    <w:nsid w:val="3ACE330A"/>
    <w:multiLevelType w:val="hybridMultilevel"/>
    <w:tmpl w:val="B4360626"/>
    <w:lvl w:ilvl="0" w:tplc="25487F7E">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2" w15:restartNumberingAfterBreak="0">
    <w:nsid w:val="3AFB5E4F"/>
    <w:multiLevelType w:val="hybridMultilevel"/>
    <w:tmpl w:val="7ED4ED84"/>
    <w:lvl w:ilvl="0" w:tplc="FFFFFFFF">
      <w:start w:val="1"/>
      <w:numFmt w:val="decimal"/>
      <w:lvlText w:val="%1."/>
      <w:lvlJc w:val="left"/>
      <w:pPr>
        <w:ind w:left="45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173" w15:restartNumberingAfterBreak="0">
    <w:nsid w:val="3B2D5FC7"/>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74" w15:restartNumberingAfterBreak="0">
    <w:nsid w:val="3B3E7ED3"/>
    <w:multiLevelType w:val="hybridMultilevel"/>
    <w:tmpl w:val="FE6AC0A8"/>
    <w:lvl w:ilvl="0" w:tplc="EF9E05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BF562C8"/>
    <w:multiLevelType w:val="hybridMultilevel"/>
    <w:tmpl w:val="0F9293F0"/>
    <w:lvl w:ilvl="0" w:tplc="9648B614">
      <w:start w:val="1"/>
      <w:numFmt w:val="bullet"/>
      <w:lvlText w:val=""/>
      <w:lvlJc w:val="left"/>
      <w:pPr>
        <w:ind w:left="44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C8A431C"/>
    <w:multiLevelType w:val="hybridMultilevel"/>
    <w:tmpl w:val="6EAC27EC"/>
    <w:lvl w:ilvl="0" w:tplc="15628D70">
      <w:numFmt w:val="bullet"/>
      <w:lvlText w:val=""/>
      <w:lvlJc w:val="left"/>
      <w:pPr>
        <w:ind w:left="927" w:hanging="360"/>
      </w:pPr>
      <w:rPr>
        <w:rFonts w:ascii="Wingdings" w:eastAsia="Times New Roman" w:hAnsi="Wingdings" w:cs="Times New Roman" w:hint="default"/>
        <w:sz w:val="26"/>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7" w15:restartNumberingAfterBreak="0">
    <w:nsid w:val="3C9D0B8F"/>
    <w:multiLevelType w:val="hybridMultilevel"/>
    <w:tmpl w:val="BC2A2050"/>
    <w:lvl w:ilvl="0" w:tplc="FFFFFFFF">
      <w:start w:val="1"/>
      <w:numFmt w:val="decimal"/>
      <w:lvlText w:val="%1"/>
      <w:lvlJc w:val="left"/>
      <w:pPr>
        <w:ind w:left="810"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3D5C3D46"/>
    <w:multiLevelType w:val="hybridMultilevel"/>
    <w:tmpl w:val="EE70BCEE"/>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179" w15:restartNumberingAfterBreak="0">
    <w:nsid w:val="3D6A4657"/>
    <w:multiLevelType w:val="hybridMultilevel"/>
    <w:tmpl w:val="FBF4843E"/>
    <w:lvl w:ilvl="0" w:tplc="C408F6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E9F0948"/>
    <w:multiLevelType w:val="hybridMultilevel"/>
    <w:tmpl w:val="69FC649E"/>
    <w:lvl w:ilvl="0" w:tplc="AD76F4DC">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181" w15:restartNumberingAfterBreak="0">
    <w:nsid w:val="3F6C52C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3FE8637A"/>
    <w:multiLevelType w:val="hybridMultilevel"/>
    <w:tmpl w:val="0F92B072"/>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183" w15:restartNumberingAfterBreak="0">
    <w:nsid w:val="3FED37F6"/>
    <w:multiLevelType w:val="hybridMultilevel"/>
    <w:tmpl w:val="DC00ABF8"/>
    <w:lvl w:ilvl="0" w:tplc="BFB64A66">
      <w:start w:val="1"/>
      <w:numFmt w:val="bullet"/>
      <w:lvlText w:val="+"/>
      <w:lvlJc w:val="left"/>
      <w:pPr>
        <w:ind w:left="8512" w:hanging="360"/>
      </w:pPr>
      <w:rPr>
        <w:rFonts w:ascii="Courier New" w:hAnsi="Courier New" w:cs="Courier New"/>
        <w:color w:val="auto"/>
      </w:rPr>
    </w:lvl>
    <w:lvl w:ilvl="1" w:tplc="04090003" w:tentative="1">
      <w:start w:val="1"/>
      <w:numFmt w:val="bullet"/>
      <w:lvlText w:val="o"/>
      <w:lvlJc w:val="left"/>
      <w:pPr>
        <w:ind w:left="9502" w:hanging="360"/>
      </w:pPr>
      <w:rPr>
        <w:rFonts w:ascii="Courier New" w:hAnsi="Courier New" w:cs="Courier New" w:hint="default"/>
      </w:rPr>
    </w:lvl>
    <w:lvl w:ilvl="2" w:tplc="04090005" w:tentative="1">
      <w:start w:val="1"/>
      <w:numFmt w:val="bullet"/>
      <w:lvlText w:val=""/>
      <w:lvlJc w:val="left"/>
      <w:pPr>
        <w:ind w:left="10222" w:hanging="360"/>
      </w:pPr>
      <w:rPr>
        <w:rFonts w:ascii="Wingdings" w:hAnsi="Wingdings" w:hint="default"/>
      </w:rPr>
    </w:lvl>
    <w:lvl w:ilvl="3" w:tplc="04090001" w:tentative="1">
      <w:start w:val="1"/>
      <w:numFmt w:val="bullet"/>
      <w:lvlText w:val=""/>
      <w:lvlJc w:val="left"/>
      <w:pPr>
        <w:ind w:left="10942" w:hanging="360"/>
      </w:pPr>
      <w:rPr>
        <w:rFonts w:ascii="Symbol" w:hAnsi="Symbol" w:hint="default"/>
      </w:rPr>
    </w:lvl>
    <w:lvl w:ilvl="4" w:tplc="04090003" w:tentative="1">
      <w:start w:val="1"/>
      <w:numFmt w:val="bullet"/>
      <w:lvlText w:val="o"/>
      <w:lvlJc w:val="left"/>
      <w:pPr>
        <w:ind w:left="11662" w:hanging="360"/>
      </w:pPr>
      <w:rPr>
        <w:rFonts w:ascii="Courier New" w:hAnsi="Courier New" w:cs="Courier New" w:hint="default"/>
      </w:rPr>
    </w:lvl>
    <w:lvl w:ilvl="5" w:tplc="04090005" w:tentative="1">
      <w:start w:val="1"/>
      <w:numFmt w:val="bullet"/>
      <w:lvlText w:val=""/>
      <w:lvlJc w:val="left"/>
      <w:pPr>
        <w:ind w:left="12382" w:hanging="360"/>
      </w:pPr>
      <w:rPr>
        <w:rFonts w:ascii="Wingdings" w:hAnsi="Wingdings" w:hint="default"/>
      </w:rPr>
    </w:lvl>
    <w:lvl w:ilvl="6" w:tplc="04090001" w:tentative="1">
      <w:start w:val="1"/>
      <w:numFmt w:val="bullet"/>
      <w:lvlText w:val=""/>
      <w:lvlJc w:val="left"/>
      <w:pPr>
        <w:ind w:left="13102" w:hanging="360"/>
      </w:pPr>
      <w:rPr>
        <w:rFonts w:ascii="Symbol" w:hAnsi="Symbol" w:hint="default"/>
      </w:rPr>
    </w:lvl>
    <w:lvl w:ilvl="7" w:tplc="04090003" w:tentative="1">
      <w:start w:val="1"/>
      <w:numFmt w:val="bullet"/>
      <w:lvlText w:val="o"/>
      <w:lvlJc w:val="left"/>
      <w:pPr>
        <w:ind w:left="13822" w:hanging="360"/>
      </w:pPr>
      <w:rPr>
        <w:rFonts w:ascii="Courier New" w:hAnsi="Courier New" w:cs="Courier New" w:hint="default"/>
      </w:rPr>
    </w:lvl>
    <w:lvl w:ilvl="8" w:tplc="04090005" w:tentative="1">
      <w:start w:val="1"/>
      <w:numFmt w:val="bullet"/>
      <w:lvlText w:val=""/>
      <w:lvlJc w:val="left"/>
      <w:pPr>
        <w:ind w:left="14542" w:hanging="360"/>
      </w:pPr>
      <w:rPr>
        <w:rFonts w:ascii="Wingdings" w:hAnsi="Wingdings" w:hint="default"/>
      </w:rPr>
    </w:lvl>
  </w:abstractNum>
  <w:abstractNum w:abstractNumId="184" w15:restartNumberingAfterBreak="0">
    <w:nsid w:val="40412D2A"/>
    <w:multiLevelType w:val="multilevel"/>
    <w:tmpl w:val="D654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0AB329C"/>
    <w:multiLevelType w:val="hybridMultilevel"/>
    <w:tmpl w:val="9E8AA3D6"/>
    <w:lvl w:ilvl="0" w:tplc="43022682">
      <w:start w:val="1"/>
      <w:numFmt w:val="bullet"/>
      <w:lvlText w:val="•"/>
      <w:lvlJc w:val="left"/>
      <w:pPr>
        <w:ind w:left="1571" w:hanging="360"/>
      </w:pPr>
      <w:rPr>
        <w:rFonts w:ascii="Courier New" w:hAnsi="Courier New" w:hint="default"/>
        <w:sz w:val="16"/>
        <w:szCs w:val="16"/>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6" w15:restartNumberingAfterBreak="0">
    <w:nsid w:val="40AF358E"/>
    <w:multiLevelType w:val="hybridMultilevel"/>
    <w:tmpl w:val="BC2A2050"/>
    <w:lvl w:ilvl="0" w:tplc="773EE300">
      <w:start w:val="1"/>
      <w:numFmt w:val="decimal"/>
      <w:lvlText w:val="%1"/>
      <w:lvlJc w:val="left"/>
      <w:pPr>
        <w:ind w:left="81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1313570"/>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88" w15:restartNumberingAfterBreak="0">
    <w:nsid w:val="416D2620"/>
    <w:multiLevelType w:val="hybridMultilevel"/>
    <w:tmpl w:val="AEB01FC4"/>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89" w15:restartNumberingAfterBreak="0">
    <w:nsid w:val="41D55CA7"/>
    <w:multiLevelType w:val="hybridMultilevel"/>
    <w:tmpl w:val="5554F6E2"/>
    <w:lvl w:ilvl="0" w:tplc="21FADC8E">
      <w:start w:val="1"/>
      <w:numFmt w:val="bullet"/>
      <w:lvlText w:val="+"/>
      <w:lvlJc w:val="left"/>
      <w:pPr>
        <w:ind w:left="1004" w:hanging="360"/>
      </w:pPr>
      <w:rPr>
        <w:rFonts w:ascii="Courier New" w:hAnsi="Courier New" w:cs="Courier New"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0" w15:restartNumberingAfterBreak="0">
    <w:nsid w:val="428122BB"/>
    <w:multiLevelType w:val="hybridMultilevel"/>
    <w:tmpl w:val="7CDA22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2C83446"/>
    <w:multiLevelType w:val="hybridMultilevel"/>
    <w:tmpl w:val="6CBC075E"/>
    <w:lvl w:ilvl="0" w:tplc="7E76098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2" w15:restartNumberingAfterBreak="0">
    <w:nsid w:val="42CC427E"/>
    <w:multiLevelType w:val="hybridMultilevel"/>
    <w:tmpl w:val="F4841844"/>
    <w:lvl w:ilvl="0" w:tplc="EFD41F38">
      <w:start w:val="1"/>
      <w:numFmt w:val="decimal"/>
      <w:lvlText w:val="%1"/>
      <w:lvlJc w:val="left"/>
      <w:pPr>
        <w:ind w:left="644" w:hanging="360"/>
      </w:pPr>
      <w:rPr>
        <w:rFonts w:hint="default"/>
        <w:b w:val="0"/>
        <w:sz w:val="24"/>
        <w:szCs w:val="24"/>
      </w:rPr>
    </w:lvl>
    <w:lvl w:ilvl="1" w:tplc="04090019" w:tentative="1">
      <w:start w:val="1"/>
      <w:numFmt w:val="lowerLetter"/>
      <w:lvlText w:val="%2."/>
      <w:lvlJc w:val="left"/>
      <w:pPr>
        <w:ind w:left="1315" w:hanging="360"/>
      </w:pPr>
    </w:lvl>
    <w:lvl w:ilvl="2" w:tplc="0409001B" w:tentative="1">
      <w:start w:val="1"/>
      <w:numFmt w:val="lowerRoman"/>
      <w:lvlText w:val="%3."/>
      <w:lvlJc w:val="right"/>
      <w:pPr>
        <w:ind w:left="2035" w:hanging="180"/>
      </w:pPr>
    </w:lvl>
    <w:lvl w:ilvl="3" w:tplc="0409000F" w:tentative="1">
      <w:start w:val="1"/>
      <w:numFmt w:val="decimal"/>
      <w:lvlText w:val="%4."/>
      <w:lvlJc w:val="left"/>
      <w:pPr>
        <w:ind w:left="2755" w:hanging="360"/>
      </w:pPr>
    </w:lvl>
    <w:lvl w:ilvl="4" w:tplc="04090019" w:tentative="1">
      <w:start w:val="1"/>
      <w:numFmt w:val="lowerLetter"/>
      <w:lvlText w:val="%5."/>
      <w:lvlJc w:val="left"/>
      <w:pPr>
        <w:ind w:left="3475" w:hanging="360"/>
      </w:pPr>
    </w:lvl>
    <w:lvl w:ilvl="5" w:tplc="0409001B" w:tentative="1">
      <w:start w:val="1"/>
      <w:numFmt w:val="lowerRoman"/>
      <w:lvlText w:val="%6."/>
      <w:lvlJc w:val="right"/>
      <w:pPr>
        <w:ind w:left="4195" w:hanging="180"/>
      </w:pPr>
    </w:lvl>
    <w:lvl w:ilvl="6" w:tplc="0409000F" w:tentative="1">
      <w:start w:val="1"/>
      <w:numFmt w:val="decimal"/>
      <w:lvlText w:val="%7."/>
      <w:lvlJc w:val="left"/>
      <w:pPr>
        <w:ind w:left="4915" w:hanging="360"/>
      </w:pPr>
    </w:lvl>
    <w:lvl w:ilvl="7" w:tplc="04090019" w:tentative="1">
      <w:start w:val="1"/>
      <w:numFmt w:val="lowerLetter"/>
      <w:lvlText w:val="%8."/>
      <w:lvlJc w:val="left"/>
      <w:pPr>
        <w:ind w:left="5635" w:hanging="360"/>
      </w:pPr>
    </w:lvl>
    <w:lvl w:ilvl="8" w:tplc="0409001B" w:tentative="1">
      <w:start w:val="1"/>
      <w:numFmt w:val="lowerRoman"/>
      <w:lvlText w:val="%9."/>
      <w:lvlJc w:val="right"/>
      <w:pPr>
        <w:ind w:left="6355" w:hanging="180"/>
      </w:pPr>
    </w:lvl>
  </w:abstractNum>
  <w:abstractNum w:abstractNumId="193" w15:restartNumberingAfterBreak="0">
    <w:nsid w:val="42E62D0A"/>
    <w:multiLevelType w:val="hybridMultilevel"/>
    <w:tmpl w:val="1BA27A8C"/>
    <w:lvl w:ilvl="0" w:tplc="7F38F532">
      <w:start w:val="1"/>
      <w:numFmt w:val="decimal"/>
      <w:lvlText w:val="2.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4" w15:restartNumberingAfterBreak="0">
    <w:nsid w:val="42F571AD"/>
    <w:multiLevelType w:val="hybridMultilevel"/>
    <w:tmpl w:val="25C8C628"/>
    <w:lvl w:ilvl="0" w:tplc="20E414AA">
      <w:start w:val="1"/>
      <w:numFmt w:val="decimal"/>
      <w:lvlText w:val="3.%1."/>
      <w:lvlJc w:val="left"/>
      <w:pPr>
        <w:ind w:left="971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2FF6EE1"/>
    <w:multiLevelType w:val="hybridMultilevel"/>
    <w:tmpl w:val="FE6CFBB0"/>
    <w:lvl w:ilvl="0" w:tplc="64A68C68">
      <w:start w:val="1"/>
      <w:numFmt w:val="bullet"/>
      <w:lvlText w:val="-"/>
      <w:lvlJc w:val="left"/>
      <w:pPr>
        <w:ind w:left="360" w:hanging="360"/>
      </w:pPr>
      <w:rPr>
        <w:rFonts w:ascii="VNI-Times" w:eastAsia="Times New Roman" w:hAnsi="VNI-Time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3460EED"/>
    <w:multiLevelType w:val="hybridMultilevel"/>
    <w:tmpl w:val="BCF2420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436001ED"/>
    <w:multiLevelType w:val="hybridMultilevel"/>
    <w:tmpl w:val="5EBE2996"/>
    <w:lvl w:ilvl="0" w:tplc="CC127030">
      <w:start w:val="1"/>
      <w:numFmt w:val="bullet"/>
      <w:lvlText w:val=""/>
      <w:lvlJc w:val="left"/>
      <w:pPr>
        <w:ind w:left="1506" w:hanging="360"/>
      </w:pPr>
      <w:rPr>
        <w:rFonts w:ascii="Wingdings" w:hAnsi="Wingdings" w:hint="default"/>
        <w:sz w:val="20"/>
        <w:szCs w:val="20"/>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98" w15:restartNumberingAfterBreak="0">
    <w:nsid w:val="436C3B41"/>
    <w:multiLevelType w:val="hybridMultilevel"/>
    <w:tmpl w:val="B93CD2A0"/>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199" w15:restartNumberingAfterBreak="0">
    <w:nsid w:val="43A42C24"/>
    <w:multiLevelType w:val="hybridMultilevel"/>
    <w:tmpl w:val="3350DC6A"/>
    <w:lvl w:ilvl="0" w:tplc="FC0C19B8">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15:restartNumberingAfterBreak="0">
    <w:nsid w:val="442B5F42"/>
    <w:multiLevelType w:val="hybridMultilevel"/>
    <w:tmpl w:val="7FDA4A14"/>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1" w15:restartNumberingAfterBreak="0">
    <w:nsid w:val="44A24BD2"/>
    <w:multiLevelType w:val="hybridMultilevel"/>
    <w:tmpl w:val="FD60F188"/>
    <w:lvl w:ilvl="0" w:tplc="CCFC842E">
      <w:start w:val="1"/>
      <w:numFmt w:val="bullet"/>
      <w:lvlText w:val=""/>
      <w:lvlJc w:val="left"/>
      <w:pPr>
        <w:ind w:left="1500" w:hanging="360"/>
      </w:pPr>
      <w:rPr>
        <w:rFonts w:ascii="Symbol" w:hAnsi="Symbol" w:hint="default"/>
      </w:rPr>
    </w:lvl>
    <w:lvl w:ilvl="1" w:tplc="042A0003" w:tentative="1">
      <w:start w:val="1"/>
      <w:numFmt w:val="bullet"/>
      <w:lvlText w:val="o"/>
      <w:lvlJc w:val="left"/>
      <w:pPr>
        <w:ind w:left="2220" w:hanging="360"/>
      </w:pPr>
      <w:rPr>
        <w:rFonts w:ascii="Courier New" w:hAnsi="Courier New" w:cs="Courier New" w:hint="default"/>
      </w:rPr>
    </w:lvl>
    <w:lvl w:ilvl="2" w:tplc="042A0005" w:tentative="1">
      <w:start w:val="1"/>
      <w:numFmt w:val="bullet"/>
      <w:lvlText w:val=""/>
      <w:lvlJc w:val="left"/>
      <w:pPr>
        <w:ind w:left="2940" w:hanging="360"/>
      </w:pPr>
      <w:rPr>
        <w:rFonts w:ascii="Wingdings" w:hAnsi="Wingdings" w:hint="default"/>
      </w:rPr>
    </w:lvl>
    <w:lvl w:ilvl="3" w:tplc="042A0001" w:tentative="1">
      <w:start w:val="1"/>
      <w:numFmt w:val="bullet"/>
      <w:lvlText w:val=""/>
      <w:lvlJc w:val="left"/>
      <w:pPr>
        <w:ind w:left="3660" w:hanging="360"/>
      </w:pPr>
      <w:rPr>
        <w:rFonts w:ascii="Symbol" w:hAnsi="Symbol" w:hint="default"/>
      </w:rPr>
    </w:lvl>
    <w:lvl w:ilvl="4" w:tplc="042A0003" w:tentative="1">
      <w:start w:val="1"/>
      <w:numFmt w:val="bullet"/>
      <w:lvlText w:val="o"/>
      <w:lvlJc w:val="left"/>
      <w:pPr>
        <w:ind w:left="4380" w:hanging="360"/>
      </w:pPr>
      <w:rPr>
        <w:rFonts w:ascii="Courier New" w:hAnsi="Courier New" w:cs="Courier New" w:hint="default"/>
      </w:rPr>
    </w:lvl>
    <w:lvl w:ilvl="5" w:tplc="042A0005" w:tentative="1">
      <w:start w:val="1"/>
      <w:numFmt w:val="bullet"/>
      <w:lvlText w:val=""/>
      <w:lvlJc w:val="left"/>
      <w:pPr>
        <w:ind w:left="5100" w:hanging="360"/>
      </w:pPr>
      <w:rPr>
        <w:rFonts w:ascii="Wingdings" w:hAnsi="Wingdings" w:hint="default"/>
      </w:rPr>
    </w:lvl>
    <w:lvl w:ilvl="6" w:tplc="042A0001" w:tentative="1">
      <w:start w:val="1"/>
      <w:numFmt w:val="bullet"/>
      <w:lvlText w:val=""/>
      <w:lvlJc w:val="left"/>
      <w:pPr>
        <w:ind w:left="5820" w:hanging="360"/>
      </w:pPr>
      <w:rPr>
        <w:rFonts w:ascii="Symbol" w:hAnsi="Symbol" w:hint="default"/>
      </w:rPr>
    </w:lvl>
    <w:lvl w:ilvl="7" w:tplc="042A0003" w:tentative="1">
      <w:start w:val="1"/>
      <w:numFmt w:val="bullet"/>
      <w:lvlText w:val="o"/>
      <w:lvlJc w:val="left"/>
      <w:pPr>
        <w:ind w:left="6540" w:hanging="360"/>
      </w:pPr>
      <w:rPr>
        <w:rFonts w:ascii="Courier New" w:hAnsi="Courier New" w:cs="Courier New" w:hint="default"/>
      </w:rPr>
    </w:lvl>
    <w:lvl w:ilvl="8" w:tplc="042A0005" w:tentative="1">
      <w:start w:val="1"/>
      <w:numFmt w:val="bullet"/>
      <w:lvlText w:val=""/>
      <w:lvlJc w:val="left"/>
      <w:pPr>
        <w:ind w:left="7260" w:hanging="360"/>
      </w:pPr>
      <w:rPr>
        <w:rFonts w:ascii="Wingdings" w:hAnsi="Wingdings" w:hint="default"/>
      </w:rPr>
    </w:lvl>
  </w:abstractNum>
  <w:abstractNum w:abstractNumId="202" w15:restartNumberingAfterBreak="0">
    <w:nsid w:val="44E00576"/>
    <w:multiLevelType w:val="hybridMultilevel"/>
    <w:tmpl w:val="0A54A7C0"/>
    <w:lvl w:ilvl="0" w:tplc="0720CF56">
      <w:start w:val="1"/>
      <w:numFmt w:val="lowerLetter"/>
      <w:pStyle w:val="a"/>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58419CB"/>
    <w:multiLevelType w:val="hybridMultilevel"/>
    <w:tmpl w:val="4BB0F258"/>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4" w15:restartNumberingAfterBreak="0">
    <w:nsid w:val="45A62DD4"/>
    <w:multiLevelType w:val="hybridMultilevel"/>
    <w:tmpl w:val="BC2A2050"/>
    <w:lvl w:ilvl="0" w:tplc="FFFFFFFF">
      <w:start w:val="1"/>
      <w:numFmt w:val="decimal"/>
      <w:lvlText w:val="%1"/>
      <w:lvlJc w:val="left"/>
      <w:pPr>
        <w:ind w:left="810"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45AC08B6"/>
    <w:multiLevelType w:val="hybridMultilevel"/>
    <w:tmpl w:val="9D507AA0"/>
    <w:lvl w:ilvl="0" w:tplc="58CAD518">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6" w15:restartNumberingAfterBreak="0">
    <w:nsid w:val="46211FCC"/>
    <w:multiLevelType w:val="multilevel"/>
    <w:tmpl w:val="39467FDC"/>
    <w:name w:val="WW8Num802"/>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207" w15:restartNumberingAfterBreak="0">
    <w:nsid w:val="46962757"/>
    <w:multiLevelType w:val="hybridMultilevel"/>
    <w:tmpl w:val="F2B0DD54"/>
    <w:lvl w:ilvl="0" w:tplc="04090007">
      <w:start w:val="1"/>
      <w:numFmt w:val="bullet"/>
      <w:lvlText w:val=""/>
      <w:lvlPicBulletId w:val="0"/>
      <w:lvlJc w:val="left"/>
      <w:pPr>
        <w:ind w:left="1440" w:hanging="360"/>
      </w:pPr>
      <w:rPr>
        <w:rFonts w:ascii="Symbol" w:hAnsi="Symbol" w:hint="default"/>
        <w:b w:val="0"/>
        <w:bCs/>
        <w:i/>
        <w:iCs/>
        <w:color w:val="auto"/>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8" w15:restartNumberingAfterBreak="0">
    <w:nsid w:val="46D636DF"/>
    <w:multiLevelType w:val="hybridMultilevel"/>
    <w:tmpl w:val="FC04C462"/>
    <w:lvl w:ilvl="0" w:tplc="8382ACFE">
      <w:start w:val="1"/>
      <w:numFmt w:val="decimal"/>
      <w:lvlText w:val="7.%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6D76CBF"/>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71F3788"/>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478E503E"/>
    <w:multiLevelType w:val="hybridMultilevel"/>
    <w:tmpl w:val="91F028A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8C037D8"/>
    <w:multiLevelType w:val="hybridMultilevel"/>
    <w:tmpl w:val="839A11B6"/>
    <w:lvl w:ilvl="0" w:tplc="E56AD274">
      <w:start w:val="1"/>
      <w:numFmt w:val="bullet"/>
      <w:lvlText w:val=""/>
      <w:lvlJc w:val="left"/>
      <w:pPr>
        <w:ind w:left="1146" w:hanging="360"/>
      </w:pPr>
      <w:rPr>
        <w:rFonts w:ascii="Wingdings" w:hAnsi="Wingdings" w:hint="default"/>
        <w:i/>
        <w:iCs/>
        <w:sz w:val="30"/>
        <w:szCs w:val="3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3" w15:restartNumberingAfterBreak="0">
    <w:nsid w:val="49451183"/>
    <w:multiLevelType w:val="hybridMultilevel"/>
    <w:tmpl w:val="591CFA4E"/>
    <w:lvl w:ilvl="0" w:tplc="6C8218EE">
      <w:numFmt w:val="bullet"/>
      <w:lvlText w:val="-"/>
      <w:lvlJc w:val="left"/>
      <w:pPr>
        <w:ind w:left="1146" w:hanging="360"/>
      </w:pPr>
      <w:rPr>
        <w:rFonts w:ascii="Times New Roman" w:eastAsiaTheme="minorEastAsia" w:hAnsi="Times New Roman" w:cs="Times New Roman"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14" w15:restartNumberingAfterBreak="0">
    <w:nsid w:val="49CA04E7"/>
    <w:multiLevelType w:val="hybridMultilevel"/>
    <w:tmpl w:val="785247D0"/>
    <w:lvl w:ilvl="0" w:tplc="7578D6BA">
      <w:start w:val="1"/>
      <w:numFmt w:val="bullet"/>
      <w:lvlText w:val=""/>
      <w:lvlJc w:val="left"/>
      <w:pPr>
        <w:ind w:left="1146" w:hanging="360"/>
      </w:pPr>
      <w:rPr>
        <w:rFonts w:ascii="Wingdings" w:hAnsi="Wingdings" w:cs="Wingdings"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5" w15:restartNumberingAfterBreak="0">
    <w:nsid w:val="49CB31EE"/>
    <w:multiLevelType w:val="hybridMultilevel"/>
    <w:tmpl w:val="6B32DF70"/>
    <w:lvl w:ilvl="0" w:tplc="76982B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49FE4929"/>
    <w:multiLevelType w:val="multilevel"/>
    <w:tmpl w:val="49FE4929"/>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4A3D4C97"/>
    <w:multiLevelType w:val="hybridMultilevel"/>
    <w:tmpl w:val="2D604212"/>
    <w:lvl w:ilvl="0" w:tplc="00E24656">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18" w15:restartNumberingAfterBreak="0">
    <w:nsid w:val="4A682ECA"/>
    <w:multiLevelType w:val="hybridMultilevel"/>
    <w:tmpl w:val="46A0D0B2"/>
    <w:lvl w:ilvl="0" w:tplc="E8882ED2">
      <w:start w:val="1"/>
      <w:numFmt w:val="bullet"/>
      <w:lvlText w:val=""/>
      <w:lvlJc w:val="left"/>
      <w:pPr>
        <w:ind w:left="1287" w:hanging="360"/>
      </w:pPr>
      <w:rPr>
        <w:rFonts w:ascii="Wingdings" w:hAnsi="Wingdings" w:hint="default"/>
        <w:color w:val="auto"/>
        <w:sz w:val="30"/>
        <w:szCs w:val="3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9" w15:restartNumberingAfterBreak="0">
    <w:nsid w:val="4A915D12"/>
    <w:multiLevelType w:val="hybridMultilevel"/>
    <w:tmpl w:val="92540C1A"/>
    <w:lvl w:ilvl="0" w:tplc="90A4478E">
      <w:start w:val="1"/>
      <w:numFmt w:val="decimal"/>
      <w:lvlText w:val="4.2.2.%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4C24380D"/>
    <w:multiLevelType w:val="singleLevel"/>
    <w:tmpl w:val="00000071"/>
    <w:lvl w:ilvl="0">
      <w:start w:val="1"/>
      <w:numFmt w:val="decimal"/>
      <w:lvlText w:val="%1"/>
      <w:lvlJc w:val="left"/>
      <w:pPr>
        <w:tabs>
          <w:tab w:val="num" w:pos="0"/>
        </w:tabs>
        <w:ind w:left="502" w:hanging="360"/>
      </w:pPr>
      <w:rPr>
        <w:b w:val="0"/>
      </w:rPr>
    </w:lvl>
  </w:abstractNum>
  <w:abstractNum w:abstractNumId="221" w15:restartNumberingAfterBreak="0">
    <w:nsid w:val="4C87119B"/>
    <w:multiLevelType w:val="multilevel"/>
    <w:tmpl w:val="BF1E6130"/>
    <w:lvl w:ilvl="0">
      <w:start w:val="1"/>
      <w:numFmt w:val="decimal"/>
      <w:lvlText w:val="%1"/>
      <w:lvlJc w:val="center"/>
      <w:pPr>
        <w:tabs>
          <w:tab w:val="left" w:pos="4440"/>
        </w:tabs>
        <w:ind w:left="4440" w:hanging="4296"/>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1.1.2.%4."/>
      <w:lvlJc w:val="left"/>
      <w:pPr>
        <w:ind w:left="2880" w:hanging="360"/>
      </w:pPr>
      <w:rPr>
        <w:rFonts w:hint="default"/>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a%7."/>
      <w:lvlJc w:val="left"/>
      <w:pPr>
        <w:ind w:left="5040" w:hanging="360"/>
      </w:pPr>
      <w:rPr>
        <w:rFonts w:hint="default"/>
      </w:rPr>
    </w:lvl>
    <w:lvl w:ilvl="7">
      <w:start w:val="1"/>
      <w:numFmt w:val="lowerLetter"/>
      <w:lvlText w:val="%8."/>
      <w:lvlJc w:val="left"/>
      <w:pPr>
        <w:tabs>
          <w:tab w:val="left" w:pos="5760"/>
        </w:tabs>
        <w:ind w:left="5760" w:hanging="360"/>
      </w:pPr>
      <w:rPr>
        <w:i/>
        <w:iCs/>
      </w:rPr>
    </w:lvl>
    <w:lvl w:ilvl="8">
      <w:start w:val="1"/>
      <w:numFmt w:val="lowerRoman"/>
      <w:lvlText w:val="%9."/>
      <w:lvlJc w:val="right"/>
      <w:pPr>
        <w:tabs>
          <w:tab w:val="left" w:pos="6480"/>
        </w:tabs>
        <w:ind w:left="6480" w:hanging="180"/>
      </w:pPr>
    </w:lvl>
  </w:abstractNum>
  <w:abstractNum w:abstractNumId="222" w15:restartNumberingAfterBreak="0">
    <w:nsid w:val="4CA9325D"/>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4CCE5025"/>
    <w:multiLevelType w:val="hybridMultilevel"/>
    <w:tmpl w:val="BB3EB176"/>
    <w:lvl w:ilvl="0" w:tplc="7E76098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24" w15:restartNumberingAfterBreak="0">
    <w:nsid w:val="4D3404BD"/>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5" w15:restartNumberingAfterBreak="0">
    <w:nsid w:val="4D660148"/>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4DA15922"/>
    <w:multiLevelType w:val="hybridMultilevel"/>
    <w:tmpl w:val="99B2D516"/>
    <w:lvl w:ilvl="0" w:tplc="244AB7D6">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7" w15:restartNumberingAfterBreak="0">
    <w:nsid w:val="4E887BB6"/>
    <w:multiLevelType w:val="hybridMultilevel"/>
    <w:tmpl w:val="CF36D28C"/>
    <w:lvl w:ilvl="0" w:tplc="7E760986">
      <w:start w:val="1"/>
      <w:numFmt w:val="bullet"/>
      <w:lvlText w:val=""/>
      <w:lvlJc w:val="left"/>
      <w:pPr>
        <w:ind w:left="3600" w:hanging="360"/>
      </w:pPr>
      <w:rPr>
        <w:rFonts w:ascii="Symbol" w:hAnsi="Symbol" w:hint="default"/>
      </w:rPr>
    </w:lvl>
    <w:lvl w:ilvl="1" w:tplc="042A0003" w:tentative="1">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228" w15:restartNumberingAfterBreak="0">
    <w:nsid w:val="4F163C8F"/>
    <w:multiLevelType w:val="hybridMultilevel"/>
    <w:tmpl w:val="1C4044FC"/>
    <w:lvl w:ilvl="0" w:tplc="F71C7E6E">
      <w:start w:val="1"/>
      <w:numFmt w:val="bullet"/>
      <w:lvlText w:val="•"/>
      <w:lvlJc w:val="left"/>
      <w:pPr>
        <w:ind w:left="441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9" w15:restartNumberingAfterBreak="0">
    <w:nsid w:val="4F95440A"/>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0" w15:restartNumberingAfterBreak="0">
    <w:nsid w:val="505772F9"/>
    <w:multiLevelType w:val="hybridMultilevel"/>
    <w:tmpl w:val="33162F58"/>
    <w:lvl w:ilvl="0" w:tplc="DEA61530">
      <w:start w:val="1"/>
      <w:numFmt w:val="bullet"/>
      <w:lvlText w:val=""/>
      <w:lvlJc w:val="left"/>
      <w:pPr>
        <w:ind w:left="1429" w:hanging="360"/>
      </w:pPr>
      <w:rPr>
        <w:rFonts w:ascii="Wingdings" w:hAnsi="Wingdings" w:hint="default"/>
        <w:color w:val="auto"/>
        <w:sz w:val="20"/>
        <w:szCs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1" w15:restartNumberingAfterBreak="0">
    <w:nsid w:val="50B03057"/>
    <w:multiLevelType w:val="hybridMultilevel"/>
    <w:tmpl w:val="D4B80EB6"/>
    <w:lvl w:ilvl="0" w:tplc="AC305E48">
      <w:start w:val="1"/>
      <w:numFmt w:val="bullet"/>
      <w:pStyle w:val="Heading5"/>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0BC0C49"/>
    <w:multiLevelType w:val="hybridMultilevel"/>
    <w:tmpl w:val="8E641ED2"/>
    <w:lvl w:ilvl="0" w:tplc="04090017">
      <w:start w:val="1"/>
      <w:numFmt w:val="low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15:restartNumberingAfterBreak="0">
    <w:nsid w:val="50CB4756"/>
    <w:multiLevelType w:val="hybridMultilevel"/>
    <w:tmpl w:val="BDC81500"/>
    <w:lvl w:ilvl="0" w:tplc="AD4CDC4A">
      <w:start w:val="1"/>
      <w:numFmt w:val="bullet"/>
      <w:lvlText w:val="-"/>
      <w:lvlJc w:val="left"/>
      <w:pPr>
        <w:ind w:left="720" w:hanging="360"/>
      </w:pPr>
      <w:rPr>
        <w:rFonts w:ascii="Times New Roman" w:eastAsia="Times New Roman" w:hAnsi="Times New Roman" w:cs="Times New Roman" w:hint="default"/>
        <w:b/>
        <w:i w:val="0"/>
        <w:strike w:val="0"/>
        <w:dstrike w:val="0"/>
        <w:color w:val="000000"/>
        <w:sz w:val="26"/>
        <w:u w:val="none" w:color="000000"/>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4" w15:restartNumberingAfterBreak="0">
    <w:nsid w:val="50D0778A"/>
    <w:multiLevelType w:val="hybridMultilevel"/>
    <w:tmpl w:val="839C87FA"/>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35" w15:restartNumberingAfterBreak="0">
    <w:nsid w:val="50FF1AD8"/>
    <w:multiLevelType w:val="hybridMultilevel"/>
    <w:tmpl w:val="11C40AF2"/>
    <w:lvl w:ilvl="0" w:tplc="5422233C">
      <w:start w:val="1"/>
      <w:numFmt w:val="decimal"/>
      <w:lvlText w:val="6.2.%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6" w15:restartNumberingAfterBreak="0">
    <w:nsid w:val="51AB4CF3"/>
    <w:multiLevelType w:val="hybridMultilevel"/>
    <w:tmpl w:val="AD08BCAA"/>
    <w:lvl w:ilvl="0" w:tplc="AD4CDC4A">
      <w:start w:val="1"/>
      <w:numFmt w:val="bullet"/>
      <w:lvlText w:val="-"/>
      <w:lvlJc w:val="left"/>
      <w:pPr>
        <w:ind w:left="720" w:hanging="360"/>
      </w:pPr>
      <w:rPr>
        <w:rFonts w:ascii="Times New Roman" w:eastAsia="Times New Roman" w:hAnsi="Times New Roman" w:cs="Times New Roman" w:hint="default"/>
        <w:b/>
        <w:i w:val="0"/>
        <w:strike w:val="0"/>
        <w:dstrike w:val="0"/>
        <w:color w:val="000000"/>
        <w:sz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215350F"/>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24619D1"/>
    <w:multiLevelType w:val="hybridMultilevel"/>
    <w:tmpl w:val="67827498"/>
    <w:lvl w:ilvl="0" w:tplc="842CF764">
      <w:start w:val="1"/>
      <w:numFmt w:val="decimal"/>
      <w:lvlText w:val="6.3.%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9" w15:restartNumberingAfterBreak="0">
    <w:nsid w:val="530B1B02"/>
    <w:multiLevelType w:val="hybridMultilevel"/>
    <w:tmpl w:val="6C9E8A0E"/>
    <w:lvl w:ilvl="0" w:tplc="71485CD4">
      <w:start w:val="1"/>
      <w:numFmt w:val="bullet"/>
      <w:lvlText w:val="+"/>
      <w:lvlJc w:val="left"/>
      <w:pPr>
        <w:ind w:left="720" w:hanging="360"/>
      </w:pPr>
      <w:rPr>
        <w:rFonts w:ascii="Vrinda" w:hAnsi="Vrind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35C4868"/>
    <w:multiLevelType w:val="hybridMultilevel"/>
    <w:tmpl w:val="65C48E3A"/>
    <w:lvl w:ilvl="0" w:tplc="2EE0BFD2">
      <w:start w:val="1"/>
      <w:numFmt w:val="decimal"/>
      <w:lvlText w:val="1.3.%1."/>
      <w:lvlJc w:val="left"/>
      <w:pPr>
        <w:ind w:left="1004" w:hanging="360"/>
      </w:pPr>
      <w:rPr>
        <w:rFonts w:hint="default"/>
        <w:b/>
        <w:i w:val="0"/>
        <w:color w:val="auto"/>
        <w:sz w:val="26"/>
        <w:szCs w:val="2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1" w15:restartNumberingAfterBreak="0">
    <w:nsid w:val="53FA6D5B"/>
    <w:multiLevelType w:val="hybridMultilevel"/>
    <w:tmpl w:val="FD8EEB66"/>
    <w:lvl w:ilvl="0" w:tplc="CC14BC8E">
      <w:numFmt w:val="bullet"/>
      <w:lvlText w:val="-"/>
      <w:lvlJc w:val="left"/>
      <w:pPr>
        <w:ind w:left="780" w:hanging="360"/>
      </w:pPr>
      <w:rPr>
        <w:rFonts w:ascii="Times New Roman" w:eastAsia="Times New Roman" w:hAnsi="Times New Roman" w:cs="Times New Roman" w:hint="default"/>
        <w:b/>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2" w15:restartNumberingAfterBreak="0">
    <w:nsid w:val="541C03D3"/>
    <w:multiLevelType w:val="hybridMultilevel"/>
    <w:tmpl w:val="48F8E242"/>
    <w:lvl w:ilvl="0" w:tplc="AF108AC2">
      <w:start w:val="1"/>
      <w:numFmt w:val="upperLetter"/>
      <w:lvlText w:val="%1."/>
      <w:lvlJc w:val="left"/>
      <w:pPr>
        <w:ind w:left="1146"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4E76583"/>
    <w:multiLevelType w:val="hybridMultilevel"/>
    <w:tmpl w:val="459E3936"/>
    <w:lvl w:ilvl="0" w:tplc="ECCE51B6">
      <w:start w:val="1"/>
      <w:numFmt w:val="bullet"/>
      <w:lvlText w:val=""/>
      <w:lvlJc w:val="left"/>
      <w:pPr>
        <w:ind w:left="1287" w:hanging="360"/>
      </w:pPr>
      <w:rPr>
        <w:rFonts w:ascii="Wingdings" w:hAnsi="Wingdings" w:hint="default"/>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4" w15:restartNumberingAfterBreak="0">
    <w:nsid w:val="553C1F31"/>
    <w:multiLevelType w:val="hybridMultilevel"/>
    <w:tmpl w:val="99328916"/>
    <w:lvl w:ilvl="0" w:tplc="883E3E48">
      <w:start w:val="1"/>
      <w:numFmt w:val="bullet"/>
      <w:lvlText w:val=""/>
      <w:lvlJc w:val="left"/>
      <w:pPr>
        <w:ind w:left="1260" w:hanging="360"/>
      </w:pPr>
      <w:rPr>
        <w:rFonts w:ascii="Symbol" w:hAnsi="Symbol" w:hint="default"/>
        <w:sz w:val="20"/>
        <w:szCs w:val="20"/>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5" w15:restartNumberingAfterBreak="0">
    <w:nsid w:val="55502B9C"/>
    <w:multiLevelType w:val="hybridMultilevel"/>
    <w:tmpl w:val="98962734"/>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46" w15:restartNumberingAfterBreak="0">
    <w:nsid w:val="563339F9"/>
    <w:multiLevelType w:val="hybridMultilevel"/>
    <w:tmpl w:val="7F06B0C4"/>
    <w:lvl w:ilvl="0" w:tplc="7E760986">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47" w15:restartNumberingAfterBreak="0">
    <w:nsid w:val="56972B61"/>
    <w:multiLevelType w:val="hybridMultilevel"/>
    <w:tmpl w:val="7ED4ED84"/>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8" w15:restartNumberingAfterBreak="0">
    <w:nsid w:val="570657A6"/>
    <w:multiLevelType w:val="hybridMultilevel"/>
    <w:tmpl w:val="A41A010A"/>
    <w:lvl w:ilvl="0" w:tplc="DEA61530">
      <w:start w:val="1"/>
      <w:numFmt w:val="bullet"/>
      <w:lvlText w:val=""/>
      <w:lvlJc w:val="left"/>
      <w:pPr>
        <w:ind w:left="1571" w:hanging="360"/>
      </w:pPr>
      <w:rPr>
        <w:rFonts w:ascii="Wingdings" w:hAnsi="Wingdings" w:hint="default"/>
        <w:color w:val="auto"/>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9" w15:restartNumberingAfterBreak="0">
    <w:nsid w:val="571E6388"/>
    <w:multiLevelType w:val="hybridMultilevel"/>
    <w:tmpl w:val="48F8E242"/>
    <w:lvl w:ilvl="0" w:tplc="AF108AC2">
      <w:start w:val="1"/>
      <w:numFmt w:val="upperLetter"/>
      <w:lvlText w:val="%1."/>
      <w:lvlJc w:val="left"/>
      <w:pPr>
        <w:ind w:left="1146"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571F09DF"/>
    <w:multiLevelType w:val="multilevel"/>
    <w:tmpl w:val="3E2CAF0A"/>
    <w:styleLink w:val="StyleBulleted"/>
    <w:lvl w:ilvl="0">
      <w:start w:val="1"/>
      <w:numFmt w:val="bullet"/>
      <w:lvlText w:val=""/>
      <w:lvlJc w:val="left"/>
      <w:pPr>
        <w:tabs>
          <w:tab w:val="num" w:pos="369"/>
        </w:tabs>
        <w:ind w:left="0" w:firstLine="0"/>
      </w:pPr>
      <w:rPr>
        <w:rFonts w:ascii="Symbol" w:hAnsi="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57D83DCC"/>
    <w:multiLevelType w:val="hybridMultilevel"/>
    <w:tmpl w:val="F7A6371C"/>
    <w:lvl w:ilvl="0" w:tplc="04090007">
      <w:start w:val="1"/>
      <w:numFmt w:val="bullet"/>
      <w:lvlText w:val=""/>
      <w:lvlPicBulletId w:val="0"/>
      <w:lvlJc w:val="left"/>
      <w:pPr>
        <w:ind w:left="1440" w:hanging="360"/>
      </w:pPr>
      <w:rPr>
        <w:rFonts w:ascii="Symbol" w:hAnsi="Symbol" w:hint="default"/>
        <w:b w:val="0"/>
        <w:bCs/>
        <w:i/>
        <w:iCs/>
        <w:color w:val="auto"/>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52" w15:restartNumberingAfterBreak="0">
    <w:nsid w:val="57EC407B"/>
    <w:multiLevelType w:val="hybridMultilevel"/>
    <w:tmpl w:val="A6AEE88C"/>
    <w:lvl w:ilvl="0" w:tplc="71485CD4">
      <w:start w:val="1"/>
      <w:numFmt w:val="bullet"/>
      <w:lvlText w:val="+"/>
      <w:lvlJc w:val="left"/>
      <w:pPr>
        <w:ind w:left="1137" w:hanging="360"/>
      </w:pPr>
      <w:rPr>
        <w:rFonts w:ascii="Vrinda" w:hAnsi="Vrinda" w:cs="Times New Roman"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253" w15:restartNumberingAfterBreak="0">
    <w:nsid w:val="583F2B8F"/>
    <w:multiLevelType w:val="hybridMultilevel"/>
    <w:tmpl w:val="82CC4A5A"/>
    <w:lvl w:ilvl="0" w:tplc="A6E29D4C">
      <w:start w:val="1"/>
      <w:numFmt w:val="bullet"/>
      <w:pStyle w:val="Daudong1"/>
      <w:lvlText w:val="-"/>
      <w:lvlJc w:val="left"/>
      <w:pPr>
        <w:ind w:left="720" w:hanging="360"/>
      </w:pPr>
      <w:rPr>
        <w:rFonts w:ascii="Times New Roman" w:eastAsia="Times New Roman" w:hAnsi="Times New Roman" w:cs="Times New Roman" w:hint="default"/>
      </w:rPr>
    </w:lvl>
    <w:lvl w:ilvl="1" w:tplc="144A9AE6" w:tentative="1">
      <w:start w:val="1"/>
      <w:numFmt w:val="bullet"/>
      <w:lvlText w:val="o"/>
      <w:lvlJc w:val="left"/>
      <w:pPr>
        <w:ind w:left="1440" w:hanging="360"/>
      </w:pPr>
      <w:rPr>
        <w:rFonts w:ascii="Courier New" w:hAnsi="Courier New" w:cs="Courier New" w:hint="default"/>
      </w:rPr>
    </w:lvl>
    <w:lvl w:ilvl="2" w:tplc="EBF84DBC" w:tentative="1">
      <w:start w:val="1"/>
      <w:numFmt w:val="bullet"/>
      <w:lvlText w:val=""/>
      <w:lvlJc w:val="left"/>
      <w:pPr>
        <w:ind w:left="2160" w:hanging="360"/>
      </w:pPr>
      <w:rPr>
        <w:rFonts w:ascii="Wingdings" w:hAnsi="Wingdings" w:hint="default"/>
      </w:rPr>
    </w:lvl>
    <w:lvl w:ilvl="3" w:tplc="95A0C5BA" w:tentative="1">
      <w:start w:val="1"/>
      <w:numFmt w:val="bullet"/>
      <w:lvlText w:val=""/>
      <w:lvlJc w:val="left"/>
      <w:pPr>
        <w:ind w:left="2880" w:hanging="360"/>
      </w:pPr>
      <w:rPr>
        <w:rFonts w:ascii="Symbol" w:hAnsi="Symbol" w:hint="default"/>
      </w:rPr>
    </w:lvl>
    <w:lvl w:ilvl="4" w:tplc="252C804A" w:tentative="1">
      <w:start w:val="1"/>
      <w:numFmt w:val="bullet"/>
      <w:lvlText w:val="o"/>
      <w:lvlJc w:val="left"/>
      <w:pPr>
        <w:ind w:left="3600" w:hanging="360"/>
      </w:pPr>
      <w:rPr>
        <w:rFonts w:ascii="Courier New" w:hAnsi="Courier New" w:cs="Courier New" w:hint="default"/>
      </w:rPr>
    </w:lvl>
    <w:lvl w:ilvl="5" w:tplc="1FD461F6" w:tentative="1">
      <w:start w:val="1"/>
      <w:numFmt w:val="bullet"/>
      <w:lvlText w:val=""/>
      <w:lvlJc w:val="left"/>
      <w:pPr>
        <w:ind w:left="4320" w:hanging="360"/>
      </w:pPr>
      <w:rPr>
        <w:rFonts w:ascii="Wingdings" w:hAnsi="Wingdings" w:hint="default"/>
      </w:rPr>
    </w:lvl>
    <w:lvl w:ilvl="6" w:tplc="B832DBE2" w:tentative="1">
      <w:start w:val="1"/>
      <w:numFmt w:val="bullet"/>
      <w:lvlText w:val=""/>
      <w:lvlJc w:val="left"/>
      <w:pPr>
        <w:ind w:left="5040" w:hanging="360"/>
      </w:pPr>
      <w:rPr>
        <w:rFonts w:ascii="Symbol" w:hAnsi="Symbol" w:hint="default"/>
      </w:rPr>
    </w:lvl>
    <w:lvl w:ilvl="7" w:tplc="18BA055A" w:tentative="1">
      <w:start w:val="1"/>
      <w:numFmt w:val="bullet"/>
      <w:lvlText w:val="o"/>
      <w:lvlJc w:val="left"/>
      <w:pPr>
        <w:ind w:left="5760" w:hanging="360"/>
      </w:pPr>
      <w:rPr>
        <w:rFonts w:ascii="Courier New" w:hAnsi="Courier New" w:cs="Courier New" w:hint="default"/>
      </w:rPr>
    </w:lvl>
    <w:lvl w:ilvl="8" w:tplc="BA7E06FE" w:tentative="1">
      <w:start w:val="1"/>
      <w:numFmt w:val="bullet"/>
      <w:lvlText w:val=""/>
      <w:lvlJc w:val="left"/>
      <w:pPr>
        <w:ind w:left="6480" w:hanging="360"/>
      </w:pPr>
      <w:rPr>
        <w:rFonts w:ascii="Wingdings" w:hAnsi="Wingdings" w:hint="default"/>
      </w:rPr>
    </w:lvl>
  </w:abstractNum>
  <w:abstractNum w:abstractNumId="254" w15:restartNumberingAfterBreak="0">
    <w:nsid w:val="58992822"/>
    <w:multiLevelType w:val="hybridMultilevel"/>
    <w:tmpl w:val="9F761F88"/>
    <w:lvl w:ilvl="0" w:tplc="0000001B">
      <w:start w:val="1"/>
      <w:numFmt w:val="bullet"/>
      <w:lvlText w:val="-"/>
      <w:lvlJc w:val="left"/>
      <w:pPr>
        <w:ind w:left="720" w:hanging="360"/>
      </w:pPr>
      <w:rPr>
        <w:rFonts w:ascii="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589D4117"/>
    <w:multiLevelType w:val="hybridMultilevel"/>
    <w:tmpl w:val="A19686DA"/>
    <w:lvl w:ilvl="0" w:tplc="2806E81A">
      <w:start w:val="1"/>
      <w:numFmt w:val="bullet"/>
      <w:lvlText w:val="ð"/>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6" w15:restartNumberingAfterBreak="0">
    <w:nsid w:val="58D52007"/>
    <w:multiLevelType w:val="hybridMultilevel"/>
    <w:tmpl w:val="E3363C8A"/>
    <w:lvl w:ilvl="0" w:tplc="2638AEDE">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57" w15:restartNumberingAfterBreak="0">
    <w:nsid w:val="59A97183"/>
    <w:multiLevelType w:val="hybridMultilevel"/>
    <w:tmpl w:val="AF18C894"/>
    <w:lvl w:ilvl="0" w:tplc="4CA839BE">
      <w:start w:val="1"/>
      <w:numFmt w:val="bullet"/>
      <w:lvlText w:val=""/>
      <w:lvlJc w:val="left"/>
      <w:pPr>
        <w:ind w:left="1146" w:hanging="360"/>
      </w:pPr>
      <w:rPr>
        <w:rFonts w:ascii="Wingdings" w:hAnsi="Wingdings" w:hint="default"/>
        <w:color w:val="auto"/>
        <w:sz w:val="30"/>
        <w:szCs w:val="3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8" w15:restartNumberingAfterBreak="0">
    <w:nsid w:val="59F14B00"/>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59F266AF"/>
    <w:multiLevelType w:val="hybridMultilevel"/>
    <w:tmpl w:val="DDE2B8BC"/>
    <w:lvl w:ilvl="0" w:tplc="7E760986">
      <w:start w:val="1"/>
      <w:numFmt w:val="bullet"/>
      <w:lvlText w:val=""/>
      <w:lvlJc w:val="left"/>
      <w:pPr>
        <w:ind w:left="1497" w:hanging="360"/>
      </w:pPr>
      <w:rPr>
        <w:rFonts w:ascii="Symbol" w:hAnsi="Symbol" w:hint="default"/>
      </w:rPr>
    </w:lvl>
    <w:lvl w:ilvl="1" w:tplc="FFFFFFFF" w:tentative="1">
      <w:start w:val="1"/>
      <w:numFmt w:val="bullet"/>
      <w:lvlText w:val="o"/>
      <w:lvlJc w:val="left"/>
      <w:pPr>
        <w:ind w:left="2217" w:hanging="360"/>
      </w:pPr>
      <w:rPr>
        <w:rFonts w:ascii="Courier New" w:hAnsi="Courier New" w:cs="Courier New"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cs="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cs="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260" w15:restartNumberingAfterBreak="0">
    <w:nsid w:val="59FC648B"/>
    <w:multiLevelType w:val="hybridMultilevel"/>
    <w:tmpl w:val="D696E996"/>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261" w15:restartNumberingAfterBreak="0">
    <w:nsid w:val="5A0256C4"/>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2" w15:restartNumberingAfterBreak="0">
    <w:nsid w:val="5B494E06"/>
    <w:multiLevelType w:val="hybridMultilevel"/>
    <w:tmpl w:val="DC4E5B78"/>
    <w:lvl w:ilvl="0" w:tplc="042A0007">
      <w:start w:val="1"/>
      <w:numFmt w:val="bullet"/>
      <w:lvlText w:val=""/>
      <w:lvlPicBulletId w:val="0"/>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63" w15:restartNumberingAfterBreak="0">
    <w:nsid w:val="5B5B021E"/>
    <w:multiLevelType w:val="hybridMultilevel"/>
    <w:tmpl w:val="BCDCF76E"/>
    <w:lvl w:ilvl="0" w:tplc="E3E42234">
      <w:start w:val="1"/>
      <w:numFmt w:val="bullet"/>
      <w:lvlText w:val="-"/>
      <w:lvlJc w:val="left"/>
      <w:pPr>
        <w:ind w:left="720" w:hanging="360"/>
      </w:pPr>
      <w:rPr>
        <w:rFonts w:ascii="VNtimes new roman" w:hAnsi="VN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4" w15:restartNumberingAfterBreak="0">
    <w:nsid w:val="5B617398"/>
    <w:multiLevelType w:val="hybridMultilevel"/>
    <w:tmpl w:val="53E4A54C"/>
    <w:lvl w:ilvl="0" w:tplc="DED2D722">
      <w:start w:val="1"/>
      <w:numFmt w:val="bullet"/>
      <w:lvlText w:val=""/>
      <w:lvlJc w:val="left"/>
      <w:pPr>
        <w:ind w:left="720" w:hanging="360"/>
      </w:pPr>
      <w:rPr>
        <w:rFonts w:ascii="Wingdings" w:hAnsi="Wingdings"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B8429EB"/>
    <w:multiLevelType w:val="hybridMultilevel"/>
    <w:tmpl w:val="9B14FEC8"/>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266" w15:restartNumberingAfterBreak="0">
    <w:nsid w:val="5B9707D8"/>
    <w:multiLevelType w:val="hybridMultilevel"/>
    <w:tmpl w:val="D80CF432"/>
    <w:lvl w:ilvl="0" w:tplc="B5E21C00">
      <w:start w:val="1"/>
      <w:numFmt w:val="bullet"/>
      <w:lvlText w:val="-"/>
      <w:lvlJc w:val="left"/>
      <w:pPr>
        <w:ind w:left="720" w:hanging="360"/>
      </w:pPr>
      <w:rPr>
        <w:rFonts w:ascii="Times New Roman" w:hAnsi="Times New Roman" w:hint="default"/>
        <w:color w:val="auto"/>
        <w:sz w:val="26"/>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BE9378E"/>
    <w:multiLevelType w:val="hybridMultilevel"/>
    <w:tmpl w:val="F790F684"/>
    <w:lvl w:ilvl="0" w:tplc="7E760986">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68" w15:restartNumberingAfterBreak="0">
    <w:nsid w:val="5BF91894"/>
    <w:multiLevelType w:val="hybridMultilevel"/>
    <w:tmpl w:val="286E7F3C"/>
    <w:lvl w:ilvl="0" w:tplc="92D09FA2">
      <w:start w:val="1"/>
      <w:numFmt w:val="bullet"/>
      <w:lvlText w:val=""/>
      <w:lvlJc w:val="left"/>
      <w:pPr>
        <w:ind w:left="786" w:hanging="360"/>
      </w:pPr>
      <w:rPr>
        <w:rFonts w:ascii="Wingdings" w:hAnsi="Wingdings" w:cs="Wingdings"/>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9" w15:restartNumberingAfterBreak="0">
    <w:nsid w:val="5BF92103"/>
    <w:multiLevelType w:val="hybridMultilevel"/>
    <w:tmpl w:val="BC2A2050"/>
    <w:lvl w:ilvl="0" w:tplc="FFFFFFFF">
      <w:start w:val="1"/>
      <w:numFmt w:val="decimal"/>
      <w:lvlText w:val="%1"/>
      <w:lvlJc w:val="left"/>
      <w:pPr>
        <w:ind w:left="810"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5C00442D"/>
    <w:multiLevelType w:val="hybridMultilevel"/>
    <w:tmpl w:val="8E12CCE2"/>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271" w15:restartNumberingAfterBreak="0">
    <w:nsid w:val="5C155E0A"/>
    <w:multiLevelType w:val="hybridMultilevel"/>
    <w:tmpl w:val="BCDA7E36"/>
    <w:lvl w:ilvl="0" w:tplc="042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2" w15:restartNumberingAfterBreak="0">
    <w:nsid w:val="5C2426A3"/>
    <w:multiLevelType w:val="hybridMultilevel"/>
    <w:tmpl w:val="2C1802FC"/>
    <w:lvl w:ilvl="0" w:tplc="7E760986">
      <w:start w:val="1"/>
      <w:numFmt w:val="bullet"/>
      <w:lvlText w:val=""/>
      <w:lvlJc w:val="left"/>
      <w:pPr>
        <w:ind w:left="777" w:hanging="360"/>
      </w:pPr>
      <w:rPr>
        <w:rFonts w:ascii="Symbol" w:hAnsi="Symbol" w:hint="default"/>
      </w:rPr>
    </w:lvl>
    <w:lvl w:ilvl="1" w:tplc="FFFFFFFF">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273" w15:restartNumberingAfterBreak="0">
    <w:nsid w:val="5C4C10D4"/>
    <w:multiLevelType w:val="hybridMultilevel"/>
    <w:tmpl w:val="DAC8B5B4"/>
    <w:lvl w:ilvl="0" w:tplc="042A0007">
      <w:start w:val="1"/>
      <w:numFmt w:val="bullet"/>
      <w:lvlText w:val=""/>
      <w:lvlPicBulletId w:val="1"/>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4" w15:restartNumberingAfterBreak="0">
    <w:nsid w:val="5C5C7DB6"/>
    <w:multiLevelType w:val="multilevel"/>
    <w:tmpl w:val="B92424AA"/>
    <w:lvl w:ilvl="0">
      <w:start w:val="1"/>
      <w:numFmt w:val="decimal"/>
      <w:lvlText w:val="%1"/>
      <w:lvlJc w:val="left"/>
      <w:pPr>
        <w:ind w:left="502" w:hanging="360"/>
      </w:pPr>
      <w:rPr>
        <w:rFonts w:hint="default"/>
        <w:b w:val="0"/>
      </w:rPr>
    </w:lvl>
    <w:lvl w:ilvl="1">
      <w:start w:val="1"/>
      <w:numFmt w:val="decimal"/>
      <w:isLgl/>
      <w:lvlText w:val="%1.%2."/>
      <w:lvlJc w:val="left"/>
      <w:pPr>
        <w:ind w:left="1027" w:hanging="885"/>
      </w:pPr>
      <w:rPr>
        <w:rFonts w:hint="default"/>
      </w:rPr>
    </w:lvl>
    <w:lvl w:ilvl="2">
      <w:start w:val="2"/>
      <w:numFmt w:val="decimal"/>
      <w:isLgl/>
      <w:lvlText w:val="%1.%2.%3."/>
      <w:lvlJc w:val="left"/>
      <w:pPr>
        <w:ind w:left="1027" w:hanging="88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75" w15:restartNumberingAfterBreak="0">
    <w:nsid w:val="5CB60B96"/>
    <w:multiLevelType w:val="hybridMultilevel"/>
    <w:tmpl w:val="D3C82654"/>
    <w:lvl w:ilvl="0" w:tplc="5434D690">
      <w:start w:val="1"/>
      <w:numFmt w:val="decimal"/>
      <w:lvlText w:val="B.%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76" w15:restartNumberingAfterBreak="0">
    <w:nsid w:val="5CC40365"/>
    <w:multiLevelType w:val="hybridMultilevel"/>
    <w:tmpl w:val="EFAC5E30"/>
    <w:lvl w:ilvl="0" w:tplc="C1CE8CF6">
      <w:start w:val="1"/>
      <w:numFmt w:val="bullet"/>
      <w:lvlText w:val=""/>
      <w:lvlJc w:val="left"/>
      <w:pPr>
        <w:ind w:left="1287" w:hanging="360"/>
      </w:pPr>
      <w:rPr>
        <w:rFonts w:ascii="Wingdings 2" w:hAnsi="Wingdings 2"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7" w15:restartNumberingAfterBreak="0">
    <w:nsid w:val="5D570FBE"/>
    <w:multiLevelType w:val="hybridMultilevel"/>
    <w:tmpl w:val="7EDEA540"/>
    <w:lvl w:ilvl="0" w:tplc="7E760986">
      <w:start w:val="1"/>
      <w:numFmt w:val="bullet"/>
      <w:lvlText w:val=""/>
      <w:lvlJc w:val="left"/>
      <w:pPr>
        <w:ind w:left="3600" w:hanging="360"/>
      </w:pPr>
      <w:rPr>
        <w:rFonts w:ascii="Symbol" w:hAnsi="Symbol" w:hint="default"/>
      </w:rPr>
    </w:lvl>
    <w:lvl w:ilvl="1" w:tplc="042A0003" w:tentative="1">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278" w15:restartNumberingAfterBreak="0">
    <w:nsid w:val="5D65379B"/>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9" w15:restartNumberingAfterBreak="0">
    <w:nsid w:val="5E3D0DE7"/>
    <w:multiLevelType w:val="hybridMultilevel"/>
    <w:tmpl w:val="6EA2C03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15:restartNumberingAfterBreak="0">
    <w:nsid w:val="5E621785"/>
    <w:multiLevelType w:val="hybridMultilevel"/>
    <w:tmpl w:val="70EA3A9E"/>
    <w:lvl w:ilvl="0" w:tplc="AD76F4D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1" w15:restartNumberingAfterBreak="0">
    <w:nsid w:val="5E9120C4"/>
    <w:multiLevelType w:val="hybridMultilevel"/>
    <w:tmpl w:val="84B23A38"/>
    <w:lvl w:ilvl="0" w:tplc="F8F46CB4">
      <w:start w:val="1"/>
      <w:numFmt w:val="decimal"/>
      <w:lvlText w:val="4.1.1.%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5ECD21E7"/>
    <w:multiLevelType w:val="singleLevel"/>
    <w:tmpl w:val="C26421C8"/>
    <w:lvl w:ilvl="0">
      <w:start w:val="1"/>
      <w:numFmt w:val="bullet"/>
      <w:lvlText w:val=""/>
      <w:lvlJc w:val="left"/>
      <w:pPr>
        <w:tabs>
          <w:tab w:val="num" w:pos="360"/>
        </w:tabs>
        <w:ind w:left="142" w:hanging="142"/>
      </w:pPr>
      <w:rPr>
        <w:rFonts w:ascii="Symbol" w:hAnsi="Symbol" w:hint="default"/>
      </w:rPr>
    </w:lvl>
  </w:abstractNum>
  <w:abstractNum w:abstractNumId="283" w15:restartNumberingAfterBreak="0">
    <w:nsid w:val="5ECE47B4"/>
    <w:multiLevelType w:val="hybridMultilevel"/>
    <w:tmpl w:val="15AE2AC2"/>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84" w15:restartNumberingAfterBreak="0">
    <w:nsid w:val="5ED96D80"/>
    <w:multiLevelType w:val="hybridMultilevel"/>
    <w:tmpl w:val="0AEA18E4"/>
    <w:lvl w:ilvl="0" w:tplc="04090007">
      <w:start w:val="1"/>
      <w:numFmt w:val="bullet"/>
      <w:lvlText w:val=""/>
      <w:lvlPicBulletId w:val="0"/>
      <w:lvlJc w:val="left"/>
      <w:pPr>
        <w:ind w:left="1440" w:hanging="360"/>
      </w:pPr>
      <w:rPr>
        <w:rFonts w:ascii="Symbol" w:hAnsi="Symbol" w:hint="default"/>
        <w:b w:val="0"/>
        <w:bCs/>
        <w:i/>
        <w:iCs/>
        <w:color w:val="auto"/>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85" w15:restartNumberingAfterBreak="0">
    <w:nsid w:val="5EE83141"/>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6" w15:restartNumberingAfterBreak="0">
    <w:nsid w:val="5F02276D"/>
    <w:multiLevelType w:val="hybridMultilevel"/>
    <w:tmpl w:val="69AE9E8C"/>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87" w15:restartNumberingAfterBreak="0">
    <w:nsid w:val="5F6500D9"/>
    <w:multiLevelType w:val="hybridMultilevel"/>
    <w:tmpl w:val="176A8220"/>
    <w:lvl w:ilvl="0" w:tplc="C892FB62">
      <w:start w:val="1"/>
      <w:numFmt w:val="bullet"/>
      <w:lvlText w:val="+"/>
      <w:lvlJc w:val="left"/>
      <w:pPr>
        <w:ind w:left="720" w:hanging="360"/>
      </w:pPr>
      <w:rPr>
        <w:rFonts w:ascii="Times New Roman" w:eastAsia="Times New Roman" w:hAnsi="Times New Roman" w:cs="Times New Roman" w:hint="default"/>
        <w:b/>
        <w:i w:val="0"/>
        <w:strike w:val="0"/>
        <w:dstrike w:val="0"/>
        <w:color w:val="000000"/>
        <w:sz w:val="26"/>
        <w:u w:val="none" w:color="000000"/>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8" w15:restartNumberingAfterBreak="0">
    <w:nsid w:val="60141E8B"/>
    <w:multiLevelType w:val="hybridMultilevel"/>
    <w:tmpl w:val="C07611A6"/>
    <w:lvl w:ilvl="0" w:tplc="50A2C60E">
      <w:start w:val="1"/>
      <w:numFmt w:val="lowerLetter"/>
      <w:lvlText w:val="%1)"/>
      <w:lvlJc w:val="left"/>
      <w:pPr>
        <w:ind w:left="720" w:hanging="360"/>
      </w:pPr>
      <w:rPr>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0224096"/>
    <w:multiLevelType w:val="hybridMultilevel"/>
    <w:tmpl w:val="F9FA8B6C"/>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90" w15:restartNumberingAfterBreak="0">
    <w:nsid w:val="60BD0600"/>
    <w:multiLevelType w:val="hybridMultilevel"/>
    <w:tmpl w:val="B008B6FA"/>
    <w:lvl w:ilvl="0" w:tplc="DF82FF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1" w15:restartNumberingAfterBreak="0">
    <w:nsid w:val="60DF18B0"/>
    <w:multiLevelType w:val="hybridMultilevel"/>
    <w:tmpl w:val="04A46C28"/>
    <w:lvl w:ilvl="0" w:tplc="D52A6156">
      <w:start w:val="1"/>
      <w:numFmt w:val="bullet"/>
      <w:pStyle w:val="ListParagraph"/>
      <w:lvlText w:val="+"/>
      <w:lvlJc w:val="left"/>
      <w:pPr>
        <w:ind w:left="720" w:hanging="360"/>
      </w:pPr>
      <w:rPr>
        <w:rFonts w:ascii="Vrinda" w:hAnsi="Vrind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0F72192"/>
    <w:multiLevelType w:val="hybridMultilevel"/>
    <w:tmpl w:val="48F8E242"/>
    <w:lvl w:ilvl="0" w:tplc="AF108AC2">
      <w:start w:val="1"/>
      <w:numFmt w:val="upperLetter"/>
      <w:lvlText w:val="%1."/>
      <w:lvlJc w:val="left"/>
      <w:pPr>
        <w:ind w:left="1146"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1C34E64"/>
    <w:multiLevelType w:val="hybridMultilevel"/>
    <w:tmpl w:val="3460A55E"/>
    <w:lvl w:ilvl="0" w:tplc="71485CD4">
      <w:start w:val="1"/>
      <w:numFmt w:val="bullet"/>
      <w:lvlText w:val="+"/>
      <w:lvlJc w:val="left"/>
      <w:pPr>
        <w:ind w:left="1440" w:hanging="360"/>
      </w:pPr>
      <w:rPr>
        <w:rFonts w:ascii="Vrinda" w:hAnsi="Vrind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4" w15:restartNumberingAfterBreak="0">
    <w:nsid w:val="61D03F05"/>
    <w:multiLevelType w:val="hybridMultilevel"/>
    <w:tmpl w:val="BE5666E2"/>
    <w:lvl w:ilvl="0" w:tplc="75B89A1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5" w15:restartNumberingAfterBreak="0">
    <w:nsid w:val="61DA2758"/>
    <w:multiLevelType w:val="hybridMultilevel"/>
    <w:tmpl w:val="30EE814A"/>
    <w:lvl w:ilvl="0" w:tplc="04090019">
      <w:start w:val="1"/>
      <w:numFmt w:val="low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624A6A59"/>
    <w:multiLevelType w:val="hybridMultilevel"/>
    <w:tmpl w:val="430C716C"/>
    <w:lvl w:ilvl="0" w:tplc="AD76F4DC">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297" w15:restartNumberingAfterBreak="0">
    <w:nsid w:val="62925685"/>
    <w:multiLevelType w:val="hybridMultilevel"/>
    <w:tmpl w:val="51F0D638"/>
    <w:lvl w:ilvl="0" w:tplc="F9640A6C">
      <w:start w:val="1"/>
      <w:numFmt w:val="bullet"/>
      <w:lvlText w:val="*"/>
      <w:lvlJc w:val="left"/>
      <w:pPr>
        <w:ind w:left="720" w:hanging="360"/>
      </w:pPr>
      <w:rPr>
        <w:rFonts w:ascii="Times New Roman" w:eastAsia="Times New Roman" w:hAnsi="Times New Roman" w:cs="Times New Roman" w:hint="default"/>
        <w:b/>
        <w:i w:val="0"/>
        <w:strike w:val="0"/>
        <w:dstrike w:val="0"/>
        <w:color w:val="000000"/>
        <w:sz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3672DC7"/>
    <w:multiLevelType w:val="hybridMultilevel"/>
    <w:tmpl w:val="E7565966"/>
    <w:lvl w:ilvl="0" w:tplc="04090003">
      <w:start w:val="1"/>
      <w:numFmt w:val="bullet"/>
      <w:lvlText w:val="-"/>
      <w:lvlJc w:val="left"/>
      <w:pPr>
        <w:ind w:left="720" w:hanging="360"/>
      </w:pPr>
      <w:rPr>
        <w:rFonts w:ascii="Times New Roman" w:hAnsi="Times New Roman" w:cs="Times New Roman" w:hint="default"/>
        <w:b/>
        <w:bCs/>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636B447C"/>
    <w:multiLevelType w:val="hybridMultilevel"/>
    <w:tmpl w:val="0E4CEE16"/>
    <w:lvl w:ilvl="0" w:tplc="2250A34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38774DF"/>
    <w:multiLevelType w:val="hybridMultilevel"/>
    <w:tmpl w:val="C320537E"/>
    <w:lvl w:ilvl="0" w:tplc="04090005">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01" w15:restartNumberingAfterBreak="0">
    <w:nsid w:val="639519E6"/>
    <w:multiLevelType w:val="hybridMultilevel"/>
    <w:tmpl w:val="CBB691C6"/>
    <w:lvl w:ilvl="0" w:tplc="1A604E56">
      <w:start w:val="1"/>
      <w:numFmt w:val="decimal"/>
      <w:pStyle w:val="Bng21"/>
      <w:lvlText w:val="Bảng 2.%1."/>
      <w:lvlJc w:val="left"/>
      <w:pPr>
        <w:ind w:left="360"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02" w15:restartNumberingAfterBreak="0">
    <w:nsid w:val="63AB622F"/>
    <w:multiLevelType w:val="hybridMultilevel"/>
    <w:tmpl w:val="D9F4DFB8"/>
    <w:lvl w:ilvl="0" w:tplc="22DA59D8">
      <w:start w:val="1"/>
      <w:numFmt w:val="bullet"/>
      <w:lvlText w:val=""/>
      <w:lvlPicBulletId w:val="1"/>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3" w15:restartNumberingAfterBreak="0">
    <w:nsid w:val="64054FCD"/>
    <w:multiLevelType w:val="hybridMultilevel"/>
    <w:tmpl w:val="6CC2A87E"/>
    <w:lvl w:ilvl="0" w:tplc="FC0C19B8">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4" w15:restartNumberingAfterBreak="0">
    <w:nsid w:val="64850DD8"/>
    <w:multiLevelType w:val="hybridMultilevel"/>
    <w:tmpl w:val="719E2858"/>
    <w:lvl w:ilvl="0" w:tplc="AD4CDC4A">
      <w:start w:val="1"/>
      <w:numFmt w:val="bullet"/>
      <w:lvlText w:val="-"/>
      <w:lvlJc w:val="left"/>
      <w:pPr>
        <w:ind w:left="720" w:hanging="360"/>
      </w:pPr>
      <w:rPr>
        <w:rFonts w:ascii="Times New Roman" w:eastAsia="Times New Roman" w:hAnsi="Times New Roman" w:cs="Times New Roman" w:hint="default"/>
        <w:b/>
        <w:i w:val="0"/>
        <w:strike w:val="0"/>
        <w:dstrike w:val="0"/>
        <w:color w:val="000000"/>
        <w:sz w:val="26"/>
        <w:u w:val="none" w:color="000000"/>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5" w15:restartNumberingAfterBreak="0">
    <w:nsid w:val="64A6743C"/>
    <w:multiLevelType w:val="hybridMultilevel"/>
    <w:tmpl w:val="376C7350"/>
    <w:lvl w:ilvl="0" w:tplc="04090007">
      <w:start w:val="1"/>
      <w:numFmt w:val="bullet"/>
      <w:lvlText w:val=""/>
      <w:lvlPicBulletId w:val="0"/>
      <w:lvlJc w:val="left"/>
      <w:pPr>
        <w:tabs>
          <w:tab w:val="num" w:pos="720"/>
        </w:tabs>
        <w:ind w:left="720" w:hanging="360"/>
      </w:pPr>
      <w:rPr>
        <w:rFonts w:ascii="Symbol" w:hAnsi="Symbol" w:hint="default"/>
        <w:b w:val="0"/>
        <w:bCs/>
        <w:i/>
        <w:iCs/>
        <w:color w:val="auto"/>
      </w:rPr>
    </w:lvl>
    <w:lvl w:ilvl="1" w:tplc="3BD0F5CC">
      <w:start w:val="1"/>
      <w:numFmt w:val="bullet"/>
      <w:lvlText w:val="o"/>
      <w:lvlJc w:val="left"/>
      <w:pPr>
        <w:tabs>
          <w:tab w:val="num" w:pos="1440"/>
        </w:tabs>
        <w:ind w:left="1440" w:hanging="360"/>
      </w:pPr>
      <w:rPr>
        <w:rFonts w:ascii="Courier New" w:hAnsi="Courier New" w:cs="Courier New" w:hint="default"/>
      </w:rPr>
    </w:lvl>
    <w:lvl w:ilvl="2" w:tplc="0409000D">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656B068B"/>
    <w:multiLevelType w:val="hybridMultilevel"/>
    <w:tmpl w:val="567EB03C"/>
    <w:lvl w:ilvl="0" w:tplc="AD76F4DC">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07" w15:restartNumberingAfterBreak="0">
    <w:nsid w:val="65CD27E6"/>
    <w:multiLevelType w:val="hybridMultilevel"/>
    <w:tmpl w:val="BD002D4C"/>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08" w15:restartNumberingAfterBreak="0">
    <w:nsid w:val="65F5376B"/>
    <w:multiLevelType w:val="hybridMultilevel"/>
    <w:tmpl w:val="F440049A"/>
    <w:lvl w:ilvl="0" w:tplc="7E760986">
      <w:start w:val="1"/>
      <w:numFmt w:val="bullet"/>
      <w:lvlText w:val=""/>
      <w:lvlJc w:val="left"/>
      <w:pPr>
        <w:ind w:left="3600" w:hanging="360"/>
      </w:pPr>
      <w:rPr>
        <w:rFonts w:ascii="Symbol" w:hAnsi="Symbol" w:hint="default"/>
      </w:rPr>
    </w:lvl>
    <w:lvl w:ilvl="1" w:tplc="042A0003" w:tentative="1">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309" w15:restartNumberingAfterBreak="0">
    <w:nsid w:val="66257488"/>
    <w:multiLevelType w:val="multilevel"/>
    <w:tmpl w:val="6838AD74"/>
    <w:lvl w:ilvl="0">
      <w:start w:val="1"/>
      <w:numFmt w:val="bullet"/>
      <w:lvlText w:val="+"/>
      <w:lvlJc w:val="left"/>
      <w:pPr>
        <w:ind w:left="1146" w:hanging="360"/>
      </w:pPr>
      <w:rPr>
        <w:rFonts w:ascii="Symbol" w:hAnsi="Symbol" w:hint="default"/>
        <w:b/>
        <w:i w:val="0"/>
        <w:color w:val="auto"/>
        <w:sz w:val="20"/>
        <w:szCs w:val="2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10" w15:restartNumberingAfterBreak="0">
    <w:nsid w:val="668D735F"/>
    <w:multiLevelType w:val="hybridMultilevel"/>
    <w:tmpl w:val="3B9086B4"/>
    <w:lvl w:ilvl="0" w:tplc="88F24CEA">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1" w15:restartNumberingAfterBreak="0">
    <w:nsid w:val="66982F3A"/>
    <w:multiLevelType w:val="multilevel"/>
    <w:tmpl w:val="9D3EB9A6"/>
    <w:lvl w:ilvl="0">
      <w:start w:val="60"/>
      <w:numFmt w:val="bullet"/>
      <w:lvlText w:val="+"/>
      <w:lvlJc w:val="left"/>
      <w:pPr>
        <w:tabs>
          <w:tab w:val="num" w:pos="720"/>
        </w:tabs>
        <w:ind w:left="720" w:hanging="360"/>
      </w:pPr>
      <w:rPr>
        <w:rFonts w:ascii="Arial Unicode MS" w:eastAsia="Arial Unicode MS" w:hAnsi="Arial Unicode MS" w:hint="eastAsia"/>
        <w:sz w:val="20"/>
      </w:rPr>
    </w:lvl>
    <w:lvl w:ilvl="1">
      <w:start w:val="2"/>
      <w:numFmt w:val="decimal"/>
      <w:pStyle w:val="3131"/>
      <w:lvlText w:val="%2."/>
      <w:lvlJc w:val="left"/>
      <w:pPr>
        <w:ind w:left="1440" w:hanging="360"/>
      </w:pPr>
      <w:rPr>
        <w:rFonts w:hint="default"/>
      </w:rPr>
    </w:lvl>
    <w:lvl w:ilvl="2">
      <w:start w:val="2"/>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6D70639"/>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313" w15:restartNumberingAfterBreak="0">
    <w:nsid w:val="672C62CB"/>
    <w:multiLevelType w:val="hybridMultilevel"/>
    <w:tmpl w:val="B1FED5B6"/>
    <w:lvl w:ilvl="0" w:tplc="71485CD4">
      <w:start w:val="1"/>
      <w:numFmt w:val="bullet"/>
      <w:lvlText w:val="+"/>
      <w:lvlJc w:val="left"/>
      <w:pPr>
        <w:ind w:left="720" w:hanging="360"/>
      </w:pPr>
      <w:rPr>
        <w:rFonts w:ascii="Vrinda" w:hAnsi="Vrind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74B6A74"/>
    <w:multiLevelType w:val="hybridMultilevel"/>
    <w:tmpl w:val="89E81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674D4CB0"/>
    <w:multiLevelType w:val="hybridMultilevel"/>
    <w:tmpl w:val="605E843C"/>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16" w15:restartNumberingAfterBreak="0">
    <w:nsid w:val="677F31EA"/>
    <w:multiLevelType w:val="hybridMultilevel"/>
    <w:tmpl w:val="9D0E9A62"/>
    <w:lvl w:ilvl="0" w:tplc="4C62B202">
      <w:start w:val="1"/>
      <w:numFmt w:val="bullet"/>
      <w:lvlText w:val=""/>
      <w:lvlJc w:val="left"/>
      <w:pPr>
        <w:ind w:left="1287" w:hanging="360"/>
      </w:pPr>
      <w:rPr>
        <w:rFonts w:ascii="Symbol" w:hAnsi="Symbol" w:hint="default"/>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7" w15:restartNumberingAfterBreak="0">
    <w:nsid w:val="67880BA6"/>
    <w:multiLevelType w:val="hybridMultilevel"/>
    <w:tmpl w:val="40AA2DD0"/>
    <w:lvl w:ilvl="0" w:tplc="04090003">
      <w:start w:val="1"/>
      <w:numFmt w:val="bullet"/>
      <w:lvlText w:val="-"/>
      <w:lvlJc w:val="left"/>
      <w:pPr>
        <w:ind w:left="720" w:hanging="360"/>
      </w:pPr>
      <w:rPr>
        <w:rFonts w:ascii="Times New Roman" w:hAnsi="Times New Roman" w:cs="Times New Roman" w:hint="default"/>
        <w:b/>
        <w:i w:val="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79B74D0"/>
    <w:multiLevelType w:val="hybridMultilevel"/>
    <w:tmpl w:val="1FEE500C"/>
    <w:lvl w:ilvl="0" w:tplc="B044CE32">
      <w:start w:val="1"/>
      <w:numFmt w:val="bullet"/>
      <w:lvlText w:val="+"/>
      <w:lvlJc w:val="left"/>
      <w:pPr>
        <w:ind w:left="1440" w:hanging="360"/>
      </w:pPr>
      <w:rPr>
        <w:rFonts w:ascii="Courier New" w:hAnsi="Courier New" w:cs="Courier New"/>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9" w15:restartNumberingAfterBreak="0">
    <w:nsid w:val="682651CF"/>
    <w:multiLevelType w:val="hybridMultilevel"/>
    <w:tmpl w:val="F8A0BAD4"/>
    <w:lvl w:ilvl="0" w:tplc="D33AD5D0">
      <w:start w:val="1"/>
      <w:numFmt w:val="decimal"/>
      <w:lvlText w:val="%1"/>
      <w:lvlJc w:val="righ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20" w15:restartNumberingAfterBreak="0">
    <w:nsid w:val="6827799F"/>
    <w:multiLevelType w:val="hybridMultilevel"/>
    <w:tmpl w:val="361E8782"/>
    <w:lvl w:ilvl="0" w:tplc="29F4C17C">
      <w:start w:val="1"/>
      <w:numFmt w:val="bullet"/>
      <w:lvlText w:val="*"/>
      <w:lvlJc w:val="left"/>
      <w:pPr>
        <w:ind w:left="1429" w:hanging="360"/>
      </w:pPr>
      <w:rPr>
        <w:rFonts w:ascii="Times New Roman" w:hAnsi="Times New Roman" w:cs="Times New Roman" w:hint="default"/>
        <w:b/>
        <w:i w:val="0"/>
        <w:sz w:val="26"/>
        <w:szCs w:val="2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1" w15:restartNumberingAfterBreak="0">
    <w:nsid w:val="68AC52C9"/>
    <w:multiLevelType w:val="multilevel"/>
    <w:tmpl w:val="B2F6392C"/>
    <w:lvl w:ilvl="0">
      <w:start w:val="1"/>
      <w:numFmt w:val="decimal"/>
      <w:pStyle w:val="Heading1"/>
      <w:suff w:val="space"/>
      <w:lvlText w:val="CHƯƠNG %1."/>
      <w:lvlJc w:val="left"/>
      <w:pPr>
        <w:ind w:left="357" w:hanging="357"/>
      </w:pPr>
      <w:rPr>
        <w:rFonts w:hint="default"/>
      </w:rPr>
    </w:lvl>
    <w:lvl w:ilvl="1">
      <w:start w:val="1"/>
      <w:numFmt w:val="decimal"/>
      <w:pStyle w:val="Heading2"/>
      <w:suff w:val="space"/>
      <w:lvlText w:val="%1.%2."/>
      <w:lvlJc w:val="left"/>
      <w:pPr>
        <w:ind w:left="357" w:hanging="357"/>
      </w:pPr>
      <w:rPr>
        <w:rFonts w:hint="default"/>
        <w:b/>
        <w:bCs/>
        <w:color w:val="auto"/>
      </w:rPr>
    </w:lvl>
    <w:lvl w:ilvl="2">
      <w:start w:val="1"/>
      <w:numFmt w:val="decimal"/>
      <w:pStyle w:val="Heading3"/>
      <w:suff w:val="space"/>
      <w:lvlText w:val="%1.%2.%3."/>
      <w:lvlJc w:val="left"/>
      <w:pPr>
        <w:ind w:left="357" w:hanging="357"/>
      </w:pPr>
      <w:rPr>
        <w:rFonts w:hint="default"/>
      </w:rPr>
    </w:lvl>
    <w:lvl w:ilvl="3">
      <w:start w:val="1"/>
      <w:numFmt w:val="decimal"/>
      <w:pStyle w:val="Heading4"/>
      <w:suff w:val="space"/>
      <w:lvlText w:val="%1.%2.%3.%4."/>
      <w:lvlJc w:val="left"/>
      <w:pPr>
        <w:ind w:left="357" w:hanging="357"/>
      </w:pPr>
      <w:rPr>
        <w:rFonts w:hint="default"/>
        <w:color w:val="auto"/>
      </w:rPr>
    </w:lvl>
    <w:lvl w:ilvl="4">
      <w:start w:val="1"/>
      <w:numFmt w:val="decimal"/>
      <w:suff w:val="space"/>
      <w:lvlText w:val="%5."/>
      <w:lvlJc w:val="left"/>
      <w:pPr>
        <w:ind w:left="357" w:hanging="357"/>
      </w:pPr>
      <w:rPr>
        <w:rFonts w:hint="default"/>
      </w:rPr>
    </w:lvl>
    <w:lvl w:ilvl="5">
      <w:start w:val="1"/>
      <w:numFmt w:val="lowerLetter"/>
      <w:pStyle w:val="Heading6"/>
      <w:suff w:val="space"/>
      <w:lvlText w:val="%6."/>
      <w:lvlJc w:val="left"/>
      <w:pPr>
        <w:ind w:left="357" w:hanging="357"/>
      </w:pPr>
      <w:rPr>
        <w:rFonts w:hint="default"/>
        <w:b/>
        <w:bCs/>
      </w:rPr>
    </w:lvl>
    <w:lvl w:ilvl="6">
      <w:start w:val="1"/>
      <w:numFmt w:val="decimal"/>
      <w:lvlText w:val="a%7."/>
      <w:lvlJc w:val="left"/>
      <w:pPr>
        <w:ind w:left="357" w:hanging="357"/>
      </w:pPr>
      <w:rPr>
        <w:rFonts w:hint="default"/>
        <w:b/>
        <w:bCs/>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22" w15:restartNumberingAfterBreak="0">
    <w:nsid w:val="691F11C1"/>
    <w:multiLevelType w:val="hybridMultilevel"/>
    <w:tmpl w:val="83CCA9B6"/>
    <w:lvl w:ilvl="0" w:tplc="140A069E">
      <w:start w:val="1"/>
      <w:numFmt w:val="bullet"/>
      <w:lvlText w:val=""/>
      <w:lvlJc w:val="left"/>
      <w:pPr>
        <w:ind w:left="773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9F70533"/>
    <w:multiLevelType w:val="hybridMultilevel"/>
    <w:tmpl w:val="AEF8E332"/>
    <w:lvl w:ilvl="0" w:tplc="7556E0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A5D495B"/>
    <w:multiLevelType w:val="hybridMultilevel"/>
    <w:tmpl w:val="18C0F6D2"/>
    <w:lvl w:ilvl="0" w:tplc="F76C7AC8">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6A9B0B67"/>
    <w:multiLevelType w:val="hybridMultilevel"/>
    <w:tmpl w:val="3072F614"/>
    <w:lvl w:ilvl="0" w:tplc="14EAC1EA">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6" w15:restartNumberingAfterBreak="0">
    <w:nsid w:val="6ACB2CEE"/>
    <w:multiLevelType w:val="hybridMultilevel"/>
    <w:tmpl w:val="D7766A02"/>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27" w15:restartNumberingAfterBreak="0">
    <w:nsid w:val="6B020697"/>
    <w:multiLevelType w:val="multilevel"/>
    <w:tmpl w:val="6B020697"/>
    <w:lvl w:ilvl="0">
      <w:start w:val="1"/>
      <w:numFmt w:val="bullet"/>
      <w:lvlText w:val=""/>
      <w:lvlJc w:val="left"/>
      <w:pPr>
        <w:ind w:left="1146" w:hanging="360"/>
      </w:pPr>
      <w:rPr>
        <w:rFonts w:ascii="Wingdings" w:hAnsi="Wingdings" w:cs="Wingdings"/>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28" w15:restartNumberingAfterBreak="0">
    <w:nsid w:val="6B6B272D"/>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29" w15:restartNumberingAfterBreak="0">
    <w:nsid w:val="6BCD6CA3"/>
    <w:multiLevelType w:val="hybridMultilevel"/>
    <w:tmpl w:val="90242AE6"/>
    <w:lvl w:ilvl="0" w:tplc="1D50CB70">
      <w:start w:val="1"/>
      <w:numFmt w:val="bullet"/>
      <w:lvlText w:val=""/>
      <w:lvlJc w:val="left"/>
      <w:pPr>
        <w:ind w:left="928" w:hanging="360"/>
      </w:pPr>
      <w:rPr>
        <w:rFonts w:ascii="Wingdings" w:hAnsi="Wingdings" w:hint="default"/>
        <w:i/>
        <w:color w:val="auto"/>
        <w:sz w:val="20"/>
        <w:szCs w:val="20"/>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30" w15:restartNumberingAfterBreak="0">
    <w:nsid w:val="6C6D4EBE"/>
    <w:multiLevelType w:val="hybridMultilevel"/>
    <w:tmpl w:val="274CFEAA"/>
    <w:lvl w:ilvl="0" w:tplc="F71C7E6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6E1603FB"/>
    <w:multiLevelType w:val="hybridMultilevel"/>
    <w:tmpl w:val="055A8F46"/>
    <w:lvl w:ilvl="0" w:tplc="2638AEDE">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2" w15:restartNumberingAfterBreak="0">
    <w:nsid w:val="6E1731CF"/>
    <w:multiLevelType w:val="hybridMultilevel"/>
    <w:tmpl w:val="3A1459BC"/>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33" w15:restartNumberingAfterBreak="0">
    <w:nsid w:val="6E296D66"/>
    <w:multiLevelType w:val="hybridMultilevel"/>
    <w:tmpl w:val="86504948"/>
    <w:lvl w:ilvl="0" w:tplc="7E76098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34" w15:restartNumberingAfterBreak="0">
    <w:nsid w:val="6E45151E"/>
    <w:multiLevelType w:val="hybridMultilevel"/>
    <w:tmpl w:val="04347B9E"/>
    <w:lvl w:ilvl="0" w:tplc="B8EEFA18">
      <w:start w:val="1"/>
      <w:numFmt w:val="bullet"/>
      <w:lvlText w:val=""/>
      <w:lvlPicBulletId w:val="1"/>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35" w15:restartNumberingAfterBreak="0">
    <w:nsid w:val="6E993F67"/>
    <w:multiLevelType w:val="hybridMultilevel"/>
    <w:tmpl w:val="603C4554"/>
    <w:lvl w:ilvl="0" w:tplc="3BE412A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EA75D8D"/>
    <w:multiLevelType w:val="hybridMultilevel"/>
    <w:tmpl w:val="6EE255FA"/>
    <w:lvl w:ilvl="0" w:tplc="2638AEDE">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37" w15:restartNumberingAfterBreak="0">
    <w:nsid w:val="6EEB70E2"/>
    <w:multiLevelType w:val="hybridMultilevel"/>
    <w:tmpl w:val="6A8E51BA"/>
    <w:lvl w:ilvl="0" w:tplc="E76A5D58">
      <w:start w:val="1"/>
      <w:numFmt w:val="bullet"/>
      <w:lvlText w:val="+"/>
      <w:lvlJc w:val="left"/>
      <w:pPr>
        <w:ind w:left="1287"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8" w15:restartNumberingAfterBreak="0">
    <w:nsid w:val="6F1131CD"/>
    <w:multiLevelType w:val="hybridMultilevel"/>
    <w:tmpl w:val="AD7886CC"/>
    <w:lvl w:ilvl="0" w:tplc="E3BAF35C">
      <w:start w:val="1"/>
      <w:numFmt w:val="decimal"/>
      <w:lvlText w:val="6.1.%1."/>
      <w:lvlJc w:val="left"/>
      <w:pPr>
        <w:ind w:left="1004" w:hanging="360"/>
      </w:pPr>
      <w:rPr>
        <w:rFonts w:ascii="Times New Roman" w:hAnsi="Times New Roman" w:hint="default"/>
        <w:b/>
        <w:i w:val="0"/>
        <w:outline w:val="0"/>
        <w:color w:val="auto"/>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9" w15:restartNumberingAfterBreak="0">
    <w:nsid w:val="6F2A6543"/>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6F4A337C"/>
    <w:multiLevelType w:val="hybridMultilevel"/>
    <w:tmpl w:val="BE740AEA"/>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1" w15:restartNumberingAfterBreak="0">
    <w:nsid w:val="6FA85755"/>
    <w:multiLevelType w:val="hybridMultilevel"/>
    <w:tmpl w:val="932C7F7C"/>
    <w:lvl w:ilvl="0" w:tplc="1F3468E2">
      <w:start w:val="1"/>
      <w:numFmt w:val="decimal"/>
      <w:pStyle w:val="Hnh110"/>
      <w:lvlText w:val="Hình 1.%1."/>
      <w:lvlJc w:val="left"/>
      <w:pPr>
        <w:ind w:left="720" w:hanging="360"/>
      </w:pPr>
      <w:rPr>
        <w:rFonts w:ascii="Times New Roman" w:hAnsi="Times New Roman"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6FBC6123"/>
    <w:multiLevelType w:val="hybridMultilevel"/>
    <w:tmpl w:val="B1082C58"/>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43" w15:restartNumberingAfterBreak="0">
    <w:nsid w:val="71495C52"/>
    <w:multiLevelType w:val="hybridMultilevel"/>
    <w:tmpl w:val="0FFECA28"/>
    <w:lvl w:ilvl="0" w:tplc="7E760986">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44" w15:restartNumberingAfterBreak="0">
    <w:nsid w:val="718D017E"/>
    <w:multiLevelType w:val="hybridMultilevel"/>
    <w:tmpl w:val="BAB408D2"/>
    <w:lvl w:ilvl="0" w:tplc="AD76F4DC">
      <w:start w:val="1"/>
      <w:numFmt w:val="bullet"/>
      <w:lvlText w:val=""/>
      <w:lvlJc w:val="left"/>
      <w:pPr>
        <w:ind w:left="3600" w:hanging="360"/>
      </w:pPr>
      <w:rPr>
        <w:rFonts w:ascii="Symbol" w:hAnsi="Symbol" w:hint="default"/>
      </w:rPr>
    </w:lvl>
    <w:lvl w:ilvl="1" w:tplc="042A0003" w:tentative="1">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345" w15:restartNumberingAfterBreak="0">
    <w:nsid w:val="71B448C8"/>
    <w:multiLevelType w:val="hybridMultilevel"/>
    <w:tmpl w:val="B274C1A6"/>
    <w:lvl w:ilvl="0" w:tplc="C892FB62">
      <w:start w:val="1"/>
      <w:numFmt w:val="bullet"/>
      <w:lvlText w:val="+"/>
      <w:lvlJc w:val="left"/>
      <w:pPr>
        <w:ind w:left="720" w:hanging="360"/>
      </w:pPr>
      <w:rPr>
        <w:rFonts w:ascii="Times New Roman" w:eastAsia="Times New Roman" w:hAnsi="Times New Roman" w:cs="Times New Roman" w:hint="default"/>
        <w:b/>
        <w:i w:val="0"/>
        <w:strike w:val="0"/>
        <w:dstrike w:val="0"/>
        <w:color w:val="000000"/>
        <w:sz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1F64D97"/>
    <w:multiLevelType w:val="hybridMultilevel"/>
    <w:tmpl w:val="C352C3B6"/>
    <w:lvl w:ilvl="0" w:tplc="C26C637A">
      <w:start w:val="1"/>
      <w:numFmt w:val="bullet"/>
      <w:lvlText w:val=""/>
      <w:lvlPicBulletId w:val="1"/>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47" w15:restartNumberingAfterBreak="0">
    <w:nsid w:val="72476746"/>
    <w:multiLevelType w:val="hybridMultilevel"/>
    <w:tmpl w:val="48F8E242"/>
    <w:lvl w:ilvl="0" w:tplc="FFFFFFFF">
      <w:start w:val="1"/>
      <w:numFmt w:val="upperLetter"/>
      <w:lvlText w:val="%1."/>
      <w:lvlJc w:val="left"/>
      <w:pPr>
        <w:ind w:left="1146"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8" w15:restartNumberingAfterBreak="0">
    <w:nsid w:val="7282386A"/>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9" w15:restartNumberingAfterBreak="0">
    <w:nsid w:val="72852A49"/>
    <w:multiLevelType w:val="hybridMultilevel"/>
    <w:tmpl w:val="B752748A"/>
    <w:lvl w:ilvl="0" w:tplc="E80CB1FC">
      <w:start w:val="1"/>
      <w:numFmt w:val="decimal"/>
      <w:lvlText w:val="6.4.%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73154D51"/>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1" w15:restartNumberingAfterBreak="0">
    <w:nsid w:val="7326570B"/>
    <w:multiLevelType w:val="hybridMultilevel"/>
    <w:tmpl w:val="1E5AB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4095065"/>
    <w:multiLevelType w:val="hybridMultilevel"/>
    <w:tmpl w:val="D5B89E2A"/>
    <w:lvl w:ilvl="0" w:tplc="319A344E">
      <w:start w:val="1"/>
      <w:numFmt w:val="bullet"/>
      <w:lvlText w:val="-"/>
      <w:lvlJc w:val="left"/>
      <w:pPr>
        <w:ind w:left="720" w:hanging="360"/>
      </w:pPr>
      <w:rPr>
        <w:rFonts w:ascii="Times New Roman" w:hAnsi="Times New Roman"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74104EAB"/>
    <w:multiLevelType w:val="multilevel"/>
    <w:tmpl w:val="74104EAB"/>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74400B54"/>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74AF1D0E"/>
    <w:multiLevelType w:val="hybridMultilevel"/>
    <w:tmpl w:val="A6FCBCAC"/>
    <w:lvl w:ilvl="0" w:tplc="9D3ED838">
      <w:start w:val="1"/>
      <w:numFmt w:val="bullet"/>
      <w:lvlText w:val=""/>
      <w:lvlPicBulletId w:val="0"/>
      <w:lvlJc w:val="left"/>
      <w:pPr>
        <w:ind w:left="720" w:hanging="360"/>
      </w:pPr>
      <w:rPr>
        <w:rFonts w:ascii="Symbol" w:hAnsi="Symbol" w:hint="default"/>
        <w:b w:val="0"/>
        <w:bCs/>
        <w:i/>
        <w:iCs/>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6" w15:restartNumberingAfterBreak="0">
    <w:nsid w:val="75AF0488"/>
    <w:multiLevelType w:val="hybridMultilevel"/>
    <w:tmpl w:val="E3CED3D6"/>
    <w:lvl w:ilvl="0" w:tplc="FFFFFFFF">
      <w:start w:val="1"/>
      <w:numFmt w:val="bullet"/>
      <w:lvlText w:val="+"/>
      <w:lvlJc w:val="left"/>
      <w:pPr>
        <w:ind w:left="1440" w:hanging="360"/>
      </w:pPr>
      <w:rPr>
        <w:rFonts w:ascii="Times New Roman" w:hAnsi="Times New Roman" w:cs="Times New Roman" w:hint="default"/>
      </w:rPr>
    </w:lvl>
    <w:lvl w:ilvl="1" w:tplc="FFFFFFFF">
      <w:start w:val="1"/>
      <w:numFmt w:val="bullet"/>
      <w:lvlText w:val="-"/>
      <w:lvlJc w:val="left"/>
      <w:pPr>
        <w:tabs>
          <w:tab w:val="num" w:pos="2160"/>
        </w:tabs>
        <w:ind w:left="2160" w:hanging="360"/>
      </w:pPr>
      <w:rPr>
        <w:rFonts w:ascii="Times New Roman" w:hAnsi="Times New Roman" w:cs="Times New Roman" w:hint="default"/>
        <w:sz w:val="28"/>
        <w:szCs w:val="28"/>
      </w:rPr>
    </w:lvl>
    <w:lvl w:ilvl="2" w:tplc="FFFFFFFF">
      <w:start w:val="1"/>
      <w:numFmt w:val="bullet"/>
      <w:lvlText w:val="+"/>
      <w:lvlJc w:val="left"/>
      <w:pPr>
        <w:tabs>
          <w:tab w:val="num" w:pos="2880"/>
        </w:tabs>
        <w:ind w:left="2880" w:hanging="360"/>
      </w:pPr>
      <w:rPr>
        <w:rFonts w:ascii="Times New Roman" w:hAnsi="Times New Roman" w:cs="Times New Roman" w:hint="default"/>
        <w:color w:val="auto"/>
      </w:rPr>
    </w:lvl>
    <w:lvl w:ilvl="3" w:tplc="FFFFFFFF">
      <w:start w:val="1"/>
      <w:numFmt w:val="bullet"/>
      <w:lvlText w:val=""/>
      <w:lvlJc w:val="left"/>
      <w:pPr>
        <w:ind w:left="3600" w:hanging="360"/>
      </w:pPr>
      <w:rPr>
        <w:rFonts w:ascii="Symbol" w:hAnsi="Symbol" w:hint="default"/>
      </w:rPr>
    </w:lvl>
    <w:lvl w:ilvl="4" w:tplc="FFFFFFFF">
      <w:start w:val="1"/>
      <w:numFmt w:val="bullet"/>
      <w:lvlText w:val=""/>
      <w:lvlJc w:val="left"/>
      <w:pPr>
        <w:tabs>
          <w:tab w:val="num" w:pos="4320"/>
        </w:tabs>
        <w:ind w:left="4320" w:hanging="360"/>
      </w:pPr>
      <w:rPr>
        <w:rFonts w:ascii="Symbol" w:hAnsi="Symbol" w:hint="default"/>
      </w:rPr>
    </w:lvl>
    <w:lvl w:ilvl="5" w:tplc="FFFFFFFF">
      <w:start w:val="1"/>
      <w:numFmt w:val="bullet"/>
      <w:lvlText w:val="-"/>
      <w:lvlJc w:val="left"/>
      <w:pPr>
        <w:tabs>
          <w:tab w:val="num" w:pos="5040"/>
        </w:tabs>
        <w:ind w:left="5040" w:hanging="360"/>
      </w:pPr>
      <w:rPr>
        <w:rFonts w:ascii="Times New Roman" w:hAnsi="Times New Roman" w:cs="Times New Roman" w:hint="default"/>
        <w:sz w:val="28"/>
        <w:szCs w:val="28"/>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7" w15:restartNumberingAfterBreak="0">
    <w:nsid w:val="764B5ED0"/>
    <w:multiLevelType w:val="hybridMultilevel"/>
    <w:tmpl w:val="342E4630"/>
    <w:lvl w:ilvl="0" w:tplc="7E760986">
      <w:start w:val="1"/>
      <w:numFmt w:val="bullet"/>
      <w:lvlText w:val=""/>
      <w:lvlJc w:val="left"/>
      <w:pPr>
        <w:ind w:left="1137" w:hanging="360"/>
      </w:pPr>
      <w:rPr>
        <w:rFonts w:ascii="Symbol" w:hAnsi="Symbol" w:hint="default"/>
      </w:rPr>
    </w:lvl>
    <w:lvl w:ilvl="1" w:tplc="FFFFFFFF" w:tentative="1">
      <w:start w:val="1"/>
      <w:numFmt w:val="bullet"/>
      <w:lvlText w:val="o"/>
      <w:lvlJc w:val="left"/>
      <w:pPr>
        <w:ind w:left="1857" w:hanging="360"/>
      </w:pPr>
      <w:rPr>
        <w:rFonts w:ascii="Courier New" w:hAnsi="Courier New" w:cs="Courier New" w:hint="default"/>
      </w:rPr>
    </w:lvl>
    <w:lvl w:ilvl="2" w:tplc="FFFFFFFF" w:tentative="1">
      <w:start w:val="1"/>
      <w:numFmt w:val="bullet"/>
      <w:lvlText w:val=""/>
      <w:lvlJc w:val="left"/>
      <w:pPr>
        <w:ind w:left="2577" w:hanging="360"/>
      </w:pPr>
      <w:rPr>
        <w:rFonts w:ascii="Wingdings" w:hAnsi="Wingdings" w:hint="default"/>
      </w:rPr>
    </w:lvl>
    <w:lvl w:ilvl="3" w:tplc="FFFFFFFF" w:tentative="1">
      <w:start w:val="1"/>
      <w:numFmt w:val="bullet"/>
      <w:lvlText w:val=""/>
      <w:lvlJc w:val="left"/>
      <w:pPr>
        <w:ind w:left="3297" w:hanging="360"/>
      </w:pPr>
      <w:rPr>
        <w:rFonts w:ascii="Symbol" w:hAnsi="Symbol" w:hint="default"/>
      </w:rPr>
    </w:lvl>
    <w:lvl w:ilvl="4" w:tplc="FFFFFFFF" w:tentative="1">
      <w:start w:val="1"/>
      <w:numFmt w:val="bullet"/>
      <w:lvlText w:val="o"/>
      <w:lvlJc w:val="left"/>
      <w:pPr>
        <w:ind w:left="4017" w:hanging="360"/>
      </w:pPr>
      <w:rPr>
        <w:rFonts w:ascii="Courier New" w:hAnsi="Courier New" w:cs="Courier New" w:hint="default"/>
      </w:rPr>
    </w:lvl>
    <w:lvl w:ilvl="5" w:tplc="FFFFFFFF" w:tentative="1">
      <w:start w:val="1"/>
      <w:numFmt w:val="bullet"/>
      <w:lvlText w:val=""/>
      <w:lvlJc w:val="left"/>
      <w:pPr>
        <w:ind w:left="4737" w:hanging="360"/>
      </w:pPr>
      <w:rPr>
        <w:rFonts w:ascii="Wingdings" w:hAnsi="Wingdings" w:hint="default"/>
      </w:rPr>
    </w:lvl>
    <w:lvl w:ilvl="6" w:tplc="FFFFFFFF" w:tentative="1">
      <w:start w:val="1"/>
      <w:numFmt w:val="bullet"/>
      <w:lvlText w:val=""/>
      <w:lvlJc w:val="left"/>
      <w:pPr>
        <w:ind w:left="5457" w:hanging="360"/>
      </w:pPr>
      <w:rPr>
        <w:rFonts w:ascii="Symbol" w:hAnsi="Symbol" w:hint="default"/>
      </w:rPr>
    </w:lvl>
    <w:lvl w:ilvl="7" w:tplc="FFFFFFFF" w:tentative="1">
      <w:start w:val="1"/>
      <w:numFmt w:val="bullet"/>
      <w:lvlText w:val="o"/>
      <w:lvlJc w:val="left"/>
      <w:pPr>
        <w:ind w:left="6177" w:hanging="360"/>
      </w:pPr>
      <w:rPr>
        <w:rFonts w:ascii="Courier New" w:hAnsi="Courier New" w:cs="Courier New" w:hint="default"/>
      </w:rPr>
    </w:lvl>
    <w:lvl w:ilvl="8" w:tplc="FFFFFFFF" w:tentative="1">
      <w:start w:val="1"/>
      <w:numFmt w:val="bullet"/>
      <w:lvlText w:val=""/>
      <w:lvlJc w:val="left"/>
      <w:pPr>
        <w:ind w:left="6897" w:hanging="360"/>
      </w:pPr>
      <w:rPr>
        <w:rFonts w:ascii="Wingdings" w:hAnsi="Wingdings" w:hint="default"/>
      </w:rPr>
    </w:lvl>
  </w:abstractNum>
  <w:abstractNum w:abstractNumId="358" w15:restartNumberingAfterBreak="0">
    <w:nsid w:val="7697405B"/>
    <w:multiLevelType w:val="hybridMultilevel"/>
    <w:tmpl w:val="0B7866F4"/>
    <w:lvl w:ilvl="0" w:tplc="2DDA6FAC">
      <w:start w:val="1"/>
      <w:numFmt w:val="bullet"/>
      <w:lvlText w:val=""/>
      <w:lvlJc w:val="left"/>
      <w:pPr>
        <w:ind w:left="387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769D47AC"/>
    <w:multiLevelType w:val="hybridMultilevel"/>
    <w:tmpl w:val="48F8E242"/>
    <w:lvl w:ilvl="0" w:tplc="AF108AC2">
      <w:start w:val="1"/>
      <w:numFmt w:val="upperLetter"/>
      <w:lvlText w:val="%1."/>
      <w:lvlJc w:val="left"/>
      <w:pPr>
        <w:ind w:left="1146"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76D47458"/>
    <w:multiLevelType w:val="hybridMultilevel"/>
    <w:tmpl w:val="2904D8BA"/>
    <w:lvl w:ilvl="0" w:tplc="AD4CDC4A">
      <w:start w:val="1"/>
      <w:numFmt w:val="bullet"/>
      <w:lvlText w:val="-"/>
      <w:lvlJc w:val="left"/>
      <w:pPr>
        <w:ind w:left="720" w:hanging="360"/>
      </w:pPr>
      <w:rPr>
        <w:rFonts w:ascii="Times New Roman" w:eastAsia="Times New Roman" w:hAnsi="Times New Roman" w:cs="Times New Roman" w:hint="default"/>
        <w:b/>
        <w:i w:val="0"/>
        <w:strike w:val="0"/>
        <w:dstrike w:val="0"/>
        <w:color w:val="000000"/>
        <w:sz w:val="26"/>
        <w:u w:val="none" w:color="000000"/>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1" w15:restartNumberingAfterBreak="0">
    <w:nsid w:val="76D94634"/>
    <w:multiLevelType w:val="hybridMultilevel"/>
    <w:tmpl w:val="F8789DE6"/>
    <w:lvl w:ilvl="0" w:tplc="7E76098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62" w15:restartNumberingAfterBreak="0">
    <w:nsid w:val="77571419"/>
    <w:multiLevelType w:val="multilevel"/>
    <w:tmpl w:val="7E7843CA"/>
    <w:lvl w:ilvl="0">
      <w:start w:val="1"/>
      <w:numFmt w:val="bullet"/>
      <w:lvlText w:val=""/>
      <w:lvlJc w:val="left"/>
      <w:pPr>
        <w:ind w:left="1267" w:hanging="360"/>
      </w:pPr>
      <w:rPr>
        <w:rFonts w:ascii="Symbol" w:hAnsi="Symbol" w:hint="default"/>
        <w:sz w:val="20"/>
        <w:szCs w:val="20"/>
      </w:rPr>
    </w:lvl>
    <w:lvl w:ilvl="1">
      <w:start w:val="1"/>
      <w:numFmt w:val="bullet"/>
      <w:lvlText w:val="o"/>
      <w:lvlJc w:val="left"/>
      <w:pPr>
        <w:ind w:left="1987" w:hanging="360"/>
      </w:pPr>
      <w:rPr>
        <w:rFonts w:ascii="Courier New" w:hAnsi="Courier New" w:cs="Courier New" w:hint="default"/>
      </w:rPr>
    </w:lvl>
    <w:lvl w:ilvl="2">
      <w:start w:val="1"/>
      <w:numFmt w:val="bullet"/>
      <w:lvlText w:val=""/>
      <w:lvlJc w:val="left"/>
      <w:pPr>
        <w:ind w:left="2707" w:hanging="360"/>
      </w:pPr>
      <w:rPr>
        <w:rFonts w:ascii="Wingdings" w:hAnsi="Wingdings" w:hint="default"/>
      </w:rPr>
    </w:lvl>
    <w:lvl w:ilvl="3">
      <w:start w:val="1"/>
      <w:numFmt w:val="bullet"/>
      <w:lvlText w:val=""/>
      <w:lvlJc w:val="left"/>
      <w:pPr>
        <w:ind w:left="3427" w:hanging="360"/>
      </w:pPr>
      <w:rPr>
        <w:rFonts w:ascii="Symbol" w:hAnsi="Symbol" w:hint="default"/>
      </w:rPr>
    </w:lvl>
    <w:lvl w:ilvl="4">
      <w:start w:val="1"/>
      <w:numFmt w:val="bullet"/>
      <w:lvlText w:val="o"/>
      <w:lvlJc w:val="left"/>
      <w:pPr>
        <w:ind w:left="4147" w:hanging="360"/>
      </w:pPr>
      <w:rPr>
        <w:rFonts w:ascii="Courier New" w:hAnsi="Courier New" w:cs="Courier New" w:hint="default"/>
      </w:rPr>
    </w:lvl>
    <w:lvl w:ilvl="5">
      <w:start w:val="1"/>
      <w:numFmt w:val="bullet"/>
      <w:lvlText w:val=""/>
      <w:lvlJc w:val="left"/>
      <w:pPr>
        <w:ind w:left="4867" w:hanging="360"/>
      </w:pPr>
      <w:rPr>
        <w:rFonts w:ascii="Wingdings" w:hAnsi="Wingdings" w:hint="default"/>
      </w:rPr>
    </w:lvl>
    <w:lvl w:ilvl="6">
      <w:start w:val="1"/>
      <w:numFmt w:val="bullet"/>
      <w:lvlText w:val=""/>
      <w:lvlJc w:val="left"/>
      <w:pPr>
        <w:ind w:left="5587" w:hanging="360"/>
      </w:pPr>
      <w:rPr>
        <w:rFonts w:ascii="Symbol" w:hAnsi="Symbol" w:hint="default"/>
      </w:rPr>
    </w:lvl>
    <w:lvl w:ilvl="7">
      <w:start w:val="1"/>
      <w:numFmt w:val="bullet"/>
      <w:lvlText w:val="o"/>
      <w:lvlJc w:val="left"/>
      <w:pPr>
        <w:ind w:left="6307" w:hanging="360"/>
      </w:pPr>
      <w:rPr>
        <w:rFonts w:ascii="Courier New" w:hAnsi="Courier New" w:cs="Courier New" w:hint="default"/>
      </w:rPr>
    </w:lvl>
    <w:lvl w:ilvl="8">
      <w:start w:val="1"/>
      <w:numFmt w:val="bullet"/>
      <w:lvlText w:val=""/>
      <w:lvlJc w:val="left"/>
      <w:pPr>
        <w:ind w:left="7027" w:hanging="360"/>
      </w:pPr>
      <w:rPr>
        <w:rFonts w:ascii="Wingdings" w:hAnsi="Wingdings" w:hint="default"/>
      </w:rPr>
    </w:lvl>
  </w:abstractNum>
  <w:abstractNum w:abstractNumId="363" w15:restartNumberingAfterBreak="0">
    <w:nsid w:val="775F3C28"/>
    <w:multiLevelType w:val="hybridMultilevel"/>
    <w:tmpl w:val="A9661F52"/>
    <w:lvl w:ilvl="0" w:tplc="EEF838AC">
      <w:start w:val="1"/>
      <w:numFmt w:val="bullet"/>
      <w:pStyle w:val="gachdaudong-"/>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4" w15:restartNumberingAfterBreak="0">
    <w:nsid w:val="77A710DC"/>
    <w:multiLevelType w:val="hybridMultilevel"/>
    <w:tmpl w:val="F1EEF6BC"/>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65" w15:restartNumberingAfterBreak="0">
    <w:nsid w:val="780351A2"/>
    <w:multiLevelType w:val="hybridMultilevel"/>
    <w:tmpl w:val="FDA67092"/>
    <w:lvl w:ilvl="0" w:tplc="21FADC8E">
      <w:start w:val="1"/>
      <w:numFmt w:val="bullet"/>
      <w:lvlText w:val="+"/>
      <w:lvlJc w:val="left"/>
      <w:pPr>
        <w:ind w:left="1004" w:hanging="360"/>
      </w:pPr>
      <w:rPr>
        <w:rFonts w:ascii="Courier New" w:hAnsi="Courier New" w:cs="Courier New"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6" w15:restartNumberingAfterBreak="0">
    <w:nsid w:val="787B67FB"/>
    <w:multiLevelType w:val="hybridMultilevel"/>
    <w:tmpl w:val="A33014CA"/>
    <w:lvl w:ilvl="0" w:tplc="7E7609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88E4290"/>
    <w:multiLevelType w:val="hybridMultilevel"/>
    <w:tmpl w:val="6D9209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22" w:hanging="360"/>
      </w:pPr>
    </w:lvl>
    <w:lvl w:ilvl="2" w:tplc="FFFFFFFF" w:tentative="1">
      <w:start w:val="1"/>
      <w:numFmt w:val="lowerRoman"/>
      <w:lvlText w:val="%3."/>
      <w:lvlJc w:val="right"/>
      <w:pPr>
        <w:ind w:left="1642" w:hanging="180"/>
      </w:pPr>
    </w:lvl>
    <w:lvl w:ilvl="3" w:tplc="FFFFFFFF" w:tentative="1">
      <w:start w:val="1"/>
      <w:numFmt w:val="decimal"/>
      <w:lvlText w:val="%4."/>
      <w:lvlJc w:val="left"/>
      <w:pPr>
        <w:ind w:left="2362" w:hanging="360"/>
      </w:pPr>
    </w:lvl>
    <w:lvl w:ilvl="4" w:tplc="FFFFFFFF" w:tentative="1">
      <w:start w:val="1"/>
      <w:numFmt w:val="lowerLetter"/>
      <w:lvlText w:val="%5."/>
      <w:lvlJc w:val="left"/>
      <w:pPr>
        <w:ind w:left="3082" w:hanging="360"/>
      </w:pPr>
    </w:lvl>
    <w:lvl w:ilvl="5" w:tplc="FFFFFFFF" w:tentative="1">
      <w:start w:val="1"/>
      <w:numFmt w:val="lowerRoman"/>
      <w:lvlText w:val="%6."/>
      <w:lvlJc w:val="right"/>
      <w:pPr>
        <w:ind w:left="3802" w:hanging="180"/>
      </w:pPr>
    </w:lvl>
    <w:lvl w:ilvl="6" w:tplc="FFFFFFFF" w:tentative="1">
      <w:start w:val="1"/>
      <w:numFmt w:val="decimal"/>
      <w:lvlText w:val="%7."/>
      <w:lvlJc w:val="left"/>
      <w:pPr>
        <w:ind w:left="4522" w:hanging="360"/>
      </w:pPr>
    </w:lvl>
    <w:lvl w:ilvl="7" w:tplc="FFFFFFFF" w:tentative="1">
      <w:start w:val="1"/>
      <w:numFmt w:val="lowerLetter"/>
      <w:lvlText w:val="%8."/>
      <w:lvlJc w:val="left"/>
      <w:pPr>
        <w:ind w:left="5242" w:hanging="360"/>
      </w:pPr>
    </w:lvl>
    <w:lvl w:ilvl="8" w:tplc="FFFFFFFF" w:tentative="1">
      <w:start w:val="1"/>
      <w:numFmt w:val="lowerRoman"/>
      <w:lvlText w:val="%9."/>
      <w:lvlJc w:val="right"/>
      <w:pPr>
        <w:ind w:left="5962" w:hanging="180"/>
      </w:pPr>
    </w:lvl>
  </w:abstractNum>
  <w:abstractNum w:abstractNumId="368" w15:restartNumberingAfterBreak="0">
    <w:nsid w:val="78CE4264"/>
    <w:multiLevelType w:val="hybridMultilevel"/>
    <w:tmpl w:val="5FAE13EE"/>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69" w15:restartNumberingAfterBreak="0">
    <w:nsid w:val="79DB2403"/>
    <w:multiLevelType w:val="hybridMultilevel"/>
    <w:tmpl w:val="0C3A4C44"/>
    <w:lvl w:ilvl="0" w:tplc="50067490">
      <w:start w:val="1"/>
      <w:numFmt w:val="bullet"/>
      <w:pStyle w:val="hoathi0"/>
      <w:lvlText w:val=""/>
      <w:lvlJc w:val="left"/>
      <w:pPr>
        <w:ind w:left="927" w:hanging="360"/>
      </w:pPr>
      <w:rPr>
        <w:rFonts w:ascii="Wingdings" w:hAnsi="Wingdings" w:hint="default"/>
        <w:b w:val="0"/>
        <w:i w:val="0"/>
        <w:sz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0" w15:restartNumberingAfterBreak="0">
    <w:nsid w:val="79DC4683"/>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1" w15:restartNumberingAfterBreak="0">
    <w:nsid w:val="79E3565E"/>
    <w:multiLevelType w:val="hybridMultilevel"/>
    <w:tmpl w:val="45508D08"/>
    <w:lvl w:ilvl="0" w:tplc="E036F8E8">
      <w:start w:val="1"/>
      <w:numFmt w:val="decimal"/>
      <w:pStyle w:val="Bng31"/>
      <w:lvlText w:val="Bảng 3.%1."/>
      <w:lvlJc w:val="left"/>
      <w:pPr>
        <w:ind w:left="360" w:hanging="360"/>
      </w:pPr>
      <w:rPr>
        <w:rFonts w:ascii="Times New Roman" w:hAnsi="Times New Roman" w:hint="default"/>
        <w:b/>
        <w:i w:val="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2" w15:restartNumberingAfterBreak="0">
    <w:nsid w:val="7A183DCD"/>
    <w:multiLevelType w:val="hybridMultilevel"/>
    <w:tmpl w:val="2578CDD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73" w15:restartNumberingAfterBreak="0">
    <w:nsid w:val="7A2076CD"/>
    <w:multiLevelType w:val="hybridMultilevel"/>
    <w:tmpl w:val="C0B42B14"/>
    <w:lvl w:ilvl="0" w:tplc="F8B841E4">
      <w:start w:val="4"/>
      <w:numFmt w:val="bullet"/>
      <w:lvlText w:val=""/>
      <w:lvlJc w:val="left"/>
      <w:pPr>
        <w:ind w:left="1571" w:hanging="360"/>
      </w:pPr>
      <w:rPr>
        <w:rFonts w:ascii="Wingdings" w:eastAsia="SimSun" w:hAnsi="Wingdings"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74" w15:restartNumberingAfterBreak="0">
    <w:nsid w:val="7ACA6A8F"/>
    <w:multiLevelType w:val="hybridMultilevel"/>
    <w:tmpl w:val="9CAAA746"/>
    <w:lvl w:ilvl="0" w:tplc="AD76F4DC">
      <w:start w:val="1"/>
      <w:numFmt w:val="bullet"/>
      <w:lvlText w:val=""/>
      <w:lvlJc w:val="left"/>
      <w:pPr>
        <w:ind w:left="3600" w:hanging="360"/>
      </w:pPr>
      <w:rPr>
        <w:rFonts w:ascii="Symbol" w:hAnsi="Symbol" w:hint="default"/>
      </w:rPr>
    </w:lvl>
    <w:lvl w:ilvl="1" w:tplc="042A0003" w:tentative="1">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375" w15:restartNumberingAfterBreak="0">
    <w:nsid w:val="7BFB317F"/>
    <w:multiLevelType w:val="hybridMultilevel"/>
    <w:tmpl w:val="7E90EB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7C75795B"/>
    <w:multiLevelType w:val="hybridMultilevel"/>
    <w:tmpl w:val="DFB6C44E"/>
    <w:lvl w:ilvl="0" w:tplc="E3E42234">
      <w:start w:val="1"/>
      <w:numFmt w:val="bullet"/>
      <w:lvlText w:val="-"/>
      <w:lvlJc w:val="left"/>
      <w:pPr>
        <w:ind w:left="1440" w:hanging="360"/>
      </w:pPr>
      <w:rPr>
        <w:rFonts w:ascii="VNtimes new roman" w:hAnsi="VN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77" w15:restartNumberingAfterBreak="0">
    <w:nsid w:val="7DD0715E"/>
    <w:multiLevelType w:val="hybridMultilevel"/>
    <w:tmpl w:val="EB52294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8" w15:restartNumberingAfterBreak="0">
    <w:nsid w:val="7E5855D4"/>
    <w:multiLevelType w:val="hybridMultilevel"/>
    <w:tmpl w:val="44EEEC96"/>
    <w:lvl w:ilvl="0" w:tplc="04090007">
      <w:start w:val="1"/>
      <w:numFmt w:val="bullet"/>
      <w:lvlText w:val=""/>
      <w:lvlPicBulletId w:val="1"/>
      <w:lvlJc w:val="left"/>
      <w:pPr>
        <w:ind w:left="2912" w:hanging="360"/>
      </w:pPr>
      <w:rPr>
        <w:rFonts w:ascii="Symbol" w:hAnsi="Symbol" w:hint="default"/>
        <w:b w:val="0"/>
        <w:bCs/>
        <w:i/>
        <w:iCs/>
        <w:color w:val="auto"/>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9" w15:restartNumberingAfterBreak="0">
    <w:nsid w:val="7F244BF5"/>
    <w:multiLevelType w:val="hybridMultilevel"/>
    <w:tmpl w:val="616E1BFE"/>
    <w:lvl w:ilvl="0" w:tplc="FFFFFFFF">
      <w:start w:val="1"/>
      <w:numFmt w:val="bullet"/>
      <w:lvlText w:val="–"/>
      <w:lvlJc w:val="left"/>
      <w:pPr>
        <w:ind w:left="1080" w:hanging="360"/>
      </w:pPr>
      <w:rPr>
        <w:rFonts w:ascii="Times New Roman" w:hAnsi="Times New Roman" w:cs="Times New Roman" w:hint="default"/>
        <w:b w:val="0"/>
        <w:bCs/>
        <w:i w:val="0"/>
        <w:iCs w:val="0"/>
        <w:caps w:val="0"/>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0" w15:restartNumberingAfterBreak="0">
    <w:nsid w:val="7FB22144"/>
    <w:multiLevelType w:val="multilevel"/>
    <w:tmpl w:val="ADC84C84"/>
    <w:lvl w:ilvl="0">
      <w:start w:val="1"/>
      <w:numFmt w:val="upperRoman"/>
      <w:suff w:val="space"/>
      <w:lvlText w:val="%1."/>
      <w:lvlJc w:val="left"/>
      <w:pPr>
        <w:ind w:left="0" w:firstLine="0"/>
      </w:pPr>
      <w:rPr>
        <w:rFonts w:hint="default"/>
        <w:b/>
        <w:i w:val="0"/>
        <w:u w:val="none"/>
      </w:rPr>
    </w:lvl>
    <w:lvl w:ilvl="1">
      <w:start w:val="1"/>
      <w:numFmt w:val="decimal"/>
      <w:suff w:val="space"/>
      <w:lvlText w:val="%1.%2"/>
      <w:lvlJc w:val="left"/>
      <w:pPr>
        <w:ind w:left="567" w:hanging="567"/>
      </w:pPr>
      <w:rPr>
        <w:rFonts w:hint="default"/>
      </w:rPr>
    </w:lvl>
    <w:lvl w:ilvl="2">
      <w:start w:val="1"/>
      <w:numFmt w:val="decimal"/>
      <w:pStyle w:val="S2"/>
      <w:suff w:val="space"/>
      <w:lvlText w:val="%1.%2.%3"/>
      <w:lvlJc w:val="left"/>
      <w:pPr>
        <w:ind w:left="720" w:hanging="720"/>
      </w:pPr>
      <w:rPr>
        <w:rFonts w:hint="default"/>
        <w:sz w:val="26"/>
        <w:szCs w:val="26"/>
      </w:rPr>
    </w:lvl>
    <w:lvl w:ilvl="3">
      <w:start w:val="1"/>
      <w:numFmt w:val="decimal"/>
      <w:pStyle w:val="S3"/>
      <w:suff w:val="space"/>
      <w:lvlText w:val="%1.%2.%3.%4"/>
      <w:lvlJc w:val="left"/>
      <w:pPr>
        <w:ind w:left="864" w:hanging="864"/>
      </w:pPr>
      <w:rPr>
        <w:rFonts w:hint="default"/>
      </w:rPr>
    </w:lvl>
    <w:lvl w:ilvl="4">
      <w:start w:val="1"/>
      <w:numFmt w:val="decimal"/>
      <w:pStyle w:val="S4"/>
      <w:suff w:val="space"/>
      <w:lvlText w:val="%1.%2.%3.%4.%5"/>
      <w:lvlJc w:val="left"/>
      <w:pPr>
        <w:ind w:left="1008" w:hanging="1008"/>
      </w:pPr>
      <w:rPr>
        <w:rFonts w:hint="default"/>
      </w:rPr>
    </w:lvl>
    <w:lvl w:ilvl="5">
      <w:start w:val="1"/>
      <w:numFmt w:val="lowerLetter"/>
      <w:lvlText w:val="%6."/>
      <w:lvlJc w:val="left"/>
      <w:pPr>
        <w:tabs>
          <w:tab w:val="num" w:pos="720"/>
        </w:tabs>
        <w:ind w:left="720" w:hanging="360"/>
      </w:pPr>
      <w:rPr>
        <w:rFonts w:hint="default"/>
        <w:b/>
        <w:i w:val="0"/>
        <w:u w:val="none"/>
      </w:rPr>
    </w:lvl>
    <w:lvl w:ilvl="6">
      <w:start w:val="1"/>
      <w:numFmt w:val="bullet"/>
      <w:pStyle w:val="S6"/>
      <w:lvlText w:val="-"/>
      <w:lvlJc w:val="left"/>
      <w:pPr>
        <w:tabs>
          <w:tab w:val="num" w:pos="851"/>
        </w:tabs>
        <w:ind w:left="851" w:hanging="284"/>
      </w:pPr>
      <w:rPr>
        <w:rFonts w:ascii="Times New Roman" w:hAnsi="Times New Roman" w:cs="Times New Roman" w:hint="default"/>
      </w:rPr>
    </w:lvl>
    <w:lvl w:ilvl="7">
      <w:start w:val="1"/>
      <w:numFmt w:val="bullet"/>
      <w:pStyle w:val="S7"/>
      <w:lvlText w:val=""/>
      <w:lvlJc w:val="left"/>
      <w:pPr>
        <w:tabs>
          <w:tab w:val="num"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abstractNum w:abstractNumId="381" w15:restartNumberingAfterBreak="0">
    <w:nsid w:val="7FC85FA6"/>
    <w:multiLevelType w:val="hybridMultilevel"/>
    <w:tmpl w:val="172091B4"/>
    <w:lvl w:ilvl="0" w:tplc="18D2ABEC">
      <w:start w:val="1"/>
      <w:numFmt w:val="bullet"/>
      <w:lvlText w:val=""/>
      <w:lvlJc w:val="left"/>
      <w:pPr>
        <w:ind w:left="8723" w:hanging="360"/>
      </w:pPr>
      <w:rPr>
        <w:rFonts w:ascii="Wingdings" w:hAnsi="Wingdings" w:hint="default"/>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907134">
    <w:abstractNumId w:val="371"/>
  </w:num>
  <w:num w:numId="2" w16cid:durableId="1634090657">
    <w:abstractNumId w:val="341"/>
  </w:num>
  <w:num w:numId="3" w16cid:durableId="547760273">
    <w:abstractNumId w:val="21"/>
  </w:num>
  <w:num w:numId="4" w16cid:durableId="1734740099">
    <w:abstractNumId w:val="301"/>
  </w:num>
  <w:num w:numId="5" w16cid:durableId="258611857">
    <w:abstractNumId w:val="15"/>
  </w:num>
  <w:num w:numId="6" w16cid:durableId="410976320">
    <w:abstractNumId w:val="65"/>
  </w:num>
  <w:num w:numId="7" w16cid:durableId="2139257925">
    <w:abstractNumId w:val="149"/>
  </w:num>
  <w:num w:numId="8" w16cid:durableId="914438875">
    <w:abstractNumId w:val="145"/>
  </w:num>
  <w:num w:numId="9" w16cid:durableId="1569219432">
    <w:abstractNumId w:val="85"/>
  </w:num>
  <w:num w:numId="10" w16cid:durableId="1803189874">
    <w:abstractNumId w:val="321"/>
  </w:num>
  <w:num w:numId="11" w16cid:durableId="1417020251">
    <w:abstractNumId w:val="324"/>
  </w:num>
  <w:num w:numId="12" w16cid:durableId="392435266">
    <w:abstractNumId w:val="253"/>
  </w:num>
  <w:num w:numId="13" w16cid:durableId="1084645843">
    <w:abstractNumId w:val="190"/>
  </w:num>
  <w:num w:numId="14" w16cid:durableId="1976374747">
    <w:abstractNumId w:val="64"/>
  </w:num>
  <w:num w:numId="15" w16cid:durableId="188373050">
    <w:abstractNumId w:val="20"/>
  </w:num>
  <w:num w:numId="16" w16cid:durableId="1405684627">
    <w:abstractNumId w:val="293"/>
  </w:num>
  <w:num w:numId="17" w16cid:durableId="1088960579">
    <w:abstractNumId w:val="231"/>
  </w:num>
  <w:num w:numId="18" w16cid:durableId="205720906">
    <w:abstractNumId w:val="380"/>
  </w:num>
  <w:num w:numId="19" w16cid:durableId="1232933276">
    <w:abstractNumId w:val="323"/>
  </w:num>
  <w:num w:numId="20" w16cid:durableId="2026905947">
    <w:abstractNumId w:val="311"/>
  </w:num>
  <w:num w:numId="21" w16cid:durableId="1541088251">
    <w:abstractNumId w:val="305"/>
  </w:num>
  <w:num w:numId="22" w16cid:durableId="1726176572">
    <w:abstractNumId w:val="250"/>
  </w:num>
  <w:num w:numId="23" w16cid:durableId="1389766550">
    <w:abstractNumId w:val="57"/>
  </w:num>
  <w:num w:numId="24" w16cid:durableId="721759216">
    <w:abstractNumId w:val="377"/>
  </w:num>
  <w:num w:numId="25" w16cid:durableId="738212251">
    <w:abstractNumId w:val="286"/>
  </w:num>
  <w:num w:numId="26" w16cid:durableId="704331618">
    <w:abstractNumId w:val="116"/>
  </w:num>
  <w:num w:numId="27" w16cid:durableId="1466391723">
    <w:abstractNumId w:val="198"/>
  </w:num>
  <w:num w:numId="28" w16cid:durableId="1319922256">
    <w:abstractNumId w:val="260"/>
  </w:num>
  <w:num w:numId="29" w16cid:durableId="53937419">
    <w:abstractNumId w:val="91"/>
  </w:num>
  <w:num w:numId="30" w16cid:durableId="697241835">
    <w:abstractNumId w:val="182"/>
  </w:num>
  <w:num w:numId="31" w16cid:durableId="277490792">
    <w:abstractNumId w:val="178"/>
  </w:num>
  <w:num w:numId="32" w16cid:durableId="806818355">
    <w:abstractNumId w:val="265"/>
  </w:num>
  <w:num w:numId="33" w16cid:durableId="473567822">
    <w:abstractNumId w:val="270"/>
  </w:num>
  <w:num w:numId="34" w16cid:durableId="315695303">
    <w:abstractNumId w:val="146"/>
  </w:num>
  <w:num w:numId="35" w16cid:durableId="1561558057">
    <w:abstractNumId w:val="355"/>
  </w:num>
  <w:num w:numId="36" w16cid:durableId="1932615490">
    <w:abstractNumId w:val="378"/>
  </w:num>
  <w:num w:numId="37" w16cid:durableId="184633533">
    <w:abstractNumId w:val="201"/>
  </w:num>
  <w:num w:numId="38" w16cid:durableId="549920792">
    <w:abstractNumId w:val="315"/>
  </w:num>
  <w:num w:numId="39" w16cid:durableId="1544291518">
    <w:abstractNumId w:val="139"/>
  </w:num>
  <w:num w:numId="40" w16cid:durableId="188222285">
    <w:abstractNumId w:val="280"/>
  </w:num>
  <w:num w:numId="41" w16cid:durableId="1187518741">
    <w:abstractNumId w:val="336"/>
  </w:num>
  <w:num w:numId="42" w16cid:durableId="1800294825">
    <w:abstractNumId w:val="10"/>
  </w:num>
  <w:num w:numId="43" w16cid:durableId="602999174">
    <w:abstractNumId w:val="39"/>
  </w:num>
  <w:num w:numId="44" w16cid:durableId="1095786232">
    <w:abstractNumId w:val="111"/>
  </w:num>
  <w:num w:numId="45" w16cid:durableId="1531256093">
    <w:abstractNumId w:val="123"/>
  </w:num>
  <w:num w:numId="46" w16cid:durableId="448858843">
    <w:abstractNumId w:val="124"/>
  </w:num>
  <w:num w:numId="47" w16cid:durableId="910963295">
    <w:abstractNumId w:val="92"/>
  </w:num>
  <w:num w:numId="48" w16cid:durableId="1263222314">
    <w:abstractNumId w:val="32"/>
  </w:num>
  <w:num w:numId="49" w16cid:durableId="1938518612">
    <w:abstractNumId w:val="217"/>
  </w:num>
  <w:num w:numId="50" w16cid:durableId="1380586966">
    <w:abstractNumId w:val="332"/>
  </w:num>
  <w:num w:numId="51" w16cid:durableId="2140371055">
    <w:abstractNumId w:val="48"/>
  </w:num>
  <w:num w:numId="52" w16cid:durableId="2118216383">
    <w:abstractNumId w:val="326"/>
  </w:num>
  <w:num w:numId="53" w16cid:durableId="1825509794">
    <w:abstractNumId w:val="86"/>
  </w:num>
  <w:num w:numId="54" w16cid:durableId="371536631">
    <w:abstractNumId w:val="368"/>
  </w:num>
  <w:num w:numId="55" w16cid:durableId="1271007455">
    <w:abstractNumId w:val="364"/>
  </w:num>
  <w:num w:numId="56" w16cid:durableId="1681546865">
    <w:abstractNumId w:val="342"/>
  </w:num>
  <w:num w:numId="57" w16cid:durableId="120807117">
    <w:abstractNumId w:val="74"/>
  </w:num>
  <w:num w:numId="58" w16cid:durableId="442774043">
    <w:abstractNumId w:val="376"/>
  </w:num>
  <w:num w:numId="59" w16cid:durableId="1440299378">
    <w:abstractNumId w:val="55"/>
  </w:num>
  <w:num w:numId="60" w16cid:durableId="1191185081">
    <w:abstractNumId w:val="69"/>
  </w:num>
  <w:num w:numId="61" w16cid:durableId="2063825363">
    <w:abstractNumId w:val="307"/>
  </w:num>
  <w:num w:numId="62" w16cid:durableId="1755710700">
    <w:abstractNumId w:val="40"/>
  </w:num>
  <w:num w:numId="63" w16cid:durableId="2002463427">
    <w:abstractNumId w:val="162"/>
  </w:num>
  <w:num w:numId="64" w16cid:durableId="1499075207">
    <w:abstractNumId w:val="29"/>
  </w:num>
  <w:num w:numId="65" w16cid:durableId="2114550261">
    <w:abstractNumId w:val="35"/>
  </w:num>
  <w:num w:numId="66" w16cid:durableId="1274560253">
    <w:abstractNumId w:val="153"/>
  </w:num>
  <w:num w:numId="67" w16cid:durableId="1523782855">
    <w:abstractNumId w:val="263"/>
  </w:num>
  <w:num w:numId="68" w16cid:durableId="1584291156">
    <w:abstractNumId w:val="133"/>
  </w:num>
  <w:num w:numId="69" w16cid:durableId="768627514">
    <w:abstractNumId w:val="107"/>
  </w:num>
  <w:num w:numId="70" w16cid:durableId="508525197">
    <w:abstractNumId w:val="203"/>
  </w:num>
  <w:num w:numId="71" w16cid:durableId="788819278">
    <w:abstractNumId w:val="45"/>
  </w:num>
  <w:num w:numId="72" w16cid:durableId="1450510266">
    <w:abstractNumId w:val="72"/>
  </w:num>
  <w:num w:numId="73" w16cid:durableId="419563524">
    <w:abstractNumId w:val="188"/>
  </w:num>
  <w:num w:numId="74" w16cid:durableId="913130339">
    <w:abstractNumId w:val="8"/>
  </w:num>
  <w:num w:numId="75" w16cid:durableId="323438514">
    <w:abstractNumId w:val="160"/>
  </w:num>
  <w:num w:numId="76" w16cid:durableId="2134058885">
    <w:abstractNumId w:val="289"/>
  </w:num>
  <w:num w:numId="77" w16cid:durableId="148715834">
    <w:abstractNumId w:val="152"/>
  </w:num>
  <w:num w:numId="78" w16cid:durableId="1862476982">
    <w:abstractNumId w:val="75"/>
  </w:num>
  <w:num w:numId="79" w16cid:durableId="2105614666">
    <w:abstractNumId w:val="227"/>
  </w:num>
  <w:num w:numId="80" w16cid:durableId="1547067411">
    <w:abstractNumId w:val="344"/>
  </w:num>
  <w:num w:numId="81" w16cid:durableId="1752970599">
    <w:abstractNumId w:val="374"/>
  </w:num>
  <w:num w:numId="82" w16cid:durableId="1259026164">
    <w:abstractNumId w:val="277"/>
  </w:num>
  <w:num w:numId="83" w16cid:durableId="1180896150">
    <w:abstractNumId w:val="84"/>
  </w:num>
  <w:num w:numId="84" w16cid:durableId="1338264918">
    <w:abstractNumId w:val="53"/>
  </w:num>
  <w:num w:numId="85" w16cid:durableId="632096146">
    <w:abstractNumId w:val="308"/>
  </w:num>
  <w:num w:numId="86" w16cid:durableId="1261991750">
    <w:abstractNumId w:val="11"/>
  </w:num>
  <w:num w:numId="87" w16cid:durableId="146552910">
    <w:abstractNumId w:val="73"/>
  </w:num>
  <w:num w:numId="88" w16cid:durableId="547959346">
    <w:abstractNumId w:val="246"/>
  </w:num>
  <w:num w:numId="89" w16cid:durableId="1278411292">
    <w:abstractNumId w:val="221"/>
  </w:num>
  <w:num w:numId="90" w16cid:durableId="1845197684">
    <w:abstractNumId w:val="267"/>
  </w:num>
  <w:num w:numId="91" w16cid:durableId="1878614847">
    <w:abstractNumId w:val="71"/>
  </w:num>
  <w:num w:numId="92" w16cid:durableId="1651205969">
    <w:abstractNumId w:val="306"/>
  </w:num>
  <w:num w:numId="93" w16cid:durableId="352612484">
    <w:abstractNumId w:val="331"/>
  </w:num>
  <w:num w:numId="94" w16cid:durableId="1055423463">
    <w:abstractNumId w:val="356"/>
  </w:num>
  <w:num w:numId="95" w16cid:durableId="1022165595">
    <w:abstractNumId w:val="104"/>
  </w:num>
  <w:num w:numId="96" w16cid:durableId="658702528">
    <w:abstractNumId w:val="379"/>
  </w:num>
  <w:num w:numId="97" w16cid:durableId="2113164447">
    <w:abstractNumId w:val="114"/>
  </w:num>
  <w:num w:numId="98" w16cid:durableId="226721643">
    <w:abstractNumId w:val="299"/>
  </w:num>
  <w:num w:numId="99" w16cid:durableId="4410222">
    <w:abstractNumId w:val="110"/>
  </w:num>
  <w:num w:numId="100" w16cid:durableId="110590613">
    <w:abstractNumId w:val="297"/>
  </w:num>
  <w:num w:numId="101" w16cid:durableId="114718164">
    <w:abstractNumId w:val="236"/>
  </w:num>
  <w:num w:numId="102" w16cid:durableId="493683847">
    <w:abstractNumId w:val="14"/>
  </w:num>
  <w:num w:numId="103" w16cid:durableId="1673796082">
    <w:abstractNumId w:val="360"/>
  </w:num>
  <w:num w:numId="104" w16cid:durableId="226578447">
    <w:abstractNumId w:val="287"/>
  </w:num>
  <w:num w:numId="105" w16cid:durableId="391774702">
    <w:abstractNumId w:val="196"/>
  </w:num>
  <w:num w:numId="106" w16cid:durableId="1014308753">
    <w:abstractNumId w:val="233"/>
  </w:num>
  <w:num w:numId="107" w16cid:durableId="908343261">
    <w:abstractNumId w:val="66"/>
  </w:num>
  <w:num w:numId="108" w16cid:durableId="1174227257">
    <w:abstractNumId w:val="304"/>
  </w:num>
  <w:num w:numId="109" w16cid:durableId="1382553178">
    <w:abstractNumId w:val="143"/>
  </w:num>
  <w:num w:numId="110" w16cid:durableId="861817874">
    <w:abstractNumId w:val="195"/>
  </w:num>
  <w:num w:numId="111" w16cid:durableId="586959985">
    <w:abstractNumId w:val="345"/>
  </w:num>
  <w:num w:numId="112" w16cid:durableId="1553542500">
    <w:abstractNumId w:val="50"/>
  </w:num>
  <w:num w:numId="113" w16cid:durableId="509223545">
    <w:abstractNumId w:val="96"/>
  </w:num>
  <w:num w:numId="114" w16cid:durableId="1011223286">
    <w:abstractNumId w:val="283"/>
  </w:num>
  <w:num w:numId="115" w16cid:durableId="1013532368">
    <w:abstractNumId w:val="334"/>
  </w:num>
  <w:num w:numId="116" w16cid:durableId="1622151144">
    <w:abstractNumId w:val="31"/>
  </w:num>
  <w:num w:numId="117" w16cid:durableId="1591619706">
    <w:abstractNumId w:val="317"/>
  </w:num>
  <w:num w:numId="118" w16cid:durableId="35863160">
    <w:abstractNumId w:val="296"/>
  </w:num>
  <w:num w:numId="119" w16cid:durableId="1489900741">
    <w:abstractNumId w:val="180"/>
  </w:num>
  <w:num w:numId="120" w16cid:durableId="240141588">
    <w:abstractNumId w:val="94"/>
  </w:num>
  <w:num w:numId="121" w16cid:durableId="1325619538">
    <w:abstractNumId w:val="234"/>
  </w:num>
  <w:num w:numId="122" w16cid:durableId="1456095470">
    <w:abstractNumId w:val="245"/>
  </w:num>
  <w:num w:numId="123" w16cid:durableId="629483210">
    <w:abstractNumId w:val="154"/>
  </w:num>
  <w:num w:numId="124" w16cid:durableId="1218936824">
    <w:abstractNumId w:val="207"/>
  </w:num>
  <w:num w:numId="125" w16cid:durableId="833103276">
    <w:abstractNumId w:val="251"/>
  </w:num>
  <w:num w:numId="126" w16cid:durableId="1858038672">
    <w:abstractNumId w:val="284"/>
  </w:num>
  <w:num w:numId="127" w16cid:durableId="845630101">
    <w:abstractNumId w:val="25"/>
  </w:num>
  <w:num w:numId="128" w16cid:durableId="73865542">
    <w:abstractNumId w:val="200"/>
  </w:num>
  <w:num w:numId="129" w16cid:durableId="959460247">
    <w:abstractNumId w:val="59"/>
  </w:num>
  <w:num w:numId="130" w16cid:durableId="1879051508">
    <w:abstractNumId w:val="302"/>
  </w:num>
  <w:num w:numId="131" w16cid:durableId="214586391">
    <w:abstractNumId w:val="273"/>
  </w:num>
  <w:num w:numId="132" w16cid:durableId="1015764281">
    <w:abstractNumId w:val="76"/>
  </w:num>
  <w:num w:numId="133" w16cid:durableId="783504131">
    <w:abstractNumId w:val="343"/>
  </w:num>
  <w:num w:numId="134" w16cid:durableId="1341464528">
    <w:abstractNumId w:val="115"/>
  </w:num>
  <w:num w:numId="135" w16cid:durableId="612446804">
    <w:abstractNumId w:val="271"/>
  </w:num>
  <w:num w:numId="136" w16cid:durableId="2033532863">
    <w:abstractNumId w:val="161"/>
  </w:num>
  <w:num w:numId="137" w16cid:durableId="945038863">
    <w:abstractNumId w:val="88"/>
  </w:num>
  <w:num w:numId="138" w16cid:durableId="1373924121">
    <w:abstractNumId w:val="60"/>
  </w:num>
  <w:num w:numId="139" w16cid:durableId="2044204765">
    <w:abstractNumId w:val="122"/>
  </w:num>
  <w:num w:numId="140" w16cid:durableId="1545871608">
    <w:abstractNumId w:val="262"/>
  </w:num>
  <w:num w:numId="141" w16cid:durableId="133564547">
    <w:abstractNumId w:val="290"/>
  </w:num>
  <w:num w:numId="142" w16cid:durableId="831870802">
    <w:abstractNumId w:val="151"/>
  </w:num>
  <w:num w:numId="143" w16cid:durableId="1071536976">
    <w:abstractNumId w:val="211"/>
  </w:num>
  <w:num w:numId="144" w16cid:durableId="1277952466">
    <w:abstractNumId w:val="346"/>
  </w:num>
  <w:num w:numId="145" w16cid:durableId="697002513">
    <w:abstractNumId w:val="26"/>
  </w:num>
  <w:num w:numId="146" w16cid:durableId="1321234924">
    <w:abstractNumId w:val="205"/>
  </w:num>
  <w:num w:numId="147" w16cid:durableId="928394214">
    <w:abstractNumId w:val="214"/>
  </w:num>
  <w:num w:numId="148" w16cid:durableId="1530947200">
    <w:abstractNumId w:val="125"/>
  </w:num>
  <w:num w:numId="149" w16cid:durableId="2037583595">
    <w:abstractNumId w:val="83"/>
  </w:num>
  <w:num w:numId="150" w16cid:durableId="162548333">
    <w:abstractNumId w:val="275"/>
  </w:num>
  <w:num w:numId="151" w16cid:durableId="1059019006">
    <w:abstractNumId w:val="294"/>
  </w:num>
  <w:num w:numId="152" w16cid:durableId="703478582">
    <w:abstractNumId w:val="256"/>
  </w:num>
  <w:num w:numId="153" w16cid:durableId="2122914801">
    <w:abstractNumId w:val="49"/>
  </w:num>
  <w:num w:numId="154" w16cid:durableId="1486554089">
    <w:abstractNumId w:val="62"/>
  </w:num>
  <w:num w:numId="155" w16cid:durableId="807086257">
    <w:abstractNumId w:val="165"/>
  </w:num>
  <w:num w:numId="156" w16cid:durableId="1475489194">
    <w:abstractNumId w:val="372"/>
  </w:num>
  <w:num w:numId="157" w16cid:durableId="1410228692">
    <w:abstractNumId w:val="337"/>
  </w:num>
  <w:num w:numId="158" w16cid:durableId="1378121541">
    <w:abstractNumId w:val="264"/>
  </w:num>
  <w:num w:numId="159" w16cid:durableId="92362086">
    <w:abstractNumId w:val="49"/>
  </w:num>
  <w:num w:numId="160" w16cid:durableId="875699796">
    <w:abstractNumId w:val="240"/>
  </w:num>
  <w:num w:numId="161" w16cid:durableId="705908380">
    <w:abstractNumId w:val="213"/>
  </w:num>
  <w:num w:numId="162" w16cid:durableId="1981182035">
    <w:abstractNumId w:val="99"/>
  </w:num>
  <w:num w:numId="163" w16cid:durableId="1185361752">
    <w:abstractNumId w:val="90"/>
  </w:num>
  <w:num w:numId="164" w16cid:durableId="1743866798">
    <w:abstractNumId w:val="108"/>
  </w:num>
  <w:num w:numId="165" w16cid:durableId="581374387">
    <w:abstractNumId w:val="1"/>
  </w:num>
  <w:num w:numId="166" w16cid:durableId="1012688818">
    <w:abstractNumId w:val="174"/>
  </w:num>
  <w:num w:numId="167" w16cid:durableId="1020936937">
    <w:abstractNumId w:val="49"/>
  </w:num>
  <w:num w:numId="168" w16cid:durableId="1137802334">
    <w:abstractNumId w:val="136"/>
  </w:num>
  <w:num w:numId="169" w16cid:durableId="60636410">
    <w:abstractNumId w:val="274"/>
  </w:num>
  <w:num w:numId="170" w16cid:durableId="4332240">
    <w:abstractNumId w:val="241"/>
  </w:num>
  <w:num w:numId="171" w16cid:durableId="1465267491">
    <w:abstractNumId w:val="135"/>
  </w:num>
  <w:num w:numId="172" w16cid:durableId="894194574">
    <w:abstractNumId w:val="171"/>
  </w:num>
  <w:num w:numId="173" w16cid:durableId="671177870">
    <w:abstractNumId w:val="288"/>
  </w:num>
  <w:num w:numId="174" w16cid:durableId="2131704123">
    <w:abstractNumId w:val="244"/>
  </w:num>
  <w:num w:numId="175" w16cid:durableId="523133584">
    <w:abstractNumId w:val="142"/>
  </w:num>
  <w:num w:numId="176" w16cid:durableId="1699507807">
    <w:abstractNumId w:val="34"/>
  </w:num>
  <w:num w:numId="177" w16cid:durableId="2074622862">
    <w:abstractNumId w:val="222"/>
  </w:num>
  <w:num w:numId="178" w16cid:durableId="50885894">
    <w:abstractNumId w:val="330"/>
  </w:num>
  <w:num w:numId="179" w16cid:durableId="796292904">
    <w:abstractNumId w:val="258"/>
  </w:num>
  <w:num w:numId="180" w16cid:durableId="1574047369">
    <w:abstractNumId w:val="193"/>
  </w:num>
  <w:num w:numId="181" w16cid:durableId="1168980545">
    <w:abstractNumId w:val="276"/>
  </w:num>
  <w:num w:numId="182" w16cid:durableId="196506230">
    <w:abstractNumId w:val="147"/>
  </w:num>
  <w:num w:numId="183" w16cid:durableId="1913154563">
    <w:abstractNumId w:val="168"/>
  </w:num>
  <w:num w:numId="184" w16cid:durableId="616445421">
    <w:abstractNumId w:val="61"/>
  </w:num>
  <w:num w:numId="185" w16cid:durableId="1937207400">
    <w:abstractNumId w:val="164"/>
  </w:num>
  <w:num w:numId="186" w16cid:durableId="278875513">
    <w:abstractNumId w:val="194"/>
  </w:num>
  <w:num w:numId="187" w16cid:durableId="1631208182">
    <w:abstractNumId w:val="43"/>
  </w:num>
  <w:num w:numId="188" w16cid:durableId="237640465">
    <w:abstractNumId w:val="129"/>
  </w:num>
  <w:num w:numId="189" w16cid:durableId="67268396">
    <w:abstractNumId w:val="5"/>
  </w:num>
  <w:num w:numId="190" w16cid:durableId="779376816">
    <w:abstractNumId w:val="170"/>
  </w:num>
  <w:num w:numId="191" w16cid:durableId="700206035">
    <w:abstractNumId w:val="13"/>
  </w:num>
  <w:num w:numId="192" w16cid:durableId="841092036">
    <w:abstractNumId w:val="208"/>
  </w:num>
  <w:num w:numId="193" w16cid:durableId="413742159">
    <w:abstractNumId w:val="338"/>
  </w:num>
  <w:num w:numId="194" w16cid:durableId="1832259274">
    <w:abstractNumId w:val="181"/>
  </w:num>
  <w:num w:numId="195" w16cid:durableId="251470801">
    <w:abstractNumId w:val="238"/>
  </w:num>
  <w:num w:numId="196" w16cid:durableId="994727169">
    <w:abstractNumId w:val="23"/>
  </w:num>
  <w:num w:numId="197" w16cid:durableId="1401099269">
    <w:abstractNumId w:val="285"/>
  </w:num>
  <w:num w:numId="198" w16cid:durableId="1097748491">
    <w:abstractNumId w:val="54"/>
  </w:num>
  <w:num w:numId="199" w16cid:durableId="2000108408">
    <w:abstractNumId w:val="101"/>
  </w:num>
  <w:num w:numId="200" w16cid:durableId="827207776">
    <w:abstractNumId w:val="2"/>
  </w:num>
  <w:num w:numId="201" w16cid:durableId="72552006">
    <w:abstractNumId w:val="3"/>
  </w:num>
  <w:num w:numId="202" w16cid:durableId="990674435">
    <w:abstractNumId w:val="4"/>
  </w:num>
  <w:num w:numId="203" w16cid:durableId="103429321">
    <w:abstractNumId w:val="358"/>
  </w:num>
  <w:num w:numId="204" w16cid:durableId="1023164307">
    <w:abstractNumId w:val="106"/>
  </w:num>
  <w:num w:numId="205" w16cid:durableId="746003640">
    <w:abstractNumId w:val="42"/>
  </w:num>
  <w:num w:numId="206" w16cid:durableId="1857840870">
    <w:abstractNumId w:val="97"/>
  </w:num>
  <w:num w:numId="207" w16cid:durableId="1147670182">
    <w:abstractNumId w:val="375"/>
  </w:num>
  <w:num w:numId="208" w16cid:durableId="924650421">
    <w:abstractNumId w:val="6"/>
  </w:num>
  <w:num w:numId="209" w16cid:durableId="1344278806">
    <w:abstractNumId w:val="100"/>
  </w:num>
  <w:num w:numId="210" w16cid:durableId="714239692">
    <w:abstractNumId w:val="292"/>
  </w:num>
  <w:num w:numId="211" w16cid:durableId="1784566719">
    <w:abstractNumId w:val="261"/>
  </w:num>
  <w:num w:numId="212" w16cid:durableId="118034368">
    <w:abstractNumId w:val="67"/>
  </w:num>
  <w:num w:numId="213" w16cid:durableId="1594968490">
    <w:abstractNumId w:val="78"/>
  </w:num>
  <w:num w:numId="214" w16cid:durableId="1271402066">
    <w:abstractNumId w:val="105"/>
  </w:num>
  <w:num w:numId="215" w16cid:durableId="491139274">
    <w:abstractNumId w:val="119"/>
  </w:num>
  <w:num w:numId="216" w16cid:durableId="1767925899">
    <w:abstractNumId w:val="229"/>
  </w:num>
  <w:num w:numId="217" w16cid:durableId="1656256293">
    <w:abstractNumId w:val="0"/>
  </w:num>
  <w:num w:numId="218" w16cid:durableId="557521383">
    <w:abstractNumId w:val="82"/>
  </w:num>
  <w:num w:numId="219" w16cid:durableId="1478258277">
    <w:abstractNumId w:val="16"/>
  </w:num>
  <w:num w:numId="220" w16cid:durableId="1641374223">
    <w:abstractNumId w:val="206"/>
  </w:num>
  <w:num w:numId="221" w16cid:durableId="509150577">
    <w:abstractNumId w:val="89"/>
  </w:num>
  <w:num w:numId="222" w16cid:durableId="1900240561">
    <w:abstractNumId w:val="187"/>
  </w:num>
  <w:num w:numId="223" w16cid:durableId="2112966013">
    <w:abstractNumId w:val="224"/>
  </w:num>
  <w:num w:numId="224" w16cid:durableId="1882548897">
    <w:abstractNumId w:val="117"/>
  </w:num>
  <w:num w:numId="225" w16cid:durableId="1682318039">
    <w:abstractNumId w:val="247"/>
  </w:num>
  <w:num w:numId="226" w16cid:durableId="1528253239">
    <w:abstractNumId w:val="242"/>
  </w:num>
  <w:num w:numId="227" w16cid:durableId="1225529779">
    <w:abstractNumId w:val="237"/>
  </w:num>
  <w:num w:numId="228" w16cid:durableId="235677149">
    <w:abstractNumId w:val="219"/>
  </w:num>
  <w:num w:numId="229" w16cid:durableId="998507559">
    <w:abstractNumId w:val="9"/>
  </w:num>
  <w:num w:numId="230" w16cid:durableId="2007897629">
    <w:abstractNumId w:val="354"/>
  </w:num>
  <w:num w:numId="231" w16cid:durableId="402140883">
    <w:abstractNumId w:val="209"/>
  </w:num>
  <w:num w:numId="232" w16cid:durableId="255796833">
    <w:abstractNumId w:val="210"/>
  </w:num>
  <w:num w:numId="233" w16cid:durableId="205071886">
    <w:abstractNumId w:val="189"/>
  </w:num>
  <w:num w:numId="234" w16cid:durableId="741752287">
    <w:abstractNumId w:val="144"/>
  </w:num>
  <w:num w:numId="235" w16cid:durableId="1422331099">
    <w:abstractNumId w:val="185"/>
  </w:num>
  <w:num w:numId="236" w16cid:durableId="1469318540">
    <w:abstractNumId w:val="157"/>
  </w:num>
  <w:num w:numId="237" w16cid:durableId="1939672422">
    <w:abstractNumId w:val="225"/>
  </w:num>
  <w:num w:numId="238" w16cid:durableId="1159073425">
    <w:abstractNumId w:val="339"/>
  </w:num>
  <w:num w:numId="239" w16cid:durableId="5718100">
    <w:abstractNumId w:val="27"/>
  </w:num>
  <w:num w:numId="240" w16cid:durableId="105736754">
    <w:abstractNumId w:val="44"/>
  </w:num>
  <w:num w:numId="241" w16cid:durableId="1128009677">
    <w:abstractNumId w:val="365"/>
  </w:num>
  <w:num w:numId="242" w16cid:durableId="1893078047">
    <w:abstractNumId w:val="215"/>
  </w:num>
  <w:num w:numId="243" w16cid:durableId="485706133">
    <w:abstractNumId w:val="340"/>
  </w:num>
  <w:num w:numId="244" w16cid:durableId="232351586">
    <w:abstractNumId w:val="33"/>
  </w:num>
  <w:num w:numId="245" w16cid:durableId="1669284280">
    <w:abstractNumId w:val="186"/>
  </w:num>
  <w:num w:numId="246" w16cid:durableId="1934245839">
    <w:abstractNumId w:val="362"/>
  </w:num>
  <w:num w:numId="247" w16cid:durableId="798766681">
    <w:abstractNumId w:val="300"/>
  </w:num>
  <w:num w:numId="248" w16cid:durableId="533006882">
    <w:abstractNumId w:val="63"/>
  </w:num>
  <w:num w:numId="249" w16cid:durableId="1484009507">
    <w:abstractNumId w:val="132"/>
  </w:num>
  <w:num w:numId="250" w16cid:durableId="1532575929">
    <w:abstractNumId w:val="281"/>
  </w:num>
  <w:num w:numId="251" w16cid:durableId="1152722434">
    <w:abstractNumId w:val="68"/>
  </w:num>
  <w:num w:numId="252" w16cid:durableId="1294292476">
    <w:abstractNumId w:val="79"/>
  </w:num>
  <w:num w:numId="253" w16cid:durableId="1715083283">
    <w:abstractNumId w:val="309"/>
  </w:num>
  <w:num w:numId="254" w16cid:durableId="1353797633">
    <w:abstractNumId w:val="327"/>
  </w:num>
  <w:num w:numId="255" w16cid:durableId="182256225">
    <w:abstractNumId w:val="353"/>
  </w:num>
  <w:num w:numId="256" w16cid:durableId="1995722476">
    <w:abstractNumId w:val="348"/>
  </w:num>
  <w:num w:numId="257" w16cid:durableId="19674685">
    <w:abstractNumId w:val="7"/>
  </w:num>
  <w:num w:numId="258" w16cid:durableId="240336808">
    <w:abstractNumId w:val="137"/>
  </w:num>
  <w:num w:numId="259" w16cid:durableId="1429618218">
    <w:abstractNumId w:val="19"/>
  </w:num>
  <w:num w:numId="260" w16cid:durableId="130708971">
    <w:abstractNumId w:val="359"/>
  </w:num>
  <w:num w:numId="261" w16cid:durableId="146017168">
    <w:abstractNumId w:val="278"/>
  </w:num>
  <w:num w:numId="262" w16cid:durableId="1248467449">
    <w:abstractNumId w:val="370"/>
  </w:num>
  <w:num w:numId="263" w16cid:durableId="483013877">
    <w:abstractNumId w:val="77"/>
  </w:num>
  <w:num w:numId="264" w16cid:durableId="1201941828">
    <w:abstractNumId w:val="249"/>
  </w:num>
  <w:num w:numId="265" w16cid:durableId="927925148">
    <w:abstractNumId w:val="37"/>
  </w:num>
  <w:num w:numId="266" w16cid:durableId="624043841">
    <w:abstractNumId w:val="197"/>
  </w:num>
  <w:num w:numId="267" w16cid:durableId="833374991">
    <w:abstractNumId w:val="312"/>
  </w:num>
  <w:num w:numId="268" w16cid:durableId="1349136644">
    <w:abstractNumId w:val="167"/>
  </w:num>
  <w:num w:numId="269" w16cid:durableId="411659452">
    <w:abstractNumId w:val="282"/>
  </w:num>
  <w:num w:numId="270" w16cid:durableId="1158839046">
    <w:abstractNumId w:val="41"/>
  </w:num>
  <w:num w:numId="271" w16cid:durableId="1831020198">
    <w:abstractNumId w:val="328"/>
  </w:num>
  <w:num w:numId="272" w16cid:durableId="1993366078">
    <w:abstractNumId w:val="102"/>
  </w:num>
  <w:num w:numId="273" w16cid:durableId="905528993">
    <w:abstractNumId w:val="216"/>
  </w:num>
  <w:num w:numId="274" w16cid:durableId="1496217060">
    <w:abstractNumId w:val="150"/>
  </w:num>
  <w:num w:numId="275" w16cid:durableId="1918514721">
    <w:abstractNumId w:val="28"/>
  </w:num>
  <w:num w:numId="276" w16cid:durableId="1143236944">
    <w:abstractNumId w:val="235"/>
  </w:num>
  <w:num w:numId="277" w16cid:durableId="1652172988">
    <w:abstractNumId w:val="257"/>
  </w:num>
  <w:num w:numId="278" w16cid:durableId="2146312991">
    <w:abstractNumId w:val="138"/>
  </w:num>
  <w:num w:numId="279" w16cid:durableId="672952429">
    <w:abstractNumId w:val="176"/>
  </w:num>
  <w:num w:numId="280" w16cid:durableId="1355617046">
    <w:abstractNumId w:val="230"/>
  </w:num>
  <w:num w:numId="281" w16cid:durableId="1874925716">
    <w:abstractNumId w:val="204"/>
  </w:num>
  <w:num w:numId="282" w16cid:durableId="232594302">
    <w:abstractNumId w:val="329"/>
  </w:num>
  <w:num w:numId="283" w16cid:durableId="1553225532">
    <w:abstractNumId w:val="218"/>
  </w:num>
  <w:num w:numId="284" w16cid:durableId="1848248127">
    <w:abstractNumId w:val="177"/>
  </w:num>
  <w:num w:numId="285" w16cid:durableId="575939077">
    <w:abstractNumId w:val="93"/>
  </w:num>
  <w:num w:numId="286" w16cid:durableId="1595043830">
    <w:abstractNumId w:val="381"/>
  </w:num>
  <w:num w:numId="287" w16cid:durableId="274873808">
    <w:abstractNumId w:val="38"/>
  </w:num>
  <w:num w:numId="288" w16cid:durableId="100879436">
    <w:abstractNumId w:val="347"/>
  </w:num>
  <w:num w:numId="289" w16cid:durableId="1189758558">
    <w:abstractNumId w:val="373"/>
  </w:num>
  <w:num w:numId="290" w16cid:durableId="969634680">
    <w:abstractNumId w:val="131"/>
  </w:num>
  <w:num w:numId="291" w16cid:durableId="168179117">
    <w:abstractNumId w:val="158"/>
  </w:num>
  <w:num w:numId="292" w16cid:durableId="1947107151">
    <w:abstractNumId w:val="36"/>
  </w:num>
  <w:num w:numId="293" w16cid:durableId="1106995768">
    <w:abstractNumId w:val="269"/>
  </w:num>
  <w:num w:numId="294" w16cid:durableId="743647521">
    <w:abstractNumId w:val="113"/>
  </w:num>
  <w:num w:numId="295" w16cid:durableId="584925011">
    <w:abstractNumId w:val="322"/>
  </w:num>
  <w:num w:numId="296" w16cid:durableId="372779189">
    <w:abstractNumId w:val="226"/>
  </w:num>
  <w:num w:numId="297" w16cid:durableId="1727684386">
    <w:abstractNumId w:val="349"/>
  </w:num>
  <w:num w:numId="298" w16cid:durableId="1668825365">
    <w:abstractNumId w:val="156"/>
  </w:num>
  <w:num w:numId="299" w16cid:durableId="303044679">
    <w:abstractNumId w:val="367"/>
  </w:num>
  <w:num w:numId="300" w16cid:durableId="513805965">
    <w:abstractNumId w:val="172"/>
  </w:num>
  <w:num w:numId="301" w16cid:durableId="1753428411">
    <w:abstractNumId w:val="212"/>
  </w:num>
  <w:num w:numId="302" w16cid:durableId="95370724">
    <w:abstractNumId w:val="127"/>
  </w:num>
  <w:num w:numId="303" w16cid:durableId="216356556">
    <w:abstractNumId w:val="17"/>
  </w:num>
  <w:num w:numId="304" w16cid:durableId="316420313">
    <w:abstractNumId w:val="128"/>
  </w:num>
  <w:num w:numId="305" w16cid:durableId="1741976918">
    <w:abstractNumId w:val="314"/>
  </w:num>
  <w:num w:numId="306" w16cid:durableId="193539602">
    <w:abstractNumId w:val="70"/>
  </w:num>
  <w:num w:numId="307" w16cid:durableId="1858887333">
    <w:abstractNumId w:val="130"/>
  </w:num>
  <w:num w:numId="308" w16cid:durableId="1633244611">
    <w:abstractNumId w:val="303"/>
  </w:num>
  <w:num w:numId="309" w16cid:durableId="50614965">
    <w:abstractNumId w:val="268"/>
  </w:num>
  <w:num w:numId="310" w16cid:durableId="517161851">
    <w:abstractNumId w:val="179"/>
  </w:num>
  <w:num w:numId="311" w16cid:durableId="92091251">
    <w:abstractNumId w:val="183"/>
  </w:num>
  <w:num w:numId="312" w16cid:durableId="1947885369">
    <w:abstractNumId w:val="228"/>
  </w:num>
  <w:num w:numId="313" w16cid:durableId="1308242971">
    <w:abstractNumId w:val="175"/>
  </w:num>
  <w:num w:numId="314" w16cid:durableId="1864510855">
    <w:abstractNumId w:val="319"/>
  </w:num>
  <w:num w:numId="315" w16cid:durableId="619264091">
    <w:abstractNumId w:val="109"/>
  </w:num>
  <w:num w:numId="316" w16cid:durableId="1276330917">
    <w:abstractNumId w:val="232"/>
  </w:num>
  <w:num w:numId="317" w16cid:durableId="1823740511">
    <w:abstractNumId w:val="310"/>
  </w:num>
  <w:num w:numId="318" w16cid:durableId="264113127">
    <w:abstractNumId w:val="279"/>
  </w:num>
  <w:num w:numId="319" w16cid:durableId="595329963">
    <w:abstractNumId w:val="335"/>
  </w:num>
  <w:num w:numId="320" w16cid:durableId="1688209892">
    <w:abstractNumId w:val="266"/>
  </w:num>
  <w:num w:numId="321" w16cid:durableId="288096605">
    <w:abstractNumId w:val="254"/>
  </w:num>
  <w:num w:numId="322" w16cid:durableId="180165928">
    <w:abstractNumId w:val="155"/>
  </w:num>
  <w:num w:numId="323" w16cid:durableId="814948835">
    <w:abstractNumId w:val="352"/>
  </w:num>
  <w:num w:numId="324" w16cid:durableId="630746426">
    <w:abstractNumId w:val="298"/>
  </w:num>
  <w:num w:numId="325" w16cid:durableId="1050766218">
    <w:abstractNumId w:val="351"/>
  </w:num>
  <w:num w:numId="326" w16cid:durableId="1371614308">
    <w:abstractNumId w:val="95"/>
  </w:num>
  <w:num w:numId="327" w16cid:durableId="834339317">
    <w:abstractNumId w:val="295"/>
  </w:num>
  <w:num w:numId="328" w16cid:durableId="483938010">
    <w:abstractNumId w:val="112"/>
  </w:num>
  <w:num w:numId="329" w16cid:durableId="1108741454">
    <w:abstractNumId w:val="56"/>
  </w:num>
  <w:num w:numId="330" w16cid:durableId="414589099">
    <w:abstractNumId w:val="255"/>
  </w:num>
  <w:num w:numId="331" w16cid:durableId="1844582859">
    <w:abstractNumId w:val="148"/>
  </w:num>
  <w:num w:numId="332" w16cid:durableId="1565216536">
    <w:abstractNumId w:val="58"/>
  </w:num>
  <w:num w:numId="333" w16cid:durableId="1652708103">
    <w:abstractNumId w:val="30"/>
  </w:num>
  <w:num w:numId="334" w16cid:durableId="1003320345">
    <w:abstractNumId w:val="199"/>
  </w:num>
  <w:num w:numId="335" w16cid:durableId="425922447">
    <w:abstractNumId w:val="46"/>
  </w:num>
  <w:num w:numId="336" w16cid:durableId="1402560612">
    <w:abstractNumId w:val="51"/>
  </w:num>
  <w:num w:numId="337" w16cid:durableId="542062340">
    <w:abstractNumId w:val="159"/>
  </w:num>
  <w:num w:numId="338" w16cid:durableId="894389788">
    <w:abstractNumId w:val="320"/>
  </w:num>
  <w:num w:numId="339" w16cid:durableId="1950358528">
    <w:abstractNumId w:val="192"/>
  </w:num>
  <w:num w:numId="340" w16cid:durableId="20713041">
    <w:abstractNumId w:val="318"/>
  </w:num>
  <w:num w:numId="341" w16cid:durableId="1487436482">
    <w:abstractNumId w:val="248"/>
  </w:num>
  <w:num w:numId="342" w16cid:durableId="501970377">
    <w:abstractNumId w:val="325"/>
  </w:num>
  <w:num w:numId="343" w16cid:durableId="1149052348">
    <w:abstractNumId w:val="220"/>
  </w:num>
  <w:num w:numId="344" w16cid:durableId="948703516">
    <w:abstractNumId w:val="47"/>
  </w:num>
  <w:num w:numId="345" w16cid:durableId="1889493633">
    <w:abstractNumId w:val="118"/>
  </w:num>
  <w:num w:numId="346" w16cid:durableId="1864660348">
    <w:abstractNumId w:val="316"/>
  </w:num>
  <w:num w:numId="347" w16cid:durableId="135879554">
    <w:abstractNumId w:val="223"/>
  </w:num>
  <w:num w:numId="348" w16cid:durableId="2041128592">
    <w:abstractNumId w:val="98"/>
  </w:num>
  <w:num w:numId="349" w16cid:durableId="1683045584">
    <w:abstractNumId w:val="163"/>
  </w:num>
  <w:num w:numId="350" w16cid:durableId="1979264164">
    <w:abstractNumId w:val="169"/>
  </w:num>
  <w:num w:numId="351" w16cid:durableId="91050225">
    <w:abstractNumId w:val="361"/>
  </w:num>
  <w:num w:numId="352" w16cid:durableId="64113683">
    <w:abstractNumId w:val="191"/>
  </w:num>
  <w:num w:numId="353" w16cid:durableId="1725323925">
    <w:abstractNumId w:val="140"/>
  </w:num>
  <w:num w:numId="354" w16cid:durableId="1020351979">
    <w:abstractNumId w:val="333"/>
  </w:num>
  <w:num w:numId="355" w16cid:durableId="392432863">
    <w:abstractNumId w:val="18"/>
  </w:num>
  <w:num w:numId="356" w16cid:durableId="639455612">
    <w:abstractNumId w:val="252"/>
  </w:num>
  <w:num w:numId="357" w16cid:durableId="1996296276">
    <w:abstractNumId w:val="272"/>
  </w:num>
  <w:num w:numId="358" w16cid:durableId="1627614924">
    <w:abstractNumId w:val="313"/>
  </w:num>
  <w:num w:numId="359" w16cid:durableId="1587034689">
    <w:abstractNumId w:val="12"/>
  </w:num>
  <w:num w:numId="360" w16cid:durableId="313409904">
    <w:abstractNumId w:val="87"/>
  </w:num>
  <w:num w:numId="361" w16cid:durableId="1890803675">
    <w:abstractNumId w:val="80"/>
  </w:num>
  <w:num w:numId="362" w16cid:durableId="584189518">
    <w:abstractNumId w:val="357"/>
  </w:num>
  <w:num w:numId="363" w16cid:durableId="961769362">
    <w:abstractNumId w:val="366"/>
  </w:num>
  <w:num w:numId="364" w16cid:durableId="454447447">
    <w:abstractNumId w:val="134"/>
  </w:num>
  <w:num w:numId="365" w16cid:durableId="1103497235">
    <w:abstractNumId w:val="291"/>
  </w:num>
  <w:num w:numId="366" w16cid:durableId="1032801393">
    <w:abstractNumId w:val="239"/>
  </w:num>
  <w:num w:numId="367" w16cid:durableId="28529406">
    <w:abstractNumId w:val="103"/>
  </w:num>
  <w:num w:numId="368" w16cid:durableId="1408069150">
    <w:abstractNumId w:val="166"/>
  </w:num>
  <w:num w:numId="369" w16cid:durableId="116721152">
    <w:abstractNumId w:val="259"/>
  </w:num>
  <w:num w:numId="370" w16cid:durableId="809977389">
    <w:abstractNumId w:val="363"/>
  </w:num>
  <w:num w:numId="371" w16cid:durableId="1446005041">
    <w:abstractNumId w:val="52"/>
  </w:num>
  <w:num w:numId="372" w16cid:durableId="716929532">
    <w:abstractNumId w:val="369"/>
  </w:num>
  <w:num w:numId="373" w16cid:durableId="1388531208">
    <w:abstractNumId w:val="202"/>
  </w:num>
  <w:num w:numId="374" w16cid:durableId="1340696791">
    <w:abstractNumId w:val="202"/>
    <w:lvlOverride w:ilvl="0">
      <w:startOverride w:val="1"/>
    </w:lvlOverride>
  </w:num>
  <w:num w:numId="375" w16cid:durableId="1180579501">
    <w:abstractNumId w:val="202"/>
    <w:lvlOverride w:ilvl="0">
      <w:startOverride w:val="1"/>
    </w:lvlOverride>
  </w:num>
  <w:num w:numId="376" w16cid:durableId="1154368525">
    <w:abstractNumId w:val="202"/>
    <w:lvlOverride w:ilvl="0">
      <w:startOverride w:val="1"/>
    </w:lvlOverride>
  </w:num>
  <w:num w:numId="377" w16cid:durableId="1790539894">
    <w:abstractNumId w:val="81"/>
  </w:num>
  <w:num w:numId="378" w16cid:durableId="1272519574">
    <w:abstractNumId w:val="141"/>
  </w:num>
  <w:num w:numId="379" w16cid:durableId="1261796288">
    <w:abstractNumId w:val="202"/>
    <w:lvlOverride w:ilvl="0">
      <w:startOverride w:val="1"/>
    </w:lvlOverride>
  </w:num>
  <w:num w:numId="380" w16cid:durableId="1345476497">
    <w:abstractNumId w:val="22"/>
  </w:num>
  <w:num w:numId="381" w16cid:durableId="564492392">
    <w:abstractNumId w:val="243"/>
  </w:num>
  <w:num w:numId="382" w16cid:durableId="1429472354">
    <w:abstractNumId w:val="202"/>
    <w:lvlOverride w:ilvl="0">
      <w:startOverride w:val="1"/>
    </w:lvlOverride>
  </w:num>
  <w:num w:numId="383" w16cid:durableId="1067647084">
    <w:abstractNumId w:val="202"/>
    <w:lvlOverride w:ilvl="0">
      <w:startOverride w:val="1"/>
    </w:lvlOverride>
  </w:num>
  <w:num w:numId="384" w16cid:durableId="863513964">
    <w:abstractNumId w:val="202"/>
    <w:lvlOverride w:ilvl="0">
      <w:startOverride w:val="1"/>
    </w:lvlOverride>
  </w:num>
  <w:num w:numId="385" w16cid:durableId="156503766">
    <w:abstractNumId w:val="202"/>
    <w:lvlOverride w:ilvl="0">
      <w:startOverride w:val="1"/>
    </w:lvlOverride>
  </w:num>
  <w:num w:numId="386" w16cid:durableId="1069110531">
    <w:abstractNumId w:val="126"/>
  </w:num>
  <w:num w:numId="387" w16cid:durableId="1103840418">
    <w:abstractNumId w:val="173"/>
  </w:num>
  <w:num w:numId="388" w16cid:durableId="2047440434">
    <w:abstractNumId w:val="24"/>
  </w:num>
  <w:num w:numId="389" w16cid:durableId="191463321">
    <w:abstractNumId w:val="121"/>
  </w:num>
  <w:num w:numId="390" w16cid:durableId="1631933847">
    <w:abstractNumId w:val="202"/>
    <w:lvlOverride w:ilvl="0">
      <w:startOverride w:val="1"/>
    </w:lvlOverride>
  </w:num>
  <w:num w:numId="391" w16cid:durableId="1088043477">
    <w:abstractNumId w:val="202"/>
    <w:lvlOverride w:ilvl="0">
      <w:startOverride w:val="1"/>
    </w:lvlOverride>
  </w:num>
  <w:num w:numId="392" w16cid:durableId="680742486">
    <w:abstractNumId w:val="202"/>
    <w:lvlOverride w:ilvl="0">
      <w:startOverride w:val="1"/>
    </w:lvlOverride>
  </w:num>
  <w:num w:numId="393" w16cid:durableId="439878897">
    <w:abstractNumId w:val="184"/>
  </w:num>
  <w:num w:numId="394" w16cid:durableId="2098482921">
    <w:abstractNumId w:val="202"/>
    <w:lvlOverride w:ilvl="0">
      <w:startOverride w:val="1"/>
    </w:lvlOverride>
  </w:num>
  <w:num w:numId="395" w16cid:durableId="331447704">
    <w:abstractNumId w:val="202"/>
    <w:lvlOverride w:ilvl="0">
      <w:startOverride w:val="1"/>
    </w:lvlOverride>
  </w:num>
  <w:num w:numId="396" w16cid:durableId="1384521656">
    <w:abstractNumId w:val="120"/>
  </w:num>
  <w:num w:numId="397" w16cid:durableId="1555583792">
    <w:abstractNumId w:val="350"/>
  </w:num>
  <w:num w:numId="398" w16cid:durableId="1972713504">
    <w:abstractNumId w:val="202"/>
    <w:lvlOverride w:ilvl="0">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266"/>
    <w:rsid w:val="0000025C"/>
    <w:rsid w:val="00000413"/>
    <w:rsid w:val="0000070B"/>
    <w:rsid w:val="000008CC"/>
    <w:rsid w:val="00000B16"/>
    <w:rsid w:val="00000BA7"/>
    <w:rsid w:val="00000D67"/>
    <w:rsid w:val="00000EFA"/>
    <w:rsid w:val="00001383"/>
    <w:rsid w:val="0000140E"/>
    <w:rsid w:val="0000149D"/>
    <w:rsid w:val="00001C15"/>
    <w:rsid w:val="00001CC8"/>
    <w:rsid w:val="00001F93"/>
    <w:rsid w:val="00001FD3"/>
    <w:rsid w:val="0000227B"/>
    <w:rsid w:val="000023EF"/>
    <w:rsid w:val="00002528"/>
    <w:rsid w:val="0000255C"/>
    <w:rsid w:val="0000257B"/>
    <w:rsid w:val="00002592"/>
    <w:rsid w:val="00002704"/>
    <w:rsid w:val="00002888"/>
    <w:rsid w:val="000028FF"/>
    <w:rsid w:val="00002C45"/>
    <w:rsid w:val="00002CC3"/>
    <w:rsid w:val="00002E2A"/>
    <w:rsid w:val="00002FFA"/>
    <w:rsid w:val="0000317E"/>
    <w:rsid w:val="00003217"/>
    <w:rsid w:val="00003248"/>
    <w:rsid w:val="000032BD"/>
    <w:rsid w:val="00003336"/>
    <w:rsid w:val="000038F4"/>
    <w:rsid w:val="00003A1B"/>
    <w:rsid w:val="00003A32"/>
    <w:rsid w:val="00003AC8"/>
    <w:rsid w:val="00003DAF"/>
    <w:rsid w:val="00003F70"/>
    <w:rsid w:val="0000476E"/>
    <w:rsid w:val="00004820"/>
    <w:rsid w:val="00004914"/>
    <w:rsid w:val="00004A32"/>
    <w:rsid w:val="00004A4B"/>
    <w:rsid w:val="00004B10"/>
    <w:rsid w:val="00004C12"/>
    <w:rsid w:val="00004D5A"/>
    <w:rsid w:val="00004DBE"/>
    <w:rsid w:val="00005200"/>
    <w:rsid w:val="00005227"/>
    <w:rsid w:val="00005649"/>
    <w:rsid w:val="00005858"/>
    <w:rsid w:val="00005A62"/>
    <w:rsid w:val="00005BB2"/>
    <w:rsid w:val="00005D93"/>
    <w:rsid w:val="0000624A"/>
    <w:rsid w:val="000064D8"/>
    <w:rsid w:val="00006504"/>
    <w:rsid w:val="00006550"/>
    <w:rsid w:val="000067AD"/>
    <w:rsid w:val="000067E2"/>
    <w:rsid w:val="00006B1A"/>
    <w:rsid w:val="00006E66"/>
    <w:rsid w:val="00007105"/>
    <w:rsid w:val="00007186"/>
    <w:rsid w:val="000072F5"/>
    <w:rsid w:val="0000752B"/>
    <w:rsid w:val="00007797"/>
    <w:rsid w:val="00007A38"/>
    <w:rsid w:val="00007AAC"/>
    <w:rsid w:val="00007E48"/>
    <w:rsid w:val="00007F0C"/>
    <w:rsid w:val="00007F30"/>
    <w:rsid w:val="00010136"/>
    <w:rsid w:val="000102AD"/>
    <w:rsid w:val="0001072B"/>
    <w:rsid w:val="000108BA"/>
    <w:rsid w:val="00010ACF"/>
    <w:rsid w:val="00010AE8"/>
    <w:rsid w:val="00010AF6"/>
    <w:rsid w:val="00010BB1"/>
    <w:rsid w:val="00010C51"/>
    <w:rsid w:val="00010CB9"/>
    <w:rsid w:val="00010CE6"/>
    <w:rsid w:val="00010D67"/>
    <w:rsid w:val="00010E3A"/>
    <w:rsid w:val="0001113E"/>
    <w:rsid w:val="000112C2"/>
    <w:rsid w:val="000112CA"/>
    <w:rsid w:val="00011471"/>
    <w:rsid w:val="000114E3"/>
    <w:rsid w:val="000115A2"/>
    <w:rsid w:val="000115B8"/>
    <w:rsid w:val="00011827"/>
    <w:rsid w:val="00011893"/>
    <w:rsid w:val="00011BD5"/>
    <w:rsid w:val="00011D34"/>
    <w:rsid w:val="000123E2"/>
    <w:rsid w:val="000127BD"/>
    <w:rsid w:val="000127BE"/>
    <w:rsid w:val="0001292E"/>
    <w:rsid w:val="00013136"/>
    <w:rsid w:val="00013282"/>
    <w:rsid w:val="00013519"/>
    <w:rsid w:val="00013C19"/>
    <w:rsid w:val="00013C1F"/>
    <w:rsid w:val="00013D3E"/>
    <w:rsid w:val="00014098"/>
    <w:rsid w:val="000140CF"/>
    <w:rsid w:val="0001416D"/>
    <w:rsid w:val="0001459D"/>
    <w:rsid w:val="00014A95"/>
    <w:rsid w:val="00014AF6"/>
    <w:rsid w:val="000154AB"/>
    <w:rsid w:val="00015C3F"/>
    <w:rsid w:val="00015DED"/>
    <w:rsid w:val="000163E9"/>
    <w:rsid w:val="0001647F"/>
    <w:rsid w:val="000164D9"/>
    <w:rsid w:val="00016646"/>
    <w:rsid w:val="00016649"/>
    <w:rsid w:val="00016708"/>
    <w:rsid w:val="00016758"/>
    <w:rsid w:val="00016974"/>
    <w:rsid w:val="00016DE1"/>
    <w:rsid w:val="000171BA"/>
    <w:rsid w:val="000173BA"/>
    <w:rsid w:val="000174F8"/>
    <w:rsid w:val="00017686"/>
    <w:rsid w:val="00017720"/>
    <w:rsid w:val="000179DA"/>
    <w:rsid w:val="00017D97"/>
    <w:rsid w:val="00017E86"/>
    <w:rsid w:val="00017F3A"/>
    <w:rsid w:val="00017F80"/>
    <w:rsid w:val="00017F9C"/>
    <w:rsid w:val="00017FD7"/>
    <w:rsid w:val="0002008F"/>
    <w:rsid w:val="000200C2"/>
    <w:rsid w:val="00020138"/>
    <w:rsid w:val="0002022B"/>
    <w:rsid w:val="00020601"/>
    <w:rsid w:val="00021299"/>
    <w:rsid w:val="00021472"/>
    <w:rsid w:val="0002172E"/>
    <w:rsid w:val="00021813"/>
    <w:rsid w:val="00021FCC"/>
    <w:rsid w:val="00022279"/>
    <w:rsid w:val="00022647"/>
    <w:rsid w:val="00022919"/>
    <w:rsid w:val="00022AC9"/>
    <w:rsid w:val="00022ACA"/>
    <w:rsid w:val="00022D39"/>
    <w:rsid w:val="00022EF0"/>
    <w:rsid w:val="00023084"/>
    <w:rsid w:val="000232E0"/>
    <w:rsid w:val="0002353B"/>
    <w:rsid w:val="0002381F"/>
    <w:rsid w:val="00023B17"/>
    <w:rsid w:val="00023D69"/>
    <w:rsid w:val="00023F87"/>
    <w:rsid w:val="00024241"/>
    <w:rsid w:val="0002425B"/>
    <w:rsid w:val="000245D8"/>
    <w:rsid w:val="00024A08"/>
    <w:rsid w:val="00024D1E"/>
    <w:rsid w:val="00024FA0"/>
    <w:rsid w:val="000252B3"/>
    <w:rsid w:val="000253B9"/>
    <w:rsid w:val="00025546"/>
    <w:rsid w:val="00025882"/>
    <w:rsid w:val="00025993"/>
    <w:rsid w:val="000259E1"/>
    <w:rsid w:val="00025A2B"/>
    <w:rsid w:val="00025BC0"/>
    <w:rsid w:val="00025C38"/>
    <w:rsid w:val="00025C89"/>
    <w:rsid w:val="00025DA5"/>
    <w:rsid w:val="00026155"/>
    <w:rsid w:val="000262F6"/>
    <w:rsid w:val="0002640D"/>
    <w:rsid w:val="00026491"/>
    <w:rsid w:val="000264FF"/>
    <w:rsid w:val="00026B09"/>
    <w:rsid w:val="00026C3F"/>
    <w:rsid w:val="00026CDA"/>
    <w:rsid w:val="00026D51"/>
    <w:rsid w:val="00027299"/>
    <w:rsid w:val="000273EC"/>
    <w:rsid w:val="00027880"/>
    <w:rsid w:val="0002798F"/>
    <w:rsid w:val="00027A63"/>
    <w:rsid w:val="00027AF9"/>
    <w:rsid w:val="00027EF5"/>
    <w:rsid w:val="000305D4"/>
    <w:rsid w:val="000306CB"/>
    <w:rsid w:val="0003087C"/>
    <w:rsid w:val="00030A95"/>
    <w:rsid w:val="00030C49"/>
    <w:rsid w:val="0003109D"/>
    <w:rsid w:val="000317D1"/>
    <w:rsid w:val="00031875"/>
    <w:rsid w:val="000319F7"/>
    <w:rsid w:val="00031BA8"/>
    <w:rsid w:val="00031E2B"/>
    <w:rsid w:val="00032017"/>
    <w:rsid w:val="00032489"/>
    <w:rsid w:val="0003275B"/>
    <w:rsid w:val="000327CA"/>
    <w:rsid w:val="00032A35"/>
    <w:rsid w:val="00032C34"/>
    <w:rsid w:val="00032F39"/>
    <w:rsid w:val="00033016"/>
    <w:rsid w:val="000330FC"/>
    <w:rsid w:val="000333DF"/>
    <w:rsid w:val="000333E3"/>
    <w:rsid w:val="000333F0"/>
    <w:rsid w:val="00033ABF"/>
    <w:rsid w:val="00033B8A"/>
    <w:rsid w:val="000341D7"/>
    <w:rsid w:val="00034732"/>
    <w:rsid w:val="00034744"/>
    <w:rsid w:val="00034AC8"/>
    <w:rsid w:val="0003507B"/>
    <w:rsid w:val="000353EA"/>
    <w:rsid w:val="00035624"/>
    <w:rsid w:val="00035644"/>
    <w:rsid w:val="000357B1"/>
    <w:rsid w:val="000359A6"/>
    <w:rsid w:val="00035BE5"/>
    <w:rsid w:val="00035CAC"/>
    <w:rsid w:val="00035CC4"/>
    <w:rsid w:val="00035DBB"/>
    <w:rsid w:val="00035FAD"/>
    <w:rsid w:val="00036072"/>
    <w:rsid w:val="00036282"/>
    <w:rsid w:val="0003657B"/>
    <w:rsid w:val="00036A98"/>
    <w:rsid w:val="00036C42"/>
    <w:rsid w:val="0003728A"/>
    <w:rsid w:val="00037443"/>
    <w:rsid w:val="000375BF"/>
    <w:rsid w:val="000378A2"/>
    <w:rsid w:val="000379CC"/>
    <w:rsid w:val="00037CE4"/>
    <w:rsid w:val="00037D70"/>
    <w:rsid w:val="00037E21"/>
    <w:rsid w:val="00037E8F"/>
    <w:rsid w:val="00037ECA"/>
    <w:rsid w:val="00040A94"/>
    <w:rsid w:val="00041324"/>
    <w:rsid w:val="00041642"/>
    <w:rsid w:val="000416C6"/>
    <w:rsid w:val="00041B04"/>
    <w:rsid w:val="00041B16"/>
    <w:rsid w:val="00041C15"/>
    <w:rsid w:val="00042164"/>
    <w:rsid w:val="00042173"/>
    <w:rsid w:val="000421D2"/>
    <w:rsid w:val="00042262"/>
    <w:rsid w:val="000423EA"/>
    <w:rsid w:val="000424D9"/>
    <w:rsid w:val="000428D5"/>
    <w:rsid w:val="00042D4E"/>
    <w:rsid w:val="00042DA6"/>
    <w:rsid w:val="000430DD"/>
    <w:rsid w:val="00043228"/>
    <w:rsid w:val="0004323B"/>
    <w:rsid w:val="00043980"/>
    <w:rsid w:val="00043DCB"/>
    <w:rsid w:val="00043ED6"/>
    <w:rsid w:val="00043F5E"/>
    <w:rsid w:val="00043F64"/>
    <w:rsid w:val="00043FDC"/>
    <w:rsid w:val="0004415B"/>
    <w:rsid w:val="00044526"/>
    <w:rsid w:val="0004455C"/>
    <w:rsid w:val="00044B89"/>
    <w:rsid w:val="00044C22"/>
    <w:rsid w:val="00045188"/>
    <w:rsid w:val="000451A7"/>
    <w:rsid w:val="00045A9F"/>
    <w:rsid w:val="00045B01"/>
    <w:rsid w:val="00045DDE"/>
    <w:rsid w:val="00045EB9"/>
    <w:rsid w:val="0004627E"/>
    <w:rsid w:val="000463AF"/>
    <w:rsid w:val="000463F0"/>
    <w:rsid w:val="00046657"/>
    <w:rsid w:val="00046A79"/>
    <w:rsid w:val="0004729B"/>
    <w:rsid w:val="000474B5"/>
    <w:rsid w:val="00047666"/>
    <w:rsid w:val="00047803"/>
    <w:rsid w:val="00047A82"/>
    <w:rsid w:val="00047D81"/>
    <w:rsid w:val="00047E32"/>
    <w:rsid w:val="00047F48"/>
    <w:rsid w:val="00050196"/>
    <w:rsid w:val="00050379"/>
    <w:rsid w:val="000503B4"/>
    <w:rsid w:val="000505D3"/>
    <w:rsid w:val="000506E9"/>
    <w:rsid w:val="00050B17"/>
    <w:rsid w:val="00050D4A"/>
    <w:rsid w:val="000511DA"/>
    <w:rsid w:val="000511E3"/>
    <w:rsid w:val="000514BC"/>
    <w:rsid w:val="0005174E"/>
    <w:rsid w:val="000525E4"/>
    <w:rsid w:val="00052880"/>
    <w:rsid w:val="00052C18"/>
    <w:rsid w:val="00052C82"/>
    <w:rsid w:val="00052E2F"/>
    <w:rsid w:val="000530E9"/>
    <w:rsid w:val="000531EE"/>
    <w:rsid w:val="00053333"/>
    <w:rsid w:val="000533D3"/>
    <w:rsid w:val="00053B45"/>
    <w:rsid w:val="00053D48"/>
    <w:rsid w:val="00053DAD"/>
    <w:rsid w:val="0005419C"/>
    <w:rsid w:val="00054F11"/>
    <w:rsid w:val="00054F36"/>
    <w:rsid w:val="00055241"/>
    <w:rsid w:val="00055374"/>
    <w:rsid w:val="00055447"/>
    <w:rsid w:val="0005559D"/>
    <w:rsid w:val="0005560A"/>
    <w:rsid w:val="000557BF"/>
    <w:rsid w:val="000559DB"/>
    <w:rsid w:val="00055C43"/>
    <w:rsid w:val="00055D5A"/>
    <w:rsid w:val="00055DD8"/>
    <w:rsid w:val="00055E55"/>
    <w:rsid w:val="0005610F"/>
    <w:rsid w:val="0005631C"/>
    <w:rsid w:val="00056669"/>
    <w:rsid w:val="0005682F"/>
    <w:rsid w:val="00056B21"/>
    <w:rsid w:val="00056D81"/>
    <w:rsid w:val="00056DF0"/>
    <w:rsid w:val="00056E92"/>
    <w:rsid w:val="00056EC1"/>
    <w:rsid w:val="00056EC4"/>
    <w:rsid w:val="00056ECB"/>
    <w:rsid w:val="00057127"/>
    <w:rsid w:val="000572CE"/>
    <w:rsid w:val="000573FC"/>
    <w:rsid w:val="00057514"/>
    <w:rsid w:val="00057576"/>
    <w:rsid w:val="00057614"/>
    <w:rsid w:val="000577F6"/>
    <w:rsid w:val="00057A71"/>
    <w:rsid w:val="00057D65"/>
    <w:rsid w:val="0006031A"/>
    <w:rsid w:val="0006063D"/>
    <w:rsid w:val="00060B7F"/>
    <w:rsid w:val="00060B8F"/>
    <w:rsid w:val="00060E7E"/>
    <w:rsid w:val="00060ED8"/>
    <w:rsid w:val="00060FBA"/>
    <w:rsid w:val="00061149"/>
    <w:rsid w:val="00061604"/>
    <w:rsid w:val="0006166F"/>
    <w:rsid w:val="000616A2"/>
    <w:rsid w:val="00061BB1"/>
    <w:rsid w:val="00061D9E"/>
    <w:rsid w:val="00061E2B"/>
    <w:rsid w:val="00061EDE"/>
    <w:rsid w:val="00061F42"/>
    <w:rsid w:val="00062198"/>
    <w:rsid w:val="00062517"/>
    <w:rsid w:val="00062615"/>
    <w:rsid w:val="00062933"/>
    <w:rsid w:val="00062A63"/>
    <w:rsid w:val="00062BB9"/>
    <w:rsid w:val="00062D91"/>
    <w:rsid w:val="00063145"/>
    <w:rsid w:val="000631D3"/>
    <w:rsid w:val="0006326C"/>
    <w:rsid w:val="000634E0"/>
    <w:rsid w:val="00063842"/>
    <w:rsid w:val="00063E7D"/>
    <w:rsid w:val="00064068"/>
    <w:rsid w:val="000643B0"/>
    <w:rsid w:val="0006447C"/>
    <w:rsid w:val="0006485F"/>
    <w:rsid w:val="00064954"/>
    <w:rsid w:val="00064C6B"/>
    <w:rsid w:val="00064D81"/>
    <w:rsid w:val="00064E4C"/>
    <w:rsid w:val="00065395"/>
    <w:rsid w:val="00065A32"/>
    <w:rsid w:val="00065D4E"/>
    <w:rsid w:val="00065EA5"/>
    <w:rsid w:val="00065FD5"/>
    <w:rsid w:val="000662F5"/>
    <w:rsid w:val="0006665C"/>
    <w:rsid w:val="000666EB"/>
    <w:rsid w:val="00066A17"/>
    <w:rsid w:val="00066EC5"/>
    <w:rsid w:val="00066EF6"/>
    <w:rsid w:val="00066F52"/>
    <w:rsid w:val="00067067"/>
    <w:rsid w:val="000670EB"/>
    <w:rsid w:val="00067192"/>
    <w:rsid w:val="000671F3"/>
    <w:rsid w:val="00067221"/>
    <w:rsid w:val="000672ED"/>
    <w:rsid w:val="0006738C"/>
    <w:rsid w:val="000673B7"/>
    <w:rsid w:val="00067EEA"/>
    <w:rsid w:val="00070694"/>
    <w:rsid w:val="000707B2"/>
    <w:rsid w:val="00070A9B"/>
    <w:rsid w:val="00070CF6"/>
    <w:rsid w:val="00070EA9"/>
    <w:rsid w:val="00070F3D"/>
    <w:rsid w:val="00071079"/>
    <w:rsid w:val="0007120C"/>
    <w:rsid w:val="000712E1"/>
    <w:rsid w:val="00071577"/>
    <w:rsid w:val="00071E2A"/>
    <w:rsid w:val="00071F59"/>
    <w:rsid w:val="000720E2"/>
    <w:rsid w:val="00072169"/>
    <w:rsid w:val="00072289"/>
    <w:rsid w:val="00072427"/>
    <w:rsid w:val="00072E99"/>
    <w:rsid w:val="00072ED8"/>
    <w:rsid w:val="00073048"/>
    <w:rsid w:val="00073066"/>
    <w:rsid w:val="0007350E"/>
    <w:rsid w:val="0007363C"/>
    <w:rsid w:val="000736C3"/>
    <w:rsid w:val="00073A34"/>
    <w:rsid w:val="00073C73"/>
    <w:rsid w:val="00073E17"/>
    <w:rsid w:val="00073FF9"/>
    <w:rsid w:val="000740BD"/>
    <w:rsid w:val="000740DC"/>
    <w:rsid w:val="00074801"/>
    <w:rsid w:val="00074B5D"/>
    <w:rsid w:val="00074F8F"/>
    <w:rsid w:val="000754DF"/>
    <w:rsid w:val="000756C6"/>
    <w:rsid w:val="00075A37"/>
    <w:rsid w:val="00075CFB"/>
    <w:rsid w:val="00076183"/>
    <w:rsid w:val="000761DD"/>
    <w:rsid w:val="00076509"/>
    <w:rsid w:val="00076AF9"/>
    <w:rsid w:val="00076B10"/>
    <w:rsid w:val="00077047"/>
    <w:rsid w:val="0007772B"/>
    <w:rsid w:val="0007776F"/>
    <w:rsid w:val="0007796B"/>
    <w:rsid w:val="00077A4E"/>
    <w:rsid w:val="00077C12"/>
    <w:rsid w:val="00077E02"/>
    <w:rsid w:val="00077F7B"/>
    <w:rsid w:val="0008003B"/>
    <w:rsid w:val="000802DE"/>
    <w:rsid w:val="00080348"/>
    <w:rsid w:val="00080497"/>
    <w:rsid w:val="00080805"/>
    <w:rsid w:val="00080827"/>
    <w:rsid w:val="00081299"/>
    <w:rsid w:val="0008132B"/>
    <w:rsid w:val="00081335"/>
    <w:rsid w:val="00081365"/>
    <w:rsid w:val="00081504"/>
    <w:rsid w:val="00081B7D"/>
    <w:rsid w:val="00081BF4"/>
    <w:rsid w:val="00081EC5"/>
    <w:rsid w:val="0008202C"/>
    <w:rsid w:val="00082283"/>
    <w:rsid w:val="000822A9"/>
    <w:rsid w:val="000823EE"/>
    <w:rsid w:val="000824FE"/>
    <w:rsid w:val="00082AF6"/>
    <w:rsid w:val="00082B34"/>
    <w:rsid w:val="00082B66"/>
    <w:rsid w:val="00082CC3"/>
    <w:rsid w:val="00082E70"/>
    <w:rsid w:val="00083112"/>
    <w:rsid w:val="000831A2"/>
    <w:rsid w:val="00083510"/>
    <w:rsid w:val="000835B1"/>
    <w:rsid w:val="0008378B"/>
    <w:rsid w:val="00083803"/>
    <w:rsid w:val="0008380F"/>
    <w:rsid w:val="000839B4"/>
    <w:rsid w:val="000839FD"/>
    <w:rsid w:val="00083A34"/>
    <w:rsid w:val="00083B23"/>
    <w:rsid w:val="00083D1F"/>
    <w:rsid w:val="00083EDB"/>
    <w:rsid w:val="00083EE5"/>
    <w:rsid w:val="000840E6"/>
    <w:rsid w:val="000841EC"/>
    <w:rsid w:val="00084206"/>
    <w:rsid w:val="000843A5"/>
    <w:rsid w:val="00084BFE"/>
    <w:rsid w:val="00084DD7"/>
    <w:rsid w:val="00084EB4"/>
    <w:rsid w:val="00084F85"/>
    <w:rsid w:val="000852C2"/>
    <w:rsid w:val="00085345"/>
    <w:rsid w:val="00085579"/>
    <w:rsid w:val="0008569F"/>
    <w:rsid w:val="000856B3"/>
    <w:rsid w:val="000856EB"/>
    <w:rsid w:val="000858A9"/>
    <w:rsid w:val="00085A0E"/>
    <w:rsid w:val="00085A1B"/>
    <w:rsid w:val="00085A2B"/>
    <w:rsid w:val="00085A83"/>
    <w:rsid w:val="00085CBB"/>
    <w:rsid w:val="00085D1F"/>
    <w:rsid w:val="0008614E"/>
    <w:rsid w:val="00086193"/>
    <w:rsid w:val="000862BC"/>
    <w:rsid w:val="0008634C"/>
    <w:rsid w:val="00086711"/>
    <w:rsid w:val="00086731"/>
    <w:rsid w:val="00086768"/>
    <w:rsid w:val="00087410"/>
    <w:rsid w:val="000875F9"/>
    <w:rsid w:val="0008762A"/>
    <w:rsid w:val="00087631"/>
    <w:rsid w:val="00087743"/>
    <w:rsid w:val="000879DB"/>
    <w:rsid w:val="00087C98"/>
    <w:rsid w:val="00087D96"/>
    <w:rsid w:val="00087FA2"/>
    <w:rsid w:val="000900ED"/>
    <w:rsid w:val="000902E3"/>
    <w:rsid w:val="00090500"/>
    <w:rsid w:val="00090765"/>
    <w:rsid w:val="00090895"/>
    <w:rsid w:val="00090A56"/>
    <w:rsid w:val="00090EEB"/>
    <w:rsid w:val="000912BD"/>
    <w:rsid w:val="0009171B"/>
    <w:rsid w:val="00091753"/>
    <w:rsid w:val="00091A2B"/>
    <w:rsid w:val="00092275"/>
    <w:rsid w:val="0009229E"/>
    <w:rsid w:val="0009248B"/>
    <w:rsid w:val="00092FCD"/>
    <w:rsid w:val="000935DC"/>
    <w:rsid w:val="000935E7"/>
    <w:rsid w:val="0009387D"/>
    <w:rsid w:val="0009391E"/>
    <w:rsid w:val="00093BF1"/>
    <w:rsid w:val="00093CA1"/>
    <w:rsid w:val="00093D44"/>
    <w:rsid w:val="00093DC7"/>
    <w:rsid w:val="00093EF3"/>
    <w:rsid w:val="00094297"/>
    <w:rsid w:val="0009431D"/>
    <w:rsid w:val="000943A4"/>
    <w:rsid w:val="00094468"/>
    <w:rsid w:val="00094623"/>
    <w:rsid w:val="0009471A"/>
    <w:rsid w:val="000947C5"/>
    <w:rsid w:val="00094F28"/>
    <w:rsid w:val="00094F3D"/>
    <w:rsid w:val="0009513B"/>
    <w:rsid w:val="00095382"/>
    <w:rsid w:val="000956E6"/>
    <w:rsid w:val="00095A85"/>
    <w:rsid w:val="00095CBF"/>
    <w:rsid w:val="00095D26"/>
    <w:rsid w:val="000961C5"/>
    <w:rsid w:val="00096214"/>
    <w:rsid w:val="000964B0"/>
    <w:rsid w:val="000966DB"/>
    <w:rsid w:val="00096953"/>
    <w:rsid w:val="00096991"/>
    <w:rsid w:val="00096C94"/>
    <w:rsid w:val="00096D6A"/>
    <w:rsid w:val="0009706F"/>
    <w:rsid w:val="0009727F"/>
    <w:rsid w:val="000974F9"/>
    <w:rsid w:val="000977DF"/>
    <w:rsid w:val="00097A8F"/>
    <w:rsid w:val="000A035A"/>
    <w:rsid w:val="000A03FC"/>
    <w:rsid w:val="000A0606"/>
    <w:rsid w:val="000A063B"/>
    <w:rsid w:val="000A0651"/>
    <w:rsid w:val="000A0A73"/>
    <w:rsid w:val="000A0AEB"/>
    <w:rsid w:val="000A0D18"/>
    <w:rsid w:val="000A0E12"/>
    <w:rsid w:val="000A1030"/>
    <w:rsid w:val="000A10EA"/>
    <w:rsid w:val="000A1400"/>
    <w:rsid w:val="000A193B"/>
    <w:rsid w:val="000A1AF0"/>
    <w:rsid w:val="000A1E2B"/>
    <w:rsid w:val="000A2368"/>
    <w:rsid w:val="000A2885"/>
    <w:rsid w:val="000A2898"/>
    <w:rsid w:val="000A2A30"/>
    <w:rsid w:val="000A39AB"/>
    <w:rsid w:val="000A39B7"/>
    <w:rsid w:val="000A3AB0"/>
    <w:rsid w:val="000A41A4"/>
    <w:rsid w:val="000A4411"/>
    <w:rsid w:val="000A446D"/>
    <w:rsid w:val="000A4569"/>
    <w:rsid w:val="000A46F4"/>
    <w:rsid w:val="000A51F6"/>
    <w:rsid w:val="000A53B9"/>
    <w:rsid w:val="000A53F6"/>
    <w:rsid w:val="000A5585"/>
    <w:rsid w:val="000A59B8"/>
    <w:rsid w:val="000A5B21"/>
    <w:rsid w:val="000A5C64"/>
    <w:rsid w:val="000A5E2C"/>
    <w:rsid w:val="000A5F8B"/>
    <w:rsid w:val="000A605E"/>
    <w:rsid w:val="000A64AD"/>
    <w:rsid w:val="000A68C9"/>
    <w:rsid w:val="000A69DF"/>
    <w:rsid w:val="000A6CBD"/>
    <w:rsid w:val="000A6F10"/>
    <w:rsid w:val="000A6FC1"/>
    <w:rsid w:val="000A6FCA"/>
    <w:rsid w:val="000A7278"/>
    <w:rsid w:val="000A727F"/>
    <w:rsid w:val="000A7412"/>
    <w:rsid w:val="000A7D5C"/>
    <w:rsid w:val="000A7E45"/>
    <w:rsid w:val="000A7F61"/>
    <w:rsid w:val="000A7FCA"/>
    <w:rsid w:val="000B0066"/>
    <w:rsid w:val="000B008E"/>
    <w:rsid w:val="000B01C7"/>
    <w:rsid w:val="000B044B"/>
    <w:rsid w:val="000B0581"/>
    <w:rsid w:val="000B079A"/>
    <w:rsid w:val="000B0B38"/>
    <w:rsid w:val="000B0DBE"/>
    <w:rsid w:val="000B0F7A"/>
    <w:rsid w:val="000B1013"/>
    <w:rsid w:val="000B1118"/>
    <w:rsid w:val="000B1661"/>
    <w:rsid w:val="000B1715"/>
    <w:rsid w:val="000B19F0"/>
    <w:rsid w:val="000B1B35"/>
    <w:rsid w:val="000B1E38"/>
    <w:rsid w:val="000B2066"/>
    <w:rsid w:val="000B2159"/>
    <w:rsid w:val="000B2252"/>
    <w:rsid w:val="000B24E9"/>
    <w:rsid w:val="000B2797"/>
    <w:rsid w:val="000B29F1"/>
    <w:rsid w:val="000B2F44"/>
    <w:rsid w:val="000B2FC4"/>
    <w:rsid w:val="000B34B9"/>
    <w:rsid w:val="000B34CD"/>
    <w:rsid w:val="000B35A5"/>
    <w:rsid w:val="000B36CB"/>
    <w:rsid w:val="000B3ACD"/>
    <w:rsid w:val="000B3CB3"/>
    <w:rsid w:val="000B40AB"/>
    <w:rsid w:val="000B4155"/>
    <w:rsid w:val="000B4217"/>
    <w:rsid w:val="000B4594"/>
    <w:rsid w:val="000B542E"/>
    <w:rsid w:val="000B5618"/>
    <w:rsid w:val="000B5758"/>
    <w:rsid w:val="000B5A0E"/>
    <w:rsid w:val="000B5C1D"/>
    <w:rsid w:val="000B5DD2"/>
    <w:rsid w:val="000B6144"/>
    <w:rsid w:val="000B626B"/>
    <w:rsid w:val="000B6326"/>
    <w:rsid w:val="000B683F"/>
    <w:rsid w:val="000B6D39"/>
    <w:rsid w:val="000B6DCA"/>
    <w:rsid w:val="000B7196"/>
    <w:rsid w:val="000B7A50"/>
    <w:rsid w:val="000B7D42"/>
    <w:rsid w:val="000B7E3A"/>
    <w:rsid w:val="000C009F"/>
    <w:rsid w:val="000C00E0"/>
    <w:rsid w:val="000C05B7"/>
    <w:rsid w:val="000C0683"/>
    <w:rsid w:val="000C0D8D"/>
    <w:rsid w:val="000C11E4"/>
    <w:rsid w:val="000C16B0"/>
    <w:rsid w:val="000C17B5"/>
    <w:rsid w:val="000C182C"/>
    <w:rsid w:val="000C1969"/>
    <w:rsid w:val="000C1AEE"/>
    <w:rsid w:val="000C1DC4"/>
    <w:rsid w:val="000C20AC"/>
    <w:rsid w:val="000C20BE"/>
    <w:rsid w:val="000C2399"/>
    <w:rsid w:val="000C2756"/>
    <w:rsid w:val="000C2A0C"/>
    <w:rsid w:val="000C2D6E"/>
    <w:rsid w:val="000C31CF"/>
    <w:rsid w:val="000C3404"/>
    <w:rsid w:val="000C3406"/>
    <w:rsid w:val="000C3518"/>
    <w:rsid w:val="000C3C05"/>
    <w:rsid w:val="000C3C1D"/>
    <w:rsid w:val="000C3DED"/>
    <w:rsid w:val="000C3FCD"/>
    <w:rsid w:val="000C4172"/>
    <w:rsid w:val="000C41AA"/>
    <w:rsid w:val="000C48DA"/>
    <w:rsid w:val="000C498A"/>
    <w:rsid w:val="000C49DF"/>
    <w:rsid w:val="000C49FD"/>
    <w:rsid w:val="000C4F65"/>
    <w:rsid w:val="000C4FD6"/>
    <w:rsid w:val="000C508B"/>
    <w:rsid w:val="000C517B"/>
    <w:rsid w:val="000C5318"/>
    <w:rsid w:val="000C5907"/>
    <w:rsid w:val="000C5BE4"/>
    <w:rsid w:val="000C5DF0"/>
    <w:rsid w:val="000C5FB2"/>
    <w:rsid w:val="000C63DB"/>
    <w:rsid w:val="000C657A"/>
    <w:rsid w:val="000C6788"/>
    <w:rsid w:val="000C67E2"/>
    <w:rsid w:val="000C6B62"/>
    <w:rsid w:val="000C6E3B"/>
    <w:rsid w:val="000C70EA"/>
    <w:rsid w:val="000C7104"/>
    <w:rsid w:val="000C713F"/>
    <w:rsid w:val="000C7236"/>
    <w:rsid w:val="000C74E6"/>
    <w:rsid w:val="000C7AA1"/>
    <w:rsid w:val="000C7EF6"/>
    <w:rsid w:val="000D0618"/>
    <w:rsid w:val="000D066E"/>
    <w:rsid w:val="000D0B3E"/>
    <w:rsid w:val="000D0E1E"/>
    <w:rsid w:val="000D10C0"/>
    <w:rsid w:val="000D129E"/>
    <w:rsid w:val="000D177B"/>
    <w:rsid w:val="000D1869"/>
    <w:rsid w:val="000D19B3"/>
    <w:rsid w:val="000D1B8D"/>
    <w:rsid w:val="000D1C49"/>
    <w:rsid w:val="000D1CC6"/>
    <w:rsid w:val="000D1D30"/>
    <w:rsid w:val="000D1D90"/>
    <w:rsid w:val="000D1FD9"/>
    <w:rsid w:val="000D21F7"/>
    <w:rsid w:val="000D2346"/>
    <w:rsid w:val="000D25C8"/>
    <w:rsid w:val="000D271E"/>
    <w:rsid w:val="000D2B58"/>
    <w:rsid w:val="000D2CF5"/>
    <w:rsid w:val="000D2D54"/>
    <w:rsid w:val="000D2D5A"/>
    <w:rsid w:val="000D3079"/>
    <w:rsid w:val="000D3637"/>
    <w:rsid w:val="000D3AE0"/>
    <w:rsid w:val="000D4326"/>
    <w:rsid w:val="000D441D"/>
    <w:rsid w:val="000D45EF"/>
    <w:rsid w:val="000D4604"/>
    <w:rsid w:val="000D48B9"/>
    <w:rsid w:val="000D4ED7"/>
    <w:rsid w:val="000D4F95"/>
    <w:rsid w:val="000D4FB8"/>
    <w:rsid w:val="000D512C"/>
    <w:rsid w:val="000D5440"/>
    <w:rsid w:val="000D5947"/>
    <w:rsid w:val="000D5B91"/>
    <w:rsid w:val="000D5E89"/>
    <w:rsid w:val="000D5EBB"/>
    <w:rsid w:val="000D6371"/>
    <w:rsid w:val="000D6405"/>
    <w:rsid w:val="000D66F7"/>
    <w:rsid w:val="000D681D"/>
    <w:rsid w:val="000D6913"/>
    <w:rsid w:val="000D6BB3"/>
    <w:rsid w:val="000D6FB6"/>
    <w:rsid w:val="000D700E"/>
    <w:rsid w:val="000D7129"/>
    <w:rsid w:val="000D7246"/>
    <w:rsid w:val="000D7358"/>
    <w:rsid w:val="000D74B4"/>
    <w:rsid w:val="000D7574"/>
    <w:rsid w:val="000D7975"/>
    <w:rsid w:val="000D7998"/>
    <w:rsid w:val="000D7DC1"/>
    <w:rsid w:val="000D7FF6"/>
    <w:rsid w:val="000E000E"/>
    <w:rsid w:val="000E01B5"/>
    <w:rsid w:val="000E065B"/>
    <w:rsid w:val="000E09A6"/>
    <w:rsid w:val="000E1199"/>
    <w:rsid w:val="000E12BE"/>
    <w:rsid w:val="000E139C"/>
    <w:rsid w:val="000E1465"/>
    <w:rsid w:val="000E14AF"/>
    <w:rsid w:val="000E1641"/>
    <w:rsid w:val="000E169C"/>
    <w:rsid w:val="000E1781"/>
    <w:rsid w:val="000E199C"/>
    <w:rsid w:val="000E20CD"/>
    <w:rsid w:val="000E21E8"/>
    <w:rsid w:val="000E243B"/>
    <w:rsid w:val="000E2528"/>
    <w:rsid w:val="000E2966"/>
    <w:rsid w:val="000E2B6F"/>
    <w:rsid w:val="000E2F42"/>
    <w:rsid w:val="000E3225"/>
    <w:rsid w:val="000E3303"/>
    <w:rsid w:val="000E336D"/>
    <w:rsid w:val="000E3485"/>
    <w:rsid w:val="000E34F0"/>
    <w:rsid w:val="000E36F0"/>
    <w:rsid w:val="000E382E"/>
    <w:rsid w:val="000E4099"/>
    <w:rsid w:val="000E4200"/>
    <w:rsid w:val="000E4325"/>
    <w:rsid w:val="000E460C"/>
    <w:rsid w:val="000E4613"/>
    <w:rsid w:val="000E4710"/>
    <w:rsid w:val="000E4939"/>
    <w:rsid w:val="000E4B11"/>
    <w:rsid w:val="000E540A"/>
    <w:rsid w:val="000E55DC"/>
    <w:rsid w:val="000E5798"/>
    <w:rsid w:val="000E5B7B"/>
    <w:rsid w:val="000E5DE0"/>
    <w:rsid w:val="000E63FA"/>
    <w:rsid w:val="000E6500"/>
    <w:rsid w:val="000E6555"/>
    <w:rsid w:val="000E6655"/>
    <w:rsid w:val="000E6AD9"/>
    <w:rsid w:val="000E7114"/>
    <w:rsid w:val="000E721B"/>
    <w:rsid w:val="000E72B2"/>
    <w:rsid w:val="000E7305"/>
    <w:rsid w:val="000E7439"/>
    <w:rsid w:val="000E7787"/>
    <w:rsid w:val="000E7D23"/>
    <w:rsid w:val="000E7F74"/>
    <w:rsid w:val="000E7FBB"/>
    <w:rsid w:val="000F0174"/>
    <w:rsid w:val="000F0621"/>
    <w:rsid w:val="000F0782"/>
    <w:rsid w:val="000F0948"/>
    <w:rsid w:val="000F1175"/>
    <w:rsid w:val="000F1268"/>
    <w:rsid w:val="000F1ABD"/>
    <w:rsid w:val="000F1B21"/>
    <w:rsid w:val="000F1B86"/>
    <w:rsid w:val="000F1C7F"/>
    <w:rsid w:val="000F1DB8"/>
    <w:rsid w:val="000F20A9"/>
    <w:rsid w:val="000F20E0"/>
    <w:rsid w:val="000F2111"/>
    <w:rsid w:val="000F2161"/>
    <w:rsid w:val="000F21AF"/>
    <w:rsid w:val="000F238E"/>
    <w:rsid w:val="000F247B"/>
    <w:rsid w:val="000F27AB"/>
    <w:rsid w:val="000F2FF5"/>
    <w:rsid w:val="000F3072"/>
    <w:rsid w:val="000F3102"/>
    <w:rsid w:val="000F3237"/>
    <w:rsid w:val="000F3274"/>
    <w:rsid w:val="000F3451"/>
    <w:rsid w:val="000F38AE"/>
    <w:rsid w:val="000F3A7F"/>
    <w:rsid w:val="000F3B3A"/>
    <w:rsid w:val="000F3B82"/>
    <w:rsid w:val="000F3D97"/>
    <w:rsid w:val="000F3FCC"/>
    <w:rsid w:val="000F4112"/>
    <w:rsid w:val="000F44EA"/>
    <w:rsid w:val="000F4683"/>
    <w:rsid w:val="000F4941"/>
    <w:rsid w:val="000F5133"/>
    <w:rsid w:val="000F51B4"/>
    <w:rsid w:val="000F55AC"/>
    <w:rsid w:val="000F5B6D"/>
    <w:rsid w:val="000F5CAC"/>
    <w:rsid w:val="000F5D3A"/>
    <w:rsid w:val="000F5EA5"/>
    <w:rsid w:val="000F6027"/>
    <w:rsid w:val="000F6245"/>
    <w:rsid w:val="000F632E"/>
    <w:rsid w:val="000F6333"/>
    <w:rsid w:val="000F6749"/>
    <w:rsid w:val="000F6971"/>
    <w:rsid w:val="000F6AB5"/>
    <w:rsid w:val="000F6C55"/>
    <w:rsid w:val="000F6FF0"/>
    <w:rsid w:val="000F73DB"/>
    <w:rsid w:val="000F743D"/>
    <w:rsid w:val="000F749A"/>
    <w:rsid w:val="000F7726"/>
    <w:rsid w:val="000F7936"/>
    <w:rsid w:val="000F7FAD"/>
    <w:rsid w:val="00100917"/>
    <w:rsid w:val="00100D44"/>
    <w:rsid w:val="00101471"/>
    <w:rsid w:val="00101845"/>
    <w:rsid w:val="001019DE"/>
    <w:rsid w:val="00101C05"/>
    <w:rsid w:val="00101EEC"/>
    <w:rsid w:val="00101FCE"/>
    <w:rsid w:val="001022C8"/>
    <w:rsid w:val="0010232E"/>
    <w:rsid w:val="00102331"/>
    <w:rsid w:val="00102468"/>
    <w:rsid w:val="0010263F"/>
    <w:rsid w:val="0010268E"/>
    <w:rsid w:val="001027F1"/>
    <w:rsid w:val="00102AEE"/>
    <w:rsid w:val="00103590"/>
    <w:rsid w:val="001035E6"/>
    <w:rsid w:val="00103695"/>
    <w:rsid w:val="00103921"/>
    <w:rsid w:val="001039BF"/>
    <w:rsid w:val="00103E45"/>
    <w:rsid w:val="00103EB6"/>
    <w:rsid w:val="00103F80"/>
    <w:rsid w:val="001040C5"/>
    <w:rsid w:val="00104130"/>
    <w:rsid w:val="001042D1"/>
    <w:rsid w:val="00104554"/>
    <w:rsid w:val="00104EF7"/>
    <w:rsid w:val="0010501A"/>
    <w:rsid w:val="00105737"/>
    <w:rsid w:val="001057A8"/>
    <w:rsid w:val="00105A5E"/>
    <w:rsid w:val="00105B4A"/>
    <w:rsid w:val="00105D32"/>
    <w:rsid w:val="00105ED4"/>
    <w:rsid w:val="001060C4"/>
    <w:rsid w:val="0010616D"/>
    <w:rsid w:val="00106218"/>
    <w:rsid w:val="00106246"/>
    <w:rsid w:val="0010635F"/>
    <w:rsid w:val="00106CA3"/>
    <w:rsid w:val="00106D99"/>
    <w:rsid w:val="00107499"/>
    <w:rsid w:val="0010777B"/>
    <w:rsid w:val="0010792F"/>
    <w:rsid w:val="001079C4"/>
    <w:rsid w:val="00107A3E"/>
    <w:rsid w:val="00107DB0"/>
    <w:rsid w:val="00107F1D"/>
    <w:rsid w:val="001100C1"/>
    <w:rsid w:val="001101CF"/>
    <w:rsid w:val="001104A1"/>
    <w:rsid w:val="001104C9"/>
    <w:rsid w:val="001104E1"/>
    <w:rsid w:val="00110A6F"/>
    <w:rsid w:val="00110AB1"/>
    <w:rsid w:val="00110B50"/>
    <w:rsid w:val="00110E3B"/>
    <w:rsid w:val="00110FAE"/>
    <w:rsid w:val="001112BD"/>
    <w:rsid w:val="001112DB"/>
    <w:rsid w:val="001113C5"/>
    <w:rsid w:val="0011149D"/>
    <w:rsid w:val="00111C65"/>
    <w:rsid w:val="001125F4"/>
    <w:rsid w:val="00112799"/>
    <w:rsid w:val="00112998"/>
    <w:rsid w:val="00112A31"/>
    <w:rsid w:val="00112CC5"/>
    <w:rsid w:val="00112D0A"/>
    <w:rsid w:val="00112D1D"/>
    <w:rsid w:val="00112DB5"/>
    <w:rsid w:val="00112E47"/>
    <w:rsid w:val="00112F17"/>
    <w:rsid w:val="00113366"/>
    <w:rsid w:val="00113423"/>
    <w:rsid w:val="00113480"/>
    <w:rsid w:val="001139A8"/>
    <w:rsid w:val="00113B35"/>
    <w:rsid w:val="00113FF5"/>
    <w:rsid w:val="001143E5"/>
    <w:rsid w:val="0011491A"/>
    <w:rsid w:val="00114FA8"/>
    <w:rsid w:val="0011501B"/>
    <w:rsid w:val="00115108"/>
    <w:rsid w:val="0011525F"/>
    <w:rsid w:val="001152C5"/>
    <w:rsid w:val="0011542A"/>
    <w:rsid w:val="001154FE"/>
    <w:rsid w:val="001157EC"/>
    <w:rsid w:val="0011593A"/>
    <w:rsid w:val="00115AEF"/>
    <w:rsid w:val="00115F10"/>
    <w:rsid w:val="00116191"/>
    <w:rsid w:val="00116214"/>
    <w:rsid w:val="00116299"/>
    <w:rsid w:val="00116403"/>
    <w:rsid w:val="00116592"/>
    <w:rsid w:val="00116623"/>
    <w:rsid w:val="001168E5"/>
    <w:rsid w:val="001169D3"/>
    <w:rsid w:val="00116C9B"/>
    <w:rsid w:val="0011770E"/>
    <w:rsid w:val="001177F9"/>
    <w:rsid w:val="00120103"/>
    <w:rsid w:val="001203B5"/>
    <w:rsid w:val="001204FB"/>
    <w:rsid w:val="00120615"/>
    <w:rsid w:val="001206A9"/>
    <w:rsid w:val="001209ED"/>
    <w:rsid w:val="00120AD0"/>
    <w:rsid w:val="00120F89"/>
    <w:rsid w:val="00120F9F"/>
    <w:rsid w:val="001212B0"/>
    <w:rsid w:val="001212D8"/>
    <w:rsid w:val="0012141B"/>
    <w:rsid w:val="00121468"/>
    <w:rsid w:val="0012157A"/>
    <w:rsid w:val="00121911"/>
    <w:rsid w:val="00121CEE"/>
    <w:rsid w:val="00121D3E"/>
    <w:rsid w:val="0012215E"/>
    <w:rsid w:val="00122341"/>
    <w:rsid w:val="00122C6A"/>
    <w:rsid w:val="0012306B"/>
    <w:rsid w:val="0012309F"/>
    <w:rsid w:val="001230D5"/>
    <w:rsid w:val="0012339F"/>
    <w:rsid w:val="00123B58"/>
    <w:rsid w:val="00123B92"/>
    <w:rsid w:val="00123FEB"/>
    <w:rsid w:val="00124107"/>
    <w:rsid w:val="001242AA"/>
    <w:rsid w:val="0012437F"/>
    <w:rsid w:val="00124388"/>
    <w:rsid w:val="001244AC"/>
    <w:rsid w:val="0012476B"/>
    <w:rsid w:val="00124969"/>
    <w:rsid w:val="00124CFB"/>
    <w:rsid w:val="00125181"/>
    <w:rsid w:val="0012522D"/>
    <w:rsid w:val="00125266"/>
    <w:rsid w:val="00125445"/>
    <w:rsid w:val="0012552E"/>
    <w:rsid w:val="001257AF"/>
    <w:rsid w:val="0012594D"/>
    <w:rsid w:val="00125CD3"/>
    <w:rsid w:val="00125D28"/>
    <w:rsid w:val="00126076"/>
    <w:rsid w:val="0012610D"/>
    <w:rsid w:val="001263B0"/>
    <w:rsid w:val="001264E9"/>
    <w:rsid w:val="001264EB"/>
    <w:rsid w:val="00126721"/>
    <w:rsid w:val="00126C86"/>
    <w:rsid w:val="00126CA9"/>
    <w:rsid w:val="00126D6B"/>
    <w:rsid w:val="00126DA9"/>
    <w:rsid w:val="00126DD0"/>
    <w:rsid w:val="00127563"/>
    <w:rsid w:val="0012795F"/>
    <w:rsid w:val="00127ACB"/>
    <w:rsid w:val="00127DDD"/>
    <w:rsid w:val="00127EC4"/>
    <w:rsid w:val="00127ECD"/>
    <w:rsid w:val="001302D4"/>
    <w:rsid w:val="001307B4"/>
    <w:rsid w:val="00130B1E"/>
    <w:rsid w:val="00130DC7"/>
    <w:rsid w:val="001311F3"/>
    <w:rsid w:val="00131243"/>
    <w:rsid w:val="001312C6"/>
    <w:rsid w:val="001314B0"/>
    <w:rsid w:val="00131864"/>
    <w:rsid w:val="00131EAC"/>
    <w:rsid w:val="0013203F"/>
    <w:rsid w:val="0013207B"/>
    <w:rsid w:val="00132165"/>
    <w:rsid w:val="001325A8"/>
    <w:rsid w:val="001328B0"/>
    <w:rsid w:val="001329E0"/>
    <w:rsid w:val="00132A8C"/>
    <w:rsid w:val="00132F12"/>
    <w:rsid w:val="00133203"/>
    <w:rsid w:val="00133372"/>
    <w:rsid w:val="00133375"/>
    <w:rsid w:val="001333B0"/>
    <w:rsid w:val="001336D0"/>
    <w:rsid w:val="0013396B"/>
    <w:rsid w:val="00133BCE"/>
    <w:rsid w:val="00133D60"/>
    <w:rsid w:val="0013468A"/>
    <w:rsid w:val="00134782"/>
    <w:rsid w:val="001347DE"/>
    <w:rsid w:val="0013498D"/>
    <w:rsid w:val="00134A20"/>
    <w:rsid w:val="00134B86"/>
    <w:rsid w:val="00134C3B"/>
    <w:rsid w:val="00134C53"/>
    <w:rsid w:val="001351C1"/>
    <w:rsid w:val="00135386"/>
    <w:rsid w:val="001355EC"/>
    <w:rsid w:val="00135631"/>
    <w:rsid w:val="00135687"/>
    <w:rsid w:val="001357E0"/>
    <w:rsid w:val="0013593F"/>
    <w:rsid w:val="00135963"/>
    <w:rsid w:val="00136040"/>
    <w:rsid w:val="00136083"/>
    <w:rsid w:val="0013611A"/>
    <w:rsid w:val="00136435"/>
    <w:rsid w:val="0013649C"/>
    <w:rsid w:val="00136613"/>
    <w:rsid w:val="001367EF"/>
    <w:rsid w:val="001369B2"/>
    <w:rsid w:val="00136A19"/>
    <w:rsid w:val="00136A1D"/>
    <w:rsid w:val="00136BE1"/>
    <w:rsid w:val="00136CDC"/>
    <w:rsid w:val="00136D10"/>
    <w:rsid w:val="00136E4D"/>
    <w:rsid w:val="00136F76"/>
    <w:rsid w:val="001370A2"/>
    <w:rsid w:val="001378EF"/>
    <w:rsid w:val="0013796B"/>
    <w:rsid w:val="00137A0F"/>
    <w:rsid w:val="00137A59"/>
    <w:rsid w:val="00137B43"/>
    <w:rsid w:val="00137BCA"/>
    <w:rsid w:val="00137CB6"/>
    <w:rsid w:val="00137E5D"/>
    <w:rsid w:val="00137F96"/>
    <w:rsid w:val="0014060A"/>
    <w:rsid w:val="00140906"/>
    <w:rsid w:val="00140979"/>
    <w:rsid w:val="00140C58"/>
    <w:rsid w:val="00141207"/>
    <w:rsid w:val="001417E8"/>
    <w:rsid w:val="00141975"/>
    <w:rsid w:val="00141B9D"/>
    <w:rsid w:val="00141D66"/>
    <w:rsid w:val="00141E35"/>
    <w:rsid w:val="00142305"/>
    <w:rsid w:val="001423A5"/>
    <w:rsid w:val="001423F7"/>
    <w:rsid w:val="00142488"/>
    <w:rsid w:val="00142A14"/>
    <w:rsid w:val="00142BED"/>
    <w:rsid w:val="00142E9E"/>
    <w:rsid w:val="00142EFF"/>
    <w:rsid w:val="00143719"/>
    <w:rsid w:val="00143775"/>
    <w:rsid w:val="00143AD3"/>
    <w:rsid w:val="00143B5E"/>
    <w:rsid w:val="00143ED4"/>
    <w:rsid w:val="001448DA"/>
    <w:rsid w:val="00144DD0"/>
    <w:rsid w:val="001450FB"/>
    <w:rsid w:val="001451AE"/>
    <w:rsid w:val="0014527B"/>
    <w:rsid w:val="001454B8"/>
    <w:rsid w:val="00145647"/>
    <w:rsid w:val="001459D0"/>
    <w:rsid w:val="00145C92"/>
    <w:rsid w:val="00145ED9"/>
    <w:rsid w:val="00145F47"/>
    <w:rsid w:val="001461BB"/>
    <w:rsid w:val="001462AC"/>
    <w:rsid w:val="00146434"/>
    <w:rsid w:val="0014643F"/>
    <w:rsid w:val="00146787"/>
    <w:rsid w:val="00146BAF"/>
    <w:rsid w:val="00146FFE"/>
    <w:rsid w:val="0014702B"/>
    <w:rsid w:val="00147110"/>
    <w:rsid w:val="0014786E"/>
    <w:rsid w:val="00147899"/>
    <w:rsid w:val="001479CE"/>
    <w:rsid w:val="00147A2C"/>
    <w:rsid w:val="00147B68"/>
    <w:rsid w:val="00147C25"/>
    <w:rsid w:val="00147C99"/>
    <w:rsid w:val="00147EDB"/>
    <w:rsid w:val="00150554"/>
    <w:rsid w:val="0015092B"/>
    <w:rsid w:val="00150F13"/>
    <w:rsid w:val="0015131A"/>
    <w:rsid w:val="00151365"/>
    <w:rsid w:val="00151468"/>
    <w:rsid w:val="00151548"/>
    <w:rsid w:val="001515C8"/>
    <w:rsid w:val="001518EA"/>
    <w:rsid w:val="00151A2A"/>
    <w:rsid w:val="00151A72"/>
    <w:rsid w:val="00151AE4"/>
    <w:rsid w:val="00151CDD"/>
    <w:rsid w:val="00151F9B"/>
    <w:rsid w:val="00152138"/>
    <w:rsid w:val="00152215"/>
    <w:rsid w:val="00152322"/>
    <w:rsid w:val="001523DA"/>
    <w:rsid w:val="00152426"/>
    <w:rsid w:val="001528AA"/>
    <w:rsid w:val="00152B89"/>
    <w:rsid w:val="00152CC6"/>
    <w:rsid w:val="00153776"/>
    <w:rsid w:val="001539B3"/>
    <w:rsid w:val="001539D2"/>
    <w:rsid w:val="001539EC"/>
    <w:rsid w:val="00153AB8"/>
    <w:rsid w:val="00154564"/>
    <w:rsid w:val="0015469E"/>
    <w:rsid w:val="00154751"/>
    <w:rsid w:val="00154A23"/>
    <w:rsid w:val="00154C15"/>
    <w:rsid w:val="00154D59"/>
    <w:rsid w:val="00154DF2"/>
    <w:rsid w:val="00154FE2"/>
    <w:rsid w:val="00155348"/>
    <w:rsid w:val="00155353"/>
    <w:rsid w:val="00155822"/>
    <w:rsid w:val="00155A2C"/>
    <w:rsid w:val="00155AB1"/>
    <w:rsid w:val="001561F4"/>
    <w:rsid w:val="00156480"/>
    <w:rsid w:val="001566DC"/>
    <w:rsid w:val="001569C7"/>
    <w:rsid w:val="00156A61"/>
    <w:rsid w:val="00156CD0"/>
    <w:rsid w:val="00156EF5"/>
    <w:rsid w:val="00156F39"/>
    <w:rsid w:val="001570B2"/>
    <w:rsid w:val="00157464"/>
    <w:rsid w:val="00157940"/>
    <w:rsid w:val="0015798A"/>
    <w:rsid w:val="00157CB3"/>
    <w:rsid w:val="00157E62"/>
    <w:rsid w:val="00157E9F"/>
    <w:rsid w:val="001601E2"/>
    <w:rsid w:val="0016022D"/>
    <w:rsid w:val="001603A3"/>
    <w:rsid w:val="0016060A"/>
    <w:rsid w:val="00160633"/>
    <w:rsid w:val="00160704"/>
    <w:rsid w:val="001607CB"/>
    <w:rsid w:val="00160B92"/>
    <w:rsid w:val="00161120"/>
    <w:rsid w:val="001614B0"/>
    <w:rsid w:val="00161595"/>
    <w:rsid w:val="00161692"/>
    <w:rsid w:val="001619B7"/>
    <w:rsid w:val="00161AF9"/>
    <w:rsid w:val="00161B52"/>
    <w:rsid w:val="00161FE2"/>
    <w:rsid w:val="00162058"/>
    <w:rsid w:val="001622AA"/>
    <w:rsid w:val="0016237B"/>
    <w:rsid w:val="0016242E"/>
    <w:rsid w:val="0016255D"/>
    <w:rsid w:val="0016260F"/>
    <w:rsid w:val="001626D3"/>
    <w:rsid w:val="00162709"/>
    <w:rsid w:val="0016290A"/>
    <w:rsid w:val="00162A39"/>
    <w:rsid w:val="00162AEC"/>
    <w:rsid w:val="00162CD6"/>
    <w:rsid w:val="00162E06"/>
    <w:rsid w:val="00162EB9"/>
    <w:rsid w:val="00163423"/>
    <w:rsid w:val="001634D8"/>
    <w:rsid w:val="0016355C"/>
    <w:rsid w:val="00163587"/>
    <w:rsid w:val="00163993"/>
    <w:rsid w:val="00163B5F"/>
    <w:rsid w:val="00163C37"/>
    <w:rsid w:val="00163CC3"/>
    <w:rsid w:val="00163D77"/>
    <w:rsid w:val="00164174"/>
    <w:rsid w:val="0016436D"/>
    <w:rsid w:val="001644A4"/>
    <w:rsid w:val="001647D7"/>
    <w:rsid w:val="0016495A"/>
    <w:rsid w:val="00164974"/>
    <w:rsid w:val="00164DAE"/>
    <w:rsid w:val="001651E9"/>
    <w:rsid w:val="0016530D"/>
    <w:rsid w:val="00165534"/>
    <w:rsid w:val="0016561A"/>
    <w:rsid w:val="001657F3"/>
    <w:rsid w:val="0016596B"/>
    <w:rsid w:val="0016599B"/>
    <w:rsid w:val="0016612F"/>
    <w:rsid w:val="00166294"/>
    <w:rsid w:val="00166516"/>
    <w:rsid w:val="0016656F"/>
    <w:rsid w:val="00166D91"/>
    <w:rsid w:val="00166E8F"/>
    <w:rsid w:val="001670D2"/>
    <w:rsid w:val="0016730E"/>
    <w:rsid w:val="00167491"/>
    <w:rsid w:val="0016766E"/>
    <w:rsid w:val="00167ABF"/>
    <w:rsid w:val="00167B1E"/>
    <w:rsid w:val="001700C5"/>
    <w:rsid w:val="00170248"/>
    <w:rsid w:val="0017028D"/>
    <w:rsid w:val="0017051C"/>
    <w:rsid w:val="00170533"/>
    <w:rsid w:val="00170557"/>
    <w:rsid w:val="0017089A"/>
    <w:rsid w:val="001708CC"/>
    <w:rsid w:val="00170EE3"/>
    <w:rsid w:val="00171246"/>
    <w:rsid w:val="001714DB"/>
    <w:rsid w:val="001717FC"/>
    <w:rsid w:val="001718E2"/>
    <w:rsid w:val="00171A5D"/>
    <w:rsid w:val="00171D04"/>
    <w:rsid w:val="00172105"/>
    <w:rsid w:val="001722D9"/>
    <w:rsid w:val="00172557"/>
    <w:rsid w:val="0017265F"/>
    <w:rsid w:val="00172925"/>
    <w:rsid w:val="00172A04"/>
    <w:rsid w:val="0017306A"/>
    <w:rsid w:val="001730B8"/>
    <w:rsid w:val="00173400"/>
    <w:rsid w:val="0017350B"/>
    <w:rsid w:val="00173536"/>
    <w:rsid w:val="0017356B"/>
    <w:rsid w:val="001735C7"/>
    <w:rsid w:val="00173694"/>
    <w:rsid w:val="00173733"/>
    <w:rsid w:val="00173A37"/>
    <w:rsid w:val="00173B2C"/>
    <w:rsid w:val="00173C7A"/>
    <w:rsid w:val="00173D88"/>
    <w:rsid w:val="00173F5A"/>
    <w:rsid w:val="00173FFA"/>
    <w:rsid w:val="001743D4"/>
    <w:rsid w:val="00174604"/>
    <w:rsid w:val="0017478A"/>
    <w:rsid w:val="001747DD"/>
    <w:rsid w:val="001749EA"/>
    <w:rsid w:val="001750A8"/>
    <w:rsid w:val="001752F4"/>
    <w:rsid w:val="00175356"/>
    <w:rsid w:val="0017542A"/>
    <w:rsid w:val="0017556C"/>
    <w:rsid w:val="00175606"/>
    <w:rsid w:val="00175749"/>
    <w:rsid w:val="00175905"/>
    <w:rsid w:val="00175CE8"/>
    <w:rsid w:val="0017627C"/>
    <w:rsid w:val="00176CC2"/>
    <w:rsid w:val="00176FA5"/>
    <w:rsid w:val="0017707A"/>
    <w:rsid w:val="00177455"/>
    <w:rsid w:val="00177794"/>
    <w:rsid w:val="00177C48"/>
    <w:rsid w:val="00177D87"/>
    <w:rsid w:val="00177E2A"/>
    <w:rsid w:val="00177F8A"/>
    <w:rsid w:val="00180098"/>
    <w:rsid w:val="0018015D"/>
    <w:rsid w:val="00180408"/>
    <w:rsid w:val="001804D2"/>
    <w:rsid w:val="001805B5"/>
    <w:rsid w:val="00180B66"/>
    <w:rsid w:val="00181037"/>
    <w:rsid w:val="00181095"/>
    <w:rsid w:val="0018115C"/>
    <w:rsid w:val="00181464"/>
    <w:rsid w:val="00181A22"/>
    <w:rsid w:val="00181B9A"/>
    <w:rsid w:val="00181C7F"/>
    <w:rsid w:val="00181D8D"/>
    <w:rsid w:val="00181DA4"/>
    <w:rsid w:val="00181E75"/>
    <w:rsid w:val="00181F7D"/>
    <w:rsid w:val="00181FCE"/>
    <w:rsid w:val="00182120"/>
    <w:rsid w:val="0018229B"/>
    <w:rsid w:val="00182606"/>
    <w:rsid w:val="001828B2"/>
    <w:rsid w:val="00182922"/>
    <w:rsid w:val="00182BF4"/>
    <w:rsid w:val="00182FD9"/>
    <w:rsid w:val="001831BB"/>
    <w:rsid w:val="00183253"/>
    <w:rsid w:val="001834E1"/>
    <w:rsid w:val="0018355E"/>
    <w:rsid w:val="001837BD"/>
    <w:rsid w:val="00183929"/>
    <w:rsid w:val="00183E3E"/>
    <w:rsid w:val="00183EA3"/>
    <w:rsid w:val="0018429B"/>
    <w:rsid w:val="00184304"/>
    <w:rsid w:val="0018497D"/>
    <w:rsid w:val="00184CE3"/>
    <w:rsid w:val="00184D17"/>
    <w:rsid w:val="00184DFC"/>
    <w:rsid w:val="001850CA"/>
    <w:rsid w:val="0018529E"/>
    <w:rsid w:val="001852E0"/>
    <w:rsid w:val="00185337"/>
    <w:rsid w:val="00185BEB"/>
    <w:rsid w:val="00185D45"/>
    <w:rsid w:val="00186070"/>
    <w:rsid w:val="0018621F"/>
    <w:rsid w:val="001866B9"/>
    <w:rsid w:val="00186760"/>
    <w:rsid w:val="0018679C"/>
    <w:rsid w:val="00186C29"/>
    <w:rsid w:val="00186C6C"/>
    <w:rsid w:val="00186D88"/>
    <w:rsid w:val="00186D91"/>
    <w:rsid w:val="00186E24"/>
    <w:rsid w:val="001874A7"/>
    <w:rsid w:val="00187A93"/>
    <w:rsid w:val="00187DBF"/>
    <w:rsid w:val="00187EAA"/>
    <w:rsid w:val="0019063F"/>
    <w:rsid w:val="001909F4"/>
    <w:rsid w:val="00190B68"/>
    <w:rsid w:val="00190BE2"/>
    <w:rsid w:val="00190C2A"/>
    <w:rsid w:val="00190DB5"/>
    <w:rsid w:val="00190E5B"/>
    <w:rsid w:val="00190F56"/>
    <w:rsid w:val="0019101B"/>
    <w:rsid w:val="00191CCD"/>
    <w:rsid w:val="00191E97"/>
    <w:rsid w:val="00192077"/>
    <w:rsid w:val="0019216B"/>
    <w:rsid w:val="001922B2"/>
    <w:rsid w:val="001922FC"/>
    <w:rsid w:val="001923D5"/>
    <w:rsid w:val="001923F6"/>
    <w:rsid w:val="001924DA"/>
    <w:rsid w:val="0019250A"/>
    <w:rsid w:val="00192538"/>
    <w:rsid w:val="0019280B"/>
    <w:rsid w:val="0019285E"/>
    <w:rsid w:val="001928BA"/>
    <w:rsid w:val="0019290E"/>
    <w:rsid w:val="00192DD1"/>
    <w:rsid w:val="00192F69"/>
    <w:rsid w:val="001931DC"/>
    <w:rsid w:val="00193511"/>
    <w:rsid w:val="0019387B"/>
    <w:rsid w:val="00193EF4"/>
    <w:rsid w:val="00193F12"/>
    <w:rsid w:val="00193FCF"/>
    <w:rsid w:val="00194026"/>
    <w:rsid w:val="001941C6"/>
    <w:rsid w:val="00194579"/>
    <w:rsid w:val="001945C5"/>
    <w:rsid w:val="00194700"/>
    <w:rsid w:val="0019485D"/>
    <w:rsid w:val="0019498E"/>
    <w:rsid w:val="001949A9"/>
    <w:rsid w:val="0019525C"/>
    <w:rsid w:val="00195446"/>
    <w:rsid w:val="00195524"/>
    <w:rsid w:val="00195920"/>
    <w:rsid w:val="00195950"/>
    <w:rsid w:val="00195A9F"/>
    <w:rsid w:val="00195FDF"/>
    <w:rsid w:val="00196190"/>
    <w:rsid w:val="0019630D"/>
    <w:rsid w:val="001966FD"/>
    <w:rsid w:val="00196756"/>
    <w:rsid w:val="0019680C"/>
    <w:rsid w:val="00196961"/>
    <w:rsid w:val="001969A0"/>
    <w:rsid w:val="00196CD3"/>
    <w:rsid w:val="00196EE4"/>
    <w:rsid w:val="00196FC6"/>
    <w:rsid w:val="00197106"/>
    <w:rsid w:val="00197189"/>
    <w:rsid w:val="00197334"/>
    <w:rsid w:val="0019753E"/>
    <w:rsid w:val="001975E5"/>
    <w:rsid w:val="001976BB"/>
    <w:rsid w:val="00197964"/>
    <w:rsid w:val="001979DD"/>
    <w:rsid w:val="00197BFD"/>
    <w:rsid w:val="00197C3C"/>
    <w:rsid w:val="00197CC5"/>
    <w:rsid w:val="001A0410"/>
    <w:rsid w:val="001A09DE"/>
    <w:rsid w:val="001A0A0B"/>
    <w:rsid w:val="001A0A55"/>
    <w:rsid w:val="001A0B0B"/>
    <w:rsid w:val="001A0D93"/>
    <w:rsid w:val="001A0F17"/>
    <w:rsid w:val="001A0FDC"/>
    <w:rsid w:val="001A14FD"/>
    <w:rsid w:val="001A1619"/>
    <w:rsid w:val="001A1B1C"/>
    <w:rsid w:val="001A1D77"/>
    <w:rsid w:val="001A23EA"/>
    <w:rsid w:val="001A2408"/>
    <w:rsid w:val="001A241B"/>
    <w:rsid w:val="001A2619"/>
    <w:rsid w:val="001A29B3"/>
    <w:rsid w:val="001A2D4D"/>
    <w:rsid w:val="001A2DA2"/>
    <w:rsid w:val="001A337D"/>
    <w:rsid w:val="001A357B"/>
    <w:rsid w:val="001A3DF5"/>
    <w:rsid w:val="001A3DF9"/>
    <w:rsid w:val="001A3FE9"/>
    <w:rsid w:val="001A425D"/>
    <w:rsid w:val="001A43F6"/>
    <w:rsid w:val="001A441E"/>
    <w:rsid w:val="001A4873"/>
    <w:rsid w:val="001A4DF3"/>
    <w:rsid w:val="001A4F18"/>
    <w:rsid w:val="001A4FB6"/>
    <w:rsid w:val="001A4FD6"/>
    <w:rsid w:val="001A5153"/>
    <w:rsid w:val="001A52BD"/>
    <w:rsid w:val="001A55EF"/>
    <w:rsid w:val="001A5748"/>
    <w:rsid w:val="001A59EB"/>
    <w:rsid w:val="001A5DA1"/>
    <w:rsid w:val="001A5F30"/>
    <w:rsid w:val="001A616C"/>
    <w:rsid w:val="001A63DF"/>
    <w:rsid w:val="001A6502"/>
    <w:rsid w:val="001A66AB"/>
    <w:rsid w:val="001A6B82"/>
    <w:rsid w:val="001A6C29"/>
    <w:rsid w:val="001A6CCE"/>
    <w:rsid w:val="001A6D96"/>
    <w:rsid w:val="001A6E03"/>
    <w:rsid w:val="001A6E86"/>
    <w:rsid w:val="001A6FB0"/>
    <w:rsid w:val="001A6FFD"/>
    <w:rsid w:val="001A70F5"/>
    <w:rsid w:val="001A7273"/>
    <w:rsid w:val="001A759D"/>
    <w:rsid w:val="001A787F"/>
    <w:rsid w:val="001A7956"/>
    <w:rsid w:val="001A7A34"/>
    <w:rsid w:val="001A7B46"/>
    <w:rsid w:val="001B0220"/>
    <w:rsid w:val="001B0476"/>
    <w:rsid w:val="001B06FC"/>
    <w:rsid w:val="001B07E6"/>
    <w:rsid w:val="001B0A37"/>
    <w:rsid w:val="001B0A9B"/>
    <w:rsid w:val="001B0DFB"/>
    <w:rsid w:val="001B1050"/>
    <w:rsid w:val="001B118F"/>
    <w:rsid w:val="001B13ED"/>
    <w:rsid w:val="001B1986"/>
    <w:rsid w:val="001B20C2"/>
    <w:rsid w:val="001B20E2"/>
    <w:rsid w:val="001B247D"/>
    <w:rsid w:val="001B27DB"/>
    <w:rsid w:val="001B2960"/>
    <w:rsid w:val="001B2C1E"/>
    <w:rsid w:val="001B2D8E"/>
    <w:rsid w:val="001B2E8E"/>
    <w:rsid w:val="001B2ED4"/>
    <w:rsid w:val="001B31A9"/>
    <w:rsid w:val="001B360D"/>
    <w:rsid w:val="001B38B9"/>
    <w:rsid w:val="001B3A39"/>
    <w:rsid w:val="001B3B89"/>
    <w:rsid w:val="001B3BA4"/>
    <w:rsid w:val="001B3CA1"/>
    <w:rsid w:val="001B3CBD"/>
    <w:rsid w:val="001B3D66"/>
    <w:rsid w:val="001B40E5"/>
    <w:rsid w:val="001B4202"/>
    <w:rsid w:val="001B468F"/>
    <w:rsid w:val="001B4861"/>
    <w:rsid w:val="001B4A98"/>
    <w:rsid w:val="001B4E7B"/>
    <w:rsid w:val="001B4EA8"/>
    <w:rsid w:val="001B4EB4"/>
    <w:rsid w:val="001B5128"/>
    <w:rsid w:val="001B51BC"/>
    <w:rsid w:val="001B53F7"/>
    <w:rsid w:val="001B556A"/>
    <w:rsid w:val="001B5618"/>
    <w:rsid w:val="001B5AD0"/>
    <w:rsid w:val="001B5D81"/>
    <w:rsid w:val="001B627D"/>
    <w:rsid w:val="001B6738"/>
    <w:rsid w:val="001B69E6"/>
    <w:rsid w:val="001B6D6B"/>
    <w:rsid w:val="001B6D6E"/>
    <w:rsid w:val="001B6EBE"/>
    <w:rsid w:val="001B703E"/>
    <w:rsid w:val="001B715C"/>
    <w:rsid w:val="001B7329"/>
    <w:rsid w:val="001B758E"/>
    <w:rsid w:val="001B7891"/>
    <w:rsid w:val="001B7A24"/>
    <w:rsid w:val="001B7E52"/>
    <w:rsid w:val="001B7E8A"/>
    <w:rsid w:val="001B7FB7"/>
    <w:rsid w:val="001C0069"/>
    <w:rsid w:val="001C0127"/>
    <w:rsid w:val="001C02E3"/>
    <w:rsid w:val="001C099D"/>
    <w:rsid w:val="001C0D2F"/>
    <w:rsid w:val="001C0D82"/>
    <w:rsid w:val="001C0DC9"/>
    <w:rsid w:val="001C0E30"/>
    <w:rsid w:val="001C0F64"/>
    <w:rsid w:val="001C178A"/>
    <w:rsid w:val="001C18A1"/>
    <w:rsid w:val="001C1CAE"/>
    <w:rsid w:val="001C1DF0"/>
    <w:rsid w:val="001C22CD"/>
    <w:rsid w:val="001C2401"/>
    <w:rsid w:val="001C2450"/>
    <w:rsid w:val="001C24D9"/>
    <w:rsid w:val="001C264F"/>
    <w:rsid w:val="001C296A"/>
    <w:rsid w:val="001C3171"/>
    <w:rsid w:val="001C33CC"/>
    <w:rsid w:val="001C3490"/>
    <w:rsid w:val="001C35C1"/>
    <w:rsid w:val="001C3628"/>
    <w:rsid w:val="001C3636"/>
    <w:rsid w:val="001C369A"/>
    <w:rsid w:val="001C38DA"/>
    <w:rsid w:val="001C3C6B"/>
    <w:rsid w:val="001C3EC5"/>
    <w:rsid w:val="001C3FAE"/>
    <w:rsid w:val="001C42BC"/>
    <w:rsid w:val="001C43BC"/>
    <w:rsid w:val="001C4693"/>
    <w:rsid w:val="001C486F"/>
    <w:rsid w:val="001C4C51"/>
    <w:rsid w:val="001C4F56"/>
    <w:rsid w:val="001C5273"/>
    <w:rsid w:val="001C53D3"/>
    <w:rsid w:val="001C5D54"/>
    <w:rsid w:val="001C6461"/>
    <w:rsid w:val="001C69A4"/>
    <w:rsid w:val="001C6C9E"/>
    <w:rsid w:val="001C6D1D"/>
    <w:rsid w:val="001C6EEE"/>
    <w:rsid w:val="001C7383"/>
    <w:rsid w:val="001C74EB"/>
    <w:rsid w:val="001C765C"/>
    <w:rsid w:val="001C7892"/>
    <w:rsid w:val="001C7BFD"/>
    <w:rsid w:val="001C7F3A"/>
    <w:rsid w:val="001D0452"/>
    <w:rsid w:val="001D0649"/>
    <w:rsid w:val="001D08E1"/>
    <w:rsid w:val="001D08FC"/>
    <w:rsid w:val="001D095E"/>
    <w:rsid w:val="001D0B1B"/>
    <w:rsid w:val="001D0DDE"/>
    <w:rsid w:val="001D0E77"/>
    <w:rsid w:val="001D1077"/>
    <w:rsid w:val="001D10A6"/>
    <w:rsid w:val="001D12C4"/>
    <w:rsid w:val="001D130A"/>
    <w:rsid w:val="001D14E5"/>
    <w:rsid w:val="001D1593"/>
    <w:rsid w:val="001D15D7"/>
    <w:rsid w:val="001D1741"/>
    <w:rsid w:val="001D1823"/>
    <w:rsid w:val="001D1851"/>
    <w:rsid w:val="001D18C7"/>
    <w:rsid w:val="001D1979"/>
    <w:rsid w:val="001D1A0E"/>
    <w:rsid w:val="001D1A92"/>
    <w:rsid w:val="001D1F34"/>
    <w:rsid w:val="001D2024"/>
    <w:rsid w:val="001D205E"/>
    <w:rsid w:val="001D227E"/>
    <w:rsid w:val="001D2399"/>
    <w:rsid w:val="001D2572"/>
    <w:rsid w:val="001D2AEC"/>
    <w:rsid w:val="001D2BA2"/>
    <w:rsid w:val="001D2C0F"/>
    <w:rsid w:val="001D2C64"/>
    <w:rsid w:val="001D2D54"/>
    <w:rsid w:val="001D3098"/>
    <w:rsid w:val="001D30D0"/>
    <w:rsid w:val="001D332B"/>
    <w:rsid w:val="001D3A9B"/>
    <w:rsid w:val="001D3CB6"/>
    <w:rsid w:val="001D3F19"/>
    <w:rsid w:val="001D3F45"/>
    <w:rsid w:val="001D417D"/>
    <w:rsid w:val="001D41BA"/>
    <w:rsid w:val="001D44FA"/>
    <w:rsid w:val="001D45EF"/>
    <w:rsid w:val="001D46DD"/>
    <w:rsid w:val="001D4AEF"/>
    <w:rsid w:val="001D4E5D"/>
    <w:rsid w:val="001D5183"/>
    <w:rsid w:val="001D51E8"/>
    <w:rsid w:val="001D55DE"/>
    <w:rsid w:val="001D576D"/>
    <w:rsid w:val="001D586F"/>
    <w:rsid w:val="001D62E5"/>
    <w:rsid w:val="001D646E"/>
    <w:rsid w:val="001D6887"/>
    <w:rsid w:val="001D6926"/>
    <w:rsid w:val="001D6A43"/>
    <w:rsid w:val="001D6ACC"/>
    <w:rsid w:val="001D6C7B"/>
    <w:rsid w:val="001D6C8A"/>
    <w:rsid w:val="001D6EF6"/>
    <w:rsid w:val="001D6FD1"/>
    <w:rsid w:val="001D7005"/>
    <w:rsid w:val="001D739E"/>
    <w:rsid w:val="001D77E5"/>
    <w:rsid w:val="001D7C41"/>
    <w:rsid w:val="001E03F6"/>
    <w:rsid w:val="001E06A6"/>
    <w:rsid w:val="001E072A"/>
    <w:rsid w:val="001E0730"/>
    <w:rsid w:val="001E07A9"/>
    <w:rsid w:val="001E08CC"/>
    <w:rsid w:val="001E0C9E"/>
    <w:rsid w:val="001E0D4E"/>
    <w:rsid w:val="001E0DC8"/>
    <w:rsid w:val="001E115B"/>
    <w:rsid w:val="001E17B3"/>
    <w:rsid w:val="001E1A0D"/>
    <w:rsid w:val="001E20FB"/>
    <w:rsid w:val="001E2108"/>
    <w:rsid w:val="001E22D9"/>
    <w:rsid w:val="001E242A"/>
    <w:rsid w:val="001E27B0"/>
    <w:rsid w:val="001E28BD"/>
    <w:rsid w:val="001E2AAF"/>
    <w:rsid w:val="001E2BBB"/>
    <w:rsid w:val="001E2D75"/>
    <w:rsid w:val="001E2EF8"/>
    <w:rsid w:val="001E3386"/>
    <w:rsid w:val="001E3472"/>
    <w:rsid w:val="001E3563"/>
    <w:rsid w:val="001E3680"/>
    <w:rsid w:val="001E3A34"/>
    <w:rsid w:val="001E3ABE"/>
    <w:rsid w:val="001E3E7A"/>
    <w:rsid w:val="001E3EE9"/>
    <w:rsid w:val="001E417B"/>
    <w:rsid w:val="001E4550"/>
    <w:rsid w:val="001E455E"/>
    <w:rsid w:val="001E486E"/>
    <w:rsid w:val="001E4940"/>
    <w:rsid w:val="001E4B94"/>
    <w:rsid w:val="001E4CCF"/>
    <w:rsid w:val="001E4E0A"/>
    <w:rsid w:val="001E4F2D"/>
    <w:rsid w:val="001E5205"/>
    <w:rsid w:val="001E5900"/>
    <w:rsid w:val="001E5DD7"/>
    <w:rsid w:val="001E5F1B"/>
    <w:rsid w:val="001E6432"/>
    <w:rsid w:val="001E6768"/>
    <w:rsid w:val="001E69F2"/>
    <w:rsid w:val="001E6A26"/>
    <w:rsid w:val="001E6A35"/>
    <w:rsid w:val="001E6FED"/>
    <w:rsid w:val="001E71E0"/>
    <w:rsid w:val="001E7509"/>
    <w:rsid w:val="001E7571"/>
    <w:rsid w:val="001E7732"/>
    <w:rsid w:val="001E7751"/>
    <w:rsid w:val="001E79E6"/>
    <w:rsid w:val="001F02AB"/>
    <w:rsid w:val="001F0604"/>
    <w:rsid w:val="001F060B"/>
    <w:rsid w:val="001F0A8D"/>
    <w:rsid w:val="001F0C46"/>
    <w:rsid w:val="001F0CDC"/>
    <w:rsid w:val="001F0E7C"/>
    <w:rsid w:val="001F0E8C"/>
    <w:rsid w:val="001F11CD"/>
    <w:rsid w:val="001F16FA"/>
    <w:rsid w:val="001F17CF"/>
    <w:rsid w:val="001F1B21"/>
    <w:rsid w:val="001F1BCE"/>
    <w:rsid w:val="001F1BCF"/>
    <w:rsid w:val="001F1CAB"/>
    <w:rsid w:val="001F1E40"/>
    <w:rsid w:val="001F2068"/>
    <w:rsid w:val="001F2360"/>
    <w:rsid w:val="001F23A8"/>
    <w:rsid w:val="001F2422"/>
    <w:rsid w:val="001F271C"/>
    <w:rsid w:val="001F2757"/>
    <w:rsid w:val="001F2BD0"/>
    <w:rsid w:val="001F2BE1"/>
    <w:rsid w:val="001F2D64"/>
    <w:rsid w:val="001F2EB9"/>
    <w:rsid w:val="001F2F92"/>
    <w:rsid w:val="001F2FE3"/>
    <w:rsid w:val="001F344D"/>
    <w:rsid w:val="001F3923"/>
    <w:rsid w:val="001F3AFF"/>
    <w:rsid w:val="001F3D16"/>
    <w:rsid w:val="001F3D93"/>
    <w:rsid w:val="001F40A4"/>
    <w:rsid w:val="001F40EB"/>
    <w:rsid w:val="001F42F0"/>
    <w:rsid w:val="001F489B"/>
    <w:rsid w:val="001F4A15"/>
    <w:rsid w:val="001F4ACE"/>
    <w:rsid w:val="001F4F82"/>
    <w:rsid w:val="001F533A"/>
    <w:rsid w:val="001F53DA"/>
    <w:rsid w:val="001F563E"/>
    <w:rsid w:val="001F5A03"/>
    <w:rsid w:val="001F5A6E"/>
    <w:rsid w:val="001F5CB1"/>
    <w:rsid w:val="001F5E2C"/>
    <w:rsid w:val="001F607E"/>
    <w:rsid w:val="001F69F1"/>
    <w:rsid w:val="001F7471"/>
    <w:rsid w:val="001F7477"/>
    <w:rsid w:val="001F7520"/>
    <w:rsid w:val="001F76D7"/>
    <w:rsid w:val="001F7814"/>
    <w:rsid w:val="0020005E"/>
    <w:rsid w:val="002004C6"/>
    <w:rsid w:val="00200539"/>
    <w:rsid w:val="002005E7"/>
    <w:rsid w:val="0020088E"/>
    <w:rsid w:val="00200E93"/>
    <w:rsid w:val="002013C4"/>
    <w:rsid w:val="00201461"/>
    <w:rsid w:val="00201483"/>
    <w:rsid w:val="00201CBC"/>
    <w:rsid w:val="00201ED9"/>
    <w:rsid w:val="0020203A"/>
    <w:rsid w:val="00202042"/>
    <w:rsid w:val="00202362"/>
    <w:rsid w:val="00202ADF"/>
    <w:rsid w:val="0020302F"/>
    <w:rsid w:val="00203621"/>
    <w:rsid w:val="00203667"/>
    <w:rsid w:val="00203831"/>
    <w:rsid w:val="00203A62"/>
    <w:rsid w:val="00203AD2"/>
    <w:rsid w:val="00203B59"/>
    <w:rsid w:val="00203CA7"/>
    <w:rsid w:val="00203E57"/>
    <w:rsid w:val="0020420E"/>
    <w:rsid w:val="002047A4"/>
    <w:rsid w:val="00204C94"/>
    <w:rsid w:val="00205118"/>
    <w:rsid w:val="002055B1"/>
    <w:rsid w:val="00205626"/>
    <w:rsid w:val="0020565B"/>
    <w:rsid w:val="00205735"/>
    <w:rsid w:val="00205787"/>
    <w:rsid w:val="002058FA"/>
    <w:rsid w:val="0020596B"/>
    <w:rsid w:val="00205F6E"/>
    <w:rsid w:val="00206071"/>
    <w:rsid w:val="002061A0"/>
    <w:rsid w:val="0020622D"/>
    <w:rsid w:val="0020634E"/>
    <w:rsid w:val="002068FC"/>
    <w:rsid w:val="00207373"/>
    <w:rsid w:val="00207566"/>
    <w:rsid w:val="002075AC"/>
    <w:rsid w:val="00207A9B"/>
    <w:rsid w:val="00207AEC"/>
    <w:rsid w:val="00207CEE"/>
    <w:rsid w:val="00207F18"/>
    <w:rsid w:val="00207F3A"/>
    <w:rsid w:val="002100DD"/>
    <w:rsid w:val="002100F1"/>
    <w:rsid w:val="00210109"/>
    <w:rsid w:val="00210157"/>
    <w:rsid w:val="002101C6"/>
    <w:rsid w:val="00210261"/>
    <w:rsid w:val="00210353"/>
    <w:rsid w:val="0021071A"/>
    <w:rsid w:val="00210813"/>
    <w:rsid w:val="00210820"/>
    <w:rsid w:val="00210869"/>
    <w:rsid w:val="00210B39"/>
    <w:rsid w:val="00210B8B"/>
    <w:rsid w:val="00210BFE"/>
    <w:rsid w:val="002111D2"/>
    <w:rsid w:val="00211483"/>
    <w:rsid w:val="00211683"/>
    <w:rsid w:val="0021208E"/>
    <w:rsid w:val="0021211C"/>
    <w:rsid w:val="0021221E"/>
    <w:rsid w:val="002127FD"/>
    <w:rsid w:val="00212BF6"/>
    <w:rsid w:val="00212DF4"/>
    <w:rsid w:val="00212E9C"/>
    <w:rsid w:val="00212F88"/>
    <w:rsid w:val="00213138"/>
    <w:rsid w:val="00213550"/>
    <w:rsid w:val="00213575"/>
    <w:rsid w:val="002135F6"/>
    <w:rsid w:val="002138CD"/>
    <w:rsid w:val="00213D7C"/>
    <w:rsid w:val="00214094"/>
    <w:rsid w:val="0021420B"/>
    <w:rsid w:val="0021420E"/>
    <w:rsid w:val="002142DE"/>
    <w:rsid w:val="002145BD"/>
    <w:rsid w:val="00214BA8"/>
    <w:rsid w:val="00214E2C"/>
    <w:rsid w:val="002150D0"/>
    <w:rsid w:val="0021557C"/>
    <w:rsid w:val="002158AF"/>
    <w:rsid w:val="00215C78"/>
    <w:rsid w:val="002162A3"/>
    <w:rsid w:val="0021630A"/>
    <w:rsid w:val="002163B4"/>
    <w:rsid w:val="0021652E"/>
    <w:rsid w:val="0021680D"/>
    <w:rsid w:val="0021691F"/>
    <w:rsid w:val="00216B3C"/>
    <w:rsid w:val="00216BE6"/>
    <w:rsid w:val="00216CBF"/>
    <w:rsid w:val="00216E3B"/>
    <w:rsid w:val="00216E4F"/>
    <w:rsid w:val="00216F4A"/>
    <w:rsid w:val="00216FD7"/>
    <w:rsid w:val="00217210"/>
    <w:rsid w:val="0021723A"/>
    <w:rsid w:val="0021736A"/>
    <w:rsid w:val="0021739B"/>
    <w:rsid w:val="0021748D"/>
    <w:rsid w:val="00217B21"/>
    <w:rsid w:val="00220000"/>
    <w:rsid w:val="002201E7"/>
    <w:rsid w:val="002203CA"/>
    <w:rsid w:val="00220780"/>
    <w:rsid w:val="00220BC4"/>
    <w:rsid w:val="00220D54"/>
    <w:rsid w:val="00220F46"/>
    <w:rsid w:val="0022176D"/>
    <w:rsid w:val="00221BE6"/>
    <w:rsid w:val="00221C64"/>
    <w:rsid w:val="00221EAB"/>
    <w:rsid w:val="00221ED2"/>
    <w:rsid w:val="00222095"/>
    <w:rsid w:val="00222342"/>
    <w:rsid w:val="002223BC"/>
    <w:rsid w:val="0022254F"/>
    <w:rsid w:val="00222744"/>
    <w:rsid w:val="00222754"/>
    <w:rsid w:val="00222790"/>
    <w:rsid w:val="002229BC"/>
    <w:rsid w:val="002229D1"/>
    <w:rsid w:val="00222C7C"/>
    <w:rsid w:val="002232E3"/>
    <w:rsid w:val="002234F9"/>
    <w:rsid w:val="00223528"/>
    <w:rsid w:val="0022371A"/>
    <w:rsid w:val="002238BA"/>
    <w:rsid w:val="0022390A"/>
    <w:rsid w:val="002239DC"/>
    <w:rsid w:val="002239F4"/>
    <w:rsid w:val="00223A4E"/>
    <w:rsid w:val="00223B9B"/>
    <w:rsid w:val="00223FFC"/>
    <w:rsid w:val="00224222"/>
    <w:rsid w:val="002245C2"/>
    <w:rsid w:val="00224619"/>
    <w:rsid w:val="00224671"/>
    <w:rsid w:val="00225048"/>
    <w:rsid w:val="00225486"/>
    <w:rsid w:val="00225648"/>
    <w:rsid w:val="00226059"/>
    <w:rsid w:val="0022679E"/>
    <w:rsid w:val="002268D8"/>
    <w:rsid w:val="00226923"/>
    <w:rsid w:val="002269FF"/>
    <w:rsid w:val="00226CD3"/>
    <w:rsid w:val="00226FDF"/>
    <w:rsid w:val="00227117"/>
    <w:rsid w:val="00227740"/>
    <w:rsid w:val="00227831"/>
    <w:rsid w:val="00227B9D"/>
    <w:rsid w:val="00227D57"/>
    <w:rsid w:val="00227E9F"/>
    <w:rsid w:val="00227F23"/>
    <w:rsid w:val="002300A2"/>
    <w:rsid w:val="00230238"/>
    <w:rsid w:val="00230547"/>
    <w:rsid w:val="002305BB"/>
    <w:rsid w:val="002307D7"/>
    <w:rsid w:val="00230D05"/>
    <w:rsid w:val="00230FF1"/>
    <w:rsid w:val="0023113C"/>
    <w:rsid w:val="002314DA"/>
    <w:rsid w:val="00231504"/>
    <w:rsid w:val="00231589"/>
    <w:rsid w:val="0023166C"/>
    <w:rsid w:val="0023170C"/>
    <w:rsid w:val="002317B7"/>
    <w:rsid w:val="00231C55"/>
    <w:rsid w:val="00231CEC"/>
    <w:rsid w:val="00231D50"/>
    <w:rsid w:val="00231DCA"/>
    <w:rsid w:val="002329E8"/>
    <w:rsid w:val="00232A06"/>
    <w:rsid w:val="00232B5F"/>
    <w:rsid w:val="00232F3E"/>
    <w:rsid w:val="00233090"/>
    <w:rsid w:val="0023383C"/>
    <w:rsid w:val="00233919"/>
    <w:rsid w:val="002339C3"/>
    <w:rsid w:val="00233A35"/>
    <w:rsid w:val="00233A88"/>
    <w:rsid w:val="00233AFE"/>
    <w:rsid w:val="00233B47"/>
    <w:rsid w:val="00233B7C"/>
    <w:rsid w:val="00233D9B"/>
    <w:rsid w:val="002344AA"/>
    <w:rsid w:val="002344B9"/>
    <w:rsid w:val="00234528"/>
    <w:rsid w:val="00234534"/>
    <w:rsid w:val="002346A0"/>
    <w:rsid w:val="002346B6"/>
    <w:rsid w:val="00234AE1"/>
    <w:rsid w:val="00234BD0"/>
    <w:rsid w:val="00234CED"/>
    <w:rsid w:val="00234FA9"/>
    <w:rsid w:val="00235168"/>
    <w:rsid w:val="002351BF"/>
    <w:rsid w:val="002352CD"/>
    <w:rsid w:val="0023539F"/>
    <w:rsid w:val="002354C6"/>
    <w:rsid w:val="00235741"/>
    <w:rsid w:val="002359E5"/>
    <w:rsid w:val="00235B4B"/>
    <w:rsid w:val="00235F52"/>
    <w:rsid w:val="00236011"/>
    <w:rsid w:val="0023615A"/>
    <w:rsid w:val="00236351"/>
    <w:rsid w:val="0023646E"/>
    <w:rsid w:val="002364D8"/>
    <w:rsid w:val="0023662E"/>
    <w:rsid w:val="0023691A"/>
    <w:rsid w:val="00236F88"/>
    <w:rsid w:val="0023790F"/>
    <w:rsid w:val="00237CB1"/>
    <w:rsid w:val="00237CE4"/>
    <w:rsid w:val="002402B6"/>
    <w:rsid w:val="0024045F"/>
    <w:rsid w:val="002404C2"/>
    <w:rsid w:val="002404CC"/>
    <w:rsid w:val="00240933"/>
    <w:rsid w:val="00240B20"/>
    <w:rsid w:val="002410B1"/>
    <w:rsid w:val="002410D8"/>
    <w:rsid w:val="0024161B"/>
    <w:rsid w:val="00241B25"/>
    <w:rsid w:val="00241CAA"/>
    <w:rsid w:val="00241DB0"/>
    <w:rsid w:val="0024200C"/>
    <w:rsid w:val="0024244C"/>
    <w:rsid w:val="00242568"/>
    <w:rsid w:val="00242612"/>
    <w:rsid w:val="002427A7"/>
    <w:rsid w:val="00242812"/>
    <w:rsid w:val="00242B38"/>
    <w:rsid w:val="00242BBE"/>
    <w:rsid w:val="00242D9F"/>
    <w:rsid w:val="002434B6"/>
    <w:rsid w:val="002436E2"/>
    <w:rsid w:val="002437D4"/>
    <w:rsid w:val="00243C59"/>
    <w:rsid w:val="00243C75"/>
    <w:rsid w:val="00243CBE"/>
    <w:rsid w:val="00243D3D"/>
    <w:rsid w:val="0024407E"/>
    <w:rsid w:val="00244097"/>
    <w:rsid w:val="002440AF"/>
    <w:rsid w:val="00244348"/>
    <w:rsid w:val="00244513"/>
    <w:rsid w:val="002446FB"/>
    <w:rsid w:val="00244872"/>
    <w:rsid w:val="00244AED"/>
    <w:rsid w:val="00244BB4"/>
    <w:rsid w:val="002452FF"/>
    <w:rsid w:val="00245326"/>
    <w:rsid w:val="002454B9"/>
    <w:rsid w:val="002456F5"/>
    <w:rsid w:val="002458B7"/>
    <w:rsid w:val="00245C19"/>
    <w:rsid w:val="00245ED0"/>
    <w:rsid w:val="0024607C"/>
    <w:rsid w:val="0024607D"/>
    <w:rsid w:val="00246575"/>
    <w:rsid w:val="0024699B"/>
    <w:rsid w:val="00246A8C"/>
    <w:rsid w:val="00246ADD"/>
    <w:rsid w:val="00246B4D"/>
    <w:rsid w:val="00246C82"/>
    <w:rsid w:val="00246D16"/>
    <w:rsid w:val="00246DC3"/>
    <w:rsid w:val="00246E30"/>
    <w:rsid w:val="002470ED"/>
    <w:rsid w:val="00250065"/>
    <w:rsid w:val="00250288"/>
    <w:rsid w:val="002503CA"/>
    <w:rsid w:val="0025049A"/>
    <w:rsid w:val="002505D8"/>
    <w:rsid w:val="0025077E"/>
    <w:rsid w:val="00250795"/>
    <w:rsid w:val="002509F2"/>
    <w:rsid w:val="00250AD9"/>
    <w:rsid w:val="00250C65"/>
    <w:rsid w:val="00250E78"/>
    <w:rsid w:val="0025155D"/>
    <w:rsid w:val="00251989"/>
    <w:rsid w:val="00251A25"/>
    <w:rsid w:val="00251A76"/>
    <w:rsid w:val="00251C54"/>
    <w:rsid w:val="00252277"/>
    <w:rsid w:val="00252839"/>
    <w:rsid w:val="00252A4B"/>
    <w:rsid w:val="00252D67"/>
    <w:rsid w:val="00253108"/>
    <w:rsid w:val="00253861"/>
    <w:rsid w:val="00253B0A"/>
    <w:rsid w:val="00253CEE"/>
    <w:rsid w:val="00254077"/>
    <w:rsid w:val="002541C5"/>
    <w:rsid w:val="0025466A"/>
    <w:rsid w:val="00254ABC"/>
    <w:rsid w:val="00254B7C"/>
    <w:rsid w:val="00254DC3"/>
    <w:rsid w:val="00254EE5"/>
    <w:rsid w:val="00254F7A"/>
    <w:rsid w:val="00255100"/>
    <w:rsid w:val="00255459"/>
    <w:rsid w:val="002556A9"/>
    <w:rsid w:val="0025582C"/>
    <w:rsid w:val="0025589A"/>
    <w:rsid w:val="00255BFA"/>
    <w:rsid w:val="00255CF6"/>
    <w:rsid w:val="00255D89"/>
    <w:rsid w:val="00255FCA"/>
    <w:rsid w:val="00255FFF"/>
    <w:rsid w:val="00256053"/>
    <w:rsid w:val="00256497"/>
    <w:rsid w:val="00256A53"/>
    <w:rsid w:val="00256F0B"/>
    <w:rsid w:val="00257242"/>
    <w:rsid w:val="002572FC"/>
    <w:rsid w:val="002573E0"/>
    <w:rsid w:val="00257689"/>
    <w:rsid w:val="00257734"/>
    <w:rsid w:val="0025776B"/>
    <w:rsid w:val="00257A6E"/>
    <w:rsid w:val="00257B0C"/>
    <w:rsid w:val="00257F37"/>
    <w:rsid w:val="00257F56"/>
    <w:rsid w:val="00257F7D"/>
    <w:rsid w:val="002600B1"/>
    <w:rsid w:val="00260111"/>
    <w:rsid w:val="00260174"/>
    <w:rsid w:val="002607D3"/>
    <w:rsid w:val="00260883"/>
    <w:rsid w:val="0026088A"/>
    <w:rsid w:val="002609EB"/>
    <w:rsid w:val="00260DE1"/>
    <w:rsid w:val="00260E90"/>
    <w:rsid w:val="00260ED1"/>
    <w:rsid w:val="00260EDD"/>
    <w:rsid w:val="00260F14"/>
    <w:rsid w:val="00260F25"/>
    <w:rsid w:val="002616B9"/>
    <w:rsid w:val="00261948"/>
    <w:rsid w:val="00261B11"/>
    <w:rsid w:val="00261B73"/>
    <w:rsid w:val="00261F70"/>
    <w:rsid w:val="0026205E"/>
    <w:rsid w:val="00262138"/>
    <w:rsid w:val="0026215E"/>
    <w:rsid w:val="00262271"/>
    <w:rsid w:val="002629AE"/>
    <w:rsid w:val="00262D4C"/>
    <w:rsid w:val="00262FE0"/>
    <w:rsid w:val="0026304F"/>
    <w:rsid w:val="002632A2"/>
    <w:rsid w:val="002634A7"/>
    <w:rsid w:val="002635DC"/>
    <w:rsid w:val="00263929"/>
    <w:rsid w:val="00263963"/>
    <w:rsid w:val="00263C13"/>
    <w:rsid w:val="00263F47"/>
    <w:rsid w:val="00264091"/>
    <w:rsid w:val="002640CB"/>
    <w:rsid w:val="00264311"/>
    <w:rsid w:val="00264380"/>
    <w:rsid w:val="0026451F"/>
    <w:rsid w:val="0026456C"/>
    <w:rsid w:val="00264886"/>
    <w:rsid w:val="00264C11"/>
    <w:rsid w:val="00264EA5"/>
    <w:rsid w:val="00264F9E"/>
    <w:rsid w:val="002651B4"/>
    <w:rsid w:val="002652C8"/>
    <w:rsid w:val="002655DD"/>
    <w:rsid w:val="002657FD"/>
    <w:rsid w:val="002664EB"/>
    <w:rsid w:val="002665D3"/>
    <w:rsid w:val="0026684E"/>
    <w:rsid w:val="00266B36"/>
    <w:rsid w:val="00266BCF"/>
    <w:rsid w:val="00266C70"/>
    <w:rsid w:val="00266F99"/>
    <w:rsid w:val="00266FA7"/>
    <w:rsid w:val="00267063"/>
    <w:rsid w:val="002670B5"/>
    <w:rsid w:val="0026725E"/>
    <w:rsid w:val="002674CE"/>
    <w:rsid w:val="00267525"/>
    <w:rsid w:val="002677BF"/>
    <w:rsid w:val="0026789D"/>
    <w:rsid w:val="00267A83"/>
    <w:rsid w:val="00267D0A"/>
    <w:rsid w:val="00267F2B"/>
    <w:rsid w:val="00270379"/>
    <w:rsid w:val="0027038A"/>
    <w:rsid w:val="002703B4"/>
    <w:rsid w:val="002704AC"/>
    <w:rsid w:val="002705AB"/>
    <w:rsid w:val="002706E3"/>
    <w:rsid w:val="002706E5"/>
    <w:rsid w:val="002707BD"/>
    <w:rsid w:val="0027081A"/>
    <w:rsid w:val="002709A4"/>
    <w:rsid w:val="00270A02"/>
    <w:rsid w:val="00271639"/>
    <w:rsid w:val="0027176B"/>
    <w:rsid w:val="0027183C"/>
    <w:rsid w:val="00271BC7"/>
    <w:rsid w:val="00271BCD"/>
    <w:rsid w:val="00271D10"/>
    <w:rsid w:val="00271D61"/>
    <w:rsid w:val="00271D74"/>
    <w:rsid w:val="0027216D"/>
    <w:rsid w:val="00272282"/>
    <w:rsid w:val="002723D2"/>
    <w:rsid w:val="002723F4"/>
    <w:rsid w:val="002724C6"/>
    <w:rsid w:val="00272526"/>
    <w:rsid w:val="00272636"/>
    <w:rsid w:val="00272766"/>
    <w:rsid w:val="00272ACD"/>
    <w:rsid w:val="00272EA0"/>
    <w:rsid w:val="00273101"/>
    <w:rsid w:val="00273A80"/>
    <w:rsid w:val="00273A91"/>
    <w:rsid w:val="00273D2B"/>
    <w:rsid w:val="00274401"/>
    <w:rsid w:val="002745F2"/>
    <w:rsid w:val="00274D08"/>
    <w:rsid w:val="00274D3A"/>
    <w:rsid w:val="00274E62"/>
    <w:rsid w:val="00274EFB"/>
    <w:rsid w:val="0027547F"/>
    <w:rsid w:val="002756A4"/>
    <w:rsid w:val="002758B7"/>
    <w:rsid w:val="00275A81"/>
    <w:rsid w:val="00275BB7"/>
    <w:rsid w:val="00275F57"/>
    <w:rsid w:val="0027630C"/>
    <w:rsid w:val="00276F9E"/>
    <w:rsid w:val="00277223"/>
    <w:rsid w:val="002773A2"/>
    <w:rsid w:val="00277838"/>
    <w:rsid w:val="002778B5"/>
    <w:rsid w:val="00277B24"/>
    <w:rsid w:val="00280312"/>
    <w:rsid w:val="0028038B"/>
    <w:rsid w:val="00280460"/>
    <w:rsid w:val="002804DF"/>
    <w:rsid w:val="002804E8"/>
    <w:rsid w:val="00280A28"/>
    <w:rsid w:val="00280A68"/>
    <w:rsid w:val="00280C17"/>
    <w:rsid w:val="00280D49"/>
    <w:rsid w:val="00280DA6"/>
    <w:rsid w:val="002812F0"/>
    <w:rsid w:val="00281862"/>
    <w:rsid w:val="00281872"/>
    <w:rsid w:val="00281ADD"/>
    <w:rsid w:val="00281C4B"/>
    <w:rsid w:val="00281E10"/>
    <w:rsid w:val="00281FC9"/>
    <w:rsid w:val="002821C5"/>
    <w:rsid w:val="0028220F"/>
    <w:rsid w:val="00282317"/>
    <w:rsid w:val="00282404"/>
    <w:rsid w:val="0028283F"/>
    <w:rsid w:val="00282874"/>
    <w:rsid w:val="002828E5"/>
    <w:rsid w:val="00282CA1"/>
    <w:rsid w:val="00282DF3"/>
    <w:rsid w:val="00282F64"/>
    <w:rsid w:val="0028311E"/>
    <w:rsid w:val="00283883"/>
    <w:rsid w:val="00283967"/>
    <w:rsid w:val="002839F9"/>
    <w:rsid w:val="00283EF2"/>
    <w:rsid w:val="0028433E"/>
    <w:rsid w:val="002843FC"/>
    <w:rsid w:val="00284859"/>
    <w:rsid w:val="00284F14"/>
    <w:rsid w:val="00284F75"/>
    <w:rsid w:val="00285004"/>
    <w:rsid w:val="0028500A"/>
    <w:rsid w:val="00285055"/>
    <w:rsid w:val="0028549E"/>
    <w:rsid w:val="00285AB2"/>
    <w:rsid w:val="00285B07"/>
    <w:rsid w:val="00285C20"/>
    <w:rsid w:val="00285CA8"/>
    <w:rsid w:val="00285CAE"/>
    <w:rsid w:val="00285FFF"/>
    <w:rsid w:val="002861D1"/>
    <w:rsid w:val="00286F40"/>
    <w:rsid w:val="0028727C"/>
    <w:rsid w:val="002872B7"/>
    <w:rsid w:val="00287B67"/>
    <w:rsid w:val="00287C3B"/>
    <w:rsid w:val="00287D78"/>
    <w:rsid w:val="0029010C"/>
    <w:rsid w:val="002901AA"/>
    <w:rsid w:val="0029032A"/>
    <w:rsid w:val="0029036A"/>
    <w:rsid w:val="00290534"/>
    <w:rsid w:val="00290657"/>
    <w:rsid w:val="00290672"/>
    <w:rsid w:val="002906E9"/>
    <w:rsid w:val="00290A0C"/>
    <w:rsid w:val="00290A82"/>
    <w:rsid w:val="00290B7B"/>
    <w:rsid w:val="00290EC5"/>
    <w:rsid w:val="0029120C"/>
    <w:rsid w:val="00291321"/>
    <w:rsid w:val="0029135B"/>
    <w:rsid w:val="002914BE"/>
    <w:rsid w:val="0029191A"/>
    <w:rsid w:val="00291A6A"/>
    <w:rsid w:val="00292095"/>
    <w:rsid w:val="002921B0"/>
    <w:rsid w:val="002921E7"/>
    <w:rsid w:val="00292367"/>
    <w:rsid w:val="0029271F"/>
    <w:rsid w:val="00292912"/>
    <w:rsid w:val="0029291C"/>
    <w:rsid w:val="00292A71"/>
    <w:rsid w:val="00292CE1"/>
    <w:rsid w:val="00293239"/>
    <w:rsid w:val="002936FC"/>
    <w:rsid w:val="002940D9"/>
    <w:rsid w:val="00294415"/>
    <w:rsid w:val="00294826"/>
    <w:rsid w:val="00294A44"/>
    <w:rsid w:val="00294ACA"/>
    <w:rsid w:val="00294D8F"/>
    <w:rsid w:val="0029501F"/>
    <w:rsid w:val="00295110"/>
    <w:rsid w:val="0029534D"/>
    <w:rsid w:val="00295389"/>
    <w:rsid w:val="0029538F"/>
    <w:rsid w:val="00295536"/>
    <w:rsid w:val="00295913"/>
    <w:rsid w:val="00295BAB"/>
    <w:rsid w:val="00295DDD"/>
    <w:rsid w:val="0029641B"/>
    <w:rsid w:val="0029655E"/>
    <w:rsid w:val="002966EF"/>
    <w:rsid w:val="002969AD"/>
    <w:rsid w:val="00296A0E"/>
    <w:rsid w:val="00296D72"/>
    <w:rsid w:val="00297015"/>
    <w:rsid w:val="0029723E"/>
    <w:rsid w:val="0029727A"/>
    <w:rsid w:val="00297297"/>
    <w:rsid w:val="00297499"/>
    <w:rsid w:val="00297643"/>
    <w:rsid w:val="002978EA"/>
    <w:rsid w:val="002979B3"/>
    <w:rsid w:val="00297A8D"/>
    <w:rsid w:val="00297B19"/>
    <w:rsid w:val="002A01B3"/>
    <w:rsid w:val="002A0217"/>
    <w:rsid w:val="002A0319"/>
    <w:rsid w:val="002A06F3"/>
    <w:rsid w:val="002A0B9E"/>
    <w:rsid w:val="002A0FAF"/>
    <w:rsid w:val="002A1026"/>
    <w:rsid w:val="002A11C9"/>
    <w:rsid w:val="002A12F7"/>
    <w:rsid w:val="002A13FB"/>
    <w:rsid w:val="002A1418"/>
    <w:rsid w:val="002A1544"/>
    <w:rsid w:val="002A17B4"/>
    <w:rsid w:val="002A187F"/>
    <w:rsid w:val="002A1BD4"/>
    <w:rsid w:val="002A22B2"/>
    <w:rsid w:val="002A25B3"/>
    <w:rsid w:val="002A28F4"/>
    <w:rsid w:val="002A2919"/>
    <w:rsid w:val="002A29F5"/>
    <w:rsid w:val="002A2C1A"/>
    <w:rsid w:val="002A2DAB"/>
    <w:rsid w:val="002A328C"/>
    <w:rsid w:val="002A37C7"/>
    <w:rsid w:val="002A391E"/>
    <w:rsid w:val="002A3B34"/>
    <w:rsid w:val="002A3D45"/>
    <w:rsid w:val="002A3E41"/>
    <w:rsid w:val="002A3E53"/>
    <w:rsid w:val="002A3ED0"/>
    <w:rsid w:val="002A40EE"/>
    <w:rsid w:val="002A45C6"/>
    <w:rsid w:val="002A4664"/>
    <w:rsid w:val="002A48C4"/>
    <w:rsid w:val="002A4987"/>
    <w:rsid w:val="002A4B1E"/>
    <w:rsid w:val="002A4B39"/>
    <w:rsid w:val="002A4CD0"/>
    <w:rsid w:val="002A50A4"/>
    <w:rsid w:val="002A5112"/>
    <w:rsid w:val="002A53A6"/>
    <w:rsid w:val="002A54A5"/>
    <w:rsid w:val="002A58D2"/>
    <w:rsid w:val="002A5918"/>
    <w:rsid w:val="002A594B"/>
    <w:rsid w:val="002A5B82"/>
    <w:rsid w:val="002A5CAB"/>
    <w:rsid w:val="002A5D46"/>
    <w:rsid w:val="002A6019"/>
    <w:rsid w:val="002A6682"/>
    <w:rsid w:val="002A6A8C"/>
    <w:rsid w:val="002A6B79"/>
    <w:rsid w:val="002A6C25"/>
    <w:rsid w:val="002A6DA0"/>
    <w:rsid w:val="002A747F"/>
    <w:rsid w:val="002A75E1"/>
    <w:rsid w:val="002A7609"/>
    <w:rsid w:val="002A77A7"/>
    <w:rsid w:val="002A7838"/>
    <w:rsid w:val="002A7B3C"/>
    <w:rsid w:val="002A7B66"/>
    <w:rsid w:val="002A7CB4"/>
    <w:rsid w:val="002A7DEA"/>
    <w:rsid w:val="002A7E0D"/>
    <w:rsid w:val="002A7F33"/>
    <w:rsid w:val="002B051E"/>
    <w:rsid w:val="002B056C"/>
    <w:rsid w:val="002B056F"/>
    <w:rsid w:val="002B05A9"/>
    <w:rsid w:val="002B068D"/>
    <w:rsid w:val="002B0731"/>
    <w:rsid w:val="002B0879"/>
    <w:rsid w:val="002B0D84"/>
    <w:rsid w:val="002B0F39"/>
    <w:rsid w:val="002B136E"/>
    <w:rsid w:val="002B1477"/>
    <w:rsid w:val="002B15EF"/>
    <w:rsid w:val="002B1838"/>
    <w:rsid w:val="002B195E"/>
    <w:rsid w:val="002B2086"/>
    <w:rsid w:val="002B2191"/>
    <w:rsid w:val="002B270F"/>
    <w:rsid w:val="002B2A03"/>
    <w:rsid w:val="002B2D8F"/>
    <w:rsid w:val="002B2D92"/>
    <w:rsid w:val="002B368E"/>
    <w:rsid w:val="002B3796"/>
    <w:rsid w:val="002B38DB"/>
    <w:rsid w:val="002B39B7"/>
    <w:rsid w:val="002B3A0F"/>
    <w:rsid w:val="002B3B4A"/>
    <w:rsid w:val="002B4048"/>
    <w:rsid w:val="002B42CE"/>
    <w:rsid w:val="002B4B30"/>
    <w:rsid w:val="002B4D5A"/>
    <w:rsid w:val="002B4E9F"/>
    <w:rsid w:val="002B4FBC"/>
    <w:rsid w:val="002B5108"/>
    <w:rsid w:val="002B512E"/>
    <w:rsid w:val="002B5196"/>
    <w:rsid w:val="002B5B95"/>
    <w:rsid w:val="002B63B9"/>
    <w:rsid w:val="002B67A3"/>
    <w:rsid w:val="002B6F5A"/>
    <w:rsid w:val="002B6FF3"/>
    <w:rsid w:val="002B700A"/>
    <w:rsid w:val="002B72D2"/>
    <w:rsid w:val="002B766D"/>
    <w:rsid w:val="002B78D3"/>
    <w:rsid w:val="002B79E5"/>
    <w:rsid w:val="002B7A33"/>
    <w:rsid w:val="002B7A3B"/>
    <w:rsid w:val="002B7EDE"/>
    <w:rsid w:val="002C0110"/>
    <w:rsid w:val="002C0127"/>
    <w:rsid w:val="002C01CD"/>
    <w:rsid w:val="002C02AF"/>
    <w:rsid w:val="002C0424"/>
    <w:rsid w:val="002C044A"/>
    <w:rsid w:val="002C0474"/>
    <w:rsid w:val="002C04AB"/>
    <w:rsid w:val="002C052E"/>
    <w:rsid w:val="002C0663"/>
    <w:rsid w:val="002C07C7"/>
    <w:rsid w:val="002C084A"/>
    <w:rsid w:val="002C08A0"/>
    <w:rsid w:val="002C0912"/>
    <w:rsid w:val="002C0BFC"/>
    <w:rsid w:val="002C0D06"/>
    <w:rsid w:val="002C14BB"/>
    <w:rsid w:val="002C1B6D"/>
    <w:rsid w:val="002C1C19"/>
    <w:rsid w:val="002C1F74"/>
    <w:rsid w:val="002C20D5"/>
    <w:rsid w:val="002C2371"/>
    <w:rsid w:val="002C245D"/>
    <w:rsid w:val="002C2D8C"/>
    <w:rsid w:val="002C2E6A"/>
    <w:rsid w:val="002C2FA3"/>
    <w:rsid w:val="002C3271"/>
    <w:rsid w:val="002C3307"/>
    <w:rsid w:val="002C3349"/>
    <w:rsid w:val="002C34A5"/>
    <w:rsid w:val="002C34EF"/>
    <w:rsid w:val="002C38D9"/>
    <w:rsid w:val="002C3A87"/>
    <w:rsid w:val="002C3CBF"/>
    <w:rsid w:val="002C3FF6"/>
    <w:rsid w:val="002C420C"/>
    <w:rsid w:val="002C4213"/>
    <w:rsid w:val="002C4416"/>
    <w:rsid w:val="002C4487"/>
    <w:rsid w:val="002C47D2"/>
    <w:rsid w:val="002C4AF2"/>
    <w:rsid w:val="002C4B69"/>
    <w:rsid w:val="002C4EDD"/>
    <w:rsid w:val="002C55D0"/>
    <w:rsid w:val="002C561B"/>
    <w:rsid w:val="002C57A1"/>
    <w:rsid w:val="002C57EE"/>
    <w:rsid w:val="002C5D0B"/>
    <w:rsid w:val="002C5DC0"/>
    <w:rsid w:val="002C5FF3"/>
    <w:rsid w:val="002C6005"/>
    <w:rsid w:val="002C613D"/>
    <w:rsid w:val="002C66C3"/>
    <w:rsid w:val="002C6743"/>
    <w:rsid w:val="002C67DB"/>
    <w:rsid w:val="002C688A"/>
    <w:rsid w:val="002C69B6"/>
    <w:rsid w:val="002C6AA8"/>
    <w:rsid w:val="002C6BFA"/>
    <w:rsid w:val="002C6C0B"/>
    <w:rsid w:val="002C6D95"/>
    <w:rsid w:val="002C6EF8"/>
    <w:rsid w:val="002C7403"/>
    <w:rsid w:val="002C7483"/>
    <w:rsid w:val="002C75A3"/>
    <w:rsid w:val="002C7F90"/>
    <w:rsid w:val="002D084A"/>
    <w:rsid w:val="002D0A65"/>
    <w:rsid w:val="002D0F64"/>
    <w:rsid w:val="002D13B6"/>
    <w:rsid w:val="002D1469"/>
    <w:rsid w:val="002D1651"/>
    <w:rsid w:val="002D16A1"/>
    <w:rsid w:val="002D18AC"/>
    <w:rsid w:val="002D1B1E"/>
    <w:rsid w:val="002D1BB0"/>
    <w:rsid w:val="002D1CE2"/>
    <w:rsid w:val="002D22B4"/>
    <w:rsid w:val="002D2399"/>
    <w:rsid w:val="002D24BD"/>
    <w:rsid w:val="002D2577"/>
    <w:rsid w:val="002D28A4"/>
    <w:rsid w:val="002D290A"/>
    <w:rsid w:val="002D2AAA"/>
    <w:rsid w:val="002D2BAC"/>
    <w:rsid w:val="002D2C61"/>
    <w:rsid w:val="002D2ECE"/>
    <w:rsid w:val="002D332D"/>
    <w:rsid w:val="002D386D"/>
    <w:rsid w:val="002D398B"/>
    <w:rsid w:val="002D39E0"/>
    <w:rsid w:val="002D39EB"/>
    <w:rsid w:val="002D3AA7"/>
    <w:rsid w:val="002D3BB0"/>
    <w:rsid w:val="002D3D6E"/>
    <w:rsid w:val="002D44AC"/>
    <w:rsid w:val="002D460C"/>
    <w:rsid w:val="002D4690"/>
    <w:rsid w:val="002D46BB"/>
    <w:rsid w:val="002D4B03"/>
    <w:rsid w:val="002D4F82"/>
    <w:rsid w:val="002D4F9B"/>
    <w:rsid w:val="002D5048"/>
    <w:rsid w:val="002D50E4"/>
    <w:rsid w:val="002D5123"/>
    <w:rsid w:val="002D5741"/>
    <w:rsid w:val="002D5812"/>
    <w:rsid w:val="002D5A1B"/>
    <w:rsid w:val="002D5A6D"/>
    <w:rsid w:val="002D5F9F"/>
    <w:rsid w:val="002D6073"/>
    <w:rsid w:val="002D60A4"/>
    <w:rsid w:val="002D60F4"/>
    <w:rsid w:val="002D60F7"/>
    <w:rsid w:val="002D6142"/>
    <w:rsid w:val="002D6666"/>
    <w:rsid w:val="002D6E52"/>
    <w:rsid w:val="002D6E93"/>
    <w:rsid w:val="002D6F58"/>
    <w:rsid w:val="002D724C"/>
    <w:rsid w:val="002D72F5"/>
    <w:rsid w:val="002D7384"/>
    <w:rsid w:val="002D76AC"/>
    <w:rsid w:val="002D77B4"/>
    <w:rsid w:val="002D79F6"/>
    <w:rsid w:val="002E01EA"/>
    <w:rsid w:val="002E0350"/>
    <w:rsid w:val="002E0391"/>
    <w:rsid w:val="002E063F"/>
    <w:rsid w:val="002E06AB"/>
    <w:rsid w:val="002E099F"/>
    <w:rsid w:val="002E0D75"/>
    <w:rsid w:val="002E0E2D"/>
    <w:rsid w:val="002E1578"/>
    <w:rsid w:val="002E1666"/>
    <w:rsid w:val="002E175B"/>
    <w:rsid w:val="002E1972"/>
    <w:rsid w:val="002E19C5"/>
    <w:rsid w:val="002E19FE"/>
    <w:rsid w:val="002E1A96"/>
    <w:rsid w:val="002E1AEB"/>
    <w:rsid w:val="002E1AEF"/>
    <w:rsid w:val="002E1B52"/>
    <w:rsid w:val="002E1B70"/>
    <w:rsid w:val="002E1D18"/>
    <w:rsid w:val="002E218D"/>
    <w:rsid w:val="002E2601"/>
    <w:rsid w:val="002E283F"/>
    <w:rsid w:val="002E2D1B"/>
    <w:rsid w:val="002E2DDD"/>
    <w:rsid w:val="002E2E98"/>
    <w:rsid w:val="002E32FD"/>
    <w:rsid w:val="002E33EF"/>
    <w:rsid w:val="002E34F1"/>
    <w:rsid w:val="002E3E49"/>
    <w:rsid w:val="002E3E4C"/>
    <w:rsid w:val="002E4154"/>
    <w:rsid w:val="002E4AB4"/>
    <w:rsid w:val="002E4C31"/>
    <w:rsid w:val="002E4D9B"/>
    <w:rsid w:val="002E4F43"/>
    <w:rsid w:val="002E5102"/>
    <w:rsid w:val="002E57D6"/>
    <w:rsid w:val="002E5839"/>
    <w:rsid w:val="002E59A9"/>
    <w:rsid w:val="002E5E64"/>
    <w:rsid w:val="002E6073"/>
    <w:rsid w:val="002E612B"/>
    <w:rsid w:val="002E648A"/>
    <w:rsid w:val="002E6812"/>
    <w:rsid w:val="002E6CA5"/>
    <w:rsid w:val="002E6D6A"/>
    <w:rsid w:val="002E7672"/>
    <w:rsid w:val="002E7752"/>
    <w:rsid w:val="002E7B1F"/>
    <w:rsid w:val="002E7CB6"/>
    <w:rsid w:val="002E7CD0"/>
    <w:rsid w:val="002E7E42"/>
    <w:rsid w:val="002E7E6E"/>
    <w:rsid w:val="002E7EBB"/>
    <w:rsid w:val="002F011B"/>
    <w:rsid w:val="002F02BD"/>
    <w:rsid w:val="002F04E5"/>
    <w:rsid w:val="002F0688"/>
    <w:rsid w:val="002F074E"/>
    <w:rsid w:val="002F075B"/>
    <w:rsid w:val="002F0EBD"/>
    <w:rsid w:val="002F16BA"/>
    <w:rsid w:val="002F1924"/>
    <w:rsid w:val="002F196A"/>
    <w:rsid w:val="002F1BEB"/>
    <w:rsid w:val="002F1EA0"/>
    <w:rsid w:val="002F2021"/>
    <w:rsid w:val="002F209C"/>
    <w:rsid w:val="002F2216"/>
    <w:rsid w:val="002F231D"/>
    <w:rsid w:val="002F23ED"/>
    <w:rsid w:val="002F2581"/>
    <w:rsid w:val="002F273F"/>
    <w:rsid w:val="002F280C"/>
    <w:rsid w:val="002F2974"/>
    <w:rsid w:val="002F2B5C"/>
    <w:rsid w:val="002F2CC6"/>
    <w:rsid w:val="002F2CF3"/>
    <w:rsid w:val="002F2D33"/>
    <w:rsid w:val="002F2E46"/>
    <w:rsid w:val="002F32A6"/>
    <w:rsid w:val="002F35B0"/>
    <w:rsid w:val="002F362E"/>
    <w:rsid w:val="002F3766"/>
    <w:rsid w:val="002F385B"/>
    <w:rsid w:val="002F390F"/>
    <w:rsid w:val="002F3D4E"/>
    <w:rsid w:val="002F4001"/>
    <w:rsid w:val="002F42FE"/>
    <w:rsid w:val="002F443D"/>
    <w:rsid w:val="002F46C0"/>
    <w:rsid w:val="002F48D7"/>
    <w:rsid w:val="002F49D6"/>
    <w:rsid w:val="002F4B6A"/>
    <w:rsid w:val="002F4B89"/>
    <w:rsid w:val="002F5299"/>
    <w:rsid w:val="002F56F4"/>
    <w:rsid w:val="002F65A3"/>
    <w:rsid w:val="002F6651"/>
    <w:rsid w:val="002F6776"/>
    <w:rsid w:val="002F67E5"/>
    <w:rsid w:val="002F6A4E"/>
    <w:rsid w:val="002F6AD8"/>
    <w:rsid w:val="002F6B49"/>
    <w:rsid w:val="002F7077"/>
    <w:rsid w:val="002F7285"/>
    <w:rsid w:val="002F7585"/>
    <w:rsid w:val="002F775B"/>
    <w:rsid w:val="002F78F5"/>
    <w:rsid w:val="002F7AA1"/>
    <w:rsid w:val="002F7DA8"/>
    <w:rsid w:val="002F7F79"/>
    <w:rsid w:val="00300015"/>
    <w:rsid w:val="00300101"/>
    <w:rsid w:val="0030016C"/>
    <w:rsid w:val="0030065C"/>
    <w:rsid w:val="00300A75"/>
    <w:rsid w:val="00300BD6"/>
    <w:rsid w:val="00300DF4"/>
    <w:rsid w:val="00300E4D"/>
    <w:rsid w:val="00301069"/>
    <w:rsid w:val="0030145F"/>
    <w:rsid w:val="00302261"/>
    <w:rsid w:val="00302318"/>
    <w:rsid w:val="0030239C"/>
    <w:rsid w:val="00302712"/>
    <w:rsid w:val="00302988"/>
    <w:rsid w:val="00302D10"/>
    <w:rsid w:val="00302D21"/>
    <w:rsid w:val="00302E74"/>
    <w:rsid w:val="0030341A"/>
    <w:rsid w:val="00303595"/>
    <w:rsid w:val="00303B14"/>
    <w:rsid w:val="00303EB7"/>
    <w:rsid w:val="00303F41"/>
    <w:rsid w:val="0030478D"/>
    <w:rsid w:val="003048DA"/>
    <w:rsid w:val="00304AD8"/>
    <w:rsid w:val="00304C72"/>
    <w:rsid w:val="00304CCE"/>
    <w:rsid w:val="00305526"/>
    <w:rsid w:val="0030583B"/>
    <w:rsid w:val="0030593D"/>
    <w:rsid w:val="003060FC"/>
    <w:rsid w:val="003065C2"/>
    <w:rsid w:val="00306910"/>
    <w:rsid w:val="003069DF"/>
    <w:rsid w:val="00307424"/>
    <w:rsid w:val="003075A1"/>
    <w:rsid w:val="003076EB"/>
    <w:rsid w:val="00307E7E"/>
    <w:rsid w:val="0031041D"/>
    <w:rsid w:val="003104D4"/>
    <w:rsid w:val="00310733"/>
    <w:rsid w:val="00310741"/>
    <w:rsid w:val="00310DF8"/>
    <w:rsid w:val="00310F9B"/>
    <w:rsid w:val="00310FB4"/>
    <w:rsid w:val="0031133B"/>
    <w:rsid w:val="0031173B"/>
    <w:rsid w:val="003117BF"/>
    <w:rsid w:val="003118AF"/>
    <w:rsid w:val="00311A04"/>
    <w:rsid w:val="003129AC"/>
    <w:rsid w:val="00312C5D"/>
    <w:rsid w:val="00312D37"/>
    <w:rsid w:val="00312F92"/>
    <w:rsid w:val="0031313C"/>
    <w:rsid w:val="0031314C"/>
    <w:rsid w:val="003131E3"/>
    <w:rsid w:val="003132BE"/>
    <w:rsid w:val="0031345D"/>
    <w:rsid w:val="003137BA"/>
    <w:rsid w:val="003137D9"/>
    <w:rsid w:val="00313BAB"/>
    <w:rsid w:val="00313C4A"/>
    <w:rsid w:val="00313EAB"/>
    <w:rsid w:val="00313EF8"/>
    <w:rsid w:val="003142CD"/>
    <w:rsid w:val="00314942"/>
    <w:rsid w:val="00314A21"/>
    <w:rsid w:val="00314BC8"/>
    <w:rsid w:val="00314DFB"/>
    <w:rsid w:val="00314FFF"/>
    <w:rsid w:val="0031501E"/>
    <w:rsid w:val="003150A6"/>
    <w:rsid w:val="00315482"/>
    <w:rsid w:val="003154FA"/>
    <w:rsid w:val="00315683"/>
    <w:rsid w:val="00315D0E"/>
    <w:rsid w:val="0031604B"/>
    <w:rsid w:val="003161E5"/>
    <w:rsid w:val="0031642A"/>
    <w:rsid w:val="003164CA"/>
    <w:rsid w:val="00316505"/>
    <w:rsid w:val="003165B4"/>
    <w:rsid w:val="003166DE"/>
    <w:rsid w:val="00316A69"/>
    <w:rsid w:val="00316B1C"/>
    <w:rsid w:val="00316C55"/>
    <w:rsid w:val="00316DDB"/>
    <w:rsid w:val="00316F5C"/>
    <w:rsid w:val="003171B6"/>
    <w:rsid w:val="003173DB"/>
    <w:rsid w:val="003175E4"/>
    <w:rsid w:val="00317954"/>
    <w:rsid w:val="00317AE2"/>
    <w:rsid w:val="00317B13"/>
    <w:rsid w:val="00317D23"/>
    <w:rsid w:val="003201E6"/>
    <w:rsid w:val="0032020C"/>
    <w:rsid w:val="003203FA"/>
    <w:rsid w:val="003206A2"/>
    <w:rsid w:val="00320A7E"/>
    <w:rsid w:val="00320A84"/>
    <w:rsid w:val="00320C05"/>
    <w:rsid w:val="00320E9C"/>
    <w:rsid w:val="00320FC3"/>
    <w:rsid w:val="00321074"/>
    <w:rsid w:val="00321096"/>
    <w:rsid w:val="00321149"/>
    <w:rsid w:val="003214F3"/>
    <w:rsid w:val="00321705"/>
    <w:rsid w:val="00321964"/>
    <w:rsid w:val="00321AA6"/>
    <w:rsid w:val="00321C18"/>
    <w:rsid w:val="00321D9B"/>
    <w:rsid w:val="0032212B"/>
    <w:rsid w:val="0032241F"/>
    <w:rsid w:val="00322605"/>
    <w:rsid w:val="00322661"/>
    <w:rsid w:val="00322728"/>
    <w:rsid w:val="003227C6"/>
    <w:rsid w:val="0032283D"/>
    <w:rsid w:val="00322972"/>
    <w:rsid w:val="00322D4E"/>
    <w:rsid w:val="00322FAE"/>
    <w:rsid w:val="003231E6"/>
    <w:rsid w:val="003232A7"/>
    <w:rsid w:val="003234F2"/>
    <w:rsid w:val="003237AB"/>
    <w:rsid w:val="003244BD"/>
    <w:rsid w:val="00324519"/>
    <w:rsid w:val="00324587"/>
    <w:rsid w:val="003246FE"/>
    <w:rsid w:val="003247F9"/>
    <w:rsid w:val="00324925"/>
    <w:rsid w:val="00324B22"/>
    <w:rsid w:val="003250FD"/>
    <w:rsid w:val="00325251"/>
    <w:rsid w:val="0032533E"/>
    <w:rsid w:val="003254ED"/>
    <w:rsid w:val="0032569C"/>
    <w:rsid w:val="00325AF9"/>
    <w:rsid w:val="00325D27"/>
    <w:rsid w:val="00326036"/>
    <w:rsid w:val="00326187"/>
    <w:rsid w:val="00326261"/>
    <w:rsid w:val="003262A0"/>
    <w:rsid w:val="003267EF"/>
    <w:rsid w:val="00326A19"/>
    <w:rsid w:val="00326BB3"/>
    <w:rsid w:val="0032715E"/>
    <w:rsid w:val="003272E6"/>
    <w:rsid w:val="00327301"/>
    <w:rsid w:val="00327482"/>
    <w:rsid w:val="003275C2"/>
    <w:rsid w:val="00327815"/>
    <w:rsid w:val="00327854"/>
    <w:rsid w:val="00327A1A"/>
    <w:rsid w:val="003300DB"/>
    <w:rsid w:val="0033017C"/>
    <w:rsid w:val="0033044D"/>
    <w:rsid w:val="00330EE5"/>
    <w:rsid w:val="003311F9"/>
    <w:rsid w:val="003313AD"/>
    <w:rsid w:val="00331734"/>
    <w:rsid w:val="003317BC"/>
    <w:rsid w:val="00331BCB"/>
    <w:rsid w:val="003321C7"/>
    <w:rsid w:val="0033228D"/>
    <w:rsid w:val="0033268C"/>
    <w:rsid w:val="0033273E"/>
    <w:rsid w:val="00332798"/>
    <w:rsid w:val="003327CC"/>
    <w:rsid w:val="00332929"/>
    <w:rsid w:val="00332AA8"/>
    <w:rsid w:val="00332C37"/>
    <w:rsid w:val="00332CF1"/>
    <w:rsid w:val="00332E74"/>
    <w:rsid w:val="00333030"/>
    <w:rsid w:val="0033353B"/>
    <w:rsid w:val="00333622"/>
    <w:rsid w:val="00333A41"/>
    <w:rsid w:val="00333E23"/>
    <w:rsid w:val="00333E5D"/>
    <w:rsid w:val="00333F21"/>
    <w:rsid w:val="00333F71"/>
    <w:rsid w:val="00333FDE"/>
    <w:rsid w:val="0033427B"/>
    <w:rsid w:val="00334712"/>
    <w:rsid w:val="00334731"/>
    <w:rsid w:val="003348DB"/>
    <w:rsid w:val="00334DB6"/>
    <w:rsid w:val="00334DE8"/>
    <w:rsid w:val="00334DF7"/>
    <w:rsid w:val="00334EBA"/>
    <w:rsid w:val="0033540F"/>
    <w:rsid w:val="003354CE"/>
    <w:rsid w:val="00335654"/>
    <w:rsid w:val="003356B6"/>
    <w:rsid w:val="003357F2"/>
    <w:rsid w:val="00335B07"/>
    <w:rsid w:val="00335B1D"/>
    <w:rsid w:val="00335CA6"/>
    <w:rsid w:val="00335DDE"/>
    <w:rsid w:val="00335E18"/>
    <w:rsid w:val="00335FE5"/>
    <w:rsid w:val="00336270"/>
    <w:rsid w:val="00336BC6"/>
    <w:rsid w:val="00336C47"/>
    <w:rsid w:val="00336D36"/>
    <w:rsid w:val="003370C8"/>
    <w:rsid w:val="00337127"/>
    <w:rsid w:val="0033716C"/>
    <w:rsid w:val="0033763D"/>
    <w:rsid w:val="003377CD"/>
    <w:rsid w:val="00337832"/>
    <w:rsid w:val="00337A47"/>
    <w:rsid w:val="00337BCD"/>
    <w:rsid w:val="003400ED"/>
    <w:rsid w:val="003402A1"/>
    <w:rsid w:val="0034038C"/>
    <w:rsid w:val="0034061C"/>
    <w:rsid w:val="00340A99"/>
    <w:rsid w:val="00340B98"/>
    <w:rsid w:val="00340D3D"/>
    <w:rsid w:val="003413A5"/>
    <w:rsid w:val="00341588"/>
    <w:rsid w:val="003416A3"/>
    <w:rsid w:val="00341807"/>
    <w:rsid w:val="00341A53"/>
    <w:rsid w:val="00341A73"/>
    <w:rsid w:val="00341D1B"/>
    <w:rsid w:val="00341D4F"/>
    <w:rsid w:val="00342153"/>
    <w:rsid w:val="0034231E"/>
    <w:rsid w:val="00342760"/>
    <w:rsid w:val="00342B87"/>
    <w:rsid w:val="00342D53"/>
    <w:rsid w:val="0034341B"/>
    <w:rsid w:val="0034356B"/>
    <w:rsid w:val="003437EA"/>
    <w:rsid w:val="0034389F"/>
    <w:rsid w:val="00343918"/>
    <w:rsid w:val="00343D02"/>
    <w:rsid w:val="003445B6"/>
    <w:rsid w:val="00344789"/>
    <w:rsid w:val="003449A9"/>
    <w:rsid w:val="00344BE1"/>
    <w:rsid w:val="00344C39"/>
    <w:rsid w:val="00344E08"/>
    <w:rsid w:val="00345129"/>
    <w:rsid w:val="0034520E"/>
    <w:rsid w:val="0034545A"/>
    <w:rsid w:val="00345610"/>
    <w:rsid w:val="00345679"/>
    <w:rsid w:val="00345850"/>
    <w:rsid w:val="00345899"/>
    <w:rsid w:val="0034595C"/>
    <w:rsid w:val="00345F6E"/>
    <w:rsid w:val="00346910"/>
    <w:rsid w:val="00346CD2"/>
    <w:rsid w:val="003475D1"/>
    <w:rsid w:val="00347987"/>
    <w:rsid w:val="0034799B"/>
    <w:rsid w:val="00347F6D"/>
    <w:rsid w:val="003501D2"/>
    <w:rsid w:val="00350488"/>
    <w:rsid w:val="00350713"/>
    <w:rsid w:val="003507AC"/>
    <w:rsid w:val="003507D9"/>
    <w:rsid w:val="00350BE2"/>
    <w:rsid w:val="00350FCE"/>
    <w:rsid w:val="003510B2"/>
    <w:rsid w:val="003510F3"/>
    <w:rsid w:val="00351115"/>
    <w:rsid w:val="00351224"/>
    <w:rsid w:val="00351609"/>
    <w:rsid w:val="003518C3"/>
    <w:rsid w:val="003519CF"/>
    <w:rsid w:val="00351BE0"/>
    <w:rsid w:val="00351E36"/>
    <w:rsid w:val="00351EBE"/>
    <w:rsid w:val="00351F69"/>
    <w:rsid w:val="0035202D"/>
    <w:rsid w:val="00352230"/>
    <w:rsid w:val="0035233A"/>
    <w:rsid w:val="003526ED"/>
    <w:rsid w:val="00352757"/>
    <w:rsid w:val="0035283E"/>
    <w:rsid w:val="00352904"/>
    <w:rsid w:val="00352B59"/>
    <w:rsid w:val="00352B67"/>
    <w:rsid w:val="00352C1B"/>
    <w:rsid w:val="00352CD3"/>
    <w:rsid w:val="00352DC3"/>
    <w:rsid w:val="00352EF6"/>
    <w:rsid w:val="00352F97"/>
    <w:rsid w:val="00352FCA"/>
    <w:rsid w:val="0035317A"/>
    <w:rsid w:val="00353294"/>
    <w:rsid w:val="003532D8"/>
    <w:rsid w:val="00353A09"/>
    <w:rsid w:val="0035408B"/>
    <w:rsid w:val="003542B9"/>
    <w:rsid w:val="003546EC"/>
    <w:rsid w:val="00354C6E"/>
    <w:rsid w:val="00354E60"/>
    <w:rsid w:val="0035546B"/>
    <w:rsid w:val="003555E5"/>
    <w:rsid w:val="003558B4"/>
    <w:rsid w:val="00355A44"/>
    <w:rsid w:val="00355ADC"/>
    <w:rsid w:val="00355EC1"/>
    <w:rsid w:val="0035601F"/>
    <w:rsid w:val="00356948"/>
    <w:rsid w:val="00356A5F"/>
    <w:rsid w:val="00356A95"/>
    <w:rsid w:val="00356E08"/>
    <w:rsid w:val="00357396"/>
    <w:rsid w:val="00357568"/>
    <w:rsid w:val="00357DB0"/>
    <w:rsid w:val="00357E46"/>
    <w:rsid w:val="00357FAD"/>
    <w:rsid w:val="0036006C"/>
    <w:rsid w:val="00360445"/>
    <w:rsid w:val="003605D4"/>
    <w:rsid w:val="00360B04"/>
    <w:rsid w:val="00360C6A"/>
    <w:rsid w:val="00360E75"/>
    <w:rsid w:val="00361399"/>
    <w:rsid w:val="0036155F"/>
    <w:rsid w:val="00361AE0"/>
    <w:rsid w:val="00361D72"/>
    <w:rsid w:val="00361E0A"/>
    <w:rsid w:val="00361EF9"/>
    <w:rsid w:val="00361FCF"/>
    <w:rsid w:val="00362076"/>
    <w:rsid w:val="003621FD"/>
    <w:rsid w:val="00362324"/>
    <w:rsid w:val="00362559"/>
    <w:rsid w:val="0036260F"/>
    <w:rsid w:val="00362A36"/>
    <w:rsid w:val="00362A93"/>
    <w:rsid w:val="00362BFC"/>
    <w:rsid w:val="00363097"/>
    <w:rsid w:val="003631EE"/>
    <w:rsid w:val="003633B5"/>
    <w:rsid w:val="003634F9"/>
    <w:rsid w:val="00363A4A"/>
    <w:rsid w:val="00363A8C"/>
    <w:rsid w:val="00363B60"/>
    <w:rsid w:val="00363DC4"/>
    <w:rsid w:val="00363F4A"/>
    <w:rsid w:val="003647F1"/>
    <w:rsid w:val="00364FC3"/>
    <w:rsid w:val="00365006"/>
    <w:rsid w:val="00365371"/>
    <w:rsid w:val="003655F4"/>
    <w:rsid w:val="00365878"/>
    <w:rsid w:val="00365885"/>
    <w:rsid w:val="00365AA2"/>
    <w:rsid w:val="00365B2F"/>
    <w:rsid w:val="00365BDB"/>
    <w:rsid w:val="00365EBE"/>
    <w:rsid w:val="00365FD3"/>
    <w:rsid w:val="003662CE"/>
    <w:rsid w:val="003664C8"/>
    <w:rsid w:val="00366C8A"/>
    <w:rsid w:val="00366F57"/>
    <w:rsid w:val="00367331"/>
    <w:rsid w:val="0036775B"/>
    <w:rsid w:val="0036777E"/>
    <w:rsid w:val="00367F10"/>
    <w:rsid w:val="00367F85"/>
    <w:rsid w:val="00370004"/>
    <w:rsid w:val="0037008F"/>
    <w:rsid w:val="00370147"/>
    <w:rsid w:val="00370442"/>
    <w:rsid w:val="003706B6"/>
    <w:rsid w:val="00370A0C"/>
    <w:rsid w:val="00370A37"/>
    <w:rsid w:val="00370B68"/>
    <w:rsid w:val="00370B85"/>
    <w:rsid w:val="00370BB2"/>
    <w:rsid w:val="00370C54"/>
    <w:rsid w:val="00370E0E"/>
    <w:rsid w:val="00370FA6"/>
    <w:rsid w:val="0037162B"/>
    <w:rsid w:val="003716DA"/>
    <w:rsid w:val="00371AB1"/>
    <w:rsid w:val="00371F9E"/>
    <w:rsid w:val="003721D5"/>
    <w:rsid w:val="00372306"/>
    <w:rsid w:val="00372311"/>
    <w:rsid w:val="00372403"/>
    <w:rsid w:val="0037249D"/>
    <w:rsid w:val="00372590"/>
    <w:rsid w:val="003728A6"/>
    <w:rsid w:val="0037291F"/>
    <w:rsid w:val="0037292A"/>
    <w:rsid w:val="00372CCF"/>
    <w:rsid w:val="00372FBE"/>
    <w:rsid w:val="00373053"/>
    <w:rsid w:val="003730A1"/>
    <w:rsid w:val="003733E8"/>
    <w:rsid w:val="0037344D"/>
    <w:rsid w:val="003737F9"/>
    <w:rsid w:val="003738DB"/>
    <w:rsid w:val="00373905"/>
    <w:rsid w:val="00373A46"/>
    <w:rsid w:val="00373B83"/>
    <w:rsid w:val="00373EAA"/>
    <w:rsid w:val="00374045"/>
    <w:rsid w:val="00374553"/>
    <w:rsid w:val="00374845"/>
    <w:rsid w:val="0037484A"/>
    <w:rsid w:val="00374ACD"/>
    <w:rsid w:val="00374C3A"/>
    <w:rsid w:val="00374FE1"/>
    <w:rsid w:val="00375517"/>
    <w:rsid w:val="00375A3C"/>
    <w:rsid w:val="00375EB0"/>
    <w:rsid w:val="00375FCE"/>
    <w:rsid w:val="00376091"/>
    <w:rsid w:val="003762BA"/>
    <w:rsid w:val="003764D5"/>
    <w:rsid w:val="003767C7"/>
    <w:rsid w:val="003768B4"/>
    <w:rsid w:val="00376B93"/>
    <w:rsid w:val="00376C14"/>
    <w:rsid w:val="00376DEC"/>
    <w:rsid w:val="00376EF1"/>
    <w:rsid w:val="003770A9"/>
    <w:rsid w:val="00377189"/>
    <w:rsid w:val="00377352"/>
    <w:rsid w:val="003774A4"/>
    <w:rsid w:val="00377601"/>
    <w:rsid w:val="00377720"/>
    <w:rsid w:val="00377911"/>
    <w:rsid w:val="00377A9E"/>
    <w:rsid w:val="00377BA8"/>
    <w:rsid w:val="00377BC3"/>
    <w:rsid w:val="00377CAF"/>
    <w:rsid w:val="00377DA8"/>
    <w:rsid w:val="00377FB9"/>
    <w:rsid w:val="0038005C"/>
    <w:rsid w:val="003800C3"/>
    <w:rsid w:val="003800EF"/>
    <w:rsid w:val="00380144"/>
    <w:rsid w:val="00380344"/>
    <w:rsid w:val="003803E7"/>
    <w:rsid w:val="00381076"/>
    <w:rsid w:val="003811EF"/>
    <w:rsid w:val="003813BF"/>
    <w:rsid w:val="0038172F"/>
    <w:rsid w:val="0038197C"/>
    <w:rsid w:val="00381AA6"/>
    <w:rsid w:val="00381CDA"/>
    <w:rsid w:val="00381D30"/>
    <w:rsid w:val="00381D58"/>
    <w:rsid w:val="00382276"/>
    <w:rsid w:val="00382295"/>
    <w:rsid w:val="003823C3"/>
    <w:rsid w:val="0038267D"/>
    <w:rsid w:val="0038292D"/>
    <w:rsid w:val="0038297F"/>
    <w:rsid w:val="00382A12"/>
    <w:rsid w:val="00382B29"/>
    <w:rsid w:val="00383200"/>
    <w:rsid w:val="0038351E"/>
    <w:rsid w:val="00383538"/>
    <w:rsid w:val="00383A98"/>
    <w:rsid w:val="00383B48"/>
    <w:rsid w:val="00383DD1"/>
    <w:rsid w:val="00383DFD"/>
    <w:rsid w:val="00383EB0"/>
    <w:rsid w:val="00384092"/>
    <w:rsid w:val="0038430F"/>
    <w:rsid w:val="00384691"/>
    <w:rsid w:val="00384991"/>
    <w:rsid w:val="00384CDB"/>
    <w:rsid w:val="00384F1F"/>
    <w:rsid w:val="00385264"/>
    <w:rsid w:val="0038584B"/>
    <w:rsid w:val="00385884"/>
    <w:rsid w:val="00385B58"/>
    <w:rsid w:val="00385BC1"/>
    <w:rsid w:val="00385BD4"/>
    <w:rsid w:val="00385DF4"/>
    <w:rsid w:val="0038673F"/>
    <w:rsid w:val="003868BC"/>
    <w:rsid w:val="00386E40"/>
    <w:rsid w:val="003872CE"/>
    <w:rsid w:val="0038745F"/>
    <w:rsid w:val="003875E6"/>
    <w:rsid w:val="00387DA1"/>
    <w:rsid w:val="00387EB2"/>
    <w:rsid w:val="003902CC"/>
    <w:rsid w:val="0039054C"/>
    <w:rsid w:val="00390718"/>
    <w:rsid w:val="0039090B"/>
    <w:rsid w:val="00390BB4"/>
    <w:rsid w:val="00390F02"/>
    <w:rsid w:val="00390FAE"/>
    <w:rsid w:val="003910FA"/>
    <w:rsid w:val="00391117"/>
    <w:rsid w:val="003912E1"/>
    <w:rsid w:val="003913A7"/>
    <w:rsid w:val="003913E4"/>
    <w:rsid w:val="00391765"/>
    <w:rsid w:val="00391861"/>
    <w:rsid w:val="003919CB"/>
    <w:rsid w:val="00391E2B"/>
    <w:rsid w:val="00392861"/>
    <w:rsid w:val="0039286D"/>
    <w:rsid w:val="00392978"/>
    <w:rsid w:val="00392D3C"/>
    <w:rsid w:val="00392D74"/>
    <w:rsid w:val="00392F6C"/>
    <w:rsid w:val="00393686"/>
    <w:rsid w:val="00393717"/>
    <w:rsid w:val="00393A2F"/>
    <w:rsid w:val="00393F1B"/>
    <w:rsid w:val="00394002"/>
    <w:rsid w:val="003943D0"/>
    <w:rsid w:val="003947EB"/>
    <w:rsid w:val="00394814"/>
    <w:rsid w:val="0039486B"/>
    <w:rsid w:val="00394A1E"/>
    <w:rsid w:val="00394BD1"/>
    <w:rsid w:val="0039504D"/>
    <w:rsid w:val="003951AC"/>
    <w:rsid w:val="00395345"/>
    <w:rsid w:val="00395398"/>
    <w:rsid w:val="0039543C"/>
    <w:rsid w:val="003955E0"/>
    <w:rsid w:val="00395937"/>
    <w:rsid w:val="0039593F"/>
    <w:rsid w:val="00395A73"/>
    <w:rsid w:val="00395BF9"/>
    <w:rsid w:val="00395F88"/>
    <w:rsid w:val="00396187"/>
    <w:rsid w:val="003961B8"/>
    <w:rsid w:val="003963A1"/>
    <w:rsid w:val="00396624"/>
    <w:rsid w:val="0039686D"/>
    <w:rsid w:val="00396C9C"/>
    <w:rsid w:val="00396DF1"/>
    <w:rsid w:val="00396F02"/>
    <w:rsid w:val="0039707C"/>
    <w:rsid w:val="003970C7"/>
    <w:rsid w:val="00397642"/>
    <w:rsid w:val="00397644"/>
    <w:rsid w:val="0039790E"/>
    <w:rsid w:val="00397C55"/>
    <w:rsid w:val="00397EC3"/>
    <w:rsid w:val="00397F2A"/>
    <w:rsid w:val="003A0076"/>
    <w:rsid w:val="003A040F"/>
    <w:rsid w:val="003A0516"/>
    <w:rsid w:val="003A055D"/>
    <w:rsid w:val="003A0720"/>
    <w:rsid w:val="003A072A"/>
    <w:rsid w:val="003A11DE"/>
    <w:rsid w:val="003A122A"/>
    <w:rsid w:val="003A1604"/>
    <w:rsid w:val="003A1701"/>
    <w:rsid w:val="003A17B0"/>
    <w:rsid w:val="003A1A26"/>
    <w:rsid w:val="003A1F5A"/>
    <w:rsid w:val="003A2357"/>
    <w:rsid w:val="003A23A9"/>
    <w:rsid w:val="003A2537"/>
    <w:rsid w:val="003A2584"/>
    <w:rsid w:val="003A25C5"/>
    <w:rsid w:val="003A276E"/>
    <w:rsid w:val="003A290C"/>
    <w:rsid w:val="003A2947"/>
    <w:rsid w:val="003A29DF"/>
    <w:rsid w:val="003A2C36"/>
    <w:rsid w:val="003A2C5E"/>
    <w:rsid w:val="003A2DE3"/>
    <w:rsid w:val="003A2F03"/>
    <w:rsid w:val="003A2FF5"/>
    <w:rsid w:val="003A33AD"/>
    <w:rsid w:val="003A3675"/>
    <w:rsid w:val="003A3804"/>
    <w:rsid w:val="003A380A"/>
    <w:rsid w:val="003A3B82"/>
    <w:rsid w:val="003A3EC7"/>
    <w:rsid w:val="003A3F3B"/>
    <w:rsid w:val="003A4902"/>
    <w:rsid w:val="003A4941"/>
    <w:rsid w:val="003A4E8B"/>
    <w:rsid w:val="003A4E9D"/>
    <w:rsid w:val="003A5527"/>
    <w:rsid w:val="003A5588"/>
    <w:rsid w:val="003A5882"/>
    <w:rsid w:val="003A5AFB"/>
    <w:rsid w:val="003A5D1F"/>
    <w:rsid w:val="003A5EE8"/>
    <w:rsid w:val="003A5FC4"/>
    <w:rsid w:val="003A62DF"/>
    <w:rsid w:val="003A662D"/>
    <w:rsid w:val="003A684A"/>
    <w:rsid w:val="003A6B0C"/>
    <w:rsid w:val="003A6B65"/>
    <w:rsid w:val="003A6BFB"/>
    <w:rsid w:val="003A6CC6"/>
    <w:rsid w:val="003A6DA4"/>
    <w:rsid w:val="003A6EE8"/>
    <w:rsid w:val="003A6F1C"/>
    <w:rsid w:val="003A6F73"/>
    <w:rsid w:val="003A70A8"/>
    <w:rsid w:val="003A73C8"/>
    <w:rsid w:val="003A741A"/>
    <w:rsid w:val="003A74F5"/>
    <w:rsid w:val="003A75A7"/>
    <w:rsid w:val="003A767C"/>
    <w:rsid w:val="003A76B4"/>
    <w:rsid w:val="003A7851"/>
    <w:rsid w:val="003A7A2D"/>
    <w:rsid w:val="003A7A6E"/>
    <w:rsid w:val="003A7AC9"/>
    <w:rsid w:val="003A7F3B"/>
    <w:rsid w:val="003A7FED"/>
    <w:rsid w:val="003B01F4"/>
    <w:rsid w:val="003B0360"/>
    <w:rsid w:val="003B049D"/>
    <w:rsid w:val="003B092F"/>
    <w:rsid w:val="003B0FE9"/>
    <w:rsid w:val="003B132D"/>
    <w:rsid w:val="003B170E"/>
    <w:rsid w:val="003B194C"/>
    <w:rsid w:val="003B1A10"/>
    <w:rsid w:val="003B1B8F"/>
    <w:rsid w:val="003B1CC4"/>
    <w:rsid w:val="003B1D90"/>
    <w:rsid w:val="003B2149"/>
    <w:rsid w:val="003B24A2"/>
    <w:rsid w:val="003B25D3"/>
    <w:rsid w:val="003B25DF"/>
    <w:rsid w:val="003B28E5"/>
    <w:rsid w:val="003B2A7C"/>
    <w:rsid w:val="003B2C44"/>
    <w:rsid w:val="003B309F"/>
    <w:rsid w:val="003B370B"/>
    <w:rsid w:val="003B3915"/>
    <w:rsid w:val="003B3AFE"/>
    <w:rsid w:val="003B3B79"/>
    <w:rsid w:val="003B3B91"/>
    <w:rsid w:val="003B3EE0"/>
    <w:rsid w:val="003B3F23"/>
    <w:rsid w:val="003B3FA1"/>
    <w:rsid w:val="003B417F"/>
    <w:rsid w:val="003B456A"/>
    <w:rsid w:val="003B4752"/>
    <w:rsid w:val="003B4875"/>
    <w:rsid w:val="003B4A65"/>
    <w:rsid w:val="003B4B88"/>
    <w:rsid w:val="003B4D00"/>
    <w:rsid w:val="003B4DE5"/>
    <w:rsid w:val="003B4F50"/>
    <w:rsid w:val="003B4F93"/>
    <w:rsid w:val="003B5141"/>
    <w:rsid w:val="003B5159"/>
    <w:rsid w:val="003B518D"/>
    <w:rsid w:val="003B54A2"/>
    <w:rsid w:val="003B593D"/>
    <w:rsid w:val="003B5C4C"/>
    <w:rsid w:val="003B5E7B"/>
    <w:rsid w:val="003B5F86"/>
    <w:rsid w:val="003B5FC4"/>
    <w:rsid w:val="003B65C1"/>
    <w:rsid w:val="003B665E"/>
    <w:rsid w:val="003B66EE"/>
    <w:rsid w:val="003B6E84"/>
    <w:rsid w:val="003B70B5"/>
    <w:rsid w:val="003B71ED"/>
    <w:rsid w:val="003B72E9"/>
    <w:rsid w:val="003B738C"/>
    <w:rsid w:val="003B7AC6"/>
    <w:rsid w:val="003B7CC2"/>
    <w:rsid w:val="003B7CED"/>
    <w:rsid w:val="003B7F69"/>
    <w:rsid w:val="003B7FDF"/>
    <w:rsid w:val="003C008F"/>
    <w:rsid w:val="003C0188"/>
    <w:rsid w:val="003C03EA"/>
    <w:rsid w:val="003C04A7"/>
    <w:rsid w:val="003C05FA"/>
    <w:rsid w:val="003C06DE"/>
    <w:rsid w:val="003C086F"/>
    <w:rsid w:val="003C0920"/>
    <w:rsid w:val="003C0ADC"/>
    <w:rsid w:val="003C0C83"/>
    <w:rsid w:val="003C0DC9"/>
    <w:rsid w:val="003C12BE"/>
    <w:rsid w:val="003C1413"/>
    <w:rsid w:val="003C147A"/>
    <w:rsid w:val="003C169A"/>
    <w:rsid w:val="003C17AB"/>
    <w:rsid w:val="003C1B8B"/>
    <w:rsid w:val="003C1F05"/>
    <w:rsid w:val="003C21B9"/>
    <w:rsid w:val="003C231C"/>
    <w:rsid w:val="003C23D7"/>
    <w:rsid w:val="003C2487"/>
    <w:rsid w:val="003C277C"/>
    <w:rsid w:val="003C2E74"/>
    <w:rsid w:val="003C3410"/>
    <w:rsid w:val="003C3861"/>
    <w:rsid w:val="003C389F"/>
    <w:rsid w:val="003C3984"/>
    <w:rsid w:val="003C3AC4"/>
    <w:rsid w:val="003C3B32"/>
    <w:rsid w:val="003C3F1E"/>
    <w:rsid w:val="003C4318"/>
    <w:rsid w:val="003C4569"/>
    <w:rsid w:val="003C4608"/>
    <w:rsid w:val="003C47E7"/>
    <w:rsid w:val="003C4876"/>
    <w:rsid w:val="003C4D10"/>
    <w:rsid w:val="003C4D96"/>
    <w:rsid w:val="003C4F4F"/>
    <w:rsid w:val="003C535E"/>
    <w:rsid w:val="003C5413"/>
    <w:rsid w:val="003C57A2"/>
    <w:rsid w:val="003C5889"/>
    <w:rsid w:val="003C5A81"/>
    <w:rsid w:val="003C5AC5"/>
    <w:rsid w:val="003C5C7F"/>
    <w:rsid w:val="003C6158"/>
    <w:rsid w:val="003C63C0"/>
    <w:rsid w:val="003C6624"/>
    <w:rsid w:val="003C6683"/>
    <w:rsid w:val="003C6996"/>
    <w:rsid w:val="003C6A95"/>
    <w:rsid w:val="003C6B48"/>
    <w:rsid w:val="003C6B9E"/>
    <w:rsid w:val="003C7054"/>
    <w:rsid w:val="003C744D"/>
    <w:rsid w:val="003C75AF"/>
    <w:rsid w:val="003C772D"/>
    <w:rsid w:val="003C7A61"/>
    <w:rsid w:val="003C7E37"/>
    <w:rsid w:val="003C7FBF"/>
    <w:rsid w:val="003D012C"/>
    <w:rsid w:val="003D0217"/>
    <w:rsid w:val="003D0277"/>
    <w:rsid w:val="003D034F"/>
    <w:rsid w:val="003D03D2"/>
    <w:rsid w:val="003D0431"/>
    <w:rsid w:val="003D064B"/>
    <w:rsid w:val="003D0801"/>
    <w:rsid w:val="003D0876"/>
    <w:rsid w:val="003D0891"/>
    <w:rsid w:val="003D0EEE"/>
    <w:rsid w:val="003D0FED"/>
    <w:rsid w:val="003D171F"/>
    <w:rsid w:val="003D1A96"/>
    <w:rsid w:val="003D1BD7"/>
    <w:rsid w:val="003D23DA"/>
    <w:rsid w:val="003D2995"/>
    <w:rsid w:val="003D29DD"/>
    <w:rsid w:val="003D30CE"/>
    <w:rsid w:val="003D30F1"/>
    <w:rsid w:val="003D3389"/>
    <w:rsid w:val="003D3B23"/>
    <w:rsid w:val="003D3C55"/>
    <w:rsid w:val="003D4479"/>
    <w:rsid w:val="003D4480"/>
    <w:rsid w:val="003D461C"/>
    <w:rsid w:val="003D471F"/>
    <w:rsid w:val="003D486C"/>
    <w:rsid w:val="003D48D6"/>
    <w:rsid w:val="003D48F6"/>
    <w:rsid w:val="003D4945"/>
    <w:rsid w:val="003D4A66"/>
    <w:rsid w:val="003D50E3"/>
    <w:rsid w:val="003D5183"/>
    <w:rsid w:val="003D51D0"/>
    <w:rsid w:val="003D557C"/>
    <w:rsid w:val="003D5599"/>
    <w:rsid w:val="003D57A4"/>
    <w:rsid w:val="003D59D2"/>
    <w:rsid w:val="003D5BBE"/>
    <w:rsid w:val="003D5DE6"/>
    <w:rsid w:val="003D62CD"/>
    <w:rsid w:val="003D67CD"/>
    <w:rsid w:val="003D6CBE"/>
    <w:rsid w:val="003D6CFB"/>
    <w:rsid w:val="003D6DE5"/>
    <w:rsid w:val="003D6E10"/>
    <w:rsid w:val="003D6EEE"/>
    <w:rsid w:val="003D73A1"/>
    <w:rsid w:val="003D783F"/>
    <w:rsid w:val="003E0175"/>
    <w:rsid w:val="003E0451"/>
    <w:rsid w:val="003E0823"/>
    <w:rsid w:val="003E0A15"/>
    <w:rsid w:val="003E0A9D"/>
    <w:rsid w:val="003E0D16"/>
    <w:rsid w:val="003E0D64"/>
    <w:rsid w:val="003E1049"/>
    <w:rsid w:val="003E13DC"/>
    <w:rsid w:val="003E2254"/>
    <w:rsid w:val="003E2499"/>
    <w:rsid w:val="003E282A"/>
    <w:rsid w:val="003E28C4"/>
    <w:rsid w:val="003E28E0"/>
    <w:rsid w:val="003E2A86"/>
    <w:rsid w:val="003E2BF8"/>
    <w:rsid w:val="003E323B"/>
    <w:rsid w:val="003E328D"/>
    <w:rsid w:val="003E3317"/>
    <w:rsid w:val="003E33FC"/>
    <w:rsid w:val="003E34DF"/>
    <w:rsid w:val="003E37D8"/>
    <w:rsid w:val="003E38AA"/>
    <w:rsid w:val="003E3ABE"/>
    <w:rsid w:val="003E3CFF"/>
    <w:rsid w:val="003E4119"/>
    <w:rsid w:val="003E414A"/>
    <w:rsid w:val="003E49A5"/>
    <w:rsid w:val="003E4ADF"/>
    <w:rsid w:val="003E4B6C"/>
    <w:rsid w:val="003E4C39"/>
    <w:rsid w:val="003E4CBF"/>
    <w:rsid w:val="003E5249"/>
    <w:rsid w:val="003E54A7"/>
    <w:rsid w:val="003E5557"/>
    <w:rsid w:val="003E571F"/>
    <w:rsid w:val="003E57B4"/>
    <w:rsid w:val="003E5E95"/>
    <w:rsid w:val="003E5EDA"/>
    <w:rsid w:val="003E5EFF"/>
    <w:rsid w:val="003E60A6"/>
    <w:rsid w:val="003E60FB"/>
    <w:rsid w:val="003E66A5"/>
    <w:rsid w:val="003E675C"/>
    <w:rsid w:val="003E679A"/>
    <w:rsid w:val="003E6982"/>
    <w:rsid w:val="003E6D16"/>
    <w:rsid w:val="003E6FCB"/>
    <w:rsid w:val="003E719F"/>
    <w:rsid w:val="003E71FB"/>
    <w:rsid w:val="003E7341"/>
    <w:rsid w:val="003E7641"/>
    <w:rsid w:val="003E77DD"/>
    <w:rsid w:val="003E7958"/>
    <w:rsid w:val="003E7FF7"/>
    <w:rsid w:val="003F01E3"/>
    <w:rsid w:val="003F0560"/>
    <w:rsid w:val="003F05AE"/>
    <w:rsid w:val="003F069E"/>
    <w:rsid w:val="003F06CE"/>
    <w:rsid w:val="003F09F2"/>
    <w:rsid w:val="003F0B81"/>
    <w:rsid w:val="003F0BE7"/>
    <w:rsid w:val="003F0E70"/>
    <w:rsid w:val="003F10E9"/>
    <w:rsid w:val="003F1256"/>
    <w:rsid w:val="003F1379"/>
    <w:rsid w:val="003F1740"/>
    <w:rsid w:val="003F17AF"/>
    <w:rsid w:val="003F1F41"/>
    <w:rsid w:val="003F25D8"/>
    <w:rsid w:val="003F26AA"/>
    <w:rsid w:val="003F2BC4"/>
    <w:rsid w:val="003F2F36"/>
    <w:rsid w:val="003F33CD"/>
    <w:rsid w:val="003F3CCA"/>
    <w:rsid w:val="003F3DAB"/>
    <w:rsid w:val="003F3ED3"/>
    <w:rsid w:val="003F4087"/>
    <w:rsid w:val="003F42F1"/>
    <w:rsid w:val="003F453E"/>
    <w:rsid w:val="003F496F"/>
    <w:rsid w:val="003F4977"/>
    <w:rsid w:val="003F499E"/>
    <w:rsid w:val="003F4A4D"/>
    <w:rsid w:val="003F4C2C"/>
    <w:rsid w:val="003F4C38"/>
    <w:rsid w:val="003F4CDB"/>
    <w:rsid w:val="003F522F"/>
    <w:rsid w:val="003F544A"/>
    <w:rsid w:val="003F547F"/>
    <w:rsid w:val="003F5804"/>
    <w:rsid w:val="003F5839"/>
    <w:rsid w:val="003F59A3"/>
    <w:rsid w:val="003F5A49"/>
    <w:rsid w:val="003F5AF7"/>
    <w:rsid w:val="003F5DCA"/>
    <w:rsid w:val="003F62B8"/>
    <w:rsid w:val="003F62D1"/>
    <w:rsid w:val="003F62F6"/>
    <w:rsid w:val="003F6743"/>
    <w:rsid w:val="003F69CF"/>
    <w:rsid w:val="003F6AA7"/>
    <w:rsid w:val="003F6BC0"/>
    <w:rsid w:val="003F6C4B"/>
    <w:rsid w:val="003F6E35"/>
    <w:rsid w:val="003F73B0"/>
    <w:rsid w:val="00400179"/>
    <w:rsid w:val="00400239"/>
    <w:rsid w:val="00400461"/>
    <w:rsid w:val="004006CE"/>
    <w:rsid w:val="00400717"/>
    <w:rsid w:val="004009EF"/>
    <w:rsid w:val="00400CAB"/>
    <w:rsid w:val="0040114B"/>
    <w:rsid w:val="00401168"/>
    <w:rsid w:val="004011F9"/>
    <w:rsid w:val="00401211"/>
    <w:rsid w:val="0040143A"/>
    <w:rsid w:val="00401A2C"/>
    <w:rsid w:val="004021D5"/>
    <w:rsid w:val="004022D2"/>
    <w:rsid w:val="00402393"/>
    <w:rsid w:val="0040253A"/>
    <w:rsid w:val="0040272F"/>
    <w:rsid w:val="00402843"/>
    <w:rsid w:val="00402930"/>
    <w:rsid w:val="00402AA5"/>
    <w:rsid w:val="00402BDF"/>
    <w:rsid w:val="00402C6B"/>
    <w:rsid w:val="00402DEC"/>
    <w:rsid w:val="00402EF4"/>
    <w:rsid w:val="00403003"/>
    <w:rsid w:val="004034AE"/>
    <w:rsid w:val="004036FB"/>
    <w:rsid w:val="00403766"/>
    <w:rsid w:val="004037B6"/>
    <w:rsid w:val="0040386A"/>
    <w:rsid w:val="00403BC4"/>
    <w:rsid w:val="00403CFF"/>
    <w:rsid w:val="0040438B"/>
    <w:rsid w:val="00404673"/>
    <w:rsid w:val="00404803"/>
    <w:rsid w:val="00404900"/>
    <w:rsid w:val="00404E76"/>
    <w:rsid w:val="00404F33"/>
    <w:rsid w:val="00404F41"/>
    <w:rsid w:val="0040510D"/>
    <w:rsid w:val="0040535D"/>
    <w:rsid w:val="004053CC"/>
    <w:rsid w:val="00406197"/>
    <w:rsid w:val="004065E8"/>
    <w:rsid w:val="00406873"/>
    <w:rsid w:val="004069A9"/>
    <w:rsid w:val="00406DB5"/>
    <w:rsid w:val="00407488"/>
    <w:rsid w:val="004075E0"/>
    <w:rsid w:val="0040786A"/>
    <w:rsid w:val="00407BB4"/>
    <w:rsid w:val="00407CFD"/>
    <w:rsid w:val="00407D11"/>
    <w:rsid w:val="00407E4E"/>
    <w:rsid w:val="00407FCB"/>
    <w:rsid w:val="00410185"/>
    <w:rsid w:val="00410336"/>
    <w:rsid w:val="00410433"/>
    <w:rsid w:val="00410BEA"/>
    <w:rsid w:val="00410C59"/>
    <w:rsid w:val="00410CA3"/>
    <w:rsid w:val="00410F62"/>
    <w:rsid w:val="00411328"/>
    <w:rsid w:val="004114BD"/>
    <w:rsid w:val="004114BE"/>
    <w:rsid w:val="0041152A"/>
    <w:rsid w:val="00411737"/>
    <w:rsid w:val="004117A3"/>
    <w:rsid w:val="004117E2"/>
    <w:rsid w:val="00411ADF"/>
    <w:rsid w:val="00411C69"/>
    <w:rsid w:val="00412062"/>
    <w:rsid w:val="0041212B"/>
    <w:rsid w:val="00412293"/>
    <w:rsid w:val="00412384"/>
    <w:rsid w:val="00412465"/>
    <w:rsid w:val="0041271E"/>
    <w:rsid w:val="00412830"/>
    <w:rsid w:val="00412BE1"/>
    <w:rsid w:val="00413009"/>
    <w:rsid w:val="004130C6"/>
    <w:rsid w:val="00413693"/>
    <w:rsid w:val="004136DC"/>
    <w:rsid w:val="00413963"/>
    <w:rsid w:val="00413FFA"/>
    <w:rsid w:val="00414011"/>
    <w:rsid w:val="004140FF"/>
    <w:rsid w:val="004142EE"/>
    <w:rsid w:val="004147D9"/>
    <w:rsid w:val="0041486C"/>
    <w:rsid w:val="00414A69"/>
    <w:rsid w:val="00414E90"/>
    <w:rsid w:val="00415008"/>
    <w:rsid w:val="0041513D"/>
    <w:rsid w:val="00415152"/>
    <w:rsid w:val="004154EA"/>
    <w:rsid w:val="00415556"/>
    <w:rsid w:val="00415BCD"/>
    <w:rsid w:val="00415CC0"/>
    <w:rsid w:val="00415D46"/>
    <w:rsid w:val="00415EC3"/>
    <w:rsid w:val="0041610E"/>
    <w:rsid w:val="00416790"/>
    <w:rsid w:val="0041694D"/>
    <w:rsid w:val="00416ABC"/>
    <w:rsid w:val="00416E41"/>
    <w:rsid w:val="0041703B"/>
    <w:rsid w:val="00417101"/>
    <w:rsid w:val="00417113"/>
    <w:rsid w:val="004173C4"/>
    <w:rsid w:val="0041765D"/>
    <w:rsid w:val="004177D4"/>
    <w:rsid w:val="00417C8C"/>
    <w:rsid w:val="00417CF8"/>
    <w:rsid w:val="00417E12"/>
    <w:rsid w:val="00417F01"/>
    <w:rsid w:val="00417F79"/>
    <w:rsid w:val="0042045F"/>
    <w:rsid w:val="00420754"/>
    <w:rsid w:val="0042084A"/>
    <w:rsid w:val="00420A24"/>
    <w:rsid w:val="00420E4C"/>
    <w:rsid w:val="00420FEE"/>
    <w:rsid w:val="00421089"/>
    <w:rsid w:val="0042132A"/>
    <w:rsid w:val="004213BF"/>
    <w:rsid w:val="00421409"/>
    <w:rsid w:val="004215A4"/>
    <w:rsid w:val="004220C6"/>
    <w:rsid w:val="00422143"/>
    <w:rsid w:val="004226EA"/>
    <w:rsid w:val="00422FE7"/>
    <w:rsid w:val="00423089"/>
    <w:rsid w:val="004232CF"/>
    <w:rsid w:val="00423416"/>
    <w:rsid w:val="0042352D"/>
    <w:rsid w:val="004239BE"/>
    <w:rsid w:val="00423CFF"/>
    <w:rsid w:val="0042401F"/>
    <w:rsid w:val="00424480"/>
    <w:rsid w:val="004249F9"/>
    <w:rsid w:val="00424A65"/>
    <w:rsid w:val="00424B50"/>
    <w:rsid w:val="00424BA4"/>
    <w:rsid w:val="00424CE8"/>
    <w:rsid w:val="00424DB7"/>
    <w:rsid w:val="00424DEB"/>
    <w:rsid w:val="00424EA6"/>
    <w:rsid w:val="004251C5"/>
    <w:rsid w:val="004253EC"/>
    <w:rsid w:val="0042578C"/>
    <w:rsid w:val="00425E3D"/>
    <w:rsid w:val="00426161"/>
    <w:rsid w:val="004261FF"/>
    <w:rsid w:val="0042632B"/>
    <w:rsid w:val="004263B2"/>
    <w:rsid w:val="00426670"/>
    <w:rsid w:val="00426777"/>
    <w:rsid w:val="00426B49"/>
    <w:rsid w:val="00426EB3"/>
    <w:rsid w:val="00426FA9"/>
    <w:rsid w:val="00427272"/>
    <w:rsid w:val="004277BE"/>
    <w:rsid w:val="00427882"/>
    <w:rsid w:val="0042789D"/>
    <w:rsid w:val="004279A1"/>
    <w:rsid w:val="00427A80"/>
    <w:rsid w:val="00427C6E"/>
    <w:rsid w:val="00427C7C"/>
    <w:rsid w:val="00427DB2"/>
    <w:rsid w:val="00427EC1"/>
    <w:rsid w:val="00427EE1"/>
    <w:rsid w:val="00427FA3"/>
    <w:rsid w:val="0043003F"/>
    <w:rsid w:val="00430BCC"/>
    <w:rsid w:val="00430E2C"/>
    <w:rsid w:val="0043107E"/>
    <w:rsid w:val="0043121B"/>
    <w:rsid w:val="0043129A"/>
    <w:rsid w:val="00431376"/>
    <w:rsid w:val="00431465"/>
    <w:rsid w:val="0043151D"/>
    <w:rsid w:val="0043161E"/>
    <w:rsid w:val="0043166E"/>
    <w:rsid w:val="004316B4"/>
    <w:rsid w:val="00431786"/>
    <w:rsid w:val="004317B4"/>
    <w:rsid w:val="00431A14"/>
    <w:rsid w:val="00431A20"/>
    <w:rsid w:val="0043269B"/>
    <w:rsid w:val="00432ACB"/>
    <w:rsid w:val="00432B26"/>
    <w:rsid w:val="00432BAB"/>
    <w:rsid w:val="00432C92"/>
    <w:rsid w:val="00432F1E"/>
    <w:rsid w:val="00433318"/>
    <w:rsid w:val="00433646"/>
    <w:rsid w:val="0043380E"/>
    <w:rsid w:val="00433863"/>
    <w:rsid w:val="00433AB0"/>
    <w:rsid w:val="00433AFF"/>
    <w:rsid w:val="00433E00"/>
    <w:rsid w:val="00433E35"/>
    <w:rsid w:val="00434B9B"/>
    <w:rsid w:val="00435592"/>
    <w:rsid w:val="004355CB"/>
    <w:rsid w:val="00435677"/>
    <w:rsid w:val="00435721"/>
    <w:rsid w:val="0043582C"/>
    <w:rsid w:val="00435FB2"/>
    <w:rsid w:val="004366FD"/>
    <w:rsid w:val="0043683D"/>
    <w:rsid w:val="00436AEE"/>
    <w:rsid w:val="00436B6A"/>
    <w:rsid w:val="00436BF2"/>
    <w:rsid w:val="00436CB9"/>
    <w:rsid w:val="00437406"/>
    <w:rsid w:val="00437550"/>
    <w:rsid w:val="004375D0"/>
    <w:rsid w:val="004377FE"/>
    <w:rsid w:val="004378F1"/>
    <w:rsid w:val="00437B06"/>
    <w:rsid w:val="00437C26"/>
    <w:rsid w:val="00437D36"/>
    <w:rsid w:val="00437D93"/>
    <w:rsid w:val="00437DA6"/>
    <w:rsid w:val="0044013F"/>
    <w:rsid w:val="004405D1"/>
    <w:rsid w:val="00440940"/>
    <w:rsid w:val="004409CF"/>
    <w:rsid w:val="00440AAD"/>
    <w:rsid w:val="00440AC2"/>
    <w:rsid w:val="00440C12"/>
    <w:rsid w:val="00440F15"/>
    <w:rsid w:val="00440F4E"/>
    <w:rsid w:val="00441031"/>
    <w:rsid w:val="00441125"/>
    <w:rsid w:val="00441139"/>
    <w:rsid w:val="00441298"/>
    <w:rsid w:val="004412D5"/>
    <w:rsid w:val="00441359"/>
    <w:rsid w:val="0044146F"/>
    <w:rsid w:val="00441519"/>
    <w:rsid w:val="004415F3"/>
    <w:rsid w:val="0044184D"/>
    <w:rsid w:val="00441B27"/>
    <w:rsid w:val="00441D06"/>
    <w:rsid w:val="00441E12"/>
    <w:rsid w:val="00441F35"/>
    <w:rsid w:val="0044249A"/>
    <w:rsid w:val="004427E3"/>
    <w:rsid w:val="00442A05"/>
    <w:rsid w:val="00442ED5"/>
    <w:rsid w:val="0044300E"/>
    <w:rsid w:val="00443910"/>
    <w:rsid w:val="00443970"/>
    <w:rsid w:val="00443F04"/>
    <w:rsid w:val="00444120"/>
    <w:rsid w:val="00444D9F"/>
    <w:rsid w:val="004450A6"/>
    <w:rsid w:val="004451AD"/>
    <w:rsid w:val="0044524E"/>
    <w:rsid w:val="004452ED"/>
    <w:rsid w:val="004453E1"/>
    <w:rsid w:val="004455E5"/>
    <w:rsid w:val="004457AE"/>
    <w:rsid w:val="00445877"/>
    <w:rsid w:val="00445E7A"/>
    <w:rsid w:val="004460C4"/>
    <w:rsid w:val="004461FA"/>
    <w:rsid w:val="004462E7"/>
    <w:rsid w:val="004463CD"/>
    <w:rsid w:val="0044654F"/>
    <w:rsid w:val="0044662E"/>
    <w:rsid w:val="00446724"/>
    <w:rsid w:val="00446735"/>
    <w:rsid w:val="004469B9"/>
    <w:rsid w:val="00446B31"/>
    <w:rsid w:val="00446C01"/>
    <w:rsid w:val="00446C50"/>
    <w:rsid w:val="00446DE3"/>
    <w:rsid w:val="00446EE8"/>
    <w:rsid w:val="00446FC9"/>
    <w:rsid w:val="00447060"/>
    <w:rsid w:val="004472FB"/>
    <w:rsid w:val="004473E7"/>
    <w:rsid w:val="00447620"/>
    <w:rsid w:val="00447901"/>
    <w:rsid w:val="00447B23"/>
    <w:rsid w:val="00447B62"/>
    <w:rsid w:val="00447D78"/>
    <w:rsid w:val="0045047B"/>
    <w:rsid w:val="0045088D"/>
    <w:rsid w:val="004509EA"/>
    <w:rsid w:val="00450B7E"/>
    <w:rsid w:val="00450B84"/>
    <w:rsid w:val="00450C10"/>
    <w:rsid w:val="00450E45"/>
    <w:rsid w:val="00451027"/>
    <w:rsid w:val="004511C0"/>
    <w:rsid w:val="0045161D"/>
    <w:rsid w:val="00451931"/>
    <w:rsid w:val="00451ED1"/>
    <w:rsid w:val="004520AD"/>
    <w:rsid w:val="00452122"/>
    <w:rsid w:val="0045223E"/>
    <w:rsid w:val="00452550"/>
    <w:rsid w:val="00452584"/>
    <w:rsid w:val="0045264A"/>
    <w:rsid w:val="00452B60"/>
    <w:rsid w:val="00452B65"/>
    <w:rsid w:val="00452D32"/>
    <w:rsid w:val="00452D46"/>
    <w:rsid w:val="00452FAB"/>
    <w:rsid w:val="00452FDD"/>
    <w:rsid w:val="0045347F"/>
    <w:rsid w:val="0045364F"/>
    <w:rsid w:val="0045370E"/>
    <w:rsid w:val="004537E0"/>
    <w:rsid w:val="00453850"/>
    <w:rsid w:val="00453A99"/>
    <w:rsid w:val="00453C30"/>
    <w:rsid w:val="00453CC7"/>
    <w:rsid w:val="00453E5E"/>
    <w:rsid w:val="00454206"/>
    <w:rsid w:val="00454381"/>
    <w:rsid w:val="0045444B"/>
    <w:rsid w:val="004548C4"/>
    <w:rsid w:val="00454BB4"/>
    <w:rsid w:val="00454CC6"/>
    <w:rsid w:val="00454E80"/>
    <w:rsid w:val="0045538F"/>
    <w:rsid w:val="00455417"/>
    <w:rsid w:val="00455B4D"/>
    <w:rsid w:val="00455C6C"/>
    <w:rsid w:val="00455FD1"/>
    <w:rsid w:val="0045616C"/>
    <w:rsid w:val="004564D7"/>
    <w:rsid w:val="004564ED"/>
    <w:rsid w:val="0045665D"/>
    <w:rsid w:val="00456704"/>
    <w:rsid w:val="0045670A"/>
    <w:rsid w:val="0045677E"/>
    <w:rsid w:val="00456CFF"/>
    <w:rsid w:val="0045705C"/>
    <w:rsid w:val="004570C8"/>
    <w:rsid w:val="0045715C"/>
    <w:rsid w:val="00457172"/>
    <w:rsid w:val="0045721B"/>
    <w:rsid w:val="00457A43"/>
    <w:rsid w:val="00457BA7"/>
    <w:rsid w:val="00457C80"/>
    <w:rsid w:val="00457CF5"/>
    <w:rsid w:val="00457DCA"/>
    <w:rsid w:val="0046051F"/>
    <w:rsid w:val="00460527"/>
    <w:rsid w:val="00460545"/>
    <w:rsid w:val="004605B2"/>
    <w:rsid w:val="0046092E"/>
    <w:rsid w:val="00460A88"/>
    <w:rsid w:val="00460C31"/>
    <w:rsid w:val="00460D97"/>
    <w:rsid w:val="00460FA6"/>
    <w:rsid w:val="00461126"/>
    <w:rsid w:val="004613E9"/>
    <w:rsid w:val="00461687"/>
    <w:rsid w:val="00461851"/>
    <w:rsid w:val="004618DC"/>
    <w:rsid w:val="00461A0B"/>
    <w:rsid w:val="00461BB6"/>
    <w:rsid w:val="00461BF5"/>
    <w:rsid w:val="00461ECF"/>
    <w:rsid w:val="00462129"/>
    <w:rsid w:val="004624E5"/>
    <w:rsid w:val="004625BD"/>
    <w:rsid w:val="00462673"/>
    <w:rsid w:val="00462955"/>
    <w:rsid w:val="00462C4A"/>
    <w:rsid w:val="00462E4C"/>
    <w:rsid w:val="00462E8E"/>
    <w:rsid w:val="00462F9E"/>
    <w:rsid w:val="0046316C"/>
    <w:rsid w:val="004632DB"/>
    <w:rsid w:val="00463344"/>
    <w:rsid w:val="004633F6"/>
    <w:rsid w:val="004636B1"/>
    <w:rsid w:val="00463BFB"/>
    <w:rsid w:val="00463FC3"/>
    <w:rsid w:val="00464132"/>
    <w:rsid w:val="004642EE"/>
    <w:rsid w:val="0046434A"/>
    <w:rsid w:val="0046443E"/>
    <w:rsid w:val="00464528"/>
    <w:rsid w:val="00464713"/>
    <w:rsid w:val="0046487C"/>
    <w:rsid w:val="00464ED4"/>
    <w:rsid w:val="00465069"/>
    <w:rsid w:val="004652A5"/>
    <w:rsid w:val="00465336"/>
    <w:rsid w:val="004654FD"/>
    <w:rsid w:val="00465838"/>
    <w:rsid w:val="00465F7E"/>
    <w:rsid w:val="00465FDF"/>
    <w:rsid w:val="00465FF0"/>
    <w:rsid w:val="004660FA"/>
    <w:rsid w:val="00466244"/>
    <w:rsid w:val="004663EC"/>
    <w:rsid w:val="0046669B"/>
    <w:rsid w:val="00466895"/>
    <w:rsid w:val="00466A5F"/>
    <w:rsid w:val="00466A9E"/>
    <w:rsid w:val="00466CC5"/>
    <w:rsid w:val="00466D5F"/>
    <w:rsid w:val="00466F8D"/>
    <w:rsid w:val="00467059"/>
    <w:rsid w:val="00467379"/>
    <w:rsid w:val="004673C1"/>
    <w:rsid w:val="0046742A"/>
    <w:rsid w:val="0046762D"/>
    <w:rsid w:val="00467729"/>
    <w:rsid w:val="0046776A"/>
    <w:rsid w:val="00467C4A"/>
    <w:rsid w:val="00467C64"/>
    <w:rsid w:val="00467CD9"/>
    <w:rsid w:val="00467DF7"/>
    <w:rsid w:val="00467E67"/>
    <w:rsid w:val="00467E97"/>
    <w:rsid w:val="004701ED"/>
    <w:rsid w:val="00470263"/>
    <w:rsid w:val="004705E8"/>
    <w:rsid w:val="004706E5"/>
    <w:rsid w:val="00470892"/>
    <w:rsid w:val="00470968"/>
    <w:rsid w:val="00470B8B"/>
    <w:rsid w:val="00470CF7"/>
    <w:rsid w:val="00470D3E"/>
    <w:rsid w:val="00470E9C"/>
    <w:rsid w:val="00471352"/>
    <w:rsid w:val="00471995"/>
    <w:rsid w:val="00471D8B"/>
    <w:rsid w:val="00471E7A"/>
    <w:rsid w:val="00471EA8"/>
    <w:rsid w:val="00471F4B"/>
    <w:rsid w:val="00471FB4"/>
    <w:rsid w:val="00472385"/>
    <w:rsid w:val="00472597"/>
    <w:rsid w:val="004726D7"/>
    <w:rsid w:val="0047286D"/>
    <w:rsid w:val="00472909"/>
    <w:rsid w:val="00472BE5"/>
    <w:rsid w:val="00472F8E"/>
    <w:rsid w:val="00473103"/>
    <w:rsid w:val="0047347F"/>
    <w:rsid w:val="004735CC"/>
    <w:rsid w:val="00473609"/>
    <w:rsid w:val="004737DF"/>
    <w:rsid w:val="00473D3D"/>
    <w:rsid w:val="00474105"/>
    <w:rsid w:val="00474208"/>
    <w:rsid w:val="0047420F"/>
    <w:rsid w:val="00474239"/>
    <w:rsid w:val="00474281"/>
    <w:rsid w:val="0047444F"/>
    <w:rsid w:val="00474D44"/>
    <w:rsid w:val="00474F3C"/>
    <w:rsid w:val="00475199"/>
    <w:rsid w:val="0047525D"/>
    <w:rsid w:val="004752DB"/>
    <w:rsid w:val="0047534C"/>
    <w:rsid w:val="004753DA"/>
    <w:rsid w:val="00475444"/>
    <w:rsid w:val="00475469"/>
    <w:rsid w:val="0047577B"/>
    <w:rsid w:val="004757D7"/>
    <w:rsid w:val="004758F5"/>
    <w:rsid w:val="00475D17"/>
    <w:rsid w:val="00475DFB"/>
    <w:rsid w:val="00476094"/>
    <w:rsid w:val="0047611B"/>
    <w:rsid w:val="00476228"/>
    <w:rsid w:val="00476236"/>
    <w:rsid w:val="00476654"/>
    <w:rsid w:val="00476D70"/>
    <w:rsid w:val="00476FD7"/>
    <w:rsid w:val="0047735B"/>
    <w:rsid w:val="004773FC"/>
    <w:rsid w:val="00477400"/>
    <w:rsid w:val="0047767B"/>
    <w:rsid w:val="004778B3"/>
    <w:rsid w:val="00477C50"/>
    <w:rsid w:val="004802C9"/>
    <w:rsid w:val="00480361"/>
    <w:rsid w:val="00480390"/>
    <w:rsid w:val="00480711"/>
    <w:rsid w:val="00480B98"/>
    <w:rsid w:val="00480F84"/>
    <w:rsid w:val="004813B7"/>
    <w:rsid w:val="00481AE7"/>
    <w:rsid w:val="00481BA6"/>
    <w:rsid w:val="00481CB6"/>
    <w:rsid w:val="00481CDD"/>
    <w:rsid w:val="00482126"/>
    <w:rsid w:val="00482315"/>
    <w:rsid w:val="004825C7"/>
    <w:rsid w:val="0048274D"/>
    <w:rsid w:val="004827BD"/>
    <w:rsid w:val="004827F7"/>
    <w:rsid w:val="00482B0A"/>
    <w:rsid w:val="00482D55"/>
    <w:rsid w:val="00483308"/>
    <w:rsid w:val="0048375C"/>
    <w:rsid w:val="00483992"/>
    <w:rsid w:val="00483A62"/>
    <w:rsid w:val="00483A8A"/>
    <w:rsid w:val="0048406F"/>
    <w:rsid w:val="00484359"/>
    <w:rsid w:val="00484591"/>
    <w:rsid w:val="00484667"/>
    <w:rsid w:val="00484758"/>
    <w:rsid w:val="00484949"/>
    <w:rsid w:val="00484BDC"/>
    <w:rsid w:val="00484F39"/>
    <w:rsid w:val="00484F9A"/>
    <w:rsid w:val="0048513F"/>
    <w:rsid w:val="00485260"/>
    <w:rsid w:val="00485291"/>
    <w:rsid w:val="004853CE"/>
    <w:rsid w:val="004853EE"/>
    <w:rsid w:val="004853EF"/>
    <w:rsid w:val="004856C9"/>
    <w:rsid w:val="004856CF"/>
    <w:rsid w:val="00485724"/>
    <w:rsid w:val="00485984"/>
    <w:rsid w:val="00485A0D"/>
    <w:rsid w:val="00485B0F"/>
    <w:rsid w:val="00485B6D"/>
    <w:rsid w:val="0048609C"/>
    <w:rsid w:val="004861F3"/>
    <w:rsid w:val="00486227"/>
    <w:rsid w:val="00486495"/>
    <w:rsid w:val="00486504"/>
    <w:rsid w:val="00486598"/>
    <w:rsid w:val="004868C5"/>
    <w:rsid w:val="00486935"/>
    <w:rsid w:val="00486A7C"/>
    <w:rsid w:val="00486A83"/>
    <w:rsid w:val="00486AD7"/>
    <w:rsid w:val="00486B43"/>
    <w:rsid w:val="00486DFD"/>
    <w:rsid w:val="00486E1E"/>
    <w:rsid w:val="00486F90"/>
    <w:rsid w:val="004870D1"/>
    <w:rsid w:val="00490162"/>
    <w:rsid w:val="004901DD"/>
    <w:rsid w:val="004905C5"/>
    <w:rsid w:val="0049083F"/>
    <w:rsid w:val="00490DAD"/>
    <w:rsid w:val="00491282"/>
    <w:rsid w:val="00491328"/>
    <w:rsid w:val="0049133A"/>
    <w:rsid w:val="004913C0"/>
    <w:rsid w:val="0049164E"/>
    <w:rsid w:val="00491691"/>
    <w:rsid w:val="004916CB"/>
    <w:rsid w:val="00491946"/>
    <w:rsid w:val="00491957"/>
    <w:rsid w:val="00491995"/>
    <w:rsid w:val="00491D8A"/>
    <w:rsid w:val="00491EE1"/>
    <w:rsid w:val="00491FB7"/>
    <w:rsid w:val="00491FF5"/>
    <w:rsid w:val="004920B6"/>
    <w:rsid w:val="00492172"/>
    <w:rsid w:val="0049258D"/>
    <w:rsid w:val="0049273F"/>
    <w:rsid w:val="004927BA"/>
    <w:rsid w:val="004927BB"/>
    <w:rsid w:val="00492835"/>
    <w:rsid w:val="00492839"/>
    <w:rsid w:val="0049288D"/>
    <w:rsid w:val="00492B3E"/>
    <w:rsid w:val="00492C75"/>
    <w:rsid w:val="00492CDA"/>
    <w:rsid w:val="00492D12"/>
    <w:rsid w:val="00492D91"/>
    <w:rsid w:val="00492E4E"/>
    <w:rsid w:val="00493077"/>
    <w:rsid w:val="004931AD"/>
    <w:rsid w:val="0049323E"/>
    <w:rsid w:val="004934DD"/>
    <w:rsid w:val="004934F1"/>
    <w:rsid w:val="00493559"/>
    <w:rsid w:val="00493867"/>
    <w:rsid w:val="00493D03"/>
    <w:rsid w:val="00494396"/>
    <w:rsid w:val="004945FA"/>
    <w:rsid w:val="004949ED"/>
    <w:rsid w:val="004949F4"/>
    <w:rsid w:val="00494A18"/>
    <w:rsid w:val="00494BD7"/>
    <w:rsid w:val="00494CEB"/>
    <w:rsid w:val="00495239"/>
    <w:rsid w:val="00495278"/>
    <w:rsid w:val="00495518"/>
    <w:rsid w:val="004958D2"/>
    <w:rsid w:val="00495B44"/>
    <w:rsid w:val="00495C77"/>
    <w:rsid w:val="00495CD3"/>
    <w:rsid w:val="00496127"/>
    <w:rsid w:val="00496188"/>
    <w:rsid w:val="00496406"/>
    <w:rsid w:val="00496470"/>
    <w:rsid w:val="004968FD"/>
    <w:rsid w:val="00496A2E"/>
    <w:rsid w:val="00496A68"/>
    <w:rsid w:val="00496BAB"/>
    <w:rsid w:val="00496E45"/>
    <w:rsid w:val="00496F04"/>
    <w:rsid w:val="004971A5"/>
    <w:rsid w:val="0049758A"/>
    <w:rsid w:val="00497A1C"/>
    <w:rsid w:val="00497ABA"/>
    <w:rsid w:val="00497B4E"/>
    <w:rsid w:val="00497D17"/>
    <w:rsid w:val="00497DD8"/>
    <w:rsid w:val="004A003B"/>
    <w:rsid w:val="004A038F"/>
    <w:rsid w:val="004A05F8"/>
    <w:rsid w:val="004A13D1"/>
    <w:rsid w:val="004A172A"/>
    <w:rsid w:val="004A193E"/>
    <w:rsid w:val="004A1C6A"/>
    <w:rsid w:val="004A1E5C"/>
    <w:rsid w:val="004A1FE7"/>
    <w:rsid w:val="004A24C9"/>
    <w:rsid w:val="004A2921"/>
    <w:rsid w:val="004A2C6C"/>
    <w:rsid w:val="004A2D05"/>
    <w:rsid w:val="004A2E33"/>
    <w:rsid w:val="004A2EA2"/>
    <w:rsid w:val="004A2F39"/>
    <w:rsid w:val="004A3522"/>
    <w:rsid w:val="004A37D5"/>
    <w:rsid w:val="004A37F4"/>
    <w:rsid w:val="004A38FA"/>
    <w:rsid w:val="004A3C97"/>
    <w:rsid w:val="004A3CCA"/>
    <w:rsid w:val="004A3F85"/>
    <w:rsid w:val="004A4036"/>
    <w:rsid w:val="004A4040"/>
    <w:rsid w:val="004A40E0"/>
    <w:rsid w:val="004A44FD"/>
    <w:rsid w:val="004A45D1"/>
    <w:rsid w:val="004A48DB"/>
    <w:rsid w:val="004A49EA"/>
    <w:rsid w:val="004A4B41"/>
    <w:rsid w:val="004A4D87"/>
    <w:rsid w:val="004A4E59"/>
    <w:rsid w:val="004A53FC"/>
    <w:rsid w:val="004A5426"/>
    <w:rsid w:val="004A55C5"/>
    <w:rsid w:val="004A55E5"/>
    <w:rsid w:val="004A5613"/>
    <w:rsid w:val="004A5870"/>
    <w:rsid w:val="004A5A34"/>
    <w:rsid w:val="004A5E99"/>
    <w:rsid w:val="004A605B"/>
    <w:rsid w:val="004A6160"/>
    <w:rsid w:val="004A61A9"/>
    <w:rsid w:val="004A6222"/>
    <w:rsid w:val="004A6276"/>
    <w:rsid w:val="004A63E0"/>
    <w:rsid w:val="004A6550"/>
    <w:rsid w:val="004A6570"/>
    <w:rsid w:val="004A67F1"/>
    <w:rsid w:val="004A6CAC"/>
    <w:rsid w:val="004A6DBC"/>
    <w:rsid w:val="004A706C"/>
    <w:rsid w:val="004A70D3"/>
    <w:rsid w:val="004A7119"/>
    <w:rsid w:val="004A7374"/>
    <w:rsid w:val="004A7421"/>
    <w:rsid w:val="004A76E8"/>
    <w:rsid w:val="004A7883"/>
    <w:rsid w:val="004A7BD5"/>
    <w:rsid w:val="004A7BFF"/>
    <w:rsid w:val="004A7D98"/>
    <w:rsid w:val="004A7DCB"/>
    <w:rsid w:val="004A7FE1"/>
    <w:rsid w:val="004B013B"/>
    <w:rsid w:val="004B0C27"/>
    <w:rsid w:val="004B0E14"/>
    <w:rsid w:val="004B0E9B"/>
    <w:rsid w:val="004B123C"/>
    <w:rsid w:val="004B152E"/>
    <w:rsid w:val="004B1590"/>
    <w:rsid w:val="004B1665"/>
    <w:rsid w:val="004B167E"/>
    <w:rsid w:val="004B1B0A"/>
    <w:rsid w:val="004B1B18"/>
    <w:rsid w:val="004B1D09"/>
    <w:rsid w:val="004B1E2E"/>
    <w:rsid w:val="004B1F93"/>
    <w:rsid w:val="004B203B"/>
    <w:rsid w:val="004B2064"/>
    <w:rsid w:val="004B2123"/>
    <w:rsid w:val="004B257C"/>
    <w:rsid w:val="004B272D"/>
    <w:rsid w:val="004B27F3"/>
    <w:rsid w:val="004B2AA2"/>
    <w:rsid w:val="004B2AC5"/>
    <w:rsid w:val="004B2C1B"/>
    <w:rsid w:val="004B2DCA"/>
    <w:rsid w:val="004B2F81"/>
    <w:rsid w:val="004B2FE3"/>
    <w:rsid w:val="004B3159"/>
    <w:rsid w:val="004B32F9"/>
    <w:rsid w:val="004B3664"/>
    <w:rsid w:val="004B383C"/>
    <w:rsid w:val="004B3869"/>
    <w:rsid w:val="004B38F3"/>
    <w:rsid w:val="004B3A97"/>
    <w:rsid w:val="004B3AE9"/>
    <w:rsid w:val="004B40DF"/>
    <w:rsid w:val="004B4283"/>
    <w:rsid w:val="004B42E8"/>
    <w:rsid w:val="004B4700"/>
    <w:rsid w:val="004B49F0"/>
    <w:rsid w:val="004B4BB6"/>
    <w:rsid w:val="004B4F52"/>
    <w:rsid w:val="004B549A"/>
    <w:rsid w:val="004B5864"/>
    <w:rsid w:val="004B593E"/>
    <w:rsid w:val="004B59D9"/>
    <w:rsid w:val="004B5C0E"/>
    <w:rsid w:val="004B5C76"/>
    <w:rsid w:val="004B5E12"/>
    <w:rsid w:val="004B5F2B"/>
    <w:rsid w:val="004B6285"/>
    <w:rsid w:val="004B6319"/>
    <w:rsid w:val="004B63DD"/>
    <w:rsid w:val="004B68A3"/>
    <w:rsid w:val="004B6B86"/>
    <w:rsid w:val="004B6CB0"/>
    <w:rsid w:val="004B6E69"/>
    <w:rsid w:val="004B6EE9"/>
    <w:rsid w:val="004B71C7"/>
    <w:rsid w:val="004B7430"/>
    <w:rsid w:val="004B75AF"/>
    <w:rsid w:val="004B7CC5"/>
    <w:rsid w:val="004C01C6"/>
    <w:rsid w:val="004C02D5"/>
    <w:rsid w:val="004C06D4"/>
    <w:rsid w:val="004C07C8"/>
    <w:rsid w:val="004C0A3E"/>
    <w:rsid w:val="004C0AB4"/>
    <w:rsid w:val="004C0DAE"/>
    <w:rsid w:val="004C0F61"/>
    <w:rsid w:val="004C0F80"/>
    <w:rsid w:val="004C1386"/>
    <w:rsid w:val="004C14AA"/>
    <w:rsid w:val="004C1602"/>
    <w:rsid w:val="004C1674"/>
    <w:rsid w:val="004C1794"/>
    <w:rsid w:val="004C1898"/>
    <w:rsid w:val="004C1987"/>
    <w:rsid w:val="004C1BB3"/>
    <w:rsid w:val="004C1DC9"/>
    <w:rsid w:val="004C1E9F"/>
    <w:rsid w:val="004C1FE5"/>
    <w:rsid w:val="004C2078"/>
    <w:rsid w:val="004C2091"/>
    <w:rsid w:val="004C219F"/>
    <w:rsid w:val="004C21C8"/>
    <w:rsid w:val="004C23FD"/>
    <w:rsid w:val="004C2793"/>
    <w:rsid w:val="004C2A14"/>
    <w:rsid w:val="004C2AE9"/>
    <w:rsid w:val="004C2BA1"/>
    <w:rsid w:val="004C2C8B"/>
    <w:rsid w:val="004C2CF2"/>
    <w:rsid w:val="004C2D1D"/>
    <w:rsid w:val="004C2FAD"/>
    <w:rsid w:val="004C3601"/>
    <w:rsid w:val="004C3A6C"/>
    <w:rsid w:val="004C3F5B"/>
    <w:rsid w:val="004C40C4"/>
    <w:rsid w:val="004C42ED"/>
    <w:rsid w:val="004C470E"/>
    <w:rsid w:val="004C4773"/>
    <w:rsid w:val="004C47F4"/>
    <w:rsid w:val="004C4C29"/>
    <w:rsid w:val="004C5017"/>
    <w:rsid w:val="004C51C0"/>
    <w:rsid w:val="004C57F3"/>
    <w:rsid w:val="004C5814"/>
    <w:rsid w:val="004C5992"/>
    <w:rsid w:val="004C59A6"/>
    <w:rsid w:val="004C5C2E"/>
    <w:rsid w:val="004C5D20"/>
    <w:rsid w:val="004C644E"/>
    <w:rsid w:val="004C6482"/>
    <w:rsid w:val="004C670D"/>
    <w:rsid w:val="004C67CA"/>
    <w:rsid w:val="004C694B"/>
    <w:rsid w:val="004C6BFB"/>
    <w:rsid w:val="004C6DA9"/>
    <w:rsid w:val="004C6DE1"/>
    <w:rsid w:val="004C74C5"/>
    <w:rsid w:val="004C78B3"/>
    <w:rsid w:val="004C79D1"/>
    <w:rsid w:val="004C7A78"/>
    <w:rsid w:val="004C7CA3"/>
    <w:rsid w:val="004C7D44"/>
    <w:rsid w:val="004C7DB3"/>
    <w:rsid w:val="004D0049"/>
    <w:rsid w:val="004D0086"/>
    <w:rsid w:val="004D0535"/>
    <w:rsid w:val="004D08EF"/>
    <w:rsid w:val="004D0DAC"/>
    <w:rsid w:val="004D0F81"/>
    <w:rsid w:val="004D1432"/>
    <w:rsid w:val="004D1509"/>
    <w:rsid w:val="004D160F"/>
    <w:rsid w:val="004D1872"/>
    <w:rsid w:val="004D1C29"/>
    <w:rsid w:val="004D210B"/>
    <w:rsid w:val="004D22BA"/>
    <w:rsid w:val="004D23C5"/>
    <w:rsid w:val="004D2432"/>
    <w:rsid w:val="004D25EF"/>
    <w:rsid w:val="004D260C"/>
    <w:rsid w:val="004D2661"/>
    <w:rsid w:val="004D26FD"/>
    <w:rsid w:val="004D27D1"/>
    <w:rsid w:val="004D2D75"/>
    <w:rsid w:val="004D2EDA"/>
    <w:rsid w:val="004D30A2"/>
    <w:rsid w:val="004D371C"/>
    <w:rsid w:val="004D37A2"/>
    <w:rsid w:val="004D3BB3"/>
    <w:rsid w:val="004D3F78"/>
    <w:rsid w:val="004D3FBB"/>
    <w:rsid w:val="004D45A4"/>
    <w:rsid w:val="004D5319"/>
    <w:rsid w:val="004D573E"/>
    <w:rsid w:val="004D57D1"/>
    <w:rsid w:val="004D58C5"/>
    <w:rsid w:val="004D58E2"/>
    <w:rsid w:val="004D5CEC"/>
    <w:rsid w:val="004D5D54"/>
    <w:rsid w:val="004D6056"/>
    <w:rsid w:val="004D65D1"/>
    <w:rsid w:val="004D6968"/>
    <w:rsid w:val="004D6982"/>
    <w:rsid w:val="004D6C15"/>
    <w:rsid w:val="004D6D13"/>
    <w:rsid w:val="004D6DA1"/>
    <w:rsid w:val="004D6E2D"/>
    <w:rsid w:val="004D75CC"/>
    <w:rsid w:val="004D7B92"/>
    <w:rsid w:val="004D7C41"/>
    <w:rsid w:val="004D7CFB"/>
    <w:rsid w:val="004E0317"/>
    <w:rsid w:val="004E0323"/>
    <w:rsid w:val="004E03B3"/>
    <w:rsid w:val="004E04E6"/>
    <w:rsid w:val="004E0569"/>
    <w:rsid w:val="004E07CE"/>
    <w:rsid w:val="004E095F"/>
    <w:rsid w:val="004E09CE"/>
    <w:rsid w:val="004E0F24"/>
    <w:rsid w:val="004E11A7"/>
    <w:rsid w:val="004E1528"/>
    <w:rsid w:val="004E15F6"/>
    <w:rsid w:val="004E1784"/>
    <w:rsid w:val="004E19B9"/>
    <w:rsid w:val="004E19D8"/>
    <w:rsid w:val="004E1A25"/>
    <w:rsid w:val="004E2190"/>
    <w:rsid w:val="004E2196"/>
    <w:rsid w:val="004E21E3"/>
    <w:rsid w:val="004E2230"/>
    <w:rsid w:val="004E2248"/>
    <w:rsid w:val="004E24D2"/>
    <w:rsid w:val="004E2AB2"/>
    <w:rsid w:val="004E2C49"/>
    <w:rsid w:val="004E2C9D"/>
    <w:rsid w:val="004E2F68"/>
    <w:rsid w:val="004E361C"/>
    <w:rsid w:val="004E3731"/>
    <w:rsid w:val="004E3937"/>
    <w:rsid w:val="004E40C2"/>
    <w:rsid w:val="004E426C"/>
    <w:rsid w:val="004E4315"/>
    <w:rsid w:val="004E47A6"/>
    <w:rsid w:val="004E4A9E"/>
    <w:rsid w:val="004E4D98"/>
    <w:rsid w:val="004E4EC3"/>
    <w:rsid w:val="004E4F3D"/>
    <w:rsid w:val="004E5039"/>
    <w:rsid w:val="004E5076"/>
    <w:rsid w:val="004E5226"/>
    <w:rsid w:val="004E5502"/>
    <w:rsid w:val="004E58B6"/>
    <w:rsid w:val="004E59B4"/>
    <w:rsid w:val="004E59D8"/>
    <w:rsid w:val="004E5D1D"/>
    <w:rsid w:val="004E5D7F"/>
    <w:rsid w:val="004E5F38"/>
    <w:rsid w:val="004E64CE"/>
    <w:rsid w:val="004E651C"/>
    <w:rsid w:val="004E6547"/>
    <w:rsid w:val="004E6B5F"/>
    <w:rsid w:val="004E6F9E"/>
    <w:rsid w:val="004E755D"/>
    <w:rsid w:val="004E75B4"/>
    <w:rsid w:val="004E7847"/>
    <w:rsid w:val="004E7B92"/>
    <w:rsid w:val="004E7C19"/>
    <w:rsid w:val="004E7E81"/>
    <w:rsid w:val="004E7F0C"/>
    <w:rsid w:val="004E7F66"/>
    <w:rsid w:val="004F0148"/>
    <w:rsid w:val="004F05CE"/>
    <w:rsid w:val="004F0B82"/>
    <w:rsid w:val="004F0D58"/>
    <w:rsid w:val="004F115D"/>
    <w:rsid w:val="004F121C"/>
    <w:rsid w:val="004F122E"/>
    <w:rsid w:val="004F1926"/>
    <w:rsid w:val="004F1FDD"/>
    <w:rsid w:val="004F247C"/>
    <w:rsid w:val="004F2C89"/>
    <w:rsid w:val="004F2D02"/>
    <w:rsid w:val="004F31E7"/>
    <w:rsid w:val="004F37CB"/>
    <w:rsid w:val="004F3926"/>
    <w:rsid w:val="004F3C3E"/>
    <w:rsid w:val="004F3C5E"/>
    <w:rsid w:val="004F3D3B"/>
    <w:rsid w:val="004F3EAB"/>
    <w:rsid w:val="004F41EC"/>
    <w:rsid w:val="004F42FB"/>
    <w:rsid w:val="004F445E"/>
    <w:rsid w:val="004F4511"/>
    <w:rsid w:val="004F4BD4"/>
    <w:rsid w:val="004F4C1C"/>
    <w:rsid w:val="004F569A"/>
    <w:rsid w:val="004F5911"/>
    <w:rsid w:val="004F5A89"/>
    <w:rsid w:val="004F5C8B"/>
    <w:rsid w:val="004F5FAD"/>
    <w:rsid w:val="004F60F5"/>
    <w:rsid w:val="004F62F4"/>
    <w:rsid w:val="004F633F"/>
    <w:rsid w:val="004F6382"/>
    <w:rsid w:val="004F658C"/>
    <w:rsid w:val="004F6696"/>
    <w:rsid w:val="004F689E"/>
    <w:rsid w:val="004F7061"/>
    <w:rsid w:val="004F7159"/>
    <w:rsid w:val="004F71A3"/>
    <w:rsid w:val="004F72C2"/>
    <w:rsid w:val="004F7347"/>
    <w:rsid w:val="004F75AD"/>
    <w:rsid w:val="004F75CE"/>
    <w:rsid w:val="004F76EE"/>
    <w:rsid w:val="0050059F"/>
    <w:rsid w:val="005005E2"/>
    <w:rsid w:val="00500C3A"/>
    <w:rsid w:val="00500D93"/>
    <w:rsid w:val="00500E01"/>
    <w:rsid w:val="00501262"/>
    <w:rsid w:val="0050135E"/>
    <w:rsid w:val="00501764"/>
    <w:rsid w:val="005017BC"/>
    <w:rsid w:val="00501A91"/>
    <w:rsid w:val="00501F84"/>
    <w:rsid w:val="00502084"/>
    <w:rsid w:val="005026D5"/>
    <w:rsid w:val="00502F21"/>
    <w:rsid w:val="00502FBA"/>
    <w:rsid w:val="00503049"/>
    <w:rsid w:val="0050331E"/>
    <w:rsid w:val="00503512"/>
    <w:rsid w:val="0050364E"/>
    <w:rsid w:val="00503A05"/>
    <w:rsid w:val="00503B3E"/>
    <w:rsid w:val="00503FEF"/>
    <w:rsid w:val="00503FF0"/>
    <w:rsid w:val="00504139"/>
    <w:rsid w:val="005042EE"/>
    <w:rsid w:val="00504437"/>
    <w:rsid w:val="00504750"/>
    <w:rsid w:val="00504B84"/>
    <w:rsid w:val="00504BCC"/>
    <w:rsid w:val="00504EFF"/>
    <w:rsid w:val="0050551E"/>
    <w:rsid w:val="0050555B"/>
    <w:rsid w:val="00505793"/>
    <w:rsid w:val="0050582E"/>
    <w:rsid w:val="00505E75"/>
    <w:rsid w:val="0050621D"/>
    <w:rsid w:val="00506251"/>
    <w:rsid w:val="005064F7"/>
    <w:rsid w:val="00506614"/>
    <w:rsid w:val="00506778"/>
    <w:rsid w:val="00506D30"/>
    <w:rsid w:val="0050710A"/>
    <w:rsid w:val="0050744A"/>
    <w:rsid w:val="0050749C"/>
    <w:rsid w:val="005075B9"/>
    <w:rsid w:val="00507870"/>
    <w:rsid w:val="00507911"/>
    <w:rsid w:val="00507980"/>
    <w:rsid w:val="00507981"/>
    <w:rsid w:val="00507A8F"/>
    <w:rsid w:val="00507CD8"/>
    <w:rsid w:val="00507F02"/>
    <w:rsid w:val="00507F65"/>
    <w:rsid w:val="005104B5"/>
    <w:rsid w:val="00510578"/>
    <w:rsid w:val="005105B3"/>
    <w:rsid w:val="005109C6"/>
    <w:rsid w:val="005109E3"/>
    <w:rsid w:val="00510D32"/>
    <w:rsid w:val="00510DB8"/>
    <w:rsid w:val="00510E96"/>
    <w:rsid w:val="0051130F"/>
    <w:rsid w:val="00511338"/>
    <w:rsid w:val="0051157C"/>
    <w:rsid w:val="0051159D"/>
    <w:rsid w:val="00511962"/>
    <w:rsid w:val="00511C27"/>
    <w:rsid w:val="00511CDA"/>
    <w:rsid w:val="00511DD4"/>
    <w:rsid w:val="00511FDE"/>
    <w:rsid w:val="00512629"/>
    <w:rsid w:val="00512FFC"/>
    <w:rsid w:val="00513010"/>
    <w:rsid w:val="0051314A"/>
    <w:rsid w:val="0051322A"/>
    <w:rsid w:val="0051334B"/>
    <w:rsid w:val="00513629"/>
    <w:rsid w:val="00513843"/>
    <w:rsid w:val="00513A60"/>
    <w:rsid w:val="00513BD2"/>
    <w:rsid w:val="00513DB0"/>
    <w:rsid w:val="00513F80"/>
    <w:rsid w:val="00514201"/>
    <w:rsid w:val="0051429A"/>
    <w:rsid w:val="0051444D"/>
    <w:rsid w:val="0051480C"/>
    <w:rsid w:val="00514B66"/>
    <w:rsid w:val="00514B97"/>
    <w:rsid w:val="00515229"/>
    <w:rsid w:val="00515509"/>
    <w:rsid w:val="00515663"/>
    <w:rsid w:val="005157BD"/>
    <w:rsid w:val="00515821"/>
    <w:rsid w:val="00515946"/>
    <w:rsid w:val="00515D41"/>
    <w:rsid w:val="00515D47"/>
    <w:rsid w:val="00515F4A"/>
    <w:rsid w:val="00515FCE"/>
    <w:rsid w:val="00516052"/>
    <w:rsid w:val="005160A0"/>
    <w:rsid w:val="00516335"/>
    <w:rsid w:val="005164D0"/>
    <w:rsid w:val="0051687F"/>
    <w:rsid w:val="00516BE9"/>
    <w:rsid w:val="00516D3A"/>
    <w:rsid w:val="00516DE9"/>
    <w:rsid w:val="00516ED6"/>
    <w:rsid w:val="00517132"/>
    <w:rsid w:val="0051733F"/>
    <w:rsid w:val="00517348"/>
    <w:rsid w:val="0051744B"/>
    <w:rsid w:val="00517710"/>
    <w:rsid w:val="00517CFD"/>
    <w:rsid w:val="0052013E"/>
    <w:rsid w:val="005201B9"/>
    <w:rsid w:val="005202E6"/>
    <w:rsid w:val="0052052C"/>
    <w:rsid w:val="005205B1"/>
    <w:rsid w:val="00520BE1"/>
    <w:rsid w:val="00520D47"/>
    <w:rsid w:val="00520E0E"/>
    <w:rsid w:val="00520E63"/>
    <w:rsid w:val="00520F9F"/>
    <w:rsid w:val="00521642"/>
    <w:rsid w:val="0052168E"/>
    <w:rsid w:val="005217EE"/>
    <w:rsid w:val="00521835"/>
    <w:rsid w:val="00521945"/>
    <w:rsid w:val="00521A8B"/>
    <w:rsid w:val="00521B9E"/>
    <w:rsid w:val="00521D2A"/>
    <w:rsid w:val="005221BA"/>
    <w:rsid w:val="0052224F"/>
    <w:rsid w:val="005222CA"/>
    <w:rsid w:val="00522586"/>
    <w:rsid w:val="005229C1"/>
    <w:rsid w:val="00522B47"/>
    <w:rsid w:val="00522B94"/>
    <w:rsid w:val="00523156"/>
    <w:rsid w:val="00523375"/>
    <w:rsid w:val="005233F3"/>
    <w:rsid w:val="00523973"/>
    <w:rsid w:val="00523A80"/>
    <w:rsid w:val="00523D9A"/>
    <w:rsid w:val="005245E4"/>
    <w:rsid w:val="00524697"/>
    <w:rsid w:val="00524862"/>
    <w:rsid w:val="00524F5D"/>
    <w:rsid w:val="00525082"/>
    <w:rsid w:val="005252E8"/>
    <w:rsid w:val="005254D2"/>
    <w:rsid w:val="0052589A"/>
    <w:rsid w:val="0052593E"/>
    <w:rsid w:val="00525A93"/>
    <w:rsid w:val="00525B02"/>
    <w:rsid w:val="00525B26"/>
    <w:rsid w:val="00525D26"/>
    <w:rsid w:val="00525E73"/>
    <w:rsid w:val="0052604C"/>
    <w:rsid w:val="005261F3"/>
    <w:rsid w:val="005262C9"/>
    <w:rsid w:val="00526574"/>
    <w:rsid w:val="005266BF"/>
    <w:rsid w:val="005268EF"/>
    <w:rsid w:val="00526BEB"/>
    <w:rsid w:val="00526DBD"/>
    <w:rsid w:val="00527250"/>
    <w:rsid w:val="00527328"/>
    <w:rsid w:val="00527360"/>
    <w:rsid w:val="0052786B"/>
    <w:rsid w:val="00527925"/>
    <w:rsid w:val="00527A7A"/>
    <w:rsid w:val="00527D3B"/>
    <w:rsid w:val="0053029A"/>
    <w:rsid w:val="00530A21"/>
    <w:rsid w:val="00530A97"/>
    <w:rsid w:val="00530E79"/>
    <w:rsid w:val="00530F52"/>
    <w:rsid w:val="00531193"/>
    <w:rsid w:val="005318DA"/>
    <w:rsid w:val="00531B02"/>
    <w:rsid w:val="00531E23"/>
    <w:rsid w:val="00531EEA"/>
    <w:rsid w:val="00532033"/>
    <w:rsid w:val="00532145"/>
    <w:rsid w:val="005321F8"/>
    <w:rsid w:val="0053227D"/>
    <w:rsid w:val="005323A1"/>
    <w:rsid w:val="00532891"/>
    <w:rsid w:val="00532CCA"/>
    <w:rsid w:val="00532E06"/>
    <w:rsid w:val="00533091"/>
    <w:rsid w:val="00533144"/>
    <w:rsid w:val="00533599"/>
    <w:rsid w:val="0053377F"/>
    <w:rsid w:val="00533974"/>
    <w:rsid w:val="00533BA1"/>
    <w:rsid w:val="00533C0C"/>
    <w:rsid w:val="00533EDE"/>
    <w:rsid w:val="00533EDF"/>
    <w:rsid w:val="0053442D"/>
    <w:rsid w:val="0053471E"/>
    <w:rsid w:val="00534815"/>
    <w:rsid w:val="0053494A"/>
    <w:rsid w:val="00534C25"/>
    <w:rsid w:val="00534F09"/>
    <w:rsid w:val="005351D2"/>
    <w:rsid w:val="00535404"/>
    <w:rsid w:val="005354CF"/>
    <w:rsid w:val="0053571A"/>
    <w:rsid w:val="005357B5"/>
    <w:rsid w:val="00535808"/>
    <w:rsid w:val="00535875"/>
    <w:rsid w:val="00535956"/>
    <w:rsid w:val="00535CC6"/>
    <w:rsid w:val="00535CD8"/>
    <w:rsid w:val="00535CE2"/>
    <w:rsid w:val="00535E90"/>
    <w:rsid w:val="005360E7"/>
    <w:rsid w:val="00536233"/>
    <w:rsid w:val="005364FD"/>
    <w:rsid w:val="00536832"/>
    <w:rsid w:val="00536868"/>
    <w:rsid w:val="00536E7F"/>
    <w:rsid w:val="00536EF1"/>
    <w:rsid w:val="00537238"/>
    <w:rsid w:val="00537537"/>
    <w:rsid w:val="00537827"/>
    <w:rsid w:val="00537A30"/>
    <w:rsid w:val="00537D00"/>
    <w:rsid w:val="00537DCE"/>
    <w:rsid w:val="00537EDE"/>
    <w:rsid w:val="005405C6"/>
    <w:rsid w:val="00540AF4"/>
    <w:rsid w:val="00540BEB"/>
    <w:rsid w:val="00540D27"/>
    <w:rsid w:val="00540D74"/>
    <w:rsid w:val="00540E0A"/>
    <w:rsid w:val="00540E31"/>
    <w:rsid w:val="005410F3"/>
    <w:rsid w:val="00541353"/>
    <w:rsid w:val="00541713"/>
    <w:rsid w:val="00541B00"/>
    <w:rsid w:val="00542246"/>
    <w:rsid w:val="00542558"/>
    <w:rsid w:val="0054267A"/>
    <w:rsid w:val="00542756"/>
    <w:rsid w:val="0054295D"/>
    <w:rsid w:val="00542A13"/>
    <w:rsid w:val="00542DE0"/>
    <w:rsid w:val="00542EC6"/>
    <w:rsid w:val="00542EE7"/>
    <w:rsid w:val="00543303"/>
    <w:rsid w:val="0054344D"/>
    <w:rsid w:val="0054357E"/>
    <w:rsid w:val="005437C0"/>
    <w:rsid w:val="00543810"/>
    <w:rsid w:val="00543EAD"/>
    <w:rsid w:val="00543F50"/>
    <w:rsid w:val="00543FFB"/>
    <w:rsid w:val="005446B2"/>
    <w:rsid w:val="005449EE"/>
    <w:rsid w:val="00544BC1"/>
    <w:rsid w:val="00544C1F"/>
    <w:rsid w:val="00544C20"/>
    <w:rsid w:val="00544DE3"/>
    <w:rsid w:val="00544E02"/>
    <w:rsid w:val="00544E2C"/>
    <w:rsid w:val="00544ED5"/>
    <w:rsid w:val="00545203"/>
    <w:rsid w:val="00545307"/>
    <w:rsid w:val="00545344"/>
    <w:rsid w:val="005458A3"/>
    <w:rsid w:val="00545A06"/>
    <w:rsid w:val="00545FCB"/>
    <w:rsid w:val="00545FF8"/>
    <w:rsid w:val="00546056"/>
    <w:rsid w:val="0054624F"/>
    <w:rsid w:val="00546285"/>
    <w:rsid w:val="00546CF8"/>
    <w:rsid w:val="00547316"/>
    <w:rsid w:val="00547497"/>
    <w:rsid w:val="00547886"/>
    <w:rsid w:val="00547973"/>
    <w:rsid w:val="00547EDF"/>
    <w:rsid w:val="00547F0B"/>
    <w:rsid w:val="00547FD4"/>
    <w:rsid w:val="00547FE5"/>
    <w:rsid w:val="00547FE9"/>
    <w:rsid w:val="00550368"/>
    <w:rsid w:val="00550439"/>
    <w:rsid w:val="005504B2"/>
    <w:rsid w:val="00550511"/>
    <w:rsid w:val="00550694"/>
    <w:rsid w:val="00550E1D"/>
    <w:rsid w:val="005511FB"/>
    <w:rsid w:val="0055123A"/>
    <w:rsid w:val="00551705"/>
    <w:rsid w:val="00551836"/>
    <w:rsid w:val="00551ACA"/>
    <w:rsid w:val="005523E2"/>
    <w:rsid w:val="00552661"/>
    <w:rsid w:val="00552682"/>
    <w:rsid w:val="00552861"/>
    <w:rsid w:val="00552DD3"/>
    <w:rsid w:val="00552FFE"/>
    <w:rsid w:val="00553720"/>
    <w:rsid w:val="00553968"/>
    <w:rsid w:val="005539FA"/>
    <w:rsid w:val="00553B3B"/>
    <w:rsid w:val="00553FB5"/>
    <w:rsid w:val="0055415C"/>
    <w:rsid w:val="00554245"/>
    <w:rsid w:val="00554563"/>
    <w:rsid w:val="00554823"/>
    <w:rsid w:val="00554DB0"/>
    <w:rsid w:val="00554E46"/>
    <w:rsid w:val="00555376"/>
    <w:rsid w:val="00555530"/>
    <w:rsid w:val="0055615B"/>
    <w:rsid w:val="0055624F"/>
    <w:rsid w:val="0055664F"/>
    <w:rsid w:val="005568A1"/>
    <w:rsid w:val="00556CCC"/>
    <w:rsid w:val="00556FB8"/>
    <w:rsid w:val="00557215"/>
    <w:rsid w:val="005573F4"/>
    <w:rsid w:val="00557481"/>
    <w:rsid w:val="00557791"/>
    <w:rsid w:val="0055792C"/>
    <w:rsid w:val="00557BD3"/>
    <w:rsid w:val="00557C0C"/>
    <w:rsid w:val="0056039C"/>
    <w:rsid w:val="005606DB"/>
    <w:rsid w:val="005607E5"/>
    <w:rsid w:val="00560BEB"/>
    <w:rsid w:val="00560D68"/>
    <w:rsid w:val="00560E80"/>
    <w:rsid w:val="0056106D"/>
    <w:rsid w:val="0056141B"/>
    <w:rsid w:val="00561B4B"/>
    <w:rsid w:val="00561C4D"/>
    <w:rsid w:val="00561E73"/>
    <w:rsid w:val="00561FFB"/>
    <w:rsid w:val="00562339"/>
    <w:rsid w:val="005623AF"/>
    <w:rsid w:val="005624CF"/>
    <w:rsid w:val="00562579"/>
    <w:rsid w:val="005625AF"/>
    <w:rsid w:val="00562699"/>
    <w:rsid w:val="00562CC8"/>
    <w:rsid w:val="00563AA2"/>
    <w:rsid w:val="00563C15"/>
    <w:rsid w:val="00563E1E"/>
    <w:rsid w:val="00563FB0"/>
    <w:rsid w:val="00563FEE"/>
    <w:rsid w:val="00563FF5"/>
    <w:rsid w:val="0056446B"/>
    <w:rsid w:val="0056463F"/>
    <w:rsid w:val="005648D3"/>
    <w:rsid w:val="005649C6"/>
    <w:rsid w:val="00564DA4"/>
    <w:rsid w:val="00564EC5"/>
    <w:rsid w:val="00564F61"/>
    <w:rsid w:val="00565347"/>
    <w:rsid w:val="00565575"/>
    <w:rsid w:val="0056584D"/>
    <w:rsid w:val="0056588B"/>
    <w:rsid w:val="00565A0A"/>
    <w:rsid w:val="00565D67"/>
    <w:rsid w:val="00565EA0"/>
    <w:rsid w:val="00565F71"/>
    <w:rsid w:val="00565F7C"/>
    <w:rsid w:val="00565FCB"/>
    <w:rsid w:val="005662CD"/>
    <w:rsid w:val="00566891"/>
    <w:rsid w:val="0056692D"/>
    <w:rsid w:val="00566AFA"/>
    <w:rsid w:val="00566C81"/>
    <w:rsid w:val="00566C85"/>
    <w:rsid w:val="005674E2"/>
    <w:rsid w:val="00567929"/>
    <w:rsid w:val="00567BC1"/>
    <w:rsid w:val="00570130"/>
    <w:rsid w:val="00570595"/>
    <w:rsid w:val="005706AA"/>
    <w:rsid w:val="0057096B"/>
    <w:rsid w:val="00570C75"/>
    <w:rsid w:val="00571139"/>
    <w:rsid w:val="005714C7"/>
    <w:rsid w:val="005716AA"/>
    <w:rsid w:val="005716BF"/>
    <w:rsid w:val="00571E48"/>
    <w:rsid w:val="00572088"/>
    <w:rsid w:val="0057261C"/>
    <w:rsid w:val="00572674"/>
    <w:rsid w:val="0057281A"/>
    <w:rsid w:val="0057287B"/>
    <w:rsid w:val="00573478"/>
    <w:rsid w:val="005735D8"/>
    <w:rsid w:val="005739B2"/>
    <w:rsid w:val="00573C27"/>
    <w:rsid w:val="00573DCF"/>
    <w:rsid w:val="005740F4"/>
    <w:rsid w:val="0057411C"/>
    <w:rsid w:val="0057423F"/>
    <w:rsid w:val="00574B7C"/>
    <w:rsid w:val="00574C28"/>
    <w:rsid w:val="00574D2B"/>
    <w:rsid w:val="0057524A"/>
    <w:rsid w:val="00575322"/>
    <w:rsid w:val="00575573"/>
    <w:rsid w:val="005759A2"/>
    <w:rsid w:val="00575B70"/>
    <w:rsid w:val="00575C66"/>
    <w:rsid w:val="00575E37"/>
    <w:rsid w:val="005761A3"/>
    <w:rsid w:val="005762CC"/>
    <w:rsid w:val="005766AA"/>
    <w:rsid w:val="00576703"/>
    <w:rsid w:val="005769A2"/>
    <w:rsid w:val="00576A67"/>
    <w:rsid w:val="00576BEB"/>
    <w:rsid w:val="00576D13"/>
    <w:rsid w:val="00576E82"/>
    <w:rsid w:val="00576EEC"/>
    <w:rsid w:val="00577067"/>
    <w:rsid w:val="005771B4"/>
    <w:rsid w:val="00577305"/>
    <w:rsid w:val="00577332"/>
    <w:rsid w:val="0057786E"/>
    <w:rsid w:val="00577C95"/>
    <w:rsid w:val="00577E69"/>
    <w:rsid w:val="00577EF6"/>
    <w:rsid w:val="00580129"/>
    <w:rsid w:val="00580253"/>
    <w:rsid w:val="00580582"/>
    <w:rsid w:val="005806A2"/>
    <w:rsid w:val="00580832"/>
    <w:rsid w:val="005808C7"/>
    <w:rsid w:val="00580B25"/>
    <w:rsid w:val="00580C4B"/>
    <w:rsid w:val="00580ED1"/>
    <w:rsid w:val="00580F2E"/>
    <w:rsid w:val="005810F1"/>
    <w:rsid w:val="00581291"/>
    <w:rsid w:val="00581362"/>
    <w:rsid w:val="005814F2"/>
    <w:rsid w:val="005814FF"/>
    <w:rsid w:val="0058161E"/>
    <w:rsid w:val="005816F9"/>
    <w:rsid w:val="00581713"/>
    <w:rsid w:val="00581A34"/>
    <w:rsid w:val="00581CFD"/>
    <w:rsid w:val="005823B5"/>
    <w:rsid w:val="0058248D"/>
    <w:rsid w:val="005827F7"/>
    <w:rsid w:val="00582961"/>
    <w:rsid w:val="00582A65"/>
    <w:rsid w:val="00582EEB"/>
    <w:rsid w:val="00582FAF"/>
    <w:rsid w:val="0058313A"/>
    <w:rsid w:val="0058324B"/>
    <w:rsid w:val="005835D0"/>
    <w:rsid w:val="00583B75"/>
    <w:rsid w:val="00583F04"/>
    <w:rsid w:val="005842F9"/>
    <w:rsid w:val="00584B07"/>
    <w:rsid w:val="00584B34"/>
    <w:rsid w:val="0058515E"/>
    <w:rsid w:val="005857E9"/>
    <w:rsid w:val="00585865"/>
    <w:rsid w:val="005858AD"/>
    <w:rsid w:val="00585A5D"/>
    <w:rsid w:val="00585F8C"/>
    <w:rsid w:val="00586197"/>
    <w:rsid w:val="005861C3"/>
    <w:rsid w:val="005865CD"/>
    <w:rsid w:val="00586C33"/>
    <w:rsid w:val="00586D1E"/>
    <w:rsid w:val="0058702E"/>
    <w:rsid w:val="005872F8"/>
    <w:rsid w:val="00587362"/>
    <w:rsid w:val="00587425"/>
    <w:rsid w:val="0058744C"/>
    <w:rsid w:val="00587473"/>
    <w:rsid w:val="0058747F"/>
    <w:rsid w:val="005875FD"/>
    <w:rsid w:val="005876AA"/>
    <w:rsid w:val="00587980"/>
    <w:rsid w:val="00587A33"/>
    <w:rsid w:val="00587A9C"/>
    <w:rsid w:val="00587CAA"/>
    <w:rsid w:val="00587E53"/>
    <w:rsid w:val="0059073A"/>
    <w:rsid w:val="00590AB3"/>
    <w:rsid w:val="00591242"/>
    <w:rsid w:val="0059146A"/>
    <w:rsid w:val="005915D3"/>
    <w:rsid w:val="005916FE"/>
    <w:rsid w:val="00591AF9"/>
    <w:rsid w:val="00591C27"/>
    <w:rsid w:val="00591EDD"/>
    <w:rsid w:val="0059251F"/>
    <w:rsid w:val="00592F28"/>
    <w:rsid w:val="005931D9"/>
    <w:rsid w:val="0059339D"/>
    <w:rsid w:val="00593987"/>
    <w:rsid w:val="00593B2B"/>
    <w:rsid w:val="00593BAA"/>
    <w:rsid w:val="00593BCB"/>
    <w:rsid w:val="00593C53"/>
    <w:rsid w:val="0059404B"/>
    <w:rsid w:val="005940F5"/>
    <w:rsid w:val="00594C66"/>
    <w:rsid w:val="00594D28"/>
    <w:rsid w:val="00595248"/>
    <w:rsid w:val="0059532E"/>
    <w:rsid w:val="005953C9"/>
    <w:rsid w:val="0059571F"/>
    <w:rsid w:val="0059597F"/>
    <w:rsid w:val="00595AC9"/>
    <w:rsid w:val="00596077"/>
    <w:rsid w:val="00596278"/>
    <w:rsid w:val="00596322"/>
    <w:rsid w:val="0059679E"/>
    <w:rsid w:val="005967AD"/>
    <w:rsid w:val="00596912"/>
    <w:rsid w:val="0059709B"/>
    <w:rsid w:val="005971A6"/>
    <w:rsid w:val="00597337"/>
    <w:rsid w:val="0059737E"/>
    <w:rsid w:val="005973C1"/>
    <w:rsid w:val="005978D4"/>
    <w:rsid w:val="00597CD4"/>
    <w:rsid w:val="005A0038"/>
    <w:rsid w:val="005A024B"/>
    <w:rsid w:val="005A04B9"/>
    <w:rsid w:val="005A055E"/>
    <w:rsid w:val="005A093A"/>
    <w:rsid w:val="005A0984"/>
    <w:rsid w:val="005A0BEB"/>
    <w:rsid w:val="005A0CEC"/>
    <w:rsid w:val="005A0CFD"/>
    <w:rsid w:val="005A0E77"/>
    <w:rsid w:val="005A0F25"/>
    <w:rsid w:val="005A0F61"/>
    <w:rsid w:val="005A1091"/>
    <w:rsid w:val="005A1138"/>
    <w:rsid w:val="005A1195"/>
    <w:rsid w:val="005A12C1"/>
    <w:rsid w:val="005A150F"/>
    <w:rsid w:val="005A1557"/>
    <w:rsid w:val="005A1562"/>
    <w:rsid w:val="005A15E1"/>
    <w:rsid w:val="005A18ED"/>
    <w:rsid w:val="005A1C3A"/>
    <w:rsid w:val="005A1E73"/>
    <w:rsid w:val="005A2240"/>
    <w:rsid w:val="005A2677"/>
    <w:rsid w:val="005A269A"/>
    <w:rsid w:val="005A2A93"/>
    <w:rsid w:val="005A2AFC"/>
    <w:rsid w:val="005A2B06"/>
    <w:rsid w:val="005A2DE2"/>
    <w:rsid w:val="005A337F"/>
    <w:rsid w:val="005A36C2"/>
    <w:rsid w:val="005A36EE"/>
    <w:rsid w:val="005A39B2"/>
    <w:rsid w:val="005A3AD3"/>
    <w:rsid w:val="005A3B22"/>
    <w:rsid w:val="005A3BAA"/>
    <w:rsid w:val="005A3D52"/>
    <w:rsid w:val="005A3EDB"/>
    <w:rsid w:val="005A4116"/>
    <w:rsid w:val="005A4429"/>
    <w:rsid w:val="005A4A5A"/>
    <w:rsid w:val="005A4B47"/>
    <w:rsid w:val="005A4BFB"/>
    <w:rsid w:val="005A4C1A"/>
    <w:rsid w:val="005A4D94"/>
    <w:rsid w:val="005A4E68"/>
    <w:rsid w:val="005A538B"/>
    <w:rsid w:val="005A57CF"/>
    <w:rsid w:val="005A58BA"/>
    <w:rsid w:val="005A58EF"/>
    <w:rsid w:val="005A65D1"/>
    <w:rsid w:val="005A6927"/>
    <w:rsid w:val="005A699F"/>
    <w:rsid w:val="005A6B4D"/>
    <w:rsid w:val="005A70AB"/>
    <w:rsid w:val="005A7687"/>
    <w:rsid w:val="005A77D5"/>
    <w:rsid w:val="005A7825"/>
    <w:rsid w:val="005A7A8E"/>
    <w:rsid w:val="005A7ABF"/>
    <w:rsid w:val="005A7ADE"/>
    <w:rsid w:val="005A7AF4"/>
    <w:rsid w:val="005A7C3C"/>
    <w:rsid w:val="005A7ED1"/>
    <w:rsid w:val="005B0009"/>
    <w:rsid w:val="005B01C3"/>
    <w:rsid w:val="005B043B"/>
    <w:rsid w:val="005B054D"/>
    <w:rsid w:val="005B05CE"/>
    <w:rsid w:val="005B0784"/>
    <w:rsid w:val="005B07AE"/>
    <w:rsid w:val="005B087F"/>
    <w:rsid w:val="005B0936"/>
    <w:rsid w:val="005B0DAB"/>
    <w:rsid w:val="005B0DB5"/>
    <w:rsid w:val="005B0E26"/>
    <w:rsid w:val="005B15F2"/>
    <w:rsid w:val="005B1649"/>
    <w:rsid w:val="005B16EF"/>
    <w:rsid w:val="005B190C"/>
    <w:rsid w:val="005B19E3"/>
    <w:rsid w:val="005B1C79"/>
    <w:rsid w:val="005B1D2E"/>
    <w:rsid w:val="005B1DFA"/>
    <w:rsid w:val="005B251D"/>
    <w:rsid w:val="005B2AFD"/>
    <w:rsid w:val="005B2F46"/>
    <w:rsid w:val="005B2FF7"/>
    <w:rsid w:val="005B3161"/>
    <w:rsid w:val="005B3289"/>
    <w:rsid w:val="005B32B7"/>
    <w:rsid w:val="005B334A"/>
    <w:rsid w:val="005B33EB"/>
    <w:rsid w:val="005B33FD"/>
    <w:rsid w:val="005B3551"/>
    <w:rsid w:val="005B3642"/>
    <w:rsid w:val="005B36ED"/>
    <w:rsid w:val="005B3A1C"/>
    <w:rsid w:val="005B3A9C"/>
    <w:rsid w:val="005B3AE0"/>
    <w:rsid w:val="005B4087"/>
    <w:rsid w:val="005B4295"/>
    <w:rsid w:val="005B46BA"/>
    <w:rsid w:val="005B47B3"/>
    <w:rsid w:val="005B49D8"/>
    <w:rsid w:val="005B4A1B"/>
    <w:rsid w:val="005B4BCF"/>
    <w:rsid w:val="005B4CB3"/>
    <w:rsid w:val="005B4CD4"/>
    <w:rsid w:val="005B4EDB"/>
    <w:rsid w:val="005B4F7A"/>
    <w:rsid w:val="005B5077"/>
    <w:rsid w:val="005B5095"/>
    <w:rsid w:val="005B5A73"/>
    <w:rsid w:val="005B5EF6"/>
    <w:rsid w:val="005B635C"/>
    <w:rsid w:val="005B6944"/>
    <w:rsid w:val="005B6C7B"/>
    <w:rsid w:val="005B6D94"/>
    <w:rsid w:val="005B6F00"/>
    <w:rsid w:val="005B71B7"/>
    <w:rsid w:val="005B7992"/>
    <w:rsid w:val="005B7A58"/>
    <w:rsid w:val="005B7BC7"/>
    <w:rsid w:val="005C00C7"/>
    <w:rsid w:val="005C01B0"/>
    <w:rsid w:val="005C04DC"/>
    <w:rsid w:val="005C0AFD"/>
    <w:rsid w:val="005C0CD7"/>
    <w:rsid w:val="005C0D54"/>
    <w:rsid w:val="005C0F2D"/>
    <w:rsid w:val="005C154B"/>
    <w:rsid w:val="005C1584"/>
    <w:rsid w:val="005C1A95"/>
    <w:rsid w:val="005C25F6"/>
    <w:rsid w:val="005C27FE"/>
    <w:rsid w:val="005C28CC"/>
    <w:rsid w:val="005C28FC"/>
    <w:rsid w:val="005C2BD8"/>
    <w:rsid w:val="005C2C89"/>
    <w:rsid w:val="005C2CA7"/>
    <w:rsid w:val="005C2F57"/>
    <w:rsid w:val="005C2FEA"/>
    <w:rsid w:val="005C32D3"/>
    <w:rsid w:val="005C32EA"/>
    <w:rsid w:val="005C3422"/>
    <w:rsid w:val="005C3DDF"/>
    <w:rsid w:val="005C3E5C"/>
    <w:rsid w:val="005C42D5"/>
    <w:rsid w:val="005C45BE"/>
    <w:rsid w:val="005C46A5"/>
    <w:rsid w:val="005C4BC2"/>
    <w:rsid w:val="005C4EAF"/>
    <w:rsid w:val="005C4EE2"/>
    <w:rsid w:val="005C4F31"/>
    <w:rsid w:val="005C4FC4"/>
    <w:rsid w:val="005C50F7"/>
    <w:rsid w:val="005C51AA"/>
    <w:rsid w:val="005C51F2"/>
    <w:rsid w:val="005C5913"/>
    <w:rsid w:val="005C5C55"/>
    <w:rsid w:val="005C5C6D"/>
    <w:rsid w:val="005C5DF2"/>
    <w:rsid w:val="005C60D7"/>
    <w:rsid w:val="005C60F9"/>
    <w:rsid w:val="005C6558"/>
    <w:rsid w:val="005C65A7"/>
    <w:rsid w:val="005C6683"/>
    <w:rsid w:val="005C6B7E"/>
    <w:rsid w:val="005C6C69"/>
    <w:rsid w:val="005C6CFD"/>
    <w:rsid w:val="005C6D97"/>
    <w:rsid w:val="005C6E14"/>
    <w:rsid w:val="005C6F69"/>
    <w:rsid w:val="005C6F80"/>
    <w:rsid w:val="005C71C9"/>
    <w:rsid w:val="005C722A"/>
    <w:rsid w:val="005C72B6"/>
    <w:rsid w:val="005C77A3"/>
    <w:rsid w:val="005C797A"/>
    <w:rsid w:val="005C79A4"/>
    <w:rsid w:val="005C7BB5"/>
    <w:rsid w:val="005C7F3C"/>
    <w:rsid w:val="005C7F65"/>
    <w:rsid w:val="005C7FF7"/>
    <w:rsid w:val="005D0538"/>
    <w:rsid w:val="005D05ED"/>
    <w:rsid w:val="005D06B6"/>
    <w:rsid w:val="005D0962"/>
    <w:rsid w:val="005D099A"/>
    <w:rsid w:val="005D0B46"/>
    <w:rsid w:val="005D1D22"/>
    <w:rsid w:val="005D201A"/>
    <w:rsid w:val="005D203C"/>
    <w:rsid w:val="005D2221"/>
    <w:rsid w:val="005D22FF"/>
    <w:rsid w:val="005D2454"/>
    <w:rsid w:val="005D26BE"/>
    <w:rsid w:val="005D27DD"/>
    <w:rsid w:val="005D2BD4"/>
    <w:rsid w:val="005D2C1E"/>
    <w:rsid w:val="005D2D78"/>
    <w:rsid w:val="005D2E07"/>
    <w:rsid w:val="005D3088"/>
    <w:rsid w:val="005D3521"/>
    <w:rsid w:val="005D38BE"/>
    <w:rsid w:val="005D3B80"/>
    <w:rsid w:val="005D3CA7"/>
    <w:rsid w:val="005D3D4D"/>
    <w:rsid w:val="005D4552"/>
    <w:rsid w:val="005D467A"/>
    <w:rsid w:val="005D48F9"/>
    <w:rsid w:val="005D4936"/>
    <w:rsid w:val="005D4BC9"/>
    <w:rsid w:val="005D4CE5"/>
    <w:rsid w:val="005D5B76"/>
    <w:rsid w:val="005D5E44"/>
    <w:rsid w:val="005D60AE"/>
    <w:rsid w:val="005D6767"/>
    <w:rsid w:val="005D67A0"/>
    <w:rsid w:val="005D6844"/>
    <w:rsid w:val="005D6863"/>
    <w:rsid w:val="005D68DB"/>
    <w:rsid w:val="005D6B77"/>
    <w:rsid w:val="005D6CE5"/>
    <w:rsid w:val="005D6F91"/>
    <w:rsid w:val="005D72DC"/>
    <w:rsid w:val="005D78D9"/>
    <w:rsid w:val="005D79D3"/>
    <w:rsid w:val="005D7C33"/>
    <w:rsid w:val="005E030A"/>
    <w:rsid w:val="005E057E"/>
    <w:rsid w:val="005E06DF"/>
    <w:rsid w:val="005E0901"/>
    <w:rsid w:val="005E0C0B"/>
    <w:rsid w:val="005E0C8D"/>
    <w:rsid w:val="005E1069"/>
    <w:rsid w:val="005E118D"/>
    <w:rsid w:val="005E1250"/>
    <w:rsid w:val="005E1600"/>
    <w:rsid w:val="005E1923"/>
    <w:rsid w:val="005E1D5F"/>
    <w:rsid w:val="005E1D81"/>
    <w:rsid w:val="005E2216"/>
    <w:rsid w:val="005E26C8"/>
    <w:rsid w:val="005E2D49"/>
    <w:rsid w:val="005E2E6A"/>
    <w:rsid w:val="005E2FA0"/>
    <w:rsid w:val="005E3125"/>
    <w:rsid w:val="005E313E"/>
    <w:rsid w:val="005E327B"/>
    <w:rsid w:val="005E3490"/>
    <w:rsid w:val="005E3883"/>
    <w:rsid w:val="005E4424"/>
    <w:rsid w:val="005E44DA"/>
    <w:rsid w:val="005E48B2"/>
    <w:rsid w:val="005E4C39"/>
    <w:rsid w:val="005E4FD4"/>
    <w:rsid w:val="005E5340"/>
    <w:rsid w:val="005E5367"/>
    <w:rsid w:val="005E595C"/>
    <w:rsid w:val="005E6500"/>
    <w:rsid w:val="005E65D1"/>
    <w:rsid w:val="005E6760"/>
    <w:rsid w:val="005E6798"/>
    <w:rsid w:val="005E69D5"/>
    <w:rsid w:val="005E6C2A"/>
    <w:rsid w:val="005E736A"/>
    <w:rsid w:val="005E74B3"/>
    <w:rsid w:val="005E7699"/>
    <w:rsid w:val="005E77F9"/>
    <w:rsid w:val="005E7800"/>
    <w:rsid w:val="005E79A0"/>
    <w:rsid w:val="005E7D58"/>
    <w:rsid w:val="005E7DE4"/>
    <w:rsid w:val="005F00DE"/>
    <w:rsid w:val="005F0D83"/>
    <w:rsid w:val="005F0FF7"/>
    <w:rsid w:val="005F10BD"/>
    <w:rsid w:val="005F1152"/>
    <w:rsid w:val="005F1259"/>
    <w:rsid w:val="005F1426"/>
    <w:rsid w:val="005F161D"/>
    <w:rsid w:val="005F16DB"/>
    <w:rsid w:val="005F17BD"/>
    <w:rsid w:val="005F1CC8"/>
    <w:rsid w:val="005F22FA"/>
    <w:rsid w:val="005F281F"/>
    <w:rsid w:val="005F2959"/>
    <w:rsid w:val="005F296A"/>
    <w:rsid w:val="005F2A63"/>
    <w:rsid w:val="005F2B5C"/>
    <w:rsid w:val="005F2C09"/>
    <w:rsid w:val="005F2C73"/>
    <w:rsid w:val="005F2FFA"/>
    <w:rsid w:val="005F3051"/>
    <w:rsid w:val="005F3408"/>
    <w:rsid w:val="005F3472"/>
    <w:rsid w:val="005F3A5D"/>
    <w:rsid w:val="005F3B38"/>
    <w:rsid w:val="005F3C78"/>
    <w:rsid w:val="005F3E51"/>
    <w:rsid w:val="005F3EAD"/>
    <w:rsid w:val="005F3F13"/>
    <w:rsid w:val="005F3FBC"/>
    <w:rsid w:val="005F4026"/>
    <w:rsid w:val="005F40B3"/>
    <w:rsid w:val="005F4267"/>
    <w:rsid w:val="005F43B4"/>
    <w:rsid w:val="005F458A"/>
    <w:rsid w:val="005F4688"/>
    <w:rsid w:val="005F491E"/>
    <w:rsid w:val="005F497D"/>
    <w:rsid w:val="005F49F2"/>
    <w:rsid w:val="005F4C49"/>
    <w:rsid w:val="005F4DDC"/>
    <w:rsid w:val="005F50F1"/>
    <w:rsid w:val="005F52F9"/>
    <w:rsid w:val="005F5499"/>
    <w:rsid w:val="005F54AE"/>
    <w:rsid w:val="005F54CC"/>
    <w:rsid w:val="005F554C"/>
    <w:rsid w:val="005F5A90"/>
    <w:rsid w:val="005F5B2B"/>
    <w:rsid w:val="005F5D14"/>
    <w:rsid w:val="005F5D4D"/>
    <w:rsid w:val="005F5D94"/>
    <w:rsid w:val="005F5F7A"/>
    <w:rsid w:val="005F6942"/>
    <w:rsid w:val="005F69F7"/>
    <w:rsid w:val="005F6B98"/>
    <w:rsid w:val="005F6E0A"/>
    <w:rsid w:val="005F71AB"/>
    <w:rsid w:val="005F73C3"/>
    <w:rsid w:val="005F7885"/>
    <w:rsid w:val="005F7FE9"/>
    <w:rsid w:val="0060005C"/>
    <w:rsid w:val="006002D0"/>
    <w:rsid w:val="00600567"/>
    <w:rsid w:val="006007AF"/>
    <w:rsid w:val="006008E7"/>
    <w:rsid w:val="00600D82"/>
    <w:rsid w:val="00601091"/>
    <w:rsid w:val="006013AC"/>
    <w:rsid w:val="006015C4"/>
    <w:rsid w:val="006016F4"/>
    <w:rsid w:val="0060195D"/>
    <w:rsid w:val="00601D02"/>
    <w:rsid w:val="00601FF4"/>
    <w:rsid w:val="00602A4E"/>
    <w:rsid w:val="00602AAA"/>
    <w:rsid w:val="00602F6F"/>
    <w:rsid w:val="0060319E"/>
    <w:rsid w:val="0060337D"/>
    <w:rsid w:val="00603580"/>
    <w:rsid w:val="006035D7"/>
    <w:rsid w:val="0060373D"/>
    <w:rsid w:val="00603E31"/>
    <w:rsid w:val="00603EAF"/>
    <w:rsid w:val="00603F46"/>
    <w:rsid w:val="0060414B"/>
    <w:rsid w:val="00604463"/>
    <w:rsid w:val="006047A1"/>
    <w:rsid w:val="00604C92"/>
    <w:rsid w:val="00604EE8"/>
    <w:rsid w:val="0060529D"/>
    <w:rsid w:val="006055B9"/>
    <w:rsid w:val="0060563B"/>
    <w:rsid w:val="00605711"/>
    <w:rsid w:val="00605869"/>
    <w:rsid w:val="00605CF2"/>
    <w:rsid w:val="00605ECE"/>
    <w:rsid w:val="00605F46"/>
    <w:rsid w:val="00606187"/>
    <w:rsid w:val="00606222"/>
    <w:rsid w:val="00606265"/>
    <w:rsid w:val="006062DE"/>
    <w:rsid w:val="006063C6"/>
    <w:rsid w:val="00606787"/>
    <w:rsid w:val="006067D2"/>
    <w:rsid w:val="006068A4"/>
    <w:rsid w:val="00606917"/>
    <w:rsid w:val="00606BA8"/>
    <w:rsid w:val="00606D56"/>
    <w:rsid w:val="00607033"/>
    <w:rsid w:val="00607050"/>
    <w:rsid w:val="0060705B"/>
    <w:rsid w:val="0060712C"/>
    <w:rsid w:val="0060744A"/>
    <w:rsid w:val="006075D1"/>
    <w:rsid w:val="00607A05"/>
    <w:rsid w:val="00607A60"/>
    <w:rsid w:val="00607BF9"/>
    <w:rsid w:val="00607D81"/>
    <w:rsid w:val="00607FB1"/>
    <w:rsid w:val="00610539"/>
    <w:rsid w:val="00611063"/>
    <w:rsid w:val="006111CB"/>
    <w:rsid w:val="006112DC"/>
    <w:rsid w:val="006112F0"/>
    <w:rsid w:val="00611799"/>
    <w:rsid w:val="0061182B"/>
    <w:rsid w:val="00611A5E"/>
    <w:rsid w:val="00611B7B"/>
    <w:rsid w:val="00611C29"/>
    <w:rsid w:val="00611E3D"/>
    <w:rsid w:val="00611FD1"/>
    <w:rsid w:val="0061201E"/>
    <w:rsid w:val="006120D6"/>
    <w:rsid w:val="006122CF"/>
    <w:rsid w:val="0061245F"/>
    <w:rsid w:val="00612610"/>
    <w:rsid w:val="006129C2"/>
    <w:rsid w:val="00612DBB"/>
    <w:rsid w:val="00612E42"/>
    <w:rsid w:val="00612F1C"/>
    <w:rsid w:val="00612FE9"/>
    <w:rsid w:val="00613115"/>
    <w:rsid w:val="006134D1"/>
    <w:rsid w:val="006134D3"/>
    <w:rsid w:val="006138FB"/>
    <w:rsid w:val="00613A51"/>
    <w:rsid w:val="00613D86"/>
    <w:rsid w:val="00613E35"/>
    <w:rsid w:val="006141C3"/>
    <w:rsid w:val="0061436C"/>
    <w:rsid w:val="00614D17"/>
    <w:rsid w:val="0061507C"/>
    <w:rsid w:val="006153AA"/>
    <w:rsid w:val="00615505"/>
    <w:rsid w:val="0061557A"/>
    <w:rsid w:val="00615773"/>
    <w:rsid w:val="006159E9"/>
    <w:rsid w:val="00615B02"/>
    <w:rsid w:val="00615B09"/>
    <w:rsid w:val="00616110"/>
    <w:rsid w:val="006163DE"/>
    <w:rsid w:val="00616544"/>
    <w:rsid w:val="006166DD"/>
    <w:rsid w:val="0061679B"/>
    <w:rsid w:val="006167AB"/>
    <w:rsid w:val="00616B3D"/>
    <w:rsid w:val="00616DF5"/>
    <w:rsid w:val="00616E8B"/>
    <w:rsid w:val="00616F64"/>
    <w:rsid w:val="006171FE"/>
    <w:rsid w:val="0061750D"/>
    <w:rsid w:val="00617556"/>
    <w:rsid w:val="006175A2"/>
    <w:rsid w:val="00617808"/>
    <w:rsid w:val="00617EB0"/>
    <w:rsid w:val="00617F90"/>
    <w:rsid w:val="00620012"/>
    <w:rsid w:val="0062006A"/>
    <w:rsid w:val="0062058F"/>
    <w:rsid w:val="00620792"/>
    <w:rsid w:val="0062081D"/>
    <w:rsid w:val="006209B0"/>
    <w:rsid w:val="00620D30"/>
    <w:rsid w:val="00620DAC"/>
    <w:rsid w:val="00620FA0"/>
    <w:rsid w:val="0062108D"/>
    <w:rsid w:val="00621176"/>
    <w:rsid w:val="00621515"/>
    <w:rsid w:val="00621522"/>
    <w:rsid w:val="006215FB"/>
    <w:rsid w:val="00621611"/>
    <w:rsid w:val="006218CB"/>
    <w:rsid w:val="00621A44"/>
    <w:rsid w:val="00621B78"/>
    <w:rsid w:val="00621FDA"/>
    <w:rsid w:val="0062210A"/>
    <w:rsid w:val="00622575"/>
    <w:rsid w:val="00622B17"/>
    <w:rsid w:val="00622B6F"/>
    <w:rsid w:val="00622BBC"/>
    <w:rsid w:val="00622D34"/>
    <w:rsid w:val="00623169"/>
    <w:rsid w:val="006231D6"/>
    <w:rsid w:val="00623200"/>
    <w:rsid w:val="00623206"/>
    <w:rsid w:val="00623923"/>
    <w:rsid w:val="00623A51"/>
    <w:rsid w:val="00623D5E"/>
    <w:rsid w:val="00623DDB"/>
    <w:rsid w:val="00623F53"/>
    <w:rsid w:val="0062413C"/>
    <w:rsid w:val="006241CC"/>
    <w:rsid w:val="006241F9"/>
    <w:rsid w:val="006247C1"/>
    <w:rsid w:val="00624889"/>
    <w:rsid w:val="00624A9C"/>
    <w:rsid w:val="00624AF2"/>
    <w:rsid w:val="00624B39"/>
    <w:rsid w:val="00624CBE"/>
    <w:rsid w:val="00624D14"/>
    <w:rsid w:val="0062509E"/>
    <w:rsid w:val="006250A6"/>
    <w:rsid w:val="00625423"/>
    <w:rsid w:val="006256AE"/>
    <w:rsid w:val="0062583B"/>
    <w:rsid w:val="006258AB"/>
    <w:rsid w:val="00625D42"/>
    <w:rsid w:val="00625D4A"/>
    <w:rsid w:val="00625D61"/>
    <w:rsid w:val="00625FC0"/>
    <w:rsid w:val="0062649B"/>
    <w:rsid w:val="0062660D"/>
    <w:rsid w:val="00626772"/>
    <w:rsid w:val="00626805"/>
    <w:rsid w:val="0062697B"/>
    <w:rsid w:val="00626E93"/>
    <w:rsid w:val="00626F2D"/>
    <w:rsid w:val="006271EF"/>
    <w:rsid w:val="006272F2"/>
    <w:rsid w:val="00627418"/>
    <w:rsid w:val="0062794C"/>
    <w:rsid w:val="00627986"/>
    <w:rsid w:val="00627AD2"/>
    <w:rsid w:val="00627DAD"/>
    <w:rsid w:val="00627DE5"/>
    <w:rsid w:val="00627E91"/>
    <w:rsid w:val="00627F2E"/>
    <w:rsid w:val="00630146"/>
    <w:rsid w:val="006301B3"/>
    <w:rsid w:val="0063048B"/>
    <w:rsid w:val="006305EE"/>
    <w:rsid w:val="00630C7D"/>
    <w:rsid w:val="0063144B"/>
    <w:rsid w:val="00631719"/>
    <w:rsid w:val="00631AD6"/>
    <w:rsid w:val="00631C48"/>
    <w:rsid w:val="00631D2A"/>
    <w:rsid w:val="00631F23"/>
    <w:rsid w:val="00631FED"/>
    <w:rsid w:val="0063257E"/>
    <w:rsid w:val="00632748"/>
    <w:rsid w:val="006328E9"/>
    <w:rsid w:val="00632935"/>
    <w:rsid w:val="00632A05"/>
    <w:rsid w:val="00632AD9"/>
    <w:rsid w:val="00632E14"/>
    <w:rsid w:val="00632E4E"/>
    <w:rsid w:val="00632FDD"/>
    <w:rsid w:val="00632FF6"/>
    <w:rsid w:val="00633190"/>
    <w:rsid w:val="006331E2"/>
    <w:rsid w:val="006337BA"/>
    <w:rsid w:val="00633897"/>
    <w:rsid w:val="00633BCD"/>
    <w:rsid w:val="00633FF1"/>
    <w:rsid w:val="006340AE"/>
    <w:rsid w:val="006340C9"/>
    <w:rsid w:val="006340EF"/>
    <w:rsid w:val="006342CE"/>
    <w:rsid w:val="0063464A"/>
    <w:rsid w:val="00634C40"/>
    <w:rsid w:val="00634D0D"/>
    <w:rsid w:val="00635136"/>
    <w:rsid w:val="006351FA"/>
    <w:rsid w:val="006356A9"/>
    <w:rsid w:val="006356D3"/>
    <w:rsid w:val="0063593F"/>
    <w:rsid w:val="00635D1D"/>
    <w:rsid w:val="0063603C"/>
    <w:rsid w:val="006362E4"/>
    <w:rsid w:val="00636449"/>
    <w:rsid w:val="006368E4"/>
    <w:rsid w:val="0063699B"/>
    <w:rsid w:val="00636ACB"/>
    <w:rsid w:val="00636D25"/>
    <w:rsid w:val="00636FBD"/>
    <w:rsid w:val="0063707C"/>
    <w:rsid w:val="00637942"/>
    <w:rsid w:val="0063794F"/>
    <w:rsid w:val="00637C22"/>
    <w:rsid w:val="00637CF2"/>
    <w:rsid w:val="00637D87"/>
    <w:rsid w:val="00637D8B"/>
    <w:rsid w:val="0064025C"/>
    <w:rsid w:val="00640440"/>
    <w:rsid w:val="0064051E"/>
    <w:rsid w:val="00640697"/>
    <w:rsid w:val="006409EB"/>
    <w:rsid w:val="00640CE0"/>
    <w:rsid w:val="00640E65"/>
    <w:rsid w:val="00640FE7"/>
    <w:rsid w:val="006413BB"/>
    <w:rsid w:val="00641541"/>
    <w:rsid w:val="006415A9"/>
    <w:rsid w:val="00641664"/>
    <w:rsid w:val="0064175C"/>
    <w:rsid w:val="006419F2"/>
    <w:rsid w:val="00641C91"/>
    <w:rsid w:val="00642308"/>
    <w:rsid w:val="00642319"/>
    <w:rsid w:val="00642532"/>
    <w:rsid w:val="006425B1"/>
    <w:rsid w:val="006427F5"/>
    <w:rsid w:val="00642965"/>
    <w:rsid w:val="006429E9"/>
    <w:rsid w:val="00642A8A"/>
    <w:rsid w:val="00642B45"/>
    <w:rsid w:val="00642D30"/>
    <w:rsid w:val="00642E15"/>
    <w:rsid w:val="00643183"/>
    <w:rsid w:val="006433EE"/>
    <w:rsid w:val="006436A4"/>
    <w:rsid w:val="0064389F"/>
    <w:rsid w:val="00643B1F"/>
    <w:rsid w:val="006440AB"/>
    <w:rsid w:val="0064455E"/>
    <w:rsid w:val="0064479B"/>
    <w:rsid w:val="0064490B"/>
    <w:rsid w:val="00644CC1"/>
    <w:rsid w:val="00644ECC"/>
    <w:rsid w:val="006451DB"/>
    <w:rsid w:val="00645613"/>
    <w:rsid w:val="00645AFA"/>
    <w:rsid w:val="00646835"/>
    <w:rsid w:val="00646B09"/>
    <w:rsid w:val="00646C23"/>
    <w:rsid w:val="00646E07"/>
    <w:rsid w:val="00646E55"/>
    <w:rsid w:val="0064735F"/>
    <w:rsid w:val="006477ED"/>
    <w:rsid w:val="00647AF0"/>
    <w:rsid w:val="00647C95"/>
    <w:rsid w:val="00647D77"/>
    <w:rsid w:val="00647EC0"/>
    <w:rsid w:val="006502C7"/>
    <w:rsid w:val="00650421"/>
    <w:rsid w:val="00650599"/>
    <w:rsid w:val="006506B9"/>
    <w:rsid w:val="0065091F"/>
    <w:rsid w:val="00650AAD"/>
    <w:rsid w:val="00650DE6"/>
    <w:rsid w:val="00650F5E"/>
    <w:rsid w:val="00651233"/>
    <w:rsid w:val="00651237"/>
    <w:rsid w:val="006512FA"/>
    <w:rsid w:val="00651343"/>
    <w:rsid w:val="006513AB"/>
    <w:rsid w:val="006513B5"/>
    <w:rsid w:val="006513D5"/>
    <w:rsid w:val="00651408"/>
    <w:rsid w:val="00651650"/>
    <w:rsid w:val="00651763"/>
    <w:rsid w:val="00651794"/>
    <w:rsid w:val="00651928"/>
    <w:rsid w:val="006519F9"/>
    <w:rsid w:val="00651C6A"/>
    <w:rsid w:val="00652463"/>
    <w:rsid w:val="00652584"/>
    <w:rsid w:val="006525C2"/>
    <w:rsid w:val="0065270F"/>
    <w:rsid w:val="00652A9C"/>
    <w:rsid w:val="00652AC3"/>
    <w:rsid w:val="00652B0E"/>
    <w:rsid w:val="00652B22"/>
    <w:rsid w:val="0065304C"/>
    <w:rsid w:val="0065309C"/>
    <w:rsid w:val="006531A7"/>
    <w:rsid w:val="00653460"/>
    <w:rsid w:val="0065369D"/>
    <w:rsid w:val="00653723"/>
    <w:rsid w:val="0065385D"/>
    <w:rsid w:val="00653890"/>
    <w:rsid w:val="00653DB9"/>
    <w:rsid w:val="0065421D"/>
    <w:rsid w:val="00654262"/>
    <w:rsid w:val="00654806"/>
    <w:rsid w:val="00654AB4"/>
    <w:rsid w:val="00654CE5"/>
    <w:rsid w:val="00654DEF"/>
    <w:rsid w:val="00654E87"/>
    <w:rsid w:val="00654F7B"/>
    <w:rsid w:val="00654F96"/>
    <w:rsid w:val="00654F9B"/>
    <w:rsid w:val="00655122"/>
    <w:rsid w:val="006553D5"/>
    <w:rsid w:val="00655979"/>
    <w:rsid w:val="00655985"/>
    <w:rsid w:val="006559AA"/>
    <w:rsid w:val="00655D7C"/>
    <w:rsid w:val="00655DC6"/>
    <w:rsid w:val="0065620A"/>
    <w:rsid w:val="006562E9"/>
    <w:rsid w:val="0065630E"/>
    <w:rsid w:val="0065650A"/>
    <w:rsid w:val="00656588"/>
    <w:rsid w:val="006565D6"/>
    <w:rsid w:val="00656713"/>
    <w:rsid w:val="00656D56"/>
    <w:rsid w:val="00656E84"/>
    <w:rsid w:val="00656F13"/>
    <w:rsid w:val="00656F36"/>
    <w:rsid w:val="006570F3"/>
    <w:rsid w:val="006571D9"/>
    <w:rsid w:val="00657346"/>
    <w:rsid w:val="006578AB"/>
    <w:rsid w:val="00657A04"/>
    <w:rsid w:val="00657A9A"/>
    <w:rsid w:val="00657E14"/>
    <w:rsid w:val="00657F47"/>
    <w:rsid w:val="00660324"/>
    <w:rsid w:val="0066050F"/>
    <w:rsid w:val="006607C2"/>
    <w:rsid w:val="006609AB"/>
    <w:rsid w:val="00660F41"/>
    <w:rsid w:val="0066103A"/>
    <w:rsid w:val="0066115B"/>
    <w:rsid w:val="006611F3"/>
    <w:rsid w:val="006612AF"/>
    <w:rsid w:val="006612F0"/>
    <w:rsid w:val="006613A9"/>
    <w:rsid w:val="00661458"/>
    <w:rsid w:val="0066163D"/>
    <w:rsid w:val="00661A7A"/>
    <w:rsid w:val="00661ACE"/>
    <w:rsid w:val="00661B66"/>
    <w:rsid w:val="00661CA3"/>
    <w:rsid w:val="00662318"/>
    <w:rsid w:val="0066285F"/>
    <w:rsid w:val="006628E1"/>
    <w:rsid w:val="00662D28"/>
    <w:rsid w:val="00662E48"/>
    <w:rsid w:val="00663158"/>
    <w:rsid w:val="0066320F"/>
    <w:rsid w:val="0066326F"/>
    <w:rsid w:val="00663270"/>
    <w:rsid w:val="006632ED"/>
    <w:rsid w:val="00663341"/>
    <w:rsid w:val="00663745"/>
    <w:rsid w:val="00663A34"/>
    <w:rsid w:val="00663AD6"/>
    <w:rsid w:val="00663B2B"/>
    <w:rsid w:val="00663EB3"/>
    <w:rsid w:val="00664274"/>
    <w:rsid w:val="00664AC0"/>
    <w:rsid w:val="00664E95"/>
    <w:rsid w:val="00664F84"/>
    <w:rsid w:val="00665107"/>
    <w:rsid w:val="00665180"/>
    <w:rsid w:val="006651FD"/>
    <w:rsid w:val="00665561"/>
    <w:rsid w:val="00665AB7"/>
    <w:rsid w:val="0066629B"/>
    <w:rsid w:val="00666679"/>
    <w:rsid w:val="0066669D"/>
    <w:rsid w:val="00666A0E"/>
    <w:rsid w:val="00666A48"/>
    <w:rsid w:val="00666C5D"/>
    <w:rsid w:val="00666E30"/>
    <w:rsid w:val="006675E7"/>
    <w:rsid w:val="00667619"/>
    <w:rsid w:val="00667710"/>
    <w:rsid w:val="0066799D"/>
    <w:rsid w:val="00667B70"/>
    <w:rsid w:val="0067003E"/>
    <w:rsid w:val="0067032F"/>
    <w:rsid w:val="0067046E"/>
    <w:rsid w:val="0067058A"/>
    <w:rsid w:val="00670630"/>
    <w:rsid w:val="00671025"/>
    <w:rsid w:val="006711E3"/>
    <w:rsid w:val="00671277"/>
    <w:rsid w:val="0067139F"/>
    <w:rsid w:val="0067145A"/>
    <w:rsid w:val="0067170F"/>
    <w:rsid w:val="006718D8"/>
    <w:rsid w:val="00671C09"/>
    <w:rsid w:val="00671D79"/>
    <w:rsid w:val="0067204C"/>
    <w:rsid w:val="0067228A"/>
    <w:rsid w:val="00672496"/>
    <w:rsid w:val="0067273D"/>
    <w:rsid w:val="00672985"/>
    <w:rsid w:val="00672B63"/>
    <w:rsid w:val="00672B8F"/>
    <w:rsid w:val="00672FD9"/>
    <w:rsid w:val="00673031"/>
    <w:rsid w:val="006731A5"/>
    <w:rsid w:val="00673E7D"/>
    <w:rsid w:val="006741BF"/>
    <w:rsid w:val="006745D1"/>
    <w:rsid w:val="00674924"/>
    <w:rsid w:val="00674A61"/>
    <w:rsid w:val="00674B63"/>
    <w:rsid w:val="00674BDE"/>
    <w:rsid w:val="00674C47"/>
    <w:rsid w:val="00674E5F"/>
    <w:rsid w:val="00674F55"/>
    <w:rsid w:val="006750F3"/>
    <w:rsid w:val="0067522A"/>
    <w:rsid w:val="006753E7"/>
    <w:rsid w:val="00675569"/>
    <w:rsid w:val="00675621"/>
    <w:rsid w:val="006759B1"/>
    <w:rsid w:val="00675A99"/>
    <w:rsid w:val="00675CCE"/>
    <w:rsid w:val="00675D56"/>
    <w:rsid w:val="00676013"/>
    <w:rsid w:val="00676092"/>
    <w:rsid w:val="006762E1"/>
    <w:rsid w:val="00676431"/>
    <w:rsid w:val="00676652"/>
    <w:rsid w:val="006767F7"/>
    <w:rsid w:val="0067712A"/>
    <w:rsid w:val="006774ED"/>
    <w:rsid w:val="00677574"/>
    <w:rsid w:val="00677969"/>
    <w:rsid w:val="00677BBE"/>
    <w:rsid w:val="00677C81"/>
    <w:rsid w:val="00677D76"/>
    <w:rsid w:val="00677D7F"/>
    <w:rsid w:val="00677F1E"/>
    <w:rsid w:val="006800D4"/>
    <w:rsid w:val="006800E2"/>
    <w:rsid w:val="006803C6"/>
    <w:rsid w:val="006804D2"/>
    <w:rsid w:val="006804D5"/>
    <w:rsid w:val="00680553"/>
    <w:rsid w:val="00680622"/>
    <w:rsid w:val="006809F8"/>
    <w:rsid w:val="00680B37"/>
    <w:rsid w:val="00680C12"/>
    <w:rsid w:val="00680CA6"/>
    <w:rsid w:val="00680FC5"/>
    <w:rsid w:val="00681286"/>
    <w:rsid w:val="006813A5"/>
    <w:rsid w:val="00681755"/>
    <w:rsid w:val="00681BCA"/>
    <w:rsid w:val="00681F18"/>
    <w:rsid w:val="006827F1"/>
    <w:rsid w:val="00682875"/>
    <w:rsid w:val="00682E37"/>
    <w:rsid w:val="00683100"/>
    <w:rsid w:val="0068317A"/>
    <w:rsid w:val="006831A6"/>
    <w:rsid w:val="00683213"/>
    <w:rsid w:val="00683406"/>
    <w:rsid w:val="0068360D"/>
    <w:rsid w:val="006838C7"/>
    <w:rsid w:val="006839C6"/>
    <w:rsid w:val="00683BAF"/>
    <w:rsid w:val="00683EF6"/>
    <w:rsid w:val="00683F40"/>
    <w:rsid w:val="00683FF3"/>
    <w:rsid w:val="006840B0"/>
    <w:rsid w:val="00684150"/>
    <w:rsid w:val="00684200"/>
    <w:rsid w:val="0068421D"/>
    <w:rsid w:val="0068421F"/>
    <w:rsid w:val="00684432"/>
    <w:rsid w:val="00684485"/>
    <w:rsid w:val="00684666"/>
    <w:rsid w:val="00684BAF"/>
    <w:rsid w:val="00684D13"/>
    <w:rsid w:val="00684DDA"/>
    <w:rsid w:val="00684EF6"/>
    <w:rsid w:val="006850FF"/>
    <w:rsid w:val="0068549A"/>
    <w:rsid w:val="00685D4B"/>
    <w:rsid w:val="00685E26"/>
    <w:rsid w:val="00685E7C"/>
    <w:rsid w:val="00685F6F"/>
    <w:rsid w:val="00685F8F"/>
    <w:rsid w:val="0068605C"/>
    <w:rsid w:val="006862DD"/>
    <w:rsid w:val="00686341"/>
    <w:rsid w:val="006865A2"/>
    <w:rsid w:val="00686713"/>
    <w:rsid w:val="0068679B"/>
    <w:rsid w:val="00686E17"/>
    <w:rsid w:val="00686E93"/>
    <w:rsid w:val="00686FE8"/>
    <w:rsid w:val="006873ED"/>
    <w:rsid w:val="006876CA"/>
    <w:rsid w:val="006877A4"/>
    <w:rsid w:val="00687CC7"/>
    <w:rsid w:val="00690AF8"/>
    <w:rsid w:val="00690BBE"/>
    <w:rsid w:val="00690FC8"/>
    <w:rsid w:val="006910C6"/>
    <w:rsid w:val="0069140C"/>
    <w:rsid w:val="006915BF"/>
    <w:rsid w:val="006917C8"/>
    <w:rsid w:val="0069187E"/>
    <w:rsid w:val="00691BA3"/>
    <w:rsid w:val="00691C07"/>
    <w:rsid w:val="00691C7E"/>
    <w:rsid w:val="006921BE"/>
    <w:rsid w:val="00692207"/>
    <w:rsid w:val="00692649"/>
    <w:rsid w:val="00692962"/>
    <w:rsid w:val="00692A5B"/>
    <w:rsid w:val="00692C12"/>
    <w:rsid w:val="00692CA1"/>
    <w:rsid w:val="00692DA7"/>
    <w:rsid w:val="00692DC6"/>
    <w:rsid w:val="00692DD1"/>
    <w:rsid w:val="00693338"/>
    <w:rsid w:val="006933EC"/>
    <w:rsid w:val="0069343E"/>
    <w:rsid w:val="0069346E"/>
    <w:rsid w:val="0069365D"/>
    <w:rsid w:val="00693A66"/>
    <w:rsid w:val="00693AFA"/>
    <w:rsid w:val="0069408A"/>
    <w:rsid w:val="0069417B"/>
    <w:rsid w:val="00694186"/>
    <w:rsid w:val="006941A7"/>
    <w:rsid w:val="006941ED"/>
    <w:rsid w:val="00694393"/>
    <w:rsid w:val="006946E2"/>
    <w:rsid w:val="00694AA2"/>
    <w:rsid w:val="00694B2C"/>
    <w:rsid w:val="00694CF1"/>
    <w:rsid w:val="00694E04"/>
    <w:rsid w:val="00695946"/>
    <w:rsid w:val="00695A97"/>
    <w:rsid w:val="00695B5E"/>
    <w:rsid w:val="00695BA5"/>
    <w:rsid w:val="00695C6B"/>
    <w:rsid w:val="00695CAF"/>
    <w:rsid w:val="00695D8A"/>
    <w:rsid w:val="00695E0B"/>
    <w:rsid w:val="00695E49"/>
    <w:rsid w:val="00695EC0"/>
    <w:rsid w:val="006963A7"/>
    <w:rsid w:val="00696D05"/>
    <w:rsid w:val="00696DA5"/>
    <w:rsid w:val="00696DFD"/>
    <w:rsid w:val="00697058"/>
    <w:rsid w:val="00697059"/>
    <w:rsid w:val="006970A8"/>
    <w:rsid w:val="0069710A"/>
    <w:rsid w:val="00697250"/>
    <w:rsid w:val="0069733E"/>
    <w:rsid w:val="00697884"/>
    <w:rsid w:val="00697D71"/>
    <w:rsid w:val="00697F9E"/>
    <w:rsid w:val="00697FB0"/>
    <w:rsid w:val="006A0307"/>
    <w:rsid w:val="006A045B"/>
    <w:rsid w:val="006A056D"/>
    <w:rsid w:val="006A095B"/>
    <w:rsid w:val="006A0981"/>
    <w:rsid w:val="006A09AB"/>
    <w:rsid w:val="006A09B9"/>
    <w:rsid w:val="006A0CFB"/>
    <w:rsid w:val="006A0D07"/>
    <w:rsid w:val="006A12D2"/>
    <w:rsid w:val="006A189F"/>
    <w:rsid w:val="006A1C6D"/>
    <w:rsid w:val="006A1D6C"/>
    <w:rsid w:val="006A1DEA"/>
    <w:rsid w:val="006A1FA9"/>
    <w:rsid w:val="006A2232"/>
    <w:rsid w:val="006A280E"/>
    <w:rsid w:val="006A33C5"/>
    <w:rsid w:val="006A342D"/>
    <w:rsid w:val="006A3561"/>
    <w:rsid w:val="006A3A59"/>
    <w:rsid w:val="006A4009"/>
    <w:rsid w:val="006A445C"/>
    <w:rsid w:val="006A4532"/>
    <w:rsid w:val="006A45F8"/>
    <w:rsid w:val="006A4AD7"/>
    <w:rsid w:val="006A4C38"/>
    <w:rsid w:val="006A4FD3"/>
    <w:rsid w:val="006A5709"/>
    <w:rsid w:val="006A57FD"/>
    <w:rsid w:val="006A5A05"/>
    <w:rsid w:val="006A5D0B"/>
    <w:rsid w:val="006A5F2B"/>
    <w:rsid w:val="006A605B"/>
    <w:rsid w:val="006A68D6"/>
    <w:rsid w:val="006A6B94"/>
    <w:rsid w:val="006A6E48"/>
    <w:rsid w:val="006A7249"/>
    <w:rsid w:val="006A724A"/>
    <w:rsid w:val="006A74EB"/>
    <w:rsid w:val="006A781C"/>
    <w:rsid w:val="006A79B2"/>
    <w:rsid w:val="006A7A73"/>
    <w:rsid w:val="006A7D26"/>
    <w:rsid w:val="006B003E"/>
    <w:rsid w:val="006B01F4"/>
    <w:rsid w:val="006B020E"/>
    <w:rsid w:val="006B0440"/>
    <w:rsid w:val="006B07F8"/>
    <w:rsid w:val="006B0B0A"/>
    <w:rsid w:val="006B0B13"/>
    <w:rsid w:val="006B0BF7"/>
    <w:rsid w:val="006B0E90"/>
    <w:rsid w:val="006B0F00"/>
    <w:rsid w:val="006B0F78"/>
    <w:rsid w:val="006B110A"/>
    <w:rsid w:val="006B13C4"/>
    <w:rsid w:val="006B14C1"/>
    <w:rsid w:val="006B170B"/>
    <w:rsid w:val="006B18BE"/>
    <w:rsid w:val="006B1AA9"/>
    <w:rsid w:val="006B1BAD"/>
    <w:rsid w:val="006B1D11"/>
    <w:rsid w:val="006B1EC6"/>
    <w:rsid w:val="006B20C3"/>
    <w:rsid w:val="006B216E"/>
    <w:rsid w:val="006B236D"/>
    <w:rsid w:val="006B239B"/>
    <w:rsid w:val="006B253E"/>
    <w:rsid w:val="006B2571"/>
    <w:rsid w:val="006B27A2"/>
    <w:rsid w:val="006B2A04"/>
    <w:rsid w:val="006B2C61"/>
    <w:rsid w:val="006B2F61"/>
    <w:rsid w:val="006B3231"/>
    <w:rsid w:val="006B33E1"/>
    <w:rsid w:val="006B3590"/>
    <w:rsid w:val="006B37F2"/>
    <w:rsid w:val="006B3895"/>
    <w:rsid w:val="006B3A43"/>
    <w:rsid w:val="006B3FB5"/>
    <w:rsid w:val="006B4361"/>
    <w:rsid w:val="006B440F"/>
    <w:rsid w:val="006B4442"/>
    <w:rsid w:val="006B4CC0"/>
    <w:rsid w:val="006B4D03"/>
    <w:rsid w:val="006B4D41"/>
    <w:rsid w:val="006B4E89"/>
    <w:rsid w:val="006B4F99"/>
    <w:rsid w:val="006B50D3"/>
    <w:rsid w:val="006B50F5"/>
    <w:rsid w:val="006B51D3"/>
    <w:rsid w:val="006B5286"/>
    <w:rsid w:val="006B537E"/>
    <w:rsid w:val="006B5465"/>
    <w:rsid w:val="006B5551"/>
    <w:rsid w:val="006B5574"/>
    <w:rsid w:val="006B5ABC"/>
    <w:rsid w:val="006B5CE1"/>
    <w:rsid w:val="006B6182"/>
    <w:rsid w:val="006B62C0"/>
    <w:rsid w:val="006B62F2"/>
    <w:rsid w:val="006B6533"/>
    <w:rsid w:val="006B6965"/>
    <w:rsid w:val="006B6A08"/>
    <w:rsid w:val="006B7224"/>
    <w:rsid w:val="006B7536"/>
    <w:rsid w:val="006B7737"/>
    <w:rsid w:val="006B7756"/>
    <w:rsid w:val="006B7B3F"/>
    <w:rsid w:val="006B7F6D"/>
    <w:rsid w:val="006C085B"/>
    <w:rsid w:val="006C097E"/>
    <w:rsid w:val="006C0AB0"/>
    <w:rsid w:val="006C0BBA"/>
    <w:rsid w:val="006C0E69"/>
    <w:rsid w:val="006C11D6"/>
    <w:rsid w:val="006C123A"/>
    <w:rsid w:val="006C1682"/>
    <w:rsid w:val="006C16D7"/>
    <w:rsid w:val="006C1DFC"/>
    <w:rsid w:val="006C1EC4"/>
    <w:rsid w:val="006C1FD8"/>
    <w:rsid w:val="006C1FDB"/>
    <w:rsid w:val="006C25F9"/>
    <w:rsid w:val="006C2C42"/>
    <w:rsid w:val="006C2E2A"/>
    <w:rsid w:val="006C34D7"/>
    <w:rsid w:val="006C34F7"/>
    <w:rsid w:val="006C36D1"/>
    <w:rsid w:val="006C3AFD"/>
    <w:rsid w:val="006C3CA3"/>
    <w:rsid w:val="006C3FC5"/>
    <w:rsid w:val="006C415D"/>
    <w:rsid w:val="006C421E"/>
    <w:rsid w:val="006C4442"/>
    <w:rsid w:val="006C4443"/>
    <w:rsid w:val="006C44A3"/>
    <w:rsid w:val="006C454C"/>
    <w:rsid w:val="006C4646"/>
    <w:rsid w:val="006C46DE"/>
    <w:rsid w:val="006C46F3"/>
    <w:rsid w:val="006C4B53"/>
    <w:rsid w:val="006C4BBC"/>
    <w:rsid w:val="006C4CB0"/>
    <w:rsid w:val="006C4E09"/>
    <w:rsid w:val="006C4F03"/>
    <w:rsid w:val="006C5090"/>
    <w:rsid w:val="006C5173"/>
    <w:rsid w:val="006C51F0"/>
    <w:rsid w:val="006C527F"/>
    <w:rsid w:val="006C53D8"/>
    <w:rsid w:val="006C54BC"/>
    <w:rsid w:val="006C54F1"/>
    <w:rsid w:val="006C5508"/>
    <w:rsid w:val="006C558F"/>
    <w:rsid w:val="006C57AF"/>
    <w:rsid w:val="006C5B82"/>
    <w:rsid w:val="006C5CD3"/>
    <w:rsid w:val="006C5EDF"/>
    <w:rsid w:val="006C5F08"/>
    <w:rsid w:val="006C63D2"/>
    <w:rsid w:val="006C63E4"/>
    <w:rsid w:val="006C64D6"/>
    <w:rsid w:val="006C64F4"/>
    <w:rsid w:val="006C6679"/>
    <w:rsid w:val="006C669A"/>
    <w:rsid w:val="006C6865"/>
    <w:rsid w:val="006C68B9"/>
    <w:rsid w:val="006C68CF"/>
    <w:rsid w:val="006C6A1E"/>
    <w:rsid w:val="006C6B71"/>
    <w:rsid w:val="006C73A5"/>
    <w:rsid w:val="006C74B6"/>
    <w:rsid w:val="006C75E2"/>
    <w:rsid w:val="006C7770"/>
    <w:rsid w:val="006C7ADA"/>
    <w:rsid w:val="006C7AF4"/>
    <w:rsid w:val="006C7D50"/>
    <w:rsid w:val="006D005C"/>
    <w:rsid w:val="006D0313"/>
    <w:rsid w:val="006D0363"/>
    <w:rsid w:val="006D0408"/>
    <w:rsid w:val="006D055C"/>
    <w:rsid w:val="006D0871"/>
    <w:rsid w:val="006D09FA"/>
    <w:rsid w:val="006D0DDC"/>
    <w:rsid w:val="006D0F1E"/>
    <w:rsid w:val="006D100C"/>
    <w:rsid w:val="006D105B"/>
    <w:rsid w:val="006D1243"/>
    <w:rsid w:val="006D19E8"/>
    <w:rsid w:val="006D271D"/>
    <w:rsid w:val="006D2A01"/>
    <w:rsid w:val="006D2B9A"/>
    <w:rsid w:val="006D2BA6"/>
    <w:rsid w:val="006D2C84"/>
    <w:rsid w:val="006D2FBD"/>
    <w:rsid w:val="006D3110"/>
    <w:rsid w:val="006D340E"/>
    <w:rsid w:val="006D371A"/>
    <w:rsid w:val="006D3972"/>
    <w:rsid w:val="006D3AA3"/>
    <w:rsid w:val="006D3F30"/>
    <w:rsid w:val="006D41B5"/>
    <w:rsid w:val="006D4795"/>
    <w:rsid w:val="006D47C4"/>
    <w:rsid w:val="006D4A16"/>
    <w:rsid w:val="006D4BF1"/>
    <w:rsid w:val="006D4E38"/>
    <w:rsid w:val="006D51AB"/>
    <w:rsid w:val="006D51FA"/>
    <w:rsid w:val="006D52BC"/>
    <w:rsid w:val="006D5305"/>
    <w:rsid w:val="006D566D"/>
    <w:rsid w:val="006D5751"/>
    <w:rsid w:val="006D5752"/>
    <w:rsid w:val="006D5AFB"/>
    <w:rsid w:val="006D5BEF"/>
    <w:rsid w:val="006D5C42"/>
    <w:rsid w:val="006D5C7B"/>
    <w:rsid w:val="006D5C91"/>
    <w:rsid w:val="006D5D91"/>
    <w:rsid w:val="006D5FD9"/>
    <w:rsid w:val="006D6098"/>
    <w:rsid w:val="006D6127"/>
    <w:rsid w:val="006D61FF"/>
    <w:rsid w:val="006D63A0"/>
    <w:rsid w:val="006D63A3"/>
    <w:rsid w:val="006D6564"/>
    <w:rsid w:val="006D6694"/>
    <w:rsid w:val="006D67EC"/>
    <w:rsid w:val="006D68E2"/>
    <w:rsid w:val="006D6A9D"/>
    <w:rsid w:val="006D6B5B"/>
    <w:rsid w:val="006D6B91"/>
    <w:rsid w:val="006D6DDE"/>
    <w:rsid w:val="006D6E51"/>
    <w:rsid w:val="006D6F5E"/>
    <w:rsid w:val="006D7185"/>
    <w:rsid w:val="006D7342"/>
    <w:rsid w:val="006D7736"/>
    <w:rsid w:val="006D78EA"/>
    <w:rsid w:val="006D79D6"/>
    <w:rsid w:val="006E06AF"/>
    <w:rsid w:val="006E08DA"/>
    <w:rsid w:val="006E0A1B"/>
    <w:rsid w:val="006E0A5E"/>
    <w:rsid w:val="006E0B1E"/>
    <w:rsid w:val="006E1030"/>
    <w:rsid w:val="006E11F2"/>
    <w:rsid w:val="006E1976"/>
    <w:rsid w:val="006E2142"/>
    <w:rsid w:val="006E2233"/>
    <w:rsid w:val="006E25FC"/>
    <w:rsid w:val="006E26EB"/>
    <w:rsid w:val="006E2902"/>
    <w:rsid w:val="006E2C88"/>
    <w:rsid w:val="006E2CBC"/>
    <w:rsid w:val="006E2D3F"/>
    <w:rsid w:val="006E2DA0"/>
    <w:rsid w:val="006E2F5E"/>
    <w:rsid w:val="006E3384"/>
    <w:rsid w:val="006E35E1"/>
    <w:rsid w:val="006E37D6"/>
    <w:rsid w:val="006E3AC5"/>
    <w:rsid w:val="006E3CE0"/>
    <w:rsid w:val="006E3DC0"/>
    <w:rsid w:val="006E3E94"/>
    <w:rsid w:val="006E4089"/>
    <w:rsid w:val="006E424B"/>
    <w:rsid w:val="006E42FC"/>
    <w:rsid w:val="006E4408"/>
    <w:rsid w:val="006E4CD0"/>
    <w:rsid w:val="006E508A"/>
    <w:rsid w:val="006E5116"/>
    <w:rsid w:val="006E511B"/>
    <w:rsid w:val="006E5177"/>
    <w:rsid w:val="006E53A9"/>
    <w:rsid w:val="006E58A4"/>
    <w:rsid w:val="006E5A25"/>
    <w:rsid w:val="006E5C23"/>
    <w:rsid w:val="006E5D47"/>
    <w:rsid w:val="006E6063"/>
    <w:rsid w:val="006E62D2"/>
    <w:rsid w:val="006E6321"/>
    <w:rsid w:val="006E6617"/>
    <w:rsid w:val="006E67B2"/>
    <w:rsid w:val="006E6E04"/>
    <w:rsid w:val="006E6F58"/>
    <w:rsid w:val="006E70CB"/>
    <w:rsid w:val="006E72E6"/>
    <w:rsid w:val="006E7689"/>
    <w:rsid w:val="006E76B7"/>
    <w:rsid w:val="006E772A"/>
    <w:rsid w:val="006E7C8B"/>
    <w:rsid w:val="006F0009"/>
    <w:rsid w:val="006F081C"/>
    <w:rsid w:val="006F09E4"/>
    <w:rsid w:val="006F0AE6"/>
    <w:rsid w:val="006F0B28"/>
    <w:rsid w:val="006F0BB2"/>
    <w:rsid w:val="006F0C8E"/>
    <w:rsid w:val="006F132F"/>
    <w:rsid w:val="006F1645"/>
    <w:rsid w:val="006F17A8"/>
    <w:rsid w:val="006F185C"/>
    <w:rsid w:val="006F18FB"/>
    <w:rsid w:val="006F1B60"/>
    <w:rsid w:val="006F1E73"/>
    <w:rsid w:val="006F1E81"/>
    <w:rsid w:val="006F1F1D"/>
    <w:rsid w:val="006F2146"/>
    <w:rsid w:val="006F279F"/>
    <w:rsid w:val="006F27E8"/>
    <w:rsid w:val="006F30A4"/>
    <w:rsid w:val="006F30C6"/>
    <w:rsid w:val="006F3202"/>
    <w:rsid w:val="006F324C"/>
    <w:rsid w:val="006F345E"/>
    <w:rsid w:val="006F38CB"/>
    <w:rsid w:val="006F38DD"/>
    <w:rsid w:val="006F38F8"/>
    <w:rsid w:val="006F3DE8"/>
    <w:rsid w:val="006F41AC"/>
    <w:rsid w:val="006F4A31"/>
    <w:rsid w:val="006F4CE7"/>
    <w:rsid w:val="006F4F1B"/>
    <w:rsid w:val="006F4F38"/>
    <w:rsid w:val="006F5496"/>
    <w:rsid w:val="006F5889"/>
    <w:rsid w:val="006F6049"/>
    <w:rsid w:val="006F6058"/>
    <w:rsid w:val="006F6283"/>
    <w:rsid w:val="006F6402"/>
    <w:rsid w:val="006F6730"/>
    <w:rsid w:val="006F6828"/>
    <w:rsid w:val="006F6892"/>
    <w:rsid w:val="006F6B07"/>
    <w:rsid w:val="006F6E0C"/>
    <w:rsid w:val="006F6EBD"/>
    <w:rsid w:val="006F6FBE"/>
    <w:rsid w:val="006F7018"/>
    <w:rsid w:val="006F70F4"/>
    <w:rsid w:val="006F7178"/>
    <w:rsid w:val="006F7306"/>
    <w:rsid w:val="006F7543"/>
    <w:rsid w:val="006F76E4"/>
    <w:rsid w:val="006F78BC"/>
    <w:rsid w:val="006F7994"/>
    <w:rsid w:val="006F7EA5"/>
    <w:rsid w:val="006F7ED0"/>
    <w:rsid w:val="006F7EE1"/>
    <w:rsid w:val="0070011E"/>
    <w:rsid w:val="00700498"/>
    <w:rsid w:val="00700A88"/>
    <w:rsid w:val="0070101D"/>
    <w:rsid w:val="0070108C"/>
    <w:rsid w:val="007010A8"/>
    <w:rsid w:val="00701160"/>
    <w:rsid w:val="00701196"/>
    <w:rsid w:val="00701228"/>
    <w:rsid w:val="00701298"/>
    <w:rsid w:val="007013E5"/>
    <w:rsid w:val="007015A7"/>
    <w:rsid w:val="00701641"/>
    <w:rsid w:val="00701C14"/>
    <w:rsid w:val="00702004"/>
    <w:rsid w:val="00702179"/>
    <w:rsid w:val="00702357"/>
    <w:rsid w:val="007023FA"/>
    <w:rsid w:val="0070253D"/>
    <w:rsid w:val="00702B29"/>
    <w:rsid w:val="00702CBB"/>
    <w:rsid w:val="007031D4"/>
    <w:rsid w:val="007033C6"/>
    <w:rsid w:val="007036F9"/>
    <w:rsid w:val="00703F97"/>
    <w:rsid w:val="00703FA1"/>
    <w:rsid w:val="00704183"/>
    <w:rsid w:val="00704590"/>
    <w:rsid w:val="007045A9"/>
    <w:rsid w:val="007045BC"/>
    <w:rsid w:val="0070493A"/>
    <w:rsid w:val="00704AEE"/>
    <w:rsid w:val="00704F94"/>
    <w:rsid w:val="00705064"/>
    <w:rsid w:val="00705340"/>
    <w:rsid w:val="007054FE"/>
    <w:rsid w:val="007056A7"/>
    <w:rsid w:val="007059EF"/>
    <w:rsid w:val="00705DD1"/>
    <w:rsid w:val="00705FD1"/>
    <w:rsid w:val="00706204"/>
    <w:rsid w:val="007063EE"/>
    <w:rsid w:val="007064B9"/>
    <w:rsid w:val="007064C1"/>
    <w:rsid w:val="00706835"/>
    <w:rsid w:val="0070685A"/>
    <w:rsid w:val="00706A84"/>
    <w:rsid w:val="00706B77"/>
    <w:rsid w:val="00706D6D"/>
    <w:rsid w:val="00707016"/>
    <w:rsid w:val="0070708F"/>
    <w:rsid w:val="007075FF"/>
    <w:rsid w:val="00707652"/>
    <w:rsid w:val="007100BB"/>
    <w:rsid w:val="0071013D"/>
    <w:rsid w:val="00710157"/>
    <w:rsid w:val="0071016C"/>
    <w:rsid w:val="00710253"/>
    <w:rsid w:val="007109DD"/>
    <w:rsid w:val="00710A14"/>
    <w:rsid w:val="0071119F"/>
    <w:rsid w:val="007112BD"/>
    <w:rsid w:val="007113B1"/>
    <w:rsid w:val="00711501"/>
    <w:rsid w:val="00711949"/>
    <w:rsid w:val="00711BA9"/>
    <w:rsid w:val="00711D1C"/>
    <w:rsid w:val="00712556"/>
    <w:rsid w:val="00712594"/>
    <w:rsid w:val="007126F0"/>
    <w:rsid w:val="00712781"/>
    <w:rsid w:val="007129C9"/>
    <w:rsid w:val="007129D3"/>
    <w:rsid w:val="00712E1D"/>
    <w:rsid w:val="007131E8"/>
    <w:rsid w:val="00713209"/>
    <w:rsid w:val="00713477"/>
    <w:rsid w:val="00713512"/>
    <w:rsid w:val="007135E1"/>
    <w:rsid w:val="00713974"/>
    <w:rsid w:val="00713DEF"/>
    <w:rsid w:val="00713EEA"/>
    <w:rsid w:val="00714140"/>
    <w:rsid w:val="007143DB"/>
    <w:rsid w:val="00714417"/>
    <w:rsid w:val="00714A7A"/>
    <w:rsid w:val="00714B25"/>
    <w:rsid w:val="00714C05"/>
    <w:rsid w:val="00714F79"/>
    <w:rsid w:val="00715202"/>
    <w:rsid w:val="00715389"/>
    <w:rsid w:val="007158D7"/>
    <w:rsid w:val="0071591E"/>
    <w:rsid w:val="00715A54"/>
    <w:rsid w:val="00715A8C"/>
    <w:rsid w:val="00715D6F"/>
    <w:rsid w:val="00715DC5"/>
    <w:rsid w:val="00715ED9"/>
    <w:rsid w:val="00715F3C"/>
    <w:rsid w:val="00716939"/>
    <w:rsid w:val="00716A15"/>
    <w:rsid w:val="00716ADC"/>
    <w:rsid w:val="00716D38"/>
    <w:rsid w:val="00717708"/>
    <w:rsid w:val="00717BC7"/>
    <w:rsid w:val="00717CCF"/>
    <w:rsid w:val="00717ED3"/>
    <w:rsid w:val="0072003F"/>
    <w:rsid w:val="007200ED"/>
    <w:rsid w:val="007202DB"/>
    <w:rsid w:val="00720312"/>
    <w:rsid w:val="007203E4"/>
    <w:rsid w:val="0072052B"/>
    <w:rsid w:val="007205B9"/>
    <w:rsid w:val="00720AC2"/>
    <w:rsid w:val="00720ACC"/>
    <w:rsid w:val="00720DB9"/>
    <w:rsid w:val="00721240"/>
    <w:rsid w:val="007212C7"/>
    <w:rsid w:val="0072152E"/>
    <w:rsid w:val="00721DA6"/>
    <w:rsid w:val="00721E1F"/>
    <w:rsid w:val="007223DC"/>
    <w:rsid w:val="0072243D"/>
    <w:rsid w:val="00722AC7"/>
    <w:rsid w:val="00723012"/>
    <w:rsid w:val="007231D8"/>
    <w:rsid w:val="007233D0"/>
    <w:rsid w:val="00723C49"/>
    <w:rsid w:val="00723CD4"/>
    <w:rsid w:val="00723EE2"/>
    <w:rsid w:val="00724732"/>
    <w:rsid w:val="007247EC"/>
    <w:rsid w:val="007249CA"/>
    <w:rsid w:val="00724B16"/>
    <w:rsid w:val="00724B32"/>
    <w:rsid w:val="00724B85"/>
    <w:rsid w:val="00724D58"/>
    <w:rsid w:val="00724FA0"/>
    <w:rsid w:val="007251D7"/>
    <w:rsid w:val="007253AA"/>
    <w:rsid w:val="007254EE"/>
    <w:rsid w:val="00725525"/>
    <w:rsid w:val="0072577C"/>
    <w:rsid w:val="007259BB"/>
    <w:rsid w:val="00725A54"/>
    <w:rsid w:val="00725D8D"/>
    <w:rsid w:val="00725E16"/>
    <w:rsid w:val="00725FE9"/>
    <w:rsid w:val="00726173"/>
    <w:rsid w:val="00726306"/>
    <w:rsid w:val="00726557"/>
    <w:rsid w:val="00726650"/>
    <w:rsid w:val="0072678D"/>
    <w:rsid w:val="007267D5"/>
    <w:rsid w:val="007268BE"/>
    <w:rsid w:val="0072690D"/>
    <w:rsid w:val="00726A2C"/>
    <w:rsid w:val="00726A75"/>
    <w:rsid w:val="00726D19"/>
    <w:rsid w:val="00726E5E"/>
    <w:rsid w:val="00726FCC"/>
    <w:rsid w:val="007273BA"/>
    <w:rsid w:val="0072779D"/>
    <w:rsid w:val="00727A10"/>
    <w:rsid w:val="0073034D"/>
    <w:rsid w:val="00730498"/>
    <w:rsid w:val="0073052E"/>
    <w:rsid w:val="007306D4"/>
    <w:rsid w:val="00730743"/>
    <w:rsid w:val="00730A6F"/>
    <w:rsid w:val="00730AE5"/>
    <w:rsid w:val="00730AF5"/>
    <w:rsid w:val="0073103E"/>
    <w:rsid w:val="007310C4"/>
    <w:rsid w:val="00731513"/>
    <w:rsid w:val="0073158B"/>
    <w:rsid w:val="00731838"/>
    <w:rsid w:val="00731910"/>
    <w:rsid w:val="00731B28"/>
    <w:rsid w:val="00731F7A"/>
    <w:rsid w:val="007321C4"/>
    <w:rsid w:val="00732260"/>
    <w:rsid w:val="007327E0"/>
    <w:rsid w:val="0073300A"/>
    <w:rsid w:val="007331D7"/>
    <w:rsid w:val="00733496"/>
    <w:rsid w:val="00733724"/>
    <w:rsid w:val="00733764"/>
    <w:rsid w:val="00733766"/>
    <w:rsid w:val="00733853"/>
    <w:rsid w:val="00733E3F"/>
    <w:rsid w:val="0073405A"/>
    <w:rsid w:val="00734417"/>
    <w:rsid w:val="0073456A"/>
    <w:rsid w:val="007345A3"/>
    <w:rsid w:val="00734607"/>
    <w:rsid w:val="00734663"/>
    <w:rsid w:val="00734ABF"/>
    <w:rsid w:val="00734B96"/>
    <w:rsid w:val="00734E00"/>
    <w:rsid w:val="00734E9D"/>
    <w:rsid w:val="0073529B"/>
    <w:rsid w:val="00735404"/>
    <w:rsid w:val="0073559D"/>
    <w:rsid w:val="00735800"/>
    <w:rsid w:val="00735986"/>
    <w:rsid w:val="00735B8B"/>
    <w:rsid w:val="00735BA2"/>
    <w:rsid w:val="00735EA8"/>
    <w:rsid w:val="007362E4"/>
    <w:rsid w:val="007364B5"/>
    <w:rsid w:val="00736726"/>
    <w:rsid w:val="00736D19"/>
    <w:rsid w:val="0073749C"/>
    <w:rsid w:val="007374B5"/>
    <w:rsid w:val="00737714"/>
    <w:rsid w:val="0073798A"/>
    <w:rsid w:val="00737AE7"/>
    <w:rsid w:val="00737D09"/>
    <w:rsid w:val="00737D54"/>
    <w:rsid w:val="00737E28"/>
    <w:rsid w:val="00737F08"/>
    <w:rsid w:val="007401D4"/>
    <w:rsid w:val="007403A1"/>
    <w:rsid w:val="00740607"/>
    <w:rsid w:val="007408AE"/>
    <w:rsid w:val="007408CB"/>
    <w:rsid w:val="00740954"/>
    <w:rsid w:val="00740AD6"/>
    <w:rsid w:val="00740B7A"/>
    <w:rsid w:val="00740CB8"/>
    <w:rsid w:val="00740CBF"/>
    <w:rsid w:val="00740E98"/>
    <w:rsid w:val="007410F8"/>
    <w:rsid w:val="007413B4"/>
    <w:rsid w:val="0074184F"/>
    <w:rsid w:val="007419BB"/>
    <w:rsid w:val="00741BB0"/>
    <w:rsid w:val="00741BDF"/>
    <w:rsid w:val="00742147"/>
    <w:rsid w:val="00742170"/>
    <w:rsid w:val="007424FE"/>
    <w:rsid w:val="007426BD"/>
    <w:rsid w:val="00742709"/>
    <w:rsid w:val="00742C17"/>
    <w:rsid w:val="00742C44"/>
    <w:rsid w:val="0074384C"/>
    <w:rsid w:val="007439E7"/>
    <w:rsid w:val="00743B2E"/>
    <w:rsid w:val="00743DA2"/>
    <w:rsid w:val="00743E6C"/>
    <w:rsid w:val="0074435B"/>
    <w:rsid w:val="007444B4"/>
    <w:rsid w:val="007449C0"/>
    <w:rsid w:val="00744A3F"/>
    <w:rsid w:val="00744B4E"/>
    <w:rsid w:val="00744BC8"/>
    <w:rsid w:val="00744E92"/>
    <w:rsid w:val="00744ECC"/>
    <w:rsid w:val="00744FD1"/>
    <w:rsid w:val="0074537B"/>
    <w:rsid w:val="00745473"/>
    <w:rsid w:val="00745616"/>
    <w:rsid w:val="007457D1"/>
    <w:rsid w:val="007458A7"/>
    <w:rsid w:val="00745E16"/>
    <w:rsid w:val="00746131"/>
    <w:rsid w:val="00746220"/>
    <w:rsid w:val="007464FE"/>
    <w:rsid w:val="00746719"/>
    <w:rsid w:val="007469C2"/>
    <w:rsid w:val="00746AD7"/>
    <w:rsid w:val="00746BDF"/>
    <w:rsid w:val="00746C68"/>
    <w:rsid w:val="00746E74"/>
    <w:rsid w:val="007474C1"/>
    <w:rsid w:val="0074798E"/>
    <w:rsid w:val="00747A67"/>
    <w:rsid w:val="00747AF5"/>
    <w:rsid w:val="00747EA1"/>
    <w:rsid w:val="00747F1A"/>
    <w:rsid w:val="00750207"/>
    <w:rsid w:val="0075025D"/>
    <w:rsid w:val="00750522"/>
    <w:rsid w:val="00750B86"/>
    <w:rsid w:val="00750D1D"/>
    <w:rsid w:val="00751074"/>
    <w:rsid w:val="007512A4"/>
    <w:rsid w:val="007513DF"/>
    <w:rsid w:val="00751451"/>
    <w:rsid w:val="00751453"/>
    <w:rsid w:val="007514E1"/>
    <w:rsid w:val="00751522"/>
    <w:rsid w:val="00751808"/>
    <w:rsid w:val="00751C4B"/>
    <w:rsid w:val="00751DC3"/>
    <w:rsid w:val="00752057"/>
    <w:rsid w:val="007525C1"/>
    <w:rsid w:val="007526FE"/>
    <w:rsid w:val="00752884"/>
    <w:rsid w:val="00752A50"/>
    <w:rsid w:val="007530BD"/>
    <w:rsid w:val="00753594"/>
    <w:rsid w:val="007536CC"/>
    <w:rsid w:val="00753903"/>
    <w:rsid w:val="00753915"/>
    <w:rsid w:val="00753A5B"/>
    <w:rsid w:val="00753BCB"/>
    <w:rsid w:val="00753CD5"/>
    <w:rsid w:val="00754A10"/>
    <w:rsid w:val="00754C50"/>
    <w:rsid w:val="00754E84"/>
    <w:rsid w:val="0075530F"/>
    <w:rsid w:val="00755600"/>
    <w:rsid w:val="007556A4"/>
    <w:rsid w:val="00755B25"/>
    <w:rsid w:val="00755D64"/>
    <w:rsid w:val="00755E94"/>
    <w:rsid w:val="00755F5D"/>
    <w:rsid w:val="00756031"/>
    <w:rsid w:val="00756166"/>
    <w:rsid w:val="007562E1"/>
    <w:rsid w:val="0075658E"/>
    <w:rsid w:val="0075665E"/>
    <w:rsid w:val="00756810"/>
    <w:rsid w:val="00756B8A"/>
    <w:rsid w:val="00756D77"/>
    <w:rsid w:val="00756D9B"/>
    <w:rsid w:val="00757030"/>
    <w:rsid w:val="00757083"/>
    <w:rsid w:val="00757326"/>
    <w:rsid w:val="00757FA3"/>
    <w:rsid w:val="00757FBB"/>
    <w:rsid w:val="00760437"/>
    <w:rsid w:val="0076044C"/>
    <w:rsid w:val="00760589"/>
    <w:rsid w:val="0076063C"/>
    <w:rsid w:val="00760DCE"/>
    <w:rsid w:val="00760E18"/>
    <w:rsid w:val="00761045"/>
    <w:rsid w:val="0076146A"/>
    <w:rsid w:val="00761708"/>
    <w:rsid w:val="007617F4"/>
    <w:rsid w:val="00761907"/>
    <w:rsid w:val="0076196A"/>
    <w:rsid w:val="00761F8C"/>
    <w:rsid w:val="00762056"/>
    <w:rsid w:val="0076207F"/>
    <w:rsid w:val="00762154"/>
    <w:rsid w:val="0076239A"/>
    <w:rsid w:val="007623A2"/>
    <w:rsid w:val="007626FC"/>
    <w:rsid w:val="007628D8"/>
    <w:rsid w:val="00762BD7"/>
    <w:rsid w:val="00763088"/>
    <w:rsid w:val="007631AA"/>
    <w:rsid w:val="00763398"/>
    <w:rsid w:val="007633F9"/>
    <w:rsid w:val="0076341D"/>
    <w:rsid w:val="00763679"/>
    <w:rsid w:val="00763745"/>
    <w:rsid w:val="007639A2"/>
    <w:rsid w:val="007639CD"/>
    <w:rsid w:val="00763EE7"/>
    <w:rsid w:val="00764429"/>
    <w:rsid w:val="00764888"/>
    <w:rsid w:val="00764C04"/>
    <w:rsid w:val="00764CCC"/>
    <w:rsid w:val="00764CDC"/>
    <w:rsid w:val="007650F3"/>
    <w:rsid w:val="007652A2"/>
    <w:rsid w:val="007656A2"/>
    <w:rsid w:val="00765DE2"/>
    <w:rsid w:val="00765EB2"/>
    <w:rsid w:val="00765F09"/>
    <w:rsid w:val="0076615B"/>
    <w:rsid w:val="0076625C"/>
    <w:rsid w:val="0076634E"/>
    <w:rsid w:val="00766633"/>
    <w:rsid w:val="0076667C"/>
    <w:rsid w:val="0076669A"/>
    <w:rsid w:val="007666B7"/>
    <w:rsid w:val="00766FC6"/>
    <w:rsid w:val="00766FE6"/>
    <w:rsid w:val="00767126"/>
    <w:rsid w:val="00767184"/>
    <w:rsid w:val="0076763D"/>
    <w:rsid w:val="007678D3"/>
    <w:rsid w:val="0076795E"/>
    <w:rsid w:val="007679FC"/>
    <w:rsid w:val="00767FC4"/>
    <w:rsid w:val="007700E9"/>
    <w:rsid w:val="0077023F"/>
    <w:rsid w:val="00770514"/>
    <w:rsid w:val="007706EA"/>
    <w:rsid w:val="007707B7"/>
    <w:rsid w:val="00770E21"/>
    <w:rsid w:val="00770EC8"/>
    <w:rsid w:val="00770F31"/>
    <w:rsid w:val="00770F90"/>
    <w:rsid w:val="0077132B"/>
    <w:rsid w:val="0077138C"/>
    <w:rsid w:val="007714F1"/>
    <w:rsid w:val="00771520"/>
    <w:rsid w:val="0077176B"/>
    <w:rsid w:val="007719B9"/>
    <w:rsid w:val="00771A0C"/>
    <w:rsid w:val="00771AB9"/>
    <w:rsid w:val="00771AEE"/>
    <w:rsid w:val="00771E04"/>
    <w:rsid w:val="00771EEF"/>
    <w:rsid w:val="0077220E"/>
    <w:rsid w:val="007722A8"/>
    <w:rsid w:val="007723EE"/>
    <w:rsid w:val="0077251B"/>
    <w:rsid w:val="00772A52"/>
    <w:rsid w:val="00772B38"/>
    <w:rsid w:val="00772D25"/>
    <w:rsid w:val="00772DD1"/>
    <w:rsid w:val="00772E2C"/>
    <w:rsid w:val="00772E9F"/>
    <w:rsid w:val="00773178"/>
    <w:rsid w:val="0077337F"/>
    <w:rsid w:val="00773465"/>
    <w:rsid w:val="007734BD"/>
    <w:rsid w:val="00773553"/>
    <w:rsid w:val="007735DF"/>
    <w:rsid w:val="007736EA"/>
    <w:rsid w:val="0077389D"/>
    <w:rsid w:val="007738FB"/>
    <w:rsid w:val="00773BA1"/>
    <w:rsid w:val="00773BCD"/>
    <w:rsid w:val="00773FD2"/>
    <w:rsid w:val="007741FA"/>
    <w:rsid w:val="00774283"/>
    <w:rsid w:val="00774341"/>
    <w:rsid w:val="00774483"/>
    <w:rsid w:val="00774518"/>
    <w:rsid w:val="0077491A"/>
    <w:rsid w:val="00774AE6"/>
    <w:rsid w:val="00774E76"/>
    <w:rsid w:val="00774F6C"/>
    <w:rsid w:val="00774FC5"/>
    <w:rsid w:val="00775377"/>
    <w:rsid w:val="00775431"/>
    <w:rsid w:val="007758D9"/>
    <w:rsid w:val="00775D2B"/>
    <w:rsid w:val="00775DC8"/>
    <w:rsid w:val="0077632E"/>
    <w:rsid w:val="00776515"/>
    <w:rsid w:val="00776586"/>
    <w:rsid w:val="007767D3"/>
    <w:rsid w:val="00776967"/>
    <w:rsid w:val="00776C92"/>
    <w:rsid w:val="00777006"/>
    <w:rsid w:val="00777164"/>
    <w:rsid w:val="0077777D"/>
    <w:rsid w:val="00777EC8"/>
    <w:rsid w:val="0078035B"/>
    <w:rsid w:val="007804EE"/>
    <w:rsid w:val="00780714"/>
    <w:rsid w:val="00780913"/>
    <w:rsid w:val="00780B0F"/>
    <w:rsid w:val="00780B1D"/>
    <w:rsid w:val="00780E41"/>
    <w:rsid w:val="00780F44"/>
    <w:rsid w:val="007810B4"/>
    <w:rsid w:val="00781253"/>
    <w:rsid w:val="0078125C"/>
    <w:rsid w:val="0078144D"/>
    <w:rsid w:val="007814A3"/>
    <w:rsid w:val="007814BA"/>
    <w:rsid w:val="00781880"/>
    <w:rsid w:val="007818CF"/>
    <w:rsid w:val="00781A31"/>
    <w:rsid w:val="00781AAA"/>
    <w:rsid w:val="00781CBA"/>
    <w:rsid w:val="00782120"/>
    <w:rsid w:val="007827BA"/>
    <w:rsid w:val="0078282D"/>
    <w:rsid w:val="00782988"/>
    <w:rsid w:val="00782A3E"/>
    <w:rsid w:val="00782D55"/>
    <w:rsid w:val="00782DB3"/>
    <w:rsid w:val="00782F41"/>
    <w:rsid w:val="007835CC"/>
    <w:rsid w:val="00783A31"/>
    <w:rsid w:val="00783BF5"/>
    <w:rsid w:val="00784029"/>
    <w:rsid w:val="0078453C"/>
    <w:rsid w:val="00784588"/>
    <w:rsid w:val="007845A4"/>
    <w:rsid w:val="00784653"/>
    <w:rsid w:val="00784834"/>
    <w:rsid w:val="007849F8"/>
    <w:rsid w:val="00784A47"/>
    <w:rsid w:val="00784C7F"/>
    <w:rsid w:val="00784DF6"/>
    <w:rsid w:val="00784F23"/>
    <w:rsid w:val="00785103"/>
    <w:rsid w:val="00785223"/>
    <w:rsid w:val="0078522B"/>
    <w:rsid w:val="00785318"/>
    <w:rsid w:val="007853F3"/>
    <w:rsid w:val="0078558C"/>
    <w:rsid w:val="007858DE"/>
    <w:rsid w:val="00785A7F"/>
    <w:rsid w:val="00785AC7"/>
    <w:rsid w:val="00785E5D"/>
    <w:rsid w:val="00785EFF"/>
    <w:rsid w:val="0078640E"/>
    <w:rsid w:val="00786567"/>
    <w:rsid w:val="00786B2B"/>
    <w:rsid w:val="00786C69"/>
    <w:rsid w:val="00786EEE"/>
    <w:rsid w:val="0078720F"/>
    <w:rsid w:val="007874DB"/>
    <w:rsid w:val="00787541"/>
    <w:rsid w:val="00787648"/>
    <w:rsid w:val="0078777C"/>
    <w:rsid w:val="00787AB9"/>
    <w:rsid w:val="00787D01"/>
    <w:rsid w:val="00787E20"/>
    <w:rsid w:val="007900C2"/>
    <w:rsid w:val="00790366"/>
    <w:rsid w:val="00790731"/>
    <w:rsid w:val="00790994"/>
    <w:rsid w:val="00790A47"/>
    <w:rsid w:val="00790BC2"/>
    <w:rsid w:val="00790C93"/>
    <w:rsid w:val="00790D5F"/>
    <w:rsid w:val="00791134"/>
    <w:rsid w:val="0079122B"/>
    <w:rsid w:val="007913FF"/>
    <w:rsid w:val="0079140C"/>
    <w:rsid w:val="00791969"/>
    <w:rsid w:val="00791A58"/>
    <w:rsid w:val="00791FB5"/>
    <w:rsid w:val="00791FF0"/>
    <w:rsid w:val="00792034"/>
    <w:rsid w:val="007922D0"/>
    <w:rsid w:val="00792350"/>
    <w:rsid w:val="007925BB"/>
    <w:rsid w:val="0079275D"/>
    <w:rsid w:val="0079278C"/>
    <w:rsid w:val="0079285E"/>
    <w:rsid w:val="00792951"/>
    <w:rsid w:val="00792BE8"/>
    <w:rsid w:val="00793103"/>
    <w:rsid w:val="00793139"/>
    <w:rsid w:val="0079335F"/>
    <w:rsid w:val="007937D0"/>
    <w:rsid w:val="0079382E"/>
    <w:rsid w:val="00793894"/>
    <w:rsid w:val="00793CEE"/>
    <w:rsid w:val="00793E55"/>
    <w:rsid w:val="007941DA"/>
    <w:rsid w:val="00794309"/>
    <w:rsid w:val="0079443B"/>
    <w:rsid w:val="0079467D"/>
    <w:rsid w:val="00794849"/>
    <w:rsid w:val="0079486D"/>
    <w:rsid w:val="00794AAA"/>
    <w:rsid w:val="00795127"/>
    <w:rsid w:val="00795263"/>
    <w:rsid w:val="007957F6"/>
    <w:rsid w:val="00795A0E"/>
    <w:rsid w:val="00795A79"/>
    <w:rsid w:val="00795C62"/>
    <w:rsid w:val="00795D15"/>
    <w:rsid w:val="00795E6B"/>
    <w:rsid w:val="00796441"/>
    <w:rsid w:val="00796546"/>
    <w:rsid w:val="007967EC"/>
    <w:rsid w:val="00796D13"/>
    <w:rsid w:val="00796DCB"/>
    <w:rsid w:val="00796FB8"/>
    <w:rsid w:val="0079718E"/>
    <w:rsid w:val="007971B1"/>
    <w:rsid w:val="00797453"/>
    <w:rsid w:val="00797820"/>
    <w:rsid w:val="00797C3F"/>
    <w:rsid w:val="00797C9C"/>
    <w:rsid w:val="00797D9D"/>
    <w:rsid w:val="00797F74"/>
    <w:rsid w:val="007A0224"/>
    <w:rsid w:val="007A03F7"/>
    <w:rsid w:val="007A0452"/>
    <w:rsid w:val="007A0BF9"/>
    <w:rsid w:val="007A0D64"/>
    <w:rsid w:val="007A0DD4"/>
    <w:rsid w:val="007A0FBB"/>
    <w:rsid w:val="007A1171"/>
    <w:rsid w:val="007A1239"/>
    <w:rsid w:val="007A1415"/>
    <w:rsid w:val="007A1B25"/>
    <w:rsid w:val="007A1E51"/>
    <w:rsid w:val="007A232B"/>
    <w:rsid w:val="007A23CA"/>
    <w:rsid w:val="007A24C2"/>
    <w:rsid w:val="007A25BE"/>
    <w:rsid w:val="007A25F4"/>
    <w:rsid w:val="007A26D6"/>
    <w:rsid w:val="007A29AD"/>
    <w:rsid w:val="007A2B8B"/>
    <w:rsid w:val="007A2DB1"/>
    <w:rsid w:val="007A30B8"/>
    <w:rsid w:val="007A30DB"/>
    <w:rsid w:val="007A33A5"/>
    <w:rsid w:val="007A3784"/>
    <w:rsid w:val="007A39E0"/>
    <w:rsid w:val="007A3AA4"/>
    <w:rsid w:val="007A3AC7"/>
    <w:rsid w:val="007A3C4F"/>
    <w:rsid w:val="007A3CC5"/>
    <w:rsid w:val="007A42C7"/>
    <w:rsid w:val="007A42DF"/>
    <w:rsid w:val="007A4485"/>
    <w:rsid w:val="007A45E2"/>
    <w:rsid w:val="007A472B"/>
    <w:rsid w:val="007A4AAD"/>
    <w:rsid w:val="007A4CDD"/>
    <w:rsid w:val="007A4E82"/>
    <w:rsid w:val="007A568B"/>
    <w:rsid w:val="007A5A08"/>
    <w:rsid w:val="007A5AED"/>
    <w:rsid w:val="007A5B6E"/>
    <w:rsid w:val="007A5BB6"/>
    <w:rsid w:val="007A5F0D"/>
    <w:rsid w:val="007A6447"/>
    <w:rsid w:val="007A6504"/>
    <w:rsid w:val="007A6529"/>
    <w:rsid w:val="007A661A"/>
    <w:rsid w:val="007A6669"/>
    <w:rsid w:val="007A6719"/>
    <w:rsid w:val="007A68C3"/>
    <w:rsid w:val="007A6F88"/>
    <w:rsid w:val="007A7011"/>
    <w:rsid w:val="007A7096"/>
    <w:rsid w:val="007A7567"/>
    <w:rsid w:val="007A781B"/>
    <w:rsid w:val="007A78B8"/>
    <w:rsid w:val="007A7A5C"/>
    <w:rsid w:val="007A7EFE"/>
    <w:rsid w:val="007B051B"/>
    <w:rsid w:val="007B07B3"/>
    <w:rsid w:val="007B0D22"/>
    <w:rsid w:val="007B0DDE"/>
    <w:rsid w:val="007B0F8D"/>
    <w:rsid w:val="007B1119"/>
    <w:rsid w:val="007B1166"/>
    <w:rsid w:val="007B137F"/>
    <w:rsid w:val="007B1385"/>
    <w:rsid w:val="007B13BC"/>
    <w:rsid w:val="007B13C9"/>
    <w:rsid w:val="007B141E"/>
    <w:rsid w:val="007B1437"/>
    <w:rsid w:val="007B1A61"/>
    <w:rsid w:val="007B1AB4"/>
    <w:rsid w:val="007B1C20"/>
    <w:rsid w:val="007B1ED0"/>
    <w:rsid w:val="007B2484"/>
    <w:rsid w:val="007B265D"/>
    <w:rsid w:val="007B2806"/>
    <w:rsid w:val="007B283B"/>
    <w:rsid w:val="007B292F"/>
    <w:rsid w:val="007B2A2C"/>
    <w:rsid w:val="007B2ACD"/>
    <w:rsid w:val="007B2B1D"/>
    <w:rsid w:val="007B3518"/>
    <w:rsid w:val="007B3712"/>
    <w:rsid w:val="007B3F58"/>
    <w:rsid w:val="007B402E"/>
    <w:rsid w:val="007B42F0"/>
    <w:rsid w:val="007B43CA"/>
    <w:rsid w:val="007B46B8"/>
    <w:rsid w:val="007B496A"/>
    <w:rsid w:val="007B496F"/>
    <w:rsid w:val="007B49D9"/>
    <w:rsid w:val="007B4D8C"/>
    <w:rsid w:val="007B510C"/>
    <w:rsid w:val="007B53DB"/>
    <w:rsid w:val="007B599E"/>
    <w:rsid w:val="007B6005"/>
    <w:rsid w:val="007B63C2"/>
    <w:rsid w:val="007B6658"/>
    <w:rsid w:val="007B6AF3"/>
    <w:rsid w:val="007B6F01"/>
    <w:rsid w:val="007B7142"/>
    <w:rsid w:val="007B7208"/>
    <w:rsid w:val="007B72EB"/>
    <w:rsid w:val="007B734C"/>
    <w:rsid w:val="007B7476"/>
    <w:rsid w:val="007B78CA"/>
    <w:rsid w:val="007B79B8"/>
    <w:rsid w:val="007B7D13"/>
    <w:rsid w:val="007B7DE4"/>
    <w:rsid w:val="007B7F94"/>
    <w:rsid w:val="007C017F"/>
    <w:rsid w:val="007C079E"/>
    <w:rsid w:val="007C087B"/>
    <w:rsid w:val="007C0884"/>
    <w:rsid w:val="007C0988"/>
    <w:rsid w:val="007C0A1B"/>
    <w:rsid w:val="007C0AC3"/>
    <w:rsid w:val="007C177B"/>
    <w:rsid w:val="007C178B"/>
    <w:rsid w:val="007C1880"/>
    <w:rsid w:val="007C18E3"/>
    <w:rsid w:val="007C20EF"/>
    <w:rsid w:val="007C23FB"/>
    <w:rsid w:val="007C24C7"/>
    <w:rsid w:val="007C3025"/>
    <w:rsid w:val="007C3734"/>
    <w:rsid w:val="007C399C"/>
    <w:rsid w:val="007C3D38"/>
    <w:rsid w:val="007C3D62"/>
    <w:rsid w:val="007C3F12"/>
    <w:rsid w:val="007C42AE"/>
    <w:rsid w:val="007C4942"/>
    <w:rsid w:val="007C4B6B"/>
    <w:rsid w:val="007C4BC3"/>
    <w:rsid w:val="007C4C1E"/>
    <w:rsid w:val="007C4C82"/>
    <w:rsid w:val="007C4D51"/>
    <w:rsid w:val="007C4E06"/>
    <w:rsid w:val="007C5090"/>
    <w:rsid w:val="007C50B6"/>
    <w:rsid w:val="007C5511"/>
    <w:rsid w:val="007C5598"/>
    <w:rsid w:val="007C587D"/>
    <w:rsid w:val="007C59CD"/>
    <w:rsid w:val="007C59F9"/>
    <w:rsid w:val="007C63FA"/>
    <w:rsid w:val="007C64CA"/>
    <w:rsid w:val="007C6853"/>
    <w:rsid w:val="007C6C85"/>
    <w:rsid w:val="007C70F7"/>
    <w:rsid w:val="007C711D"/>
    <w:rsid w:val="007C72CE"/>
    <w:rsid w:val="007C7D6E"/>
    <w:rsid w:val="007C7F09"/>
    <w:rsid w:val="007C7F0B"/>
    <w:rsid w:val="007C7F33"/>
    <w:rsid w:val="007D0079"/>
    <w:rsid w:val="007D0394"/>
    <w:rsid w:val="007D03C6"/>
    <w:rsid w:val="007D060E"/>
    <w:rsid w:val="007D089B"/>
    <w:rsid w:val="007D08F9"/>
    <w:rsid w:val="007D0A9B"/>
    <w:rsid w:val="007D0FF6"/>
    <w:rsid w:val="007D1114"/>
    <w:rsid w:val="007D135F"/>
    <w:rsid w:val="007D14AB"/>
    <w:rsid w:val="007D18B2"/>
    <w:rsid w:val="007D200E"/>
    <w:rsid w:val="007D214B"/>
    <w:rsid w:val="007D230C"/>
    <w:rsid w:val="007D25DA"/>
    <w:rsid w:val="007D2656"/>
    <w:rsid w:val="007D272A"/>
    <w:rsid w:val="007D27D3"/>
    <w:rsid w:val="007D2B2B"/>
    <w:rsid w:val="007D2C58"/>
    <w:rsid w:val="007D2D0F"/>
    <w:rsid w:val="007D3361"/>
    <w:rsid w:val="007D3386"/>
    <w:rsid w:val="007D3592"/>
    <w:rsid w:val="007D3693"/>
    <w:rsid w:val="007D38D7"/>
    <w:rsid w:val="007D39C1"/>
    <w:rsid w:val="007D3A3F"/>
    <w:rsid w:val="007D3C6A"/>
    <w:rsid w:val="007D3D9C"/>
    <w:rsid w:val="007D3F61"/>
    <w:rsid w:val="007D4107"/>
    <w:rsid w:val="007D4742"/>
    <w:rsid w:val="007D4914"/>
    <w:rsid w:val="007D4997"/>
    <w:rsid w:val="007D4B69"/>
    <w:rsid w:val="007D4E89"/>
    <w:rsid w:val="007D4F2D"/>
    <w:rsid w:val="007D4F77"/>
    <w:rsid w:val="007D524B"/>
    <w:rsid w:val="007D54DE"/>
    <w:rsid w:val="007D5564"/>
    <w:rsid w:val="007D5636"/>
    <w:rsid w:val="007D5682"/>
    <w:rsid w:val="007D5B83"/>
    <w:rsid w:val="007D5D42"/>
    <w:rsid w:val="007D64C7"/>
    <w:rsid w:val="007D69D4"/>
    <w:rsid w:val="007D6D26"/>
    <w:rsid w:val="007D6E3B"/>
    <w:rsid w:val="007D7070"/>
    <w:rsid w:val="007D727F"/>
    <w:rsid w:val="007D7633"/>
    <w:rsid w:val="007D77D1"/>
    <w:rsid w:val="007D7B00"/>
    <w:rsid w:val="007D7C89"/>
    <w:rsid w:val="007D7D6E"/>
    <w:rsid w:val="007E006F"/>
    <w:rsid w:val="007E03D1"/>
    <w:rsid w:val="007E0C05"/>
    <w:rsid w:val="007E0E04"/>
    <w:rsid w:val="007E0FDE"/>
    <w:rsid w:val="007E1014"/>
    <w:rsid w:val="007E1096"/>
    <w:rsid w:val="007E140A"/>
    <w:rsid w:val="007E1574"/>
    <w:rsid w:val="007E1B9B"/>
    <w:rsid w:val="007E1DB0"/>
    <w:rsid w:val="007E1E62"/>
    <w:rsid w:val="007E1F69"/>
    <w:rsid w:val="007E1F75"/>
    <w:rsid w:val="007E1F7A"/>
    <w:rsid w:val="007E2141"/>
    <w:rsid w:val="007E29A0"/>
    <w:rsid w:val="007E2AA2"/>
    <w:rsid w:val="007E2BA6"/>
    <w:rsid w:val="007E3081"/>
    <w:rsid w:val="007E33E5"/>
    <w:rsid w:val="007E3497"/>
    <w:rsid w:val="007E3644"/>
    <w:rsid w:val="007E3813"/>
    <w:rsid w:val="007E3856"/>
    <w:rsid w:val="007E3964"/>
    <w:rsid w:val="007E3B31"/>
    <w:rsid w:val="007E3B98"/>
    <w:rsid w:val="007E3BCE"/>
    <w:rsid w:val="007E3CC9"/>
    <w:rsid w:val="007E4040"/>
    <w:rsid w:val="007E4180"/>
    <w:rsid w:val="007E42B8"/>
    <w:rsid w:val="007E442C"/>
    <w:rsid w:val="007E46C2"/>
    <w:rsid w:val="007E46D7"/>
    <w:rsid w:val="007E47CF"/>
    <w:rsid w:val="007E5367"/>
    <w:rsid w:val="007E5550"/>
    <w:rsid w:val="007E5947"/>
    <w:rsid w:val="007E5BC4"/>
    <w:rsid w:val="007E5D70"/>
    <w:rsid w:val="007E5DBF"/>
    <w:rsid w:val="007E63DF"/>
    <w:rsid w:val="007E6588"/>
    <w:rsid w:val="007E6827"/>
    <w:rsid w:val="007E6AAA"/>
    <w:rsid w:val="007E6B3A"/>
    <w:rsid w:val="007E6DBF"/>
    <w:rsid w:val="007E6E23"/>
    <w:rsid w:val="007E6E5F"/>
    <w:rsid w:val="007E6F98"/>
    <w:rsid w:val="007E6FDF"/>
    <w:rsid w:val="007E6FFB"/>
    <w:rsid w:val="007E7678"/>
    <w:rsid w:val="007E77B4"/>
    <w:rsid w:val="007E7C6A"/>
    <w:rsid w:val="007E7CA5"/>
    <w:rsid w:val="007E7DFF"/>
    <w:rsid w:val="007F049C"/>
    <w:rsid w:val="007F0686"/>
    <w:rsid w:val="007F06D2"/>
    <w:rsid w:val="007F0714"/>
    <w:rsid w:val="007F07D8"/>
    <w:rsid w:val="007F0A1D"/>
    <w:rsid w:val="007F0BFA"/>
    <w:rsid w:val="007F0C1A"/>
    <w:rsid w:val="007F0EEE"/>
    <w:rsid w:val="007F0F5F"/>
    <w:rsid w:val="007F0FDB"/>
    <w:rsid w:val="007F12C7"/>
    <w:rsid w:val="007F17E4"/>
    <w:rsid w:val="007F1859"/>
    <w:rsid w:val="007F186F"/>
    <w:rsid w:val="007F1C20"/>
    <w:rsid w:val="007F1E0A"/>
    <w:rsid w:val="007F1E59"/>
    <w:rsid w:val="007F1EED"/>
    <w:rsid w:val="007F21A1"/>
    <w:rsid w:val="007F25AA"/>
    <w:rsid w:val="007F2B02"/>
    <w:rsid w:val="007F32BB"/>
    <w:rsid w:val="007F35D6"/>
    <w:rsid w:val="007F383F"/>
    <w:rsid w:val="007F39C8"/>
    <w:rsid w:val="007F3A18"/>
    <w:rsid w:val="007F3AA8"/>
    <w:rsid w:val="007F3DAE"/>
    <w:rsid w:val="007F452A"/>
    <w:rsid w:val="007F4770"/>
    <w:rsid w:val="007F480C"/>
    <w:rsid w:val="007F4B3D"/>
    <w:rsid w:val="007F4E69"/>
    <w:rsid w:val="007F507E"/>
    <w:rsid w:val="007F519E"/>
    <w:rsid w:val="007F52BE"/>
    <w:rsid w:val="007F552F"/>
    <w:rsid w:val="007F5559"/>
    <w:rsid w:val="007F55EC"/>
    <w:rsid w:val="007F56B1"/>
    <w:rsid w:val="007F5D28"/>
    <w:rsid w:val="007F5FE6"/>
    <w:rsid w:val="007F62FD"/>
    <w:rsid w:val="007F6322"/>
    <w:rsid w:val="007F64B4"/>
    <w:rsid w:val="007F67E4"/>
    <w:rsid w:val="007F6814"/>
    <w:rsid w:val="007F6BAD"/>
    <w:rsid w:val="007F6F94"/>
    <w:rsid w:val="007F6FB6"/>
    <w:rsid w:val="007F7034"/>
    <w:rsid w:val="007F71F3"/>
    <w:rsid w:val="007F7380"/>
    <w:rsid w:val="007F75AF"/>
    <w:rsid w:val="007F7B96"/>
    <w:rsid w:val="007F7F0E"/>
    <w:rsid w:val="00800263"/>
    <w:rsid w:val="00800756"/>
    <w:rsid w:val="008007DF"/>
    <w:rsid w:val="00800862"/>
    <w:rsid w:val="00800965"/>
    <w:rsid w:val="00800C06"/>
    <w:rsid w:val="00801202"/>
    <w:rsid w:val="0080153A"/>
    <w:rsid w:val="008019D5"/>
    <w:rsid w:val="00801B20"/>
    <w:rsid w:val="00801B44"/>
    <w:rsid w:val="00801C9A"/>
    <w:rsid w:val="00801D3B"/>
    <w:rsid w:val="00802255"/>
    <w:rsid w:val="00802AF3"/>
    <w:rsid w:val="00803030"/>
    <w:rsid w:val="008030BF"/>
    <w:rsid w:val="00803436"/>
    <w:rsid w:val="00803775"/>
    <w:rsid w:val="00804EA4"/>
    <w:rsid w:val="00804F86"/>
    <w:rsid w:val="00805038"/>
    <w:rsid w:val="00805147"/>
    <w:rsid w:val="0080563A"/>
    <w:rsid w:val="00805704"/>
    <w:rsid w:val="0080571E"/>
    <w:rsid w:val="00805A7F"/>
    <w:rsid w:val="00805F47"/>
    <w:rsid w:val="00805F94"/>
    <w:rsid w:val="00805FA8"/>
    <w:rsid w:val="00805FAB"/>
    <w:rsid w:val="00806109"/>
    <w:rsid w:val="00806403"/>
    <w:rsid w:val="008066D3"/>
    <w:rsid w:val="00806B57"/>
    <w:rsid w:val="00806C40"/>
    <w:rsid w:val="00806C7E"/>
    <w:rsid w:val="00806ED4"/>
    <w:rsid w:val="00806F24"/>
    <w:rsid w:val="00807139"/>
    <w:rsid w:val="008071B7"/>
    <w:rsid w:val="008073FE"/>
    <w:rsid w:val="00807545"/>
    <w:rsid w:val="008078CD"/>
    <w:rsid w:val="00807A2C"/>
    <w:rsid w:val="008103E9"/>
    <w:rsid w:val="008107AA"/>
    <w:rsid w:val="00810863"/>
    <w:rsid w:val="00810931"/>
    <w:rsid w:val="008109C3"/>
    <w:rsid w:val="00810A9B"/>
    <w:rsid w:val="00810B66"/>
    <w:rsid w:val="00810E41"/>
    <w:rsid w:val="00811073"/>
    <w:rsid w:val="008112A6"/>
    <w:rsid w:val="008113C6"/>
    <w:rsid w:val="008114A2"/>
    <w:rsid w:val="008114CF"/>
    <w:rsid w:val="00811548"/>
    <w:rsid w:val="00811655"/>
    <w:rsid w:val="0081171A"/>
    <w:rsid w:val="008117F6"/>
    <w:rsid w:val="00812067"/>
    <w:rsid w:val="00812322"/>
    <w:rsid w:val="00812391"/>
    <w:rsid w:val="008127F4"/>
    <w:rsid w:val="0081281D"/>
    <w:rsid w:val="0081288A"/>
    <w:rsid w:val="008130D2"/>
    <w:rsid w:val="008130FB"/>
    <w:rsid w:val="0081315D"/>
    <w:rsid w:val="008131D0"/>
    <w:rsid w:val="0081334A"/>
    <w:rsid w:val="00813376"/>
    <w:rsid w:val="0081339F"/>
    <w:rsid w:val="00813770"/>
    <w:rsid w:val="00813913"/>
    <w:rsid w:val="00813A4C"/>
    <w:rsid w:val="00814094"/>
    <w:rsid w:val="008142AF"/>
    <w:rsid w:val="0081432A"/>
    <w:rsid w:val="008143B2"/>
    <w:rsid w:val="0081495D"/>
    <w:rsid w:val="00814AFE"/>
    <w:rsid w:val="00814CBC"/>
    <w:rsid w:val="00814FA4"/>
    <w:rsid w:val="00815841"/>
    <w:rsid w:val="00815902"/>
    <w:rsid w:val="00815B15"/>
    <w:rsid w:val="00815BA2"/>
    <w:rsid w:val="0081607C"/>
    <w:rsid w:val="008163E1"/>
    <w:rsid w:val="008165A3"/>
    <w:rsid w:val="00816D2B"/>
    <w:rsid w:val="00816F13"/>
    <w:rsid w:val="008170CD"/>
    <w:rsid w:val="00817160"/>
    <w:rsid w:val="00817349"/>
    <w:rsid w:val="0081739F"/>
    <w:rsid w:val="0081740F"/>
    <w:rsid w:val="00817591"/>
    <w:rsid w:val="008175CB"/>
    <w:rsid w:val="00817641"/>
    <w:rsid w:val="008176A2"/>
    <w:rsid w:val="0082005C"/>
    <w:rsid w:val="008200E1"/>
    <w:rsid w:val="0082020C"/>
    <w:rsid w:val="008204DE"/>
    <w:rsid w:val="008206A2"/>
    <w:rsid w:val="00820838"/>
    <w:rsid w:val="00820840"/>
    <w:rsid w:val="00820AB2"/>
    <w:rsid w:val="00820D33"/>
    <w:rsid w:val="00820E44"/>
    <w:rsid w:val="00820EE5"/>
    <w:rsid w:val="00820FEB"/>
    <w:rsid w:val="00821669"/>
    <w:rsid w:val="00821A7A"/>
    <w:rsid w:val="00821F89"/>
    <w:rsid w:val="008221C7"/>
    <w:rsid w:val="0082223B"/>
    <w:rsid w:val="00822243"/>
    <w:rsid w:val="008224D5"/>
    <w:rsid w:val="00822711"/>
    <w:rsid w:val="00822BAD"/>
    <w:rsid w:val="00822BEC"/>
    <w:rsid w:val="00822CAF"/>
    <w:rsid w:val="00822ED9"/>
    <w:rsid w:val="00823AC0"/>
    <w:rsid w:val="00823BBD"/>
    <w:rsid w:val="00823CBE"/>
    <w:rsid w:val="00823EDB"/>
    <w:rsid w:val="008241A4"/>
    <w:rsid w:val="008242F2"/>
    <w:rsid w:val="00824345"/>
    <w:rsid w:val="00824590"/>
    <w:rsid w:val="00824757"/>
    <w:rsid w:val="00824AE2"/>
    <w:rsid w:val="00824C41"/>
    <w:rsid w:val="00824F26"/>
    <w:rsid w:val="00825060"/>
    <w:rsid w:val="00825096"/>
    <w:rsid w:val="008251E5"/>
    <w:rsid w:val="00825309"/>
    <w:rsid w:val="00825416"/>
    <w:rsid w:val="00825586"/>
    <w:rsid w:val="008257CA"/>
    <w:rsid w:val="0082589F"/>
    <w:rsid w:val="00825FA4"/>
    <w:rsid w:val="0082603F"/>
    <w:rsid w:val="00826129"/>
    <w:rsid w:val="00826185"/>
    <w:rsid w:val="008261B7"/>
    <w:rsid w:val="008265EE"/>
    <w:rsid w:val="008267B1"/>
    <w:rsid w:val="00826C2C"/>
    <w:rsid w:val="00826CD4"/>
    <w:rsid w:val="00826D41"/>
    <w:rsid w:val="00826E9C"/>
    <w:rsid w:val="00827134"/>
    <w:rsid w:val="00827196"/>
    <w:rsid w:val="0082719C"/>
    <w:rsid w:val="008272E1"/>
    <w:rsid w:val="00827529"/>
    <w:rsid w:val="00827597"/>
    <w:rsid w:val="008275AB"/>
    <w:rsid w:val="00827790"/>
    <w:rsid w:val="0082783C"/>
    <w:rsid w:val="00827B37"/>
    <w:rsid w:val="00827DBF"/>
    <w:rsid w:val="00827EDA"/>
    <w:rsid w:val="00830264"/>
    <w:rsid w:val="008302DC"/>
    <w:rsid w:val="0083038B"/>
    <w:rsid w:val="008303AD"/>
    <w:rsid w:val="008304F0"/>
    <w:rsid w:val="00830657"/>
    <w:rsid w:val="00830A30"/>
    <w:rsid w:val="00830C35"/>
    <w:rsid w:val="00830DC3"/>
    <w:rsid w:val="00830F39"/>
    <w:rsid w:val="00831242"/>
    <w:rsid w:val="00831588"/>
    <w:rsid w:val="00831849"/>
    <w:rsid w:val="008318DB"/>
    <w:rsid w:val="00831C17"/>
    <w:rsid w:val="00831D06"/>
    <w:rsid w:val="00832043"/>
    <w:rsid w:val="00832144"/>
    <w:rsid w:val="008324FE"/>
    <w:rsid w:val="0083272B"/>
    <w:rsid w:val="00832A2F"/>
    <w:rsid w:val="00832B59"/>
    <w:rsid w:val="00832CBD"/>
    <w:rsid w:val="00832CD9"/>
    <w:rsid w:val="00832F74"/>
    <w:rsid w:val="00833402"/>
    <w:rsid w:val="00833545"/>
    <w:rsid w:val="008335AB"/>
    <w:rsid w:val="00833889"/>
    <w:rsid w:val="008338BB"/>
    <w:rsid w:val="00833B6B"/>
    <w:rsid w:val="00833B97"/>
    <w:rsid w:val="00833F52"/>
    <w:rsid w:val="00833FCD"/>
    <w:rsid w:val="008341A5"/>
    <w:rsid w:val="00834207"/>
    <w:rsid w:val="0083426A"/>
    <w:rsid w:val="0083427C"/>
    <w:rsid w:val="00834293"/>
    <w:rsid w:val="008342E6"/>
    <w:rsid w:val="00834383"/>
    <w:rsid w:val="008346E9"/>
    <w:rsid w:val="00834892"/>
    <w:rsid w:val="00834A05"/>
    <w:rsid w:val="00834B77"/>
    <w:rsid w:val="00834C2B"/>
    <w:rsid w:val="00834DAC"/>
    <w:rsid w:val="00834EDB"/>
    <w:rsid w:val="00835064"/>
    <w:rsid w:val="0083562F"/>
    <w:rsid w:val="008356EE"/>
    <w:rsid w:val="008357B5"/>
    <w:rsid w:val="00835AC6"/>
    <w:rsid w:val="00836173"/>
    <w:rsid w:val="0083638C"/>
    <w:rsid w:val="008366C7"/>
    <w:rsid w:val="0083684F"/>
    <w:rsid w:val="0083695E"/>
    <w:rsid w:val="00836CA4"/>
    <w:rsid w:val="00836CF3"/>
    <w:rsid w:val="00836F12"/>
    <w:rsid w:val="00837448"/>
    <w:rsid w:val="00837453"/>
    <w:rsid w:val="00837578"/>
    <w:rsid w:val="00840253"/>
    <w:rsid w:val="00840CFE"/>
    <w:rsid w:val="008412EE"/>
    <w:rsid w:val="0084139D"/>
    <w:rsid w:val="008413BE"/>
    <w:rsid w:val="008418C9"/>
    <w:rsid w:val="008418EA"/>
    <w:rsid w:val="00841BBB"/>
    <w:rsid w:val="00841D62"/>
    <w:rsid w:val="008422F0"/>
    <w:rsid w:val="00842673"/>
    <w:rsid w:val="008427A8"/>
    <w:rsid w:val="008429F0"/>
    <w:rsid w:val="00843061"/>
    <w:rsid w:val="008430F8"/>
    <w:rsid w:val="0084317F"/>
    <w:rsid w:val="00843327"/>
    <w:rsid w:val="00843419"/>
    <w:rsid w:val="00843632"/>
    <w:rsid w:val="0084376A"/>
    <w:rsid w:val="00843784"/>
    <w:rsid w:val="00843B85"/>
    <w:rsid w:val="00843FEC"/>
    <w:rsid w:val="0084403F"/>
    <w:rsid w:val="0084453E"/>
    <w:rsid w:val="00844912"/>
    <w:rsid w:val="00844A7A"/>
    <w:rsid w:val="00844E18"/>
    <w:rsid w:val="008451CE"/>
    <w:rsid w:val="0084568F"/>
    <w:rsid w:val="008456F3"/>
    <w:rsid w:val="00845CDD"/>
    <w:rsid w:val="00845FA5"/>
    <w:rsid w:val="00846226"/>
    <w:rsid w:val="008462EB"/>
    <w:rsid w:val="00846655"/>
    <w:rsid w:val="00846902"/>
    <w:rsid w:val="00846F7C"/>
    <w:rsid w:val="00846F89"/>
    <w:rsid w:val="00846FC0"/>
    <w:rsid w:val="008474EA"/>
    <w:rsid w:val="00847A20"/>
    <w:rsid w:val="00847B30"/>
    <w:rsid w:val="00847DC8"/>
    <w:rsid w:val="00847F9B"/>
    <w:rsid w:val="00850039"/>
    <w:rsid w:val="00850069"/>
    <w:rsid w:val="0085017E"/>
    <w:rsid w:val="008505F2"/>
    <w:rsid w:val="0085086B"/>
    <w:rsid w:val="008508D5"/>
    <w:rsid w:val="00850F16"/>
    <w:rsid w:val="0085112F"/>
    <w:rsid w:val="00851194"/>
    <w:rsid w:val="0085119F"/>
    <w:rsid w:val="00851631"/>
    <w:rsid w:val="00851903"/>
    <w:rsid w:val="00851D58"/>
    <w:rsid w:val="00852266"/>
    <w:rsid w:val="008523B9"/>
    <w:rsid w:val="008527A1"/>
    <w:rsid w:val="00852B8E"/>
    <w:rsid w:val="00852F84"/>
    <w:rsid w:val="00852F9E"/>
    <w:rsid w:val="008532E3"/>
    <w:rsid w:val="00853632"/>
    <w:rsid w:val="0085370D"/>
    <w:rsid w:val="008539BE"/>
    <w:rsid w:val="00853DAE"/>
    <w:rsid w:val="00853F52"/>
    <w:rsid w:val="00853F6D"/>
    <w:rsid w:val="0085484E"/>
    <w:rsid w:val="00854BC9"/>
    <w:rsid w:val="00854D51"/>
    <w:rsid w:val="00854E0A"/>
    <w:rsid w:val="00854E12"/>
    <w:rsid w:val="00854EB1"/>
    <w:rsid w:val="0085505D"/>
    <w:rsid w:val="0085513B"/>
    <w:rsid w:val="008555A2"/>
    <w:rsid w:val="00855737"/>
    <w:rsid w:val="00855880"/>
    <w:rsid w:val="00855BA7"/>
    <w:rsid w:val="008562F2"/>
    <w:rsid w:val="008567AB"/>
    <w:rsid w:val="00856833"/>
    <w:rsid w:val="00856A41"/>
    <w:rsid w:val="00856AF6"/>
    <w:rsid w:val="00856B1B"/>
    <w:rsid w:val="00856C46"/>
    <w:rsid w:val="00856CA2"/>
    <w:rsid w:val="00856D2E"/>
    <w:rsid w:val="00856F01"/>
    <w:rsid w:val="00857466"/>
    <w:rsid w:val="0085770C"/>
    <w:rsid w:val="00857719"/>
    <w:rsid w:val="0085782F"/>
    <w:rsid w:val="008579FF"/>
    <w:rsid w:val="00857C34"/>
    <w:rsid w:val="00857D0F"/>
    <w:rsid w:val="00857D5E"/>
    <w:rsid w:val="0086007E"/>
    <w:rsid w:val="00860436"/>
    <w:rsid w:val="008607FB"/>
    <w:rsid w:val="00860911"/>
    <w:rsid w:val="00860BE8"/>
    <w:rsid w:val="00860E44"/>
    <w:rsid w:val="00860EC8"/>
    <w:rsid w:val="008611E2"/>
    <w:rsid w:val="00861280"/>
    <w:rsid w:val="0086128A"/>
    <w:rsid w:val="00861334"/>
    <w:rsid w:val="00861741"/>
    <w:rsid w:val="008617E8"/>
    <w:rsid w:val="008618FD"/>
    <w:rsid w:val="008619CE"/>
    <w:rsid w:val="008620BF"/>
    <w:rsid w:val="008621E1"/>
    <w:rsid w:val="00862261"/>
    <w:rsid w:val="00862482"/>
    <w:rsid w:val="00862AAF"/>
    <w:rsid w:val="00862B25"/>
    <w:rsid w:val="00862BB5"/>
    <w:rsid w:val="00862C00"/>
    <w:rsid w:val="00862DC5"/>
    <w:rsid w:val="00862E15"/>
    <w:rsid w:val="00862ED0"/>
    <w:rsid w:val="00863389"/>
    <w:rsid w:val="008634AD"/>
    <w:rsid w:val="0086360C"/>
    <w:rsid w:val="00863829"/>
    <w:rsid w:val="008638D5"/>
    <w:rsid w:val="00863A8A"/>
    <w:rsid w:val="00863B0B"/>
    <w:rsid w:val="00863B87"/>
    <w:rsid w:val="00863E9E"/>
    <w:rsid w:val="008640BF"/>
    <w:rsid w:val="00864792"/>
    <w:rsid w:val="00864C18"/>
    <w:rsid w:val="00864E8F"/>
    <w:rsid w:val="00865134"/>
    <w:rsid w:val="0086516A"/>
    <w:rsid w:val="00865499"/>
    <w:rsid w:val="0086556F"/>
    <w:rsid w:val="008656C2"/>
    <w:rsid w:val="00865744"/>
    <w:rsid w:val="00865B09"/>
    <w:rsid w:val="00865FED"/>
    <w:rsid w:val="00866121"/>
    <w:rsid w:val="0086633D"/>
    <w:rsid w:val="008666D5"/>
    <w:rsid w:val="0086676D"/>
    <w:rsid w:val="00866A11"/>
    <w:rsid w:val="00866BD9"/>
    <w:rsid w:val="00866C59"/>
    <w:rsid w:val="00866C77"/>
    <w:rsid w:val="00866CFE"/>
    <w:rsid w:val="00867112"/>
    <w:rsid w:val="0086711C"/>
    <w:rsid w:val="00867554"/>
    <w:rsid w:val="00867561"/>
    <w:rsid w:val="008676D5"/>
    <w:rsid w:val="00867A61"/>
    <w:rsid w:val="00867AF2"/>
    <w:rsid w:val="00870354"/>
    <w:rsid w:val="008706C6"/>
    <w:rsid w:val="008709CA"/>
    <w:rsid w:val="00870BF4"/>
    <w:rsid w:val="00870C20"/>
    <w:rsid w:val="00870CB2"/>
    <w:rsid w:val="00870E50"/>
    <w:rsid w:val="00871221"/>
    <w:rsid w:val="0087137D"/>
    <w:rsid w:val="00872004"/>
    <w:rsid w:val="00872154"/>
    <w:rsid w:val="008721AB"/>
    <w:rsid w:val="00872DD5"/>
    <w:rsid w:val="008734AA"/>
    <w:rsid w:val="00873598"/>
    <w:rsid w:val="00873698"/>
    <w:rsid w:val="00873FB6"/>
    <w:rsid w:val="0087400E"/>
    <w:rsid w:val="00874023"/>
    <w:rsid w:val="0087405E"/>
    <w:rsid w:val="00874118"/>
    <w:rsid w:val="008745DB"/>
    <w:rsid w:val="00874A48"/>
    <w:rsid w:val="00874B3B"/>
    <w:rsid w:val="00874BD4"/>
    <w:rsid w:val="00874C2B"/>
    <w:rsid w:val="0087542F"/>
    <w:rsid w:val="008754DC"/>
    <w:rsid w:val="00875500"/>
    <w:rsid w:val="00875615"/>
    <w:rsid w:val="008759B8"/>
    <w:rsid w:val="00875A07"/>
    <w:rsid w:val="00875AB2"/>
    <w:rsid w:val="00875BF0"/>
    <w:rsid w:val="00875C74"/>
    <w:rsid w:val="00875D1B"/>
    <w:rsid w:val="00875EEC"/>
    <w:rsid w:val="00876420"/>
    <w:rsid w:val="00876500"/>
    <w:rsid w:val="00876551"/>
    <w:rsid w:val="008765A0"/>
    <w:rsid w:val="00876A73"/>
    <w:rsid w:val="00876B95"/>
    <w:rsid w:val="00876C51"/>
    <w:rsid w:val="00876C52"/>
    <w:rsid w:val="00876EAC"/>
    <w:rsid w:val="00877167"/>
    <w:rsid w:val="008774E4"/>
    <w:rsid w:val="00877810"/>
    <w:rsid w:val="00877931"/>
    <w:rsid w:val="00877ACF"/>
    <w:rsid w:val="00877C7F"/>
    <w:rsid w:val="00877DF5"/>
    <w:rsid w:val="0088030F"/>
    <w:rsid w:val="00880654"/>
    <w:rsid w:val="00880991"/>
    <w:rsid w:val="00880D65"/>
    <w:rsid w:val="00881D97"/>
    <w:rsid w:val="0088209C"/>
    <w:rsid w:val="0088211E"/>
    <w:rsid w:val="008826BE"/>
    <w:rsid w:val="008827FB"/>
    <w:rsid w:val="00882879"/>
    <w:rsid w:val="00883353"/>
    <w:rsid w:val="0088350B"/>
    <w:rsid w:val="00883790"/>
    <w:rsid w:val="00883829"/>
    <w:rsid w:val="00883E00"/>
    <w:rsid w:val="008845F3"/>
    <w:rsid w:val="00884703"/>
    <w:rsid w:val="008848A7"/>
    <w:rsid w:val="00884A84"/>
    <w:rsid w:val="0088528B"/>
    <w:rsid w:val="00885943"/>
    <w:rsid w:val="00885B68"/>
    <w:rsid w:val="00886560"/>
    <w:rsid w:val="0088658C"/>
    <w:rsid w:val="008865AA"/>
    <w:rsid w:val="00886634"/>
    <w:rsid w:val="008866ED"/>
    <w:rsid w:val="0088691B"/>
    <w:rsid w:val="00886A03"/>
    <w:rsid w:val="00886C24"/>
    <w:rsid w:val="00886E41"/>
    <w:rsid w:val="008871BA"/>
    <w:rsid w:val="00887230"/>
    <w:rsid w:val="00887484"/>
    <w:rsid w:val="00887639"/>
    <w:rsid w:val="008876C7"/>
    <w:rsid w:val="00887BC1"/>
    <w:rsid w:val="00887E66"/>
    <w:rsid w:val="0089022D"/>
    <w:rsid w:val="00890302"/>
    <w:rsid w:val="0089044A"/>
    <w:rsid w:val="00890FBC"/>
    <w:rsid w:val="008910F4"/>
    <w:rsid w:val="008914CE"/>
    <w:rsid w:val="00891610"/>
    <w:rsid w:val="00891C7A"/>
    <w:rsid w:val="00891DF1"/>
    <w:rsid w:val="00891EBE"/>
    <w:rsid w:val="00891FB3"/>
    <w:rsid w:val="0089215F"/>
    <w:rsid w:val="0089220C"/>
    <w:rsid w:val="00892AF6"/>
    <w:rsid w:val="00892CB3"/>
    <w:rsid w:val="00892D1F"/>
    <w:rsid w:val="00892DF0"/>
    <w:rsid w:val="008931BD"/>
    <w:rsid w:val="0089322B"/>
    <w:rsid w:val="0089349C"/>
    <w:rsid w:val="008934C4"/>
    <w:rsid w:val="008937DB"/>
    <w:rsid w:val="00893A56"/>
    <w:rsid w:val="00893CD3"/>
    <w:rsid w:val="00893E19"/>
    <w:rsid w:val="00893E72"/>
    <w:rsid w:val="00894662"/>
    <w:rsid w:val="008946AC"/>
    <w:rsid w:val="00894AFE"/>
    <w:rsid w:val="008950DD"/>
    <w:rsid w:val="00895267"/>
    <w:rsid w:val="00895366"/>
    <w:rsid w:val="008954BE"/>
    <w:rsid w:val="0089597A"/>
    <w:rsid w:val="008959EE"/>
    <w:rsid w:val="00895A0B"/>
    <w:rsid w:val="00895C03"/>
    <w:rsid w:val="0089605B"/>
    <w:rsid w:val="008962A2"/>
    <w:rsid w:val="008964A5"/>
    <w:rsid w:val="0089681D"/>
    <w:rsid w:val="00896B02"/>
    <w:rsid w:val="00896B42"/>
    <w:rsid w:val="00896CA2"/>
    <w:rsid w:val="00896D2D"/>
    <w:rsid w:val="00896EB4"/>
    <w:rsid w:val="00896FE2"/>
    <w:rsid w:val="00897307"/>
    <w:rsid w:val="008973B2"/>
    <w:rsid w:val="008973CD"/>
    <w:rsid w:val="00897564"/>
    <w:rsid w:val="008975BE"/>
    <w:rsid w:val="00897762"/>
    <w:rsid w:val="00897F6E"/>
    <w:rsid w:val="008A002A"/>
    <w:rsid w:val="008A0793"/>
    <w:rsid w:val="008A08C5"/>
    <w:rsid w:val="008A0F21"/>
    <w:rsid w:val="008A116C"/>
    <w:rsid w:val="008A13A2"/>
    <w:rsid w:val="008A142C"/>
    <w:rsid w:val="008A1802"/>
    <w:rsid w:val="008A1C16"/>
    <w:rsid w:val="008A1C54"/>
    <w:rsid w:val="008A2182"/>
    <w:rsid w:val="008A314C"/>
    <w:rsid w:val="008A34F9"/>
    <w:rsid w:val="008A3647"/>
    <w:rsid w:val="008A36D8"/>
    <w:rsid w:val="008A3A5A"/>
    <w:rsid w:val="008A3ACB"/>
    <w:rsid w:val="008A3F37"/>
    <w:rsid w:val="008A4216"/>
    <w:rsid w:val="008A4266"/>
    <w:rsid w:val="008A428F"/>
    <w:rsid w:val="008A43CA"/>
    <w:rsid w:val="008A4407"/>
    <w:rsid w:val="008A4489"/>
    <w:rsid w:val="008A4729"/>
    <w:rsid w:val="008A47B4"/>
    <w:rsid w:val="008A485C"/>
    <w:rsid w:val="008A4AAA"/>
    <w:rsid w:val="008A4CDD"/>
    <w:rsid w:val="008A51B1"/>
    <w:rsid w:val="008A52CB"/>
    <w:rsid w:val="008A547C"/>
    <w:rsid w:val="008A56BC"/>
    <w:rsid w:val="008A5A2C"/>
    <w:rsid w:val="008A5A6B"/>
    <w:rsid w:val="008A5B55"/>
    <w:rsid w:val="008A6073"/>
    <w:rsid w:val="008A61C1"/>
    <w:rsid w:val="008A6348"/>
    <w:rsid w:val="008A6439"/>
    <w:rsid w:val="008A6546"/>
    <w:rsid w:val="008A684D"/>
    <w:rsid w:val="008A702D"/>
    <w:rsid w:val="008A7096"/>
    <w:rsid w:val="008A70CF"/>
    <w:rsid w:val="008A73EC"/>
    <w:rsid w:val="008A745F"/>
    <w:rsid w:val="008A7D8A"/>
    <w:rsid w:val="008B00CF"/>
    <w:rsid w:val="008B0241"/>
    <w:rsid w:val="008B03C9"/>
    <w:rsid w:val="008B04F1"/>
    <w:rsid w:val="008B0FC4"/>
    <w:rsid w:val="008B11AB"/>
    <w:rsid w:val="008B1417"/>
    <w:rsid w:val="008B1418"/>
    <w:rsid w:val="008B141E"/>
    <w:rsid w:val="008B1A4C"/>
    <w:rsid w:val="008B1A59"/>
    <w:rsid w:val="008B1CF0"/>
    <w:rsid w:val="008B1D79"/>
    <w:rsid w:val="008B2013"/>
    <w:rsid w:val="008B21FA"/>
    <w:rsid w:val="008B22B0"/>
    <w:rsid w:val="008B255B"/>
    <w:rsid w:val="008B277A"/>
    <w:rsid w:val="008B2EDE"/>
    <w:rsid w:val="008B33C6"/>
    <w:rsid w:val="008B358E"/>
    <w:rsid w:val="008B3772"/>
    <w:rsid w:val="008B3A77"/>
    <w:rsid w:val="008B3B7F"/>
    <w:rsid w:val="008B3F23"/>
    <w:rsid w:val="008B3F42"/>
    <w:rsid w:val="008B40CE"/>
    <w:rsid w:val="008B419F"/>
    <w:rsid w:val="008B42EC"/>
    <w:rsid w:val="008B4459"/>
    <w:rsid w:val="008B45C6"/>
    <w:rsid w:val="008B4913"/>
    <w:rsid w:val="008B4974"/>
    <w:rsid w:val="008B4DB3"/>
    <w:rsid w:val="008B531C"/>
    <w:rsid w:val="008B5A45"/>
    <w:rsid w:val="008B5C63"/>
    <w:rsid w:val="008B5D23"/>
    <w:rsid w:val="008B62FA"/>
    <w:rsid w:val="008B636E"/>
    <w:rsid w:val="008B64BB"/>
    <w:rsid w:val="008B6512"/>
    <w:rsid w:val="008B6602"/>
    <w:rsid w:val="008B676C"/>
    <w:rsid w:val="008B6B07"/>
    <w:rsid w:val="008B6BFE"/>
    <w:rsid w:val="008B6DEA"/>
    <w:rsid w:val="008B6E4A"/>
    <w:rsid w:val="008B71DC"/>
    <w:rsid w:val="008B74A7"/>
    <w:rsid w:val="008B76C3"/>
    <w:rsid w:val="008B79CE"/>
    <w:rsid w:val="008C01B7"/>
    <w:rsid w:val="008C040F"/>
    <w:rsid w:val="008C07F8"/>
    <w:rsid w:val="008C07FB"/>
    <w:rsid w:val="008C09D5"/>
    <w:rsid w:val="008C0BB9"/>
    <w:rsid w:val="008C1188"/>
    <w:rsid w:val="008C1D36"/>
    <w:rsid w:val="008C1DC6"/>
    <w:rsid w:val="008C1E1C"/>
    <w:rsid w:val="008C1F2C"/>
    <w:rsid w:val="008C2124"/>
    <w:rsid w:val="008C291E"/>
    <w:rsid w:val="008C2A38"/>
    <w:rsid w:val="008C2E9B"/>
    <w:rsid w:val="008C2FF5"/>
    <w:rsid w:val="008C33F2"/>
    <w:rsid w:val="008C3494"/>
    <w:rsid w:val="008C3B2E"/>
    <w:rsid w:val="008C3BF6"/>
    <w:rsid w:val="008C3EA9"/>
    <w:rsid w:val="008C3F27"/>
    <w:rsid w:val="008C3F54"/>
    <w:rsid w:val="008C454B"/>
    <w:rsid w:val="008C4D5B"/>
    <w:rsid w:val="008C538C"/>
    <w:rsid w:val="008C55B2"/>
    <w:rsid w:val="008C5FC5"/>
    <w:rsid w:val="008C60AF"/>
    <w:rsid w:val="008C62F3"/>
    <w:rsid w:val="008C67EF"/>
    <w:rsid w:val="008C6A96"/>
    <w:rsid w:val="008C6D1B"/>
    <w:rsid w:val="008C6DA3"/>
    <w:rsid w:val="008C7242"/>
    <w:rsid w:val="008C76F5"/>
    <w:rsid w:val="008C787F"/>
    <w:rsid w:val="008C7910"/>
    <w:rsid w:val="008C7AFE"/>
    <w:rsid w:val="008C7BC0"/>
    <w:rsid w:val="008D00E0"/>
    <w:rsid w:val="008D052E"/>
    <w:rsid w:val="008D07D6"/>
    <w:rsid w:val="008D08D4"/>
    <w:rsid w:val="008D0923"/>
    <w:rsid w:val="008D093F"/>
    <w:rsid w:val="008D137B"/>
    <w:rsid w:val="008D15D8"/>
    <w:rsid w:val="008D1693"/>
    <w:rsid w:val="008D1699"/>
    <w:rsid w:val="008D1701"/>
    <w:rsid w:val="008D1853"/>
    <w:rsid w:val="008D19FB"/>
    <w:rsid w:val="008D1B06"/>
    <w:rsid w:val="008D1C6F"/>
    <w:rsid w:val="008D1D4F"/>
    <w:rsid w:val="008D1FA1"/>
    <w:rsid w:val="008D1FF5"/>
    <w:rsid w:val="008D211E"/>
    <w:rsid w:val="008D2376"/>
    <w:rsid w:val="008D2470"/>
    <w:rsid w:val="008D28DA"/>
    <w:rsid w:val="008D2A7A"/>
    <w:rsid w:val="008D3268"/>
    <w:rsid w:val="008D36B3"/>
    <w:rsid w:val="008D385B"/>
    <w:rsid w:val="008D3965"/>
    <w:rsid w:val="008D3A95"/>
    <w:rsid w:val="008D3BAF"/>
    <w:rsid w:val="008D3C7A"/>
    <w:rsid w:val="008D3ECF"/>
    <w:rsid w:val="008D41C2"/>
    <w:rsid w:val="008D4204"/>
    <w:rsid w:val="008D4427"/>
    <w:rsid w:val="008D48E4"/>
    <w:rsid w:val="008D4906"/>
    <w:rsid w:val="008D4B19"/>
    <w:rsid w:val="008D4DFE"/>
    <w:rsid w:val="008D4FA8"/>
    <w:rsid w:val="008D50DA"/>
    <w:rsid w:val="008D53FE"/>
    <w:rsid w:val="008D5464"/>
    <w:rsid w:val="008D5492"/>
    <w:rsid w:val="008D58F7"/>
    <w:rsid w:val="008D592E"/>
    <w:rsid w:val="008D5991"/>
    <w:rsid w:val="008D5C59"/>
    <w:rsid w:val="008D5DDD"/>
    <w:rsid w:val="008D5E0A"/>
    <w:rsid w:val="008D621B"/>
    <w:rsid w:val="008D6803"/>
    <w:rsid w:val="008D692B"/>
    <w:rsid w:val="008D6C48"/>
    <w:rsid w:val="008D6E05"/>
    <w:rsid w:val="008D7153"/>
    <w:rsid w:val="008D71C5"/>
    <w:rsid w:val="008D7214"/>
    <w:rsid w:val="008D725C"/>
    <w:rsid w:val="008D7424"/>
    <w:rsid w:val="008D744E"/>
    <w:rsid w:val="008D755D"/>
    <w:rsid w:val="008D7664"/>
    <w:rsid w:val="008D778D"/>
    <w:rsid w:val="008D7A6C"/>
    <w:rsid w:val="008E01FE"/>
    <w:rsid w:val="008E07D5"/>
    <w:rsid w:val="008E0C1E"/>
    <w:rsid w:val="008E0EA9"/>
    <w:rsid w:val="008E0FDC"/>
    <w:rsid w:val="008E105A"/>
    <w:rsid w:val="008E10F1"/>
    <w:rsid w:val="008E1150"/>
    <w:rsid w:val="008E1289"/>
    <w:rsid w:val="008E14C7"/>
    <w:rsid w:val="008E1581"/>
    <w:rsid w:val="008E1E1D"/>
    <w:rsid w:val="008E27E9"/>
    <w:rsid w:val="008E2823"/>
    <w:rsid w:val="008E2958"/>
    <w:rsid w:val="008E2B1F"/>
    <w:rsid w:val="008E2B8D"/>
    <w:rsid w:val="008E2B9F"/>
    <w:rsid w:val="008E342E"/>
    <w:rsid w:val="008E34CC"/>
    <w:rsid w:val="008E3501"/>
    <w:rsid w:val="008E3783"/>
    <w:rsid w:val="008E38F4"/>
    <w:rsid w:val="008E3A7C"/>
    <w:rsid w:val="008E3AB6"/>
    <w:rsid w:val="008E40D4"/>
    <w:rsid w:val="008E4260"/>
    <w:rsid w:val="008E42A9"/>
    <w:rsid w:val="008E45FB"/>
    <w:rsid w:val="008E47E9"/>
    <w:rsid w:val="008E485B"/>
    <w:rsid w:val="008E4925"/>
    <w:rsid w:val="008E4FB8"/>
    <w:rsid w:val="008E538B"/>
    <w:rsid w:val="008E58BC"/>
    <w:rsid w:val="008E5BC9"/>
    <w:rsid w:val="008E5D13"/>
    <w:rsid w:val="008E5D79"/>
    <w:rsid w:val="008E6077"/>
    <w:rsid w:val="008E6170"/>
    <w:rsid w:val="008E6733"/>
    <w:rsid w:val="008E675D"/>
    <w:rsid w:val="008E680B"/>
    <w:rsid w:val="008E6979"/>
    <w:rsid w:val="008E698F"/>
    <w:rsid w:val="008E6AD0"/>
    <w:rsid w:val="008E6B2F"/>
    <w:rsid w:val="008E6DB6"/>
    <w:rsid w:val="008E6E49"/>
    <w:rsid w:val="008E709F"/>
    <w:rsid w:val="008E7146"/>
    <w:rsid w:val="008E7318"/>
    <w:rsid w:val="008E73D5"/>
    <w:rsid w:val="008E7581"/>
    <w:rsid w:val="008E773B"/>
    <w:rsid w:val="008E7ADB"/>
    <w:rsid w:val="008E7EAE"/>
    <w:rsid w:val="008F0541"/>
    <w:rsid w:val="008F117D"/>
    <w:rsid w:val="008F1476"/>
    <w:rsid w:val="008F14AB"/>
    <w:rsid w:val="008F159C"/>
    <w:rsid w:val="008F15DB"/>
    <w:rsid w:val="008F18F5"/>
    <w:rsid w:val="008F1C03"/>
    <w:rsid w:val="008F1FF3"/>
    <w:rsid w:val="008F2114"/>
    <w:rsid w:val="008F249C"/>
    <w:rsid w:val="008F24CF"/>
    <w:rsid w:val="008F2B32"/>
    <w:rsid w:val="008F2CEA"/>
    <w:rsid w:val="008F30C8"/>
    <w:rsid w:val="008F3BEC"/>
    <w:rsid w:val="008F4021"/>
    <w:rsid w:val="008F417E"/>
    <w:rsid w:val="008F41CA"/>
    <w:rsid w:val="008F42DA"/>
    <w:rsid w:val="008F4764"/>
    <w:rsid w:val="008F521D"/>
    <w:rsid w:val="008F54F1"/>
    <w:rsid w:val="008F59A2"/>
    <w:rsid w:val="008F5B87"/>
    <w:rsid w:val="008F5CBD"/>
    <w:rsid w:val="008F5ECC"/>
    <w:rsid w:val="008F637C"/>
    <w:rsid w:val="008F63C2"/>
    <w:rsid w:val="008F653A"/>
    <w:rsid w:val="008F657A"/>
    <w:rsid w:val="008F67E2"/>
    <w:rsid w:val="008F68AA"/>
    <w:rsid w:val="008F6933"/>
    <w:rsid w:val="008F6B11"/>
    <w:rsid w:val="008F6EEE"/>
    <w:rsid w:val="008F6F70"/>
    <w:rsid w:val="008F6FB4"/>
    <w:rsid w:val="008F7213"/>
    <w:rsid w:val="008F72DA"/>
    <w:rsid w:val="008F73FE"/>
    <w:rsid w:val="008F7702"/>
    <w:rsid w:val="008F7856"/>
    <w:rsid w:val="008F7B1F"/>
    <w:rsid w:val="008F7C64"/>
    <w:rsid w:val="008F7E59"/>
    <w:rsid w:val="008F7FA3"/>
    <w:rsid w:val="009000A0"/>
    <w:rsid w:val="00900909"/>
    <w:rsid w:val="00900C5F"/>
    <w:rsid w:val="00900E69"/>
    <w:rsid w:val="00900F1A"/>
    <w:rsid w:val="00901188"/>
    <w:rsid w:val="0090122D"/>
    <w:rsid w:val="009015D6"/>
    <w:rsid w:val="0090163B"/>
    <w:rsid w:val="00901714"/>
    <w:rsid w:val="0090171A"/>
    <w:rsid w:val="009017ED"/>
    <w:rsid w:val="00901808"/>
    <w:rsid w:val="00901819"/>
    <w:rsid w:val="00902645"/>
    <w:rsid w:val="00902ACB"/>
    <w:rsid w:val="00902CF6"/>
    <w:rsid w:val="00902E0C"/>
    <w:rsid w:val="00902ECC"/>
    <w:rsid w:val="00903156"/>
    <w:rsid w:val="0090327A"/>
    <w:rsid w:val="0090338B"/>
    <w:rsid w:val="00903931"/>
    <w:rsid w:val="00903A34"/>
    <w:rsid w:val="00903AF1"/>
    <w:rsid w:val="00903B3F"/>
    <w:rsid w:val="00903BDA"/>
    <w:rsid w:val="00903F2B"/>
    <w:rsid w:val="00903F66"/>
    <w:rsid w:val="00903FB4"/>
    <w:rsid w:val="009040AA"/>
    <w:rsid w:val="00904150"/>
    <w:rsid w:val="00904485"/>
    <w:rsid w:val="009044B9"/>
    <w:rsid w:val="009045E2"/>
    <w:rsid w:val="009047D6"/>
    <w:rsid w:val="009048C7"/>
    <w:rsid w:val="009048E0"/>
    <w:rsid w:val="00904BBA"/>
    <w:rsid w:val="00904DD9"/>
    <w:rsid w:val="00904E61"/>
    <w:rsid w:val="00904F1A"/>
    <w:rsid w:val="00904FDB"/>
    <w:rsid w:val="00905367"/>
    <w:rsid w:val="0090560D"/>
    <w:rsid w:val="009057BC"/>
    <w:rsid w:val="009059C1"/>
    <w:rsid w:val="00905C57"/>
    <w:rsid w:val="00906416"/>
    <w:rsid w:val="00906438"/>
    <w:rsid w:val="00906540"/>
    <w:rsid w:val="00906880"/>
    <w:rsid w:val="00906A6A"/>
    <w:rsid w:val="00906BF4"/>
    <w:rsid w:val="00906D16"/>
    <w:rsid w:val="00906E9C"/>
    <w:rsid w:val="00907005"/>
    <w:rsid w:val="009071FE"/>
    <w:rsid w:val="0090734A"/>
    <w:rsid w:val="00907374"/>
    <w:rsid w:val="009076A0"/>
    <w:rsid w:val="00907A90"/>
    <w:rsid w:val="00907B3F"/>
    <w:rsid w:val="00907D48"/>
    <w:rsid w:val="00907DB2"/>
    <w:rsid w:val="00907E22"/>
    <w:rsid w:val="009101F2"/>
    <w:rsid w:val="009101F8"/>
    <w:rsid w:val="00910555"/>
    <w:rsid w:val="00910785"/>
    <w:rsid w:val="009108E0"/>
    <w:rsid w:val="00911260"/>
    <w:rsid w:val="009113CB"/>
    <w:rsid w:val="00911789"/>
    <w:rsid w:val="00911D4B"/>
    <w:rsid w:val="00911F96"/>
    <w:rsid w:val="00911FF5"/>
    <w:rsid w:val="0091236B"/>
    <w:rsid w:val="00912451"/>
    <w:rsid w:val="00912D2C"/>
    <w:rsid w:val="00912E78"/>
    <w:rsid w:val="0091334D"/>
    <w:rsid w:val="00913367"/>
    <w:rsid w:val="00913944"/>
    <w:rsid w:val="00913959"/>
    <w:rsid w:val="00913CF7"/>
    <w:rsid w:val="00913D16"/>
    <w:rsid w:val="009140FA"/>
    <w:rsid w:val="009144E3"/>
    <w:rsid w:val="009147C6"/>
    <w:rsid w:val="00914807"/>
    <w:rsid w:val="009148A5"/>
    <w:rsid w:val="0091497E"/>
    <w:rsid w:val="00914AAB"/>
    <w:rsid w:val="00914B4E"/>
    <w:rsid w:val="00914C3A"/>
    <w:rsid w:val="00914DD2"/>
    <w:rsid w:val="00914E33"/>
    <w:rsid w:val="00914E8E"/>
    <w:rsid w:val="00914E96"/>
    <w:rsid w:val="00915009"/>
    <w:rsid w:val="009150A1"/>
    <w:rsid w:val="00915731"/>
    <w:rsid w:val="009157FA"/>
    <w:rsid w:val="00915863"/>
    <w:rsid w:val="009159B6"/>
    <w:rsid w:val="00915D57"/>
    <w:rsid w:val="00916D0D"/>
    <w:rsid w:val="00917022"/>
    <w:rsid w:val="0091704F"/>
    <w:rsid w:val="00917123"/>
    <w:rsid w:val="009174F0"/>
    <w:rsid w:val="00917607"/>
    <w:rsid w:val="0091762A"/>
    <w:rsid w:val="0091784E"/>
    <w:rsid w:val="00917869"/>
    <w:rsid w:val="00917ABD"/>
    <w:rsid w:val="00917AD1"/>
    <w:rsid w:val="00917B06"/>
    <w:rsid w:val="00917E24"/>
    <w:rsid w:val="00917E30"/>
    <w:rsid w:val="00917EE2"/>
    <w:rsid w:val="00917F0A"/>
    <w:rsid w:val="00920528"/>
    <w:rsid w:val="0092054F"/>
    <w:rsid w:val="009206F6"/>
    <w:rsid w:val="00920847"/>
    <w:rsid w:val="00920FD5"/>
    <w:rsid w:val="0092136C"/>
    <w:rsid w:val="0092168C"/>
    <w:rsid w:val="009216E5"/>
    <w:rsid w:val="009219E8"/>
    <w:rsid w:val="00921B21"/>
    <w:rsid w:val="00921B37"/>
    <w:rsid w:val="00921C62"/>
    <w:rsid w:val="00921C7A"/>
    <w:rsid w:val="00921CC2"/>
    <w:rsid w:val="00921CFB"/>
    <w:rsid w:val="00922240"/>
    <w:rsid w:val="009222F7"/>
    <w:rsid w:val="00922395"/>
    <w:rsid w:val="009223C0"/>
    <w:rsid w:val="00922532"/>
    <w:rsid w:val="0092260E"/>
    <w:rsid w:val="009229E9"/>
    <w:rsid w:val="00922A80"/>
    <w:rsid w:val="00922DF8"/>
    <w:rsid w:val="00923000"/>
    <w:rsid w:val="00923038"/>
    <w:rsid w:val="0092310B"/>
    <w:rsid w:val="0092336B"/>
    <w:rsid w:val="0092395E"/>
    <w:rsid w:val="009239EC"/>
    <w:rsid w:val="00923F51"/>
    <w:rsid w:val="009244C4"/>
    <w:rsid w:val="00924508"/>
    <w:rsid w:val="009246D3"/>
    <w:rsid w:val="009248E0"/>
    <w:rsid w:val="00925219"/>
    <w:rsid w:val="0092529F"/>
    <w:rsid w:val="00925499"/>
    <w:rsid w:val="009255BF"/>
    <w:rsid w:val="0092574F"/>
    <w:rsid w:val="00925A39"/>
    <w:rsid w:val="00925AF8"/>
    <w:rsid w:val="00925CD7"/>
    <w:rsid w:val="00925DE0"/>
    <w:rsid w:val="00925E70"/>
    <w:rsid w:val="00926396"/>
    <w:rsid w:val="0092642C"/>
    <w:rsid w:val="009266C2"/>
    <w:rsid w:val="009268C2"/>
    <w:rsid w:val="009269EE"/>
    <w:rsid w:val="00926BFD"/>
    <w:rsid w:val="00926C55"/>
    <w:rsid w:val="00926FAA"/>
    <w:rsid w:val="00926FD9"/>
    <w:rsid w:val="00927079"/>
    <w:rsid w:val="00927148"/>
    <w:rsid w:val="009276E4"/>
    <w:rsid w:val="009279CA"/>
    <w:rsid w:val="00927AC7"/>
    <w:rsid w:val="00927CC3"/>
    <w:rsid w:val="00927F8A"/>
    <w:rsid w:val="00927FDB"/>
    <w:rsid w:val="00930026"/>
    <w:rsid w:val="009300B3"/>
    <w:rsid w:val="00930139"/>
    <w:rsid w:val="009301CA"/>
    <w:rsid w:val="00930220"/>
    <w:rsid w:val="00930A03"/>
    <w:rsid w:val="00930CB8"/>
    <w:rsid w:val="00930F80"/>
    <w:rsid w:val="00931451"/>
    <w:rsid w:val="009314CD"/>
    <w:rsid w:val="009315DA"/>
    <w:rsid w:val="009317BF"/>
    <w:rsid w:val="00931916"/>
    <w:rsid w:val="00931A5E"/>
    <w:rsid w:val="00931EF7"/>
    <w:rsid w:val="00931FE5"/>
    <w:rsid w:val="00932A6E"/>
    <w:rsid w:val="00933004"/>
    <w:rsid w:val="00933005"/>
    <w:rsid w:val="00933082"/>
    <w:rsid w:val="0093339F"/>
    <w:rsid w:val="0093361D"/>
    <w:rsid w:val="00933876"/>
    <w:rsid w:val="00933DFD"/>
    <w:rsid w:val="00933F15"/>
    <w:rsid w:val="00933F2D"/>
    <w:rsid w:val="00934395"/>
    <w:rsid w:val="0093449F"/>
    <w:rsid w:val="00934AA8"/>
    <w:rsid w:val="00935174"/>
    <w:rsid w:val="00935209"/>
    <w:rsid w:val="00935872"/>
    <w:rsid w:val="00935A5C"/>
    <w:rsid w:val="0093618B"/>
    <w:rsid w:val="009363F3"/>
    <w:rsid w:val="009366E6"/>
    <w:rsid w:val="009369A1"/>
    <w:rsid w:val="00936A17"/>
    <w:rsid w:val="00936B5D"/>
    <w:rsid w:val="00936D4B"/>
    <w:rsid w:val="0093719A"/>
    <w:rsid w:val="009372B6"/>
    <w:rsid w:val="00937438"/>
    <w:rsid w:val="00937502"/>
    <w:rsid w:val="009375CF"/>
    <w:rsid w:val="009377EF"/>
    <w:rsid w:val="00937A96"/>
    <w:rsid w:val="00937CD9"/>
    <w:rsid w:val="00937D4B"/>
    <w:rsid w:val="00940279"/>
    <w:rsid w:val="009402A8"/>
    <w:rsid w:val="009403A8"/>
    <w:rsid w:val="00940A2B"/>
    <w:rsid w:val="00940A6B"/>
    <w:rsid w:val="00940E7A"/>
    <w:rsid w:val="0094115A"/>
    <w:rsid w:val="00941C45"/>
    <w:rsid w:val="00941CDC"/>
    <w:rsid w:val="00941D13"/>
    <w:rsid w:val="00941DB4"/>
    <w:rsid w:val="00941F7F"/>
    <w:rsid w:val="009420FF"/>
    <w:rsid w:val="0094237F"/>
    <w:rsid w:val="009429F7"/>
    <w:rsid w:val="00942A4D"/>
    <w:rsid w:val="00942FF2"/>
    <w:rsid w:val="00943192"/>
    <w:rsid w:val="0094360A"/>
    <w:rsid w:val="00943685"/>
    <w:rsid w:val="00943895"/>
    <w:rsid w:val="00943897"/>
    <w:rsid w:val="009439CE"/>
    <w:rsid w:val="00943E29"/>
    <w:rsid w:val="00943F09"/>
    <w:rsid w:val="009443BD"/>
    <w:rsid w:val="0094483C"/>
    <w:rsid w:val="00944A4E"/>
    <w:rsid w:val="00944A6E"/>
    <w:rsid w:val="00944AF0"/>
    <w:rsid w:val="00944DF6"/>
    <w:rsid w:val="00944E4B"/>
    <w:rsid w:val="00945181"/>
    <w:rsid w:val="0094548F"/>
    <w:rsid w:val="00945726"/>
    <w:rsid w:val="00945A6E"/>
    <w:rsid w:val="00945CF7"/>
    <w:rsid w:val="009472DC"/>
    <w:rsid w:val="009476E1"/>
    <w:rsid w:val="00947759"/>
    <w:rsid w:val="00947794"/>
    <w:rsid w:val="00947818"/>
    <w:rsid w:val="0094792A"/>
    <w:rsid w:val="00947AA4"/>
    <w:rsid w:val="00947AD6"/>
    <w:rsid w:val="00947B0C"/>
    <w:rsid w:val="00947F01"/>
    <w:rsid w:val="00947F67"/>
    <w:rsid w:val="00950124"/>
    <w:rsid w:val="00950207"/>
    <w:rsid w:val="009502FA"/>
    <w:rsid w:val="009503A9"/>
    <w:rsid w:val="0095047D"/>
    <w:rsid w:val="009504D3"/>
    <w:rsid w:val="0095074C"/>
    <w:rsid w:val="009509E8"/>
    <w:rsid w:val="00950C81"/>
    <w:rsid w:val="00950D66"/>
    <w:rsid w:val="00951022"/>
    <w:rsid w:val="009510AD"/>
    <w:rsid w:val="009510DA"/>
    <w:rsid w:val="00951555"/>
    <w:rsid w:val="009516B4"/>
    <w:rsid w:val="009516F7"/>
    <w:rsid w:val="00951862"/>
    <w:rsid w:val="00951BD9"/>
    <w:rsid w:val="00951F29"/>
    <w:rsid w:val="00951F7D"/>
    <w:rsid w:val="00952337"/>
    <w:rsid w:val="00952391"/>
    <w:rsid w:val="0095242A"/>
    <w:rsid w:val="009527F7"/>
    <w:rsid w:val="00952A12"/>
    <w:rsid w:val="00952ACB"/>
    <w:rsid w:val="00952C69"/>
    <w:rsid w:val="00953073"/>
    <w:rsid w:val="00953299"/>
    <w:rsid w:val="00953924"/>
    <w:rsid w:val="00953991"/>
    <w:rsid w:val="009544F7"/>
    <w:rsid w:val="009545C8"/>
    <w:rsid w:val="0095490E"/>
    <w:rsid w:val="009549CF"/>
    <w:rsid w:val="00954CF0"/>
    <w:rsid w:val="00954E1C"/>
    <w:rsid w:val="009552BF"/>
    <w:rsid w:val="009552D9"/>
    <w:rsid w:val="0095530D"/>
    <w:rsid w:val="00955337"/>
    <w:rsid w:val="009559B5"/>
    <w:rsid w:val="00955ADA"/>
    <w:rsid w:val="00955B77"/>
    <w:rsid w:val="00955CC9"/>
    <w:rsid w:val="00955CF9"/>
    <w:rsid w:val="00955FAE"/>
    <w:rsid w:val="00956015"/>
    <w:rsid w:val="009560A8"/>
    <w:rsid w:val="00956194"/>
    <w:rsid w:val="009563AA"/>
    <w:rsid w:val="0095655D"/>
    <w:rsid w:val="0095676A"/>
    <w:rsid w:val="00956838"/>
    <w:rsid w:val="00956882"/>
    <w:rsid w:val="00956CC3"/>
    <w:rsid w:val="0095735B"/>
    <w:rsid w:val="00957381"/>
    <w:rsid w:val="009573FC"/>
    <w:rsid w:val="00957995"/>
    <w:rsid w:val="00957A37"/>
    <w:rsid w:val="00957D0D"/>
    <w:rsid w:val="00960233"/>
    <w:rsid w:val="00960340"/>
    <w:rsid w:val="009605AA"/>
    <w:rsid w:val="00960991"/>
    <w:rsid w:val="00960B25"/>
    <w:rsid w:val="00960D03"/>
    <w:rsid w:val="009610B9"/>
    <w:rsid w:val="009611CE"/>
    <w:rsid w:val="0096144D"/>
    <w:rsid w:val="00961641"/>
    <w:rsid w:val="009617BB"/>
    <w:rsid w:val="00961992"/>
    <w:rsid w:val="00961A00"/>
    <w:rsid w:val="00961DCE"/>
    <w:rsid w:val="009621B5"/>
    <w:rsid w:val="00962383"/>
    <w:rsid w:val="00962B3C"/>
    <w:rsid w:val="00962D77"/>
    <w:rsid w:val="00962E7D"/>
    <w:rsid w:val="00962FF8"/>
    <w:rsid w:val="009633A7"/>
    <w:rsid w:val="009635CB"/>
    <w:rsid w:val="00963C9E"/>
    <w:rsid w:val="00963E00"/>
    <w:rsid w:val="00964089"/>
    <w:rsid w:val="009640E6"/>
    <w:rsid w:val="00964782"/>
    <w:rsid w:val="009648B2"/>
    <w:rsid w:val="009648BE"/>
    <w:rsid w:val="00964908"/>
    <w:rsid w:val="0096494D"/>
    <w:rsid w:val="00964B60"/>
    <w:rsid w:val="00964C15"/>
    <w:rsid w:val="00964C52"/>
    <w:rsid w:val="00964D25"/>
    <w:rsid w:val="00964DBF"/>
    <w:rsid w:val="009653D4"/>
    <w:rsid w:val="00965754"/>
    <w:rsid w:val="00965D58"/>
    <w:rsid w:val="00965EBE"/>
    <w:rsid w:val="00965EE3"/>
    <w:rsid w:val="0096607F"/>
    <w:rsid w:val="009660B9"/>
    <w:rsid w:val="00966817"/>
    <w:rsid w:val="00966960"/>
    <w:rsid w:val="00966BE3"/>
    <w:rsid w:val="00966FBA"/>
    <w:rsid w:val="00967068"/>
    <w:rsid w:val="009672A9"/>
    <w:rsid w:val="00967477"/>
    <w:rsid w:val="009674B1"/>
    <w:rsid w:val="00967589"/>
    <w:rsid w:val="009675D3"/>
    <w:rsid w:val="0096783B"/>
    <w:rsid w:val="00967934"/>
    <w:rsid w:val="00967CD2"/>
    <w:rsid w:val="0097006F"/>
    <w:rsid w:val="00970257"/>
    <w:rsid w:val="00970332"/>
    <w:rsid w:val="0097040B"/>
    <w:rsid w:val="009705D3"/>
    <w:rsid w:val="0097066C"/>
    <w:rsid w:val="009708CD"/>
    <w:rsid w:val="009708DC"/>
    <w:rsid w:val="00970BD6"/>
    <w:rsid w:val="00970C5F"/>
    <w:rsid w:val="009711BF"/>
    <w:rsid w:val="00971347"/>
    <w:rsid w:val="009713D3"/>
    <w:rsid w:val="00971679"/>
    <w:rsid w:val="009719AB"/>
    <w:rsid w:val="009719DD"/>
    <w:rsid w:val="00971E14"/>
    <w:rsid w:val="00971E81"/>
    <w:rsid w:val="00971F0A"/>
    <w:rsid w:val="00972219"/>
    <w:rsid w:val="009722F7"/>
    <w:rsid w:val="009722FD"/>
    <w:rsid w:val="00972DF4"/>
    <w:rsid w:val="009731CC"/>
    <w:rsid w:val="00973311"/>
    <w:rsid w:val="0097344D"/>
    <w:rsid w:val="009734A0"/>
    <w:rsid w:val="009735BB"/>
    <w:rsid w:val="009739F3"/>
    <w:rsid w:val="00973AD0"/>
    <w:rsid w:val="009740DD"/>
    <w:rsid w:val="0097420D"/>
    <w:rsid w:val="00974482"/>
    <w:rsid w:val="009745D0"/>
    <w:rsid w:val="009745FF"/>
    <w:rsid w:val="009746CB"/>
    <w:rsid w:val="00974EE2"/>
    <w:rsid w:val="00974F84"/>
    <w:rsid w:val="009750BE"/>
    <w:rsid w:val="009751B2"/>
    <w:rsid w:val="0097563F"/>
    <w:rsid w:val="00975B5C"/>
    <w:rsid w:val="00975EC3"/>
    <w:rsid w:val="00975F01"/>
    <w:rsid w:val="009760C5"/>
    <w:rsid w:val="009761C9"/>
    <w:rsid w:val="00976383"/>
    <w:rsid w:val="009764FA"/>
    <w:rsid w:val="009767B7"/>
    <w:rsid w:val="009769BF"/>
    <w:rsid w:val="00976B63"/>
    <w:rsid w:val="00976F8B"/>
    <w:rsid w:val="00976FAA"/>
    <w:rsid w:val="0097777B"/>
    <w:rsid w:val="00977C7F"/>
    <w:rsid w:val="0098010F"/>
    <w:rsid w:val="009804C8"/>
    <w:rsid w:val="009805A5"/>
    <w:rsid w:val="009806B7"/>
    <w:rsid w:val="009806EE"/>
    <w:rsid w:val="009807EC"/>
    <w:rsid w:val="0098088D"/>
    <w:rsid w:val="009809CB"/>
    <w:rsid w:val="00980A44"/>
    <w:rsid w:val="00980C26"/>
    <w:rsid w:val="00980D5D"/>
    <w:rsid w:val="009812E8"/>
    <w:rsid w:val="009812FC"/>
    <w:rsid w:val="009813F9"/>
    <w:rsid w:val="00981405"/>
    <w:rsid w:val="00981532"/>
    <w:rsid w:val="0098156C"/>
    <w:rsid w:val="009817C7"/>
    <w:rsid w:val="0098189F"/>
    <w:rsid w:val="00981A0F"/>
    <w:rsid w:val="00981B09"/>
    <w:rsid w:val="0098208C"/>
    <w:rsid w:val="009820C0"/>
    <w:rsid w:val="00982296"/>
    <w:rsid w:val="009823B3"/>
    <w:rsid w:val="009825C0"/>
    <w:rsid w:val="00982876"/>
    <w:rsid w:val="00982969"/>
    <w:rsid w:val="00982E92"/>
    <w:rsid w:val="009830F2"/>
    <w:rsid w:val="0098324A"/>
    <w:rsid w:val="00983287"/>
    <w:rsid w:val="0098329E"/>
    <w:rsid w:val="0098337B"/>
    <w:rsid w:val="009835DE"/>
    <w:rsid w:val="00983622"/>
    <w:rsid w:val="00983B4B"/>
    <w:rsid w:val="00983C7C"/>
    <w:rsid w:val="00983E61"/>
    <w:rsid w:val="00984198"/>
    <w:rsid w:val="009841D9"/>
    <w:rsid w:val="00984303"/>
    <w:rsid w:val="00984C53"/>
    <w:rsid w:val="009852BB"/>
    <w:rsid w:val="00985957"/>
    <w:rsid w:val="00985B27"/>
    <w:rsid w:val="00985E51"/>
    <w:rsid w:val="00986451"/>
    <w:rsid w:val="00986563"/>
    <w:rsid w:val="00986628"/>
    <w:rsid w:val="00986658"/>
    <w:rsid w:val="0098713F"/>
    <w:rsid w:val="00987E64"/>
    <w:rsid w:val="009900E4"/>
    <w:rsid w:val="009904DC"/>
    <w:rsid w:val="00990B4D"/>
    <w:rsid w:val="00990C06"/>
    <w:rsid w:val="00990C26"/>
    <w:rsid w:val="00991050"/>
    <w:rsid w:val="00991051"/>
    <w:rsid w:val="00991154"/>
    <w:rsid w:val="00991157"/>
    <w:rsid w:val="009914DF"/>
    <w:rsid w:val="0099153D"/>
    <w:rsid w:val="0099158F"/>
    <w:rsid w:val="009915AB"/>
    <w:rsid w:val="00991762"/>
    <w:rsid w:val="009918FB"/>
    <w:rsid w:val="00991ABB"/>
    <w:rsid w:val="00991BDF"/>
    <w:rsid w:val="00991D4F"/>
    <w:rsid w:val="00991E8D"/>
    <w:rsid w:val="009922FD"/>
    <w:rsid w:val="009924B2"/>
    <w:rsid w:val="00992544"/>
    <w:rsid w:val="0099261E"/>
    <w:rsid w:val="0099283F"/>
    <w:rsid w:val="009928A9"/>
    <w:rsid w:val="00992BEE"/>
    <w:rsid w:val="00992E60"/>
    <w:rsid w:val="00992ECE"/>
    <w:rsid w:val="00992F17"/>
    <w:rsid w:val="00992F1D"/>
    <w:rsid w:val="00993332"/>
    <w:rsid w:val="009935ED"/>
    <w:rsid w:val="00993927"/>
    <w:rsid w:val="00993B1C"/>
    <w:rsid w:val="00994099"/>
    <w:rsid w:val="00994355"/>
    <w:rsid w:val="00994550"/>
    <w:rsid w:val="009947E4"/>
    <w:rsid w:val="0099510A"/>
    <w:rsid w:val="00995202"/>
    <w:rsid w:val="009955A9"/>
    <w:rsid w:val="009956F9"/>
    <w:rsid w:val="009957B3"/>
    <w:rsid w:val="0099595D"/>
    <w:rsid w:val="00995991"/>
    <w:rsid w:val="00995DCD"/>
    <w:rsid w:val="00995E40"/>
    <w:rsid w:val="00995FF5"/>
    <w:rsid w:val="0099663F"/>
    <w:rsid w:val="0099679E"/>
    <w:rsid w:val="009967CC"/>
    <w:rsid w:val="009969E4"/>
    <w:rsid w:val="00996C59"/>
    <w:rsid w:val="00996CB1"/>
    <w:rsid w:val="00996CD2"/>
    <w:rsid w:val="00996D5A"/>
    <w:rsid w:val="009970D0"/>
    <w:rsid w:val="009972BB"/>
    <w:rsid w:val="00997316"/>
    <w:rsid w:val="0099755B"/>
    <w:rsid w:val="00997633"/>
    <w:rsid w:val="00997C2F"/>
    <w:rsid w:val="00997C44"/>
    <w:rsid w:val="00997CA4"/>
    <w:rsid w:val="00997F9E"/>
    <w:rsid w:val="009A002C"/>
    <w:rsid w:val="009A0409"/>
    <w:rsid w:val="009A0693"/>
    <w:rsid w:val="009A0C65"/>
    <w:rsid w:val="009A0D06"/>
    <w:rsid w:val="009A0E91"/>
    <w:rsid w:val="009A1462"/>
    <w:rsid w:val="009A173B"/>
    <w:rsid w:val="009A18ED"/>
    <w:rsid w:val="009A199B"/>
    <w:rsid w:val="009A1A42"/>
    <w:rsid w:val="009A1A4F"/>
    <w:rsid w:val="009A1C17"/>
    <w:rsid w:val="009A1C61"/>
    <w:rsid w:val="009A1E30"/>
    <w:rsid w:val="009A1FE7"/>
    <w:rsid w:val="009A25E1"/>
    <w:rsid w:val="009A2788"/>
    <w:rsid w:val="009A2D19"/>
    <w:rsid w:val="009A2DCB"/>
    <w:rsid w:val="009A32B4"/>
    <w:rsid w:val="009A32BB"/>
    <w:rsid w:val="009A3BBC"/>
    <w:rsid w:val="009A3E1F"/>
    <w:rsid w:val="009A4172"/>
    <w:rsid w:val="009A44F0"/>
    <w:rsid w:val="009A46D4"/>
    <w:rsid w:val="009A470E"/>
    <w:rsid w:val="009A4BBB"/>
    <w:rsid w:val="009A4C13"/>
    <w:rsid w:val="009A5494"/>
    <w:rsid w:val="009A551D"/>
    <w:rsid w:val="009A573A"/>
    <w:rsid w:val="009A59AF"/>
    <w:rsid w:val="009A5B6C"/>
    <w:rsid w:val="009A5B9A"/>
    <w:rsid w:val="009A5C59"/>
    <w:rsid w:val="009A5C82"/>
    <w:rsid w:val="009A5CBF"/>
    <w:rsid w:val="009A5D24"/>
    <w:rsid w:val="009A5FD3"/>
    <w:rsid w:val="009A616B"/>
    <w:rsid w:val="009A624C"/>
    <w:rsid w:val="009A656A"/>
    <w:rsid w:val="009A667A"/>
    <w:rsid w:val="009A680E"/>
    <w:rsid w:val="009A6F62"/>
    <w:rsid w:val="009A6F65"/>
    <w:rsid w:val="009A6FC6"/>
    <w:rsid w:val="009A709E"/>
    <w:rsid w:val="009A75D8"/>
    <w:rsid w:val="009A78F1"/>
    <w:rsid w:val="009A797D"/>
    <w:rsid w:val="009A7BD0"/>
    <w:rsid w:val="009A7C06"/>
    <w:rsid w:val="009B0011"/>
    <w:rsid w:val="009B015C"/>
    <w:rsid w:val="009B03E6"/>
    <w:rsid w:val="009B08E6"/>
    <w:rsid w:val="009B0A71"/>
    <w:rsid w:val="009B0A92"/>
    <w:rsid w:val="009B0C48"/>
    <w:rsid w:val="009B1030"/>
    <w:rsid w:val="009B1130"/>
    <w:rsid w:val="009B13A4"/>
    <w:rsid w:val="009B14BB"/>
    <w:rsid w:val="009B1783"/>
    <w:rsid w:val="009B1A21"/>
    <w:rsid w:val="009B1CE4"/>
    <w:rsid w:val="009B1DC8"/>
    <w:rsid w:val="009B1F83"/>
    <w:rsid w:val="009B2057"/>
    <w:rsid w:val="009B20C0"/>
    <w:rsid w:val="009B2125"/>
    <w:rsid w:val="009B213D"/>
    <w:rsid w:val="009B25A9"/>
    <w:rsid w:val="009B268D"/>
    <w:rsid w:val="009B26E9"/>
    <w:rsid w:val="009B26FC"/>
    <w:rsid w:val="009B27BA"/>
    <w:rsid w:val="009B28AA"/>
    <w:rsid w:val="009B2D14"/>
    <w:rsid w:val="009B2E29"/>
    <w:rsid w:val="009B2F06"/>
    <w:rsid w:val="009B2F19"/>
    <w:rsid w:val="009B3011"/>
    <w:rsid w:val="009B30A4"/>
    <w:rsid w:val="009B30BA"/>
    <w:rsid w:val="009B31F7"/>
    <w:rsid w:val="009B3380"/>
    <w:rsid w:val="009B36D9"/>
    <w:rsid w:val="009B39AD"/>
    <w:rsid w:val="009B3B48"/>
    <w:rsid w:val="009B3FA6"/>
    <w:rsid w:val="009B3FAF"/>
    <w:rsid w:val="009B4071"/>
    <w:rsid w:val="009B4180"/>
    <w:rsid w:val="009B44E6"/>
    <w:rsid w:val="009B4681"/>
    <w:rsid w:val="009B46B2"/>
    <w:rsid w:val="009B4816"/>
    <w:rsid w:val="009B4881"/>
    <w:rsid w:val="009B4979"/>
    <w:rsid w:val="009B4AE6"/>
    <w:rsid w:val="009B4AF8"/>
    <w:rsid w:val="009B4B1C"/>
    <w:rsid w:val="009B4C6E"/>
    <w:rsid w:val="009B4F41"/>
    <w:rsid w:val="009B5023"/>
    <w:rsid w:val="009B50A5"/>
    <w:rsid w:val="009B52A4"/>
    <w:rsid w:val="009B5398"/>
    <w:rsid w:val="009B5404"/>
    <w:rsid w:val="009B545B"/>
    <w:rsid w:val="009B553E"/>
    <w:rsid w:val="009B55C3"/>
    <w:rsid w:val="009B56A0"/>
    <w:rsid w:val="009B57FA"/>
    <w:rsid w:val="009B5818"/>
    <w:rsid w:val="009B5B13"/>
    <w:rsid w:val="009B5BE2"/>
    <w:rsid w:val="009B5D11"/>
    <w:rsid w:val="009B5EF7"/>
    <w:rsid w:val="009B5F2E"/>
    <w:rsid w:val="009B6008"/>
    <w:rsid w:val="009B60B7"/>
    <w:rsid w:val="009B61BC"/>
    <w:rsid w:val="009B639D"/>
    <w:rsid w:val="009B656A"/>
    <w:rsid w:val="009B6AF8"/>
    <w:rsid w:val="009B6B49"/>
    <w:rsid w:val="009B6B55"/>
    <w:rsid w:val="009B702C"/>
    <w:rsid w:val="009B7429"/>
    <w:rsid w:val="009B745E"/>
    <w:rsid w:val="009B7665"/>
    <w:rsid w:val="009B7D18"/>
    <w:rsid w:val="009C02C0"/>
    <w:rsid w:val="009C0949"/>
    <w:rsid w:val="009C0B19"/>
    <w:rsid w:val="009C1046"/>
    <w:rsid w:val="009C129B"/>
    <w:rsid w:val="009C1924"/>
    <w:rsid w:val="009C19B1"/>
    <w:rsid w:val="009C19CD"/>
    <w:rsid w:val="009C1C50"/>
    <w:rsid w:val="009C21DC"/>
    <w:rsid w:val="009C22F2"/>
    <w:rsid w:val="009C242D"/>
    <w:rsid w:val="009C2440"/>
    <w:rsid w:val="009C32F2"/>
    <w:rsid w:val="009C40E8"/>
    <w:rsid w:val="009C4289"/>
    <w:rsid w:val="009C44E6"/>
    <w:rsid w:val="009C4915"/>
    <w:rsid w:val="009C4C53"/>
    <w:rsid w:val="009C4E9A"/>
    <w:rsid w:val="009C4EC7"/>
    <w:rsid w:val="009C4F34"/>
    <w:rsid w:val="009C5040"/>
    <w:rsid w:val="009C50C9"/>
    <w:rsid w:val="009C52FA"/>
    <w:rsid w:val="009C53B2"/>
    <w:rsid w:val="009C5782"/>
    <w:rsid w:val="009C57BD"/>
    <w:rsid w:val="009C58FF"/>
    <w:rsid w:val="009C59CD"/>
    <w:rsid w:val="009C5A80"/>
    <w:rsid w:val="009C5AC2"/>
    <w:rsid w:val="009C5CC2"/>
    <w:rsid w:val="009C5D7C"/>
    <w:rsid w:val="009C5E0B"/>
    <w:rsid w:val="009C6109"/>
    <w:rsid w:val="009C6201"/>
    <w:rsid w:val="009C693A"/>
    <w:rsid w:val="009C6D8C"/>
    <w:rsid w:val="009C6E07"/>
    <w:rsid w:val="009C6F59"/>
    <w:rsid w:val="009C7451"/>
    <w:rsid w:val="009C7822"/>
    <w:rsid w:val="009C792E"/>
    <w:rsid w:val="009C7AA2"/>
    <w:rsid w:val="009C7EE2"/>
    <w:rsid w:val="009C7FB6"/>
    <w:rsid w:val="009D0403"/>
    <w:rsid w:val="009D0606"/>
    <w:rsid w:val="009D0A85"/>
    <w:rsid w:val="009D0B0B"/>
    <w:rsid w:val="009D0CBC"/>
    <w:rsid w:val="009D0D1F"/>
    <w:rsid w:val="009D0ED7"/>
    <w:rsid w:val="009D1070"/>
    <w:rsid w:val="009D13FD"/>
    <w:rsid w:val="009D1428"/>
    <w:rsid w:val="009D183B"/>
    <w:rsid w:val="009D189D"/>
    <w:rsid w:val="009D18E8"/>
    <w:rsid w:val="009D1C0C"/>
    <w:rsid w:val="009D1CF9"/>
    <w:rsid w:val="009D1D86"/>
    <w:rsid w:val="009D1E6F"/>
    <w:rsid w:val="009D2028"/>
    <w:rsid w:val="009D250F"/>
    <w:rsid w:val="009D27F5"/>
    <w:rsid w:val="009D284F"/>
    <w:rsid w:val="009D2869"/>
    <w:rsid w:val="009D286B"/>
    <w:rsid w:val="009D286F"/>
    <w:rsid w:val="009D298E"/>
    <w:rsid w:val="009D2B29"/>
    <w:rsid w:val="009D2FBF"/>
    <w:rsid w:val="009D2FDC"/>
    <w:rsid w:val="009D33D9"/>
    <w:rsid w:val="009D38BE"/>
    <w:rsid w:val="009D3999"/>
    <w:rsid w:val="009D3B4C"/>
    <w:rsid w:val="009D3D41"/>
    <w:rsid w:val="009D3F43"/>
    <w:rsid w:val="009D4667"/>
    <w:rsid w:val="009D475F"/>
    <w:rsid w:val="009D47BB"/>
    <w:rsid w:val="009D47D8"/>
    <w:rsid w:val="009D4B6B"/>
    <w:rsid w:val="009D4BDB"/>
    <w:rsid w:val="009D4DD3"/>
    <w:rsid w:val="009D4E51"/>
    <w:rsid w:val="009D4E7E"/>
    <w:rsid w:val="009D5520"/>
    <w:rsid w:val="009D554C"/>
    <w:rsid w:val="009D570C"/>
    <w:rsid w:val="009D5822"/>
    <w:rsid w:val="009D58D2"/>
    <w:rsid w:val="009D590C"/>
    <w:rsid w:val="009D59E7"/>
    <w:rsid w:val="009D5ACA"/>
    <w:rsid w:val="009D5FB8"/>
    <w:rsid w:val="009D5FE5"/>
    <w:rsid w:val="009D63D3"/>
    <w:rsid w:val="009D64AC"/>
    <w:rsid w:val="009D6667"/>
    <w:rsid w:val="009D67D5"/>
    <w:rsid w:val="009D68BE"/>
    <w:rsid w:val="009D6FDE"/>
    <w:rsid w:val="009D7250"/>
    <w:rsid w:val="009D73FA"/>
    <w:rsid w:val="009D7CD0"/>
    <w:rsid w:val="009E0384"/>
    <w:rsid w:val="009E0801"/>
    <w:rsid w:val="009E0804"/>
    <w:rsid w:val="009E0828"/>
    <w:rsid w:val="009E0984"/>
    <w:rsid w:val="009E0A16"/>
    <w:rsid w:val="009E0E50"/>
    <w:rsid w:val="009E10C8"/>
    <w:rsid w:val="009E14AC"/>
    <w:rsid w:val="009E157C"/>
    <w:rsid w:val="009E1768"/>
    <w:rsid w:val="009E17E8"/>
    <w:rsid w:val="009E19D0"/>
    <w:rsid w:val="009E1A36"/>
    <w:rsid w:val="009E1A71"/>
    <w:rsid w:val="009E1D11"/>
    <w:rsid w:val="009E1D80"/>
    <w:rsid w:val="009E1F24"/>
    <w:rsid w:val="009E2085"/>
    <w:rsid w:val="009E23D3"/>
    <w:rsid w:val="009E24AF"/>
    <w:rsid w:val="009E24FE"/>
    <w:rsid w:val="009E2537"/>
    <w:rsid w:val="009E26E9"/>
    <w:rsid w:val="009E28AC"/>
    <w:rsid w:val="009E291B"/>
    <w:rsid w:val="009E29CB"/>
    <w:rsid w:val="009E29D7"/>
    <w:rsid w:val="009E2A60"/>
    <w:rsid w:val="009E2A96"/>
    <w:rsid w:val="009E2B0C"/>
    <w:rsid w:val="009E2ED6"/>
    <w:rsid w:val="009E2F9A"/>
    <w:rsid w:val="009E3601"/>
    <w:rsid w:val="009E3A9D"/>
    <w:rsid w:val="009E3B6A"/>
    <w:rsid w:val="009E3CFB"/>
    <w:rsid w:val="009E3F81"/>
    <w:rsid w:val="009E42B2"/>
    <w:rsid w:val="009E4629"/>
    <w:rsid w:val="009E4698"/>
    <w:rsid w:val="009E46DA"/>
    <w:rsid w:val="009E46DC"/>
    <w:rsid w:val="009E48D3"/>
    <w:rsid w:val="009E4B09"/>
    <w:rsid w:val="009E4BAD"/>
    <w:rsid w:val="009E5168"/>
    <w:rsid w:val="009E52D2"/>
    <w:rsid w:val="009E549A"/>
    <w:rsid w:val="009E5AB6"/>
    <w:rsid w:val="009E65D1"/>
    <w:rsid w:val="009E6734"/>
    <w:rsid w:val="009E6A99"/>
    <w:rsid w:val="009E6E56"/>
    <w:rsid w:val="009E71BD"/>
    <w:rsid w:val="009E7990"/>
    <w:rsid w:val="009E7AA2"/>
    <w:rsid w:val="009E7BA4"/>
    <w:rsid w:val="009E7E36"/>
    <w:rsid w:val="009F00FB"/>
    <w:rsid w:val="009F07C4"/>
    <w:rsid w:val="009F080E"/>
    <w:rsid w:val="009F084B"/>
    <w:rsid w:val="009F09D7"/>
    <w:rsid w:val="009F0AD1"/>
    <w:rsid w:val="009F0ADB"/>
    <w:rsid w:val="009F0FED"/>
    <w:rsid w:val="009F174A"/>
    <w:rsid w:val="009F1761"/>
    <w:rsid w:val="009F1DD5"/>
    <w:rsid w:val="009F2458"/>
    <w:rsid w:val="009F270C"/>
    <w:rsid w:val="009F2B4F"/>
    <w:rsid w:val="009F2C74"/>
    <w:rsid w:val="009F2D36"/>
    <w:rsid w:val="009F2E02"/>
    <w:rsid w:val="009F2EC7"/>
    <w:rsid w:val="009F333F"/>
    <w:rsid w:val="009F33EC"/>
    <w:rsid w:val="009F3A47"/>
    <w:rsid w:val="009F3B8A"/>
    <w:rsid w:val="009F3DAD"/>
    <w:rsid w:val="009F406D"/>
    <w:rsid w:val="009F40B3"/>
    <w:rsid w:val="009F4171"/>
    <w:rsid w:val="009F4C5C"/>
    <w:rsid w:val="009F4CA5"/>
    <w:rsid w:val="009F5214"/>
    <w:rsid w:val="009F5241"/>
    <w:rsid w:val="009F5524"/>
    <w:rsid w:val="009F5681"/>
    <w:rsid w:val="009F57D2"/>
    <w:rsid w:val="009F58F1"/>
    <w:rsid w:val="009F58F7"/>
    <w:rsid w:val="009F5946"/>
    <w:rsid w:val="009F5AB0"/>
    <w:rsid w:val="009F5CA5"/>
    <w:rsid w:val="009F5DB9"/>
    <w:rsid w:val="009F5E8A"/>
    <w:rsid w:val="009F639A"/>
    <w:rsid w:val="009F6476"/>
    <w:rsid w:val="009F68C6"/>
    <w:rsid w:val="009F6ABC"/>
    <w:rsid w:val="009F6DF4"/>
    <w:rsid w:val="009F6EF8"/>
    <w:rsid w:val="009F6F09"/>
    <w:rsid w:val="009F7AC9"/>
    <w:rsid w:val="009F7E33"/>
    <w:rsid w:val="009F7E4B"/>
    <w:rsid w:val="00A000E6"/>
    <w:rsid w:val="00A0015E"/>
    <w:rsid w:val="00A0060F"/>
    <w:rsid w:val="00A00811"/>
    <w:rsid w:val="00A008B7"/>
    <w:rsid w:val="00A00A9F"/>
    <w:rsid w:val="00A00B29"/>
    <w:rsid w:val="00A00E46"/>
    <w:rsid w:val="00A010E7"/>
    <w:rsid w:val="00A011A8"/>
    <w:rsid w:val="00A013C4"/>
    <w:rsid w:val="00A0149C"/>
    <w:rsid w:val="00A01522"/>
    <w:rsid w:val="00A01783"/>
    <w:rsid w:val="00A0188B"/>
    <w:rsid w:val="00A01B95"/>
    <w:rsid w:val="00A02259"/>
    <w:rsid w:val="00A0251D"/>
    <w:rsid w:val="00A02722"/>
    <w:rsid w:val="00A0286C"/>
    <w:rsid w:val="00A02F01"/>
    <w:rsid w:val="00A02F2A"/>
    <w:rsid w:val="00A02FF5"/>
    <w:rsid w:val="00A033C4"/>
    <w:rsid w:val="00A03421"/>
    <w:rsid w:val="00A03836"/>
    <w:rsid w:val="00A0389E"/>
    <w:rsid w:val="00A038C8"/>
    <w:rsid w:val="00A03CB6"/>
    <w:rsid w:val="00A03F38"/>
    <w:rsid w:val="00A03F4E"/>
    <w:rsid w:val="00A043AA"/>
    <w:rsid w:val="00A04BAB"/>
    <w:rsid w:val="00A04DB0"/>
    <w:rsid w:val="00A05577"/>
    <w:rsid w:val="00A05934"/>
    <w:rsid w:val="00A05A53"/>
    <w:rsid w:val="00A05A87"/>
    <w:rsid w:val="00A05A90"/>
    <w:rsid w:val="00A0697D"/>
    <w:rsid w:val="00A06E06"/>
    <w:rsid w:val="00A073E8"/>
    <w:rsid w:val="00A077D1"/>
    <w:rsid w:val="00A07995"/>
    <w:rsid w:val="00A07B6D"/>
    <w:rsid w:val="00A07BF1"/>
    <w:rsid w:val="00A07FD1"/>
    <w:rsid w:val="00A10061"/>
    <w:rsid w:val="00A105D9"/>
    <w:rsid w:val="00A107D3"/>
    <w:rsid w:val="00A108B6"/>
    <w:rsid w:val="00A109C1"/>
    <w:rsid w:val="00A10BC2"/>
    <w:rsid w:val="00A10F26"/>
    <w:rsid w:val="00A10FC2"/>
    <w:rsid w:val="00A110B4"/>
    <w:rsid w:val="00A11257"/>
    <w:rsid w:val="00A1139F"/>
    <w:rsid w:val="00A11534"/>
    <w:rsid w:val="00A115C7"/>
    <w:rsid w:val="00A11643"/>
    <w:rsid w:val="00A1191E"/>
    <w:rsid w:val="00A11C80"/>
    <w:rsid w:val="00A12103"/>
    <w:rsid w:val="00A1221A"/>
    <w:rsid w:val="00A12556"/>
    <w:rsid w:val="00A126AF"/>
    <w:rsid w:val="00A12792"/>
    <w:rsid w:val="00A1286B"/>
    <w:rsid w:val="00A1292B"/>
    <w:rsid w:val="00A12C00"/>
    <w:rsid w:val="00A12EED"/>
    <w:rsid w:val="00A1326C"/>
    <w:rsid w:val="00A13312"/>
    <w:rsid w:val="00A13603"/>
    <w:rsid w:val="00A137CA"/>
    <w:rsid w:val="00A1388E"/>
    <w:rsid w:val="00A13D86"/>
    <w:rsid w:val="00A13EBE"/>
    <w:rsid w:val="00A142B7"/>
    <w:rsid w:val="00A145CF"/>
    <w:rsid w:val="00A1487A"/>
    <w:rsid w:val="00A14A34"/>
    <w:rsid w:val="00A14B57"/>
    <w:rsid w:val="00A14BB9"/>
    <w:rsid w:val="00A15006"/>
    <w:rsid w:val="00A1519A"/>
    <w:rsid w:val="00A152E6"/>
    <w:rsid w:val="00A156B2"/>
    <w:rsid w:val="00A157A4"/>
    <w:rsid w:val="00A1598E"/>
    <w:rsid w:val="00A15992"/>
    <w:rsid w:val="00A15A0B"/>
    <w:rsid w:val="00A15ED4"/>
    <w:rsid w:val="00A1604B"/>
    <w:rsid w:val="00A16150"/>
    <w:rsid w:val="00A1648D"/>
    <w:rsid w:val="00A1677C"/>
    <w:rsid w:val="00A167DE"/>
    <w:rsid w:val="00A16879"/>
    <w:rsid w:val="00A16AA4"/>
    <w:rsid w:val="00A17039"/>
    <w:rsid w:val="00A170C1"/>
    <w:rsid w:val="00A17113"/>
    <w:rsid w:val="00A1727C"/>
    <w:rsid w:val="00A1728B"/>
    <w:rsid w:val="00A1764A"/>
    <w:rsid w:val="00A17764"/>
    <w:rsid w:val="00A1797C"/>
    <w:rsid w:val="00A1797E"/>
    <w:rsid w:val="00A17E5F"/>
    <w:rsid w:val="00A17F2B"/>
    <w:rsid w:val="00A20100"/>
    <w:rsid w:val="00A20178"/>
    <w:rsid w:val="00A202FA"/>
    <w:rsid w:val="00A204EC"/>
    <w:rsid w:val="00A20823"/>
    <w:rsid w:val="00A208A3"/>
    <w:rsid w:val="00A2097E"/>
    <w:rsid w:val="00A20DAD"/>
    <w:rsid w:val="00A21361"/>
    <w:rsid w:val="00A21500"/>
    <w:rsid w:val="00A21524"/>
    <w:rsid w:val="00A215B8"/>
    <w:rsid w:val="00A2160A"/>
    <w:rsid w:val="00A21843"/>
    <w:rsid w:val="00A219AC"/>
    <w:rsid w:val="00A21A45"/>
    <w:rsid w:val="00A21C4B"/>
    <w:rsid w:val="00A21C7C"/>
    <w:rsid w:val="00A21DD8"/>
    <w:rsid w:val="00A22378"/>
    <w:rsid w:val="00A228E3"/>
    <w:rsid w:val="00A22B84"/>
    <w:rsid w:val="00A2338B"/>
    <w:rsid w:val="00A23530"/>
    <w:rsid w:val="00A23534"/>
    <w:rsid w:val="00A23921"/>
    <w:rsid w:val="00A23A83"/>
    <w:rsid w:val="00A23F79"/>
    <w:rsid w:val="00A2403A"/>
    <w:rsid w:val="00A24271"/>
    <w:rsid w:val="00A24385"/>
    <w:rsid w:val="00A245E6"/>
    <w:rsid w:val="00A24675"/>
    <w:rsid w:val="00A247B4"/>
    <w:rsid w:val="00A2487A"/>
    <w:rsid w:val="00A24C3F"/>
    <w:rsid w:val="00A24E27"/>
    <w:rsid w:val="00A24F72"/>
    <w:rsid w:val="00A256E0"/>
    <w:rsid w:val="00A257D8"/>
    <w:rsid w:val="00A259D6"/>
    <w:rsid w:val="00A25A56"/>
    <w:rsid w:val="00A25B72"/>
    <w:rsid w:val="00A2665D"/>
    <w:rsid w:val="00A266F0"/>
    <w:rsid w:val="00A26A9B"/>
    <w:rsid w:val="00A26EB9"/>
    <w:rsid w:val="00A271CD"/>
    <w:rsid w:val="00A275A7"/>
    <w:rsid w:val="00A2790E"/>
    <w:rsid w:val="00A2797C"/>
    <w:rsid w:val="00A279EC"/>
    <w:rsid w:val="00A27A3B"/>
    <w:rsid w:val="00A27C8C"/>
    <w:rsid w:val="00A27D15"/>
    <w:rsid w:val="00A27E75"/>
    <w:rsid w:val="00A27E82"/>
    <w:rsid w:val="00A27FD2"/>
    <w:rsid w:val="00A300FE"/>
    <w:rsid w:val="00A30397"/>
    <w:rsid w:val="00A305E2"/>
    <w:rsid w:val="00A3063A"/>
    <w:rsid w:val="00A30876"/>
    <w:rsid w:val="00A30A7C"/>
    <w:rsid w:val="00A30FEA"/>
    <w:rsid w:val="00A310C9"/>
    <w:rsid w:val="00A3114D"/>
    <w:rsid w:val="00A311B5"/>
    <w:rsid w:val="00A31279"/>
    <w:rsid w:val="00A313B9"/>
    <w:rsid w:val="00A313E6"/>
    <w:rsid w:val="00A313FB"/>
    <w:rsid w:val="00A314AF"/>
    <w:rsid w:val="00A3153B"/>
    <w:rsid w:val="00A31602"/>
    <w:rsid w:val="00A318F1"/>
    <w:rsid w:val="00A31B44"/>
    <w:rsid w:val="00A31CA8"/>
    <w:rsid w:val="00A31EE3"/>
    <w:rsid w:val="00A324CA"/>
    <w:rsid w:val="00A32DC2"/>
    <w:rsid w:val="00A33295"/>
    <w:rsid w:val="00A333DC"/>
    <w:rsid w:val="00A3345E"/>
    <w:rsid w:val="00A335A0"/>
    <w:rsid w:val="00A33634"/>
    <w:rsid w:val="00A337A5"/>
    <w:rsid w:val="00A33A92"/>
    <w:rsid w:val="00A33F16"/>
    <w:rsid w:val="00A33F56"/>
    <w:rsid w:val="00A33F8A"/>
    <w:rsid w:val="00A33FDB"/>
    <w:rsid w:val="00A34133"/>
    <w:rsid w:val="00A34239"/>
    <w:rsid w:val="00A348B4"/>
    <w:rsid w:val="00A34A5C"/>
    <w:rsid w:val="00A34C95"/>
    <w:rsid w:val="00A34DD1"/>
    <w:rsid w:val="00A352C6"/>
    <w:rsid w:val="00A356A7"/>
    <w:rsid w:val="00A3582C"/>
    <w:rsid w:val="00A35BD4"/>
    <w:rsid w:val="00A35E02"/>
    <w:rsid w:val="00A36445"/>
    <w:rsid w:val="00A365A6"/>
    <w:rsid w:val="00A3662D"/>
    <w:rsid w:val="00A366EF"/>
    <w:rsid w:val="00A368C8"/>
    <w:rsid w:val="00A36B17"/>
    <w:rsid w:val="00A36FE0"/>
    <w:rsid w:val="00A3763C"/>
    <w:rsid w:val="00A37855"/>
    <w:rsid w:val="00A3786A"/>
    <w:rsid w:val="00A37C39"/>
    <w:rsid w:val="00A37EEC"/>
    <w:rsid w:val="00A37F49"/>
    <w:rsid w:val="00A37FBA"/>
    <w:rsid w:val="00A40153"/>
    <w:rsid w:val="00A404EC"/>
    <w:rsid w:val="00A4068F"/>
    <w:rsid w:val="00A406C2"/>
    <w:rsid w:val="00A4073E"/>
    <w:rsid w:val="00A407F1"/>
    <w:rsid w:val="00A408D9"/>
    <w:rsid w:val="00A40AA6"/>
    <w:rsid w:val="00A40D5B"/>
    <w:rsid w:val="00A410B2"/>
    <w:rsid w:val="00A418CD"/>
    <w:rsid w:val="00A419B1"/>
    <w:rsid w:val="00A41B72"/>
    <w:rsid w:val="00A41E7B"/>
    <w:rsid w:val="00A42230"/>
    <w:rsid w:val="00A4253B"/>
    <w:rsid w:val="00A425B2"/>
    <w:rsid w:val="00A42872"/>
    <w:rsid w:val="00A42B1F"/>
    <w:rsid w:val="00A42C5D"/>
    <w:rsid w:val="00A42D3E"/>
    <w:rsid w:val="00A430AB"/>
    <w:rsid w:val="00A434A8"/>
    <w:rsid w:val="00A4365D"/>
    <w:rsid w:val="00A43AF6"/>
    <w:rsid w:val="00A43C0F"/>
    <w:rsid w:val="00A441C6"/>
    <w:rsid w:val="00A44AA9"/>
    <w:rsid w:val="00A44FB2"/>
    <w:rsid w:val="00A453C5"/>
    <w:rsid w:val="00A453E3"/>
    <w:rsid w:val="00A4593D"/>
    <w:rsid w:val="00A45C6A"/>
    <w:rsid w:val="00A46698"/>
    <w:rsid w:val="00A469C7"/>
    <w:rsid w:val="00A46A7C"/>
    <w:rsid w:val="00A470C8"/>
    <w:rsid w:val="00A47532"/>
    <w:rsid w:val="00A47995"/>
    <w:rsid w:val="00A47CF6"/>
    <w:rsid w:val="00A47EB1"/>
    <w:rsid w:val="00A47F13"/>
    <w:rsid w:val="00A50071"/>
    <w:rsid w:val="00A50378"/>
    <w:rsid w:val="00A507DF"/>
    <w:rsid w:val="00A50D9B"/>
    <w:rsid w:val="00A51527"/>
    <w:rsid w:val="00A51563"/>
    <w:rsid w:val="00A51897"/>
    <w:rsid w:val="00A51949"/>
    <w:rsid w:val="00A51EA0"/>
    <w:rsid w:val="00A52414"/>
    <w:rsid w:val="00A5265A"/>
    <w:rsid w:val="00A5271A"/>
    <w:rsid w:val="00A5287D"/>
    <w:rsid w:val="00A52B04"/>
    <w:rsid w:val="00A52C7D"/>
    <w:rsid w:val="00A531BD"/>
    <w:rsid w:val="00A53309"/>
    <w:rsid w:val="00A5336F"/>
    <w:rsid w:val="00A53385"/>
    <w:rsid w:val="00A5371D"/>
    <w:rsid w:val="00A53A0C"/>
    <w:rsid w:val="00A53BC2"/>
    <w:rsid w:val="00A53E04"/>
    <w:rsid w:val="00A53F3F"/>
    <w:rsid w:val="00A540B7"/>
    <w:rsid w:val="00A540FE"/>
    <w:rsid w:val="00A54379"/>
    <w:rsid w:val="00A543FE"/>
    <w:rsid w:val="00A55340"/>
    <w:rsid w:val="00A55712"/>
    <w:rsid w:val="00A55B7D"/>
    <w:rsid w:val="00A55B9F"/>
    <w:rsid w:val="00A55D68"/>
    <w:rsid w:val="00A55FFE"/>
    <w:rsid w:val="00A56069"/>
    <w:rsid w:val="00A561BA"/>
    <w:rsid w:val="00A563A5"/>
    <w:rsid w:val="00A56495"/>
    <w:rsid w:val="00A5689F"/>
    <w:rsid w:val="00A56B4A"/>
    <w:rsid w:val="00A56D2C"/>
    <w:rsid w:val="00A57084"/>
    <w:rsid w:val="00A571E5"/>
    <w:rsid w:val="00A5753F"/>
    <w:rsid w:val="00A57C49"/>
    <w:rsid w:val="00A57C51"/>
    <w:rsid w:val="00A57CAD"/>
    <w:rsid w:val="00A57F0B"/>
    <w:rsid w:val="00A57FFC"/>
    <w:rsid w:val="00A60091"/>
    <w:rsid w:val="00A60120"/>
    <w:rsid w:val="00A605D9"/>
    <w:rsid w:val="00A60683"/>
    <w:rsid w:val="00A60E60"/>
    <w:rsid w:val="00A60F13"/>
    <w:rsid w:val="00A61004"/>
    <w:rsid w:val="00A6121A"/>
    <w:rsid w:val="00A612A3"/>
    <w:rsid w:val="00A6133A"/>
    <w:rsid w:val="00A61425"/>
    <w:rsid w:val="00A61435"/>
    <w:rsid w:val="00A6152A"/>
    <w:rsid w:val="00A61536"/>
    <w:rsid w:val="00A616A2"/>
    <w:rsid w:val="00A616EE"/>
    <w:rsid w:val="00A6197C"/>
    <w:rsid w:val="00A619B4"/>
    <w:rsid w:val="00A61C9C"/>
    <w:rsid w:val="00A61D63"/>
    <w:rsid w:val="00A61ECA"/>
    <w:rsid w:val="00A61F3C"/>
    <w:rsid w:val="00A61F4F"/>
    <w:rsid w:val="00A61F6F"/>
    <w:rsid w:val="00A62020"/>
    <w:rsid w:val="00A62464"/>
    <w:rsid w:val="00A62605"/>
    <w:rsid w:val="00A626B2"/>
    <w:rsid w:val="00A62D75"/>
    <w:rsid w:val="00A6320E"/>
    <w:rsid w:val="00A632A8"/>
    <w:rsid w:val="00A636F4"/>
    <w:rsid w:val="00A63A1B"/>
    <w:rsid w:val="00A63BB7"/>
    <w:rsid w:val="00A63E6B"/>
    <w:rsid w:val="00A641AD"/>
    <w:rsid w:val="00A64BA1"/>
    <w:rsid w:val="00A64C87"/>
    <w:rsid w:val="00A64D97"/>
    <w:rsid w:val="00A64DBE"/>
    <w:rsid w:val="00A650DD"/>
    <w:rsid w:val="00A658CA"/>
    <w:rsid w:val="00A65AE5"/>
    <w:rsid w:val="00A65D6F"/>
    <w:rsid w:val="00A65DF3"/>
    <w:rsid w:val="00A660E7"/>
    <w:rsid w:val="00A66320"/>
    <w:rsid w:val="00A666BB"/>
    <w:rsid w:val="00A66735"/>
    <w:rsid w:val="00A668DE"/>
    <w:rsid w:val="00A66977"/>
    <w:rsid w:val="00A66A8B"/>
    <w:rsid w:val="00A66C88"/>
    <w:rsid w:val="00A66CF8"/>
    <w:rsid w:val="00A66F43"/>
    <w:rsid w:val="00A67164"/>
    <w:rsid w:val="00A671DB"/>
    <w:rsid w:val="00A672FF"/>
    <w:rsid w:val="00A67378"/>
    <w:rsid w:val="00A6757B"/>
    <w:rsid w:val="00A6768B"/>
    <w:rsid w:val="00A67AB7"/>
    <w:rsid w:val="00A67EF5"/>
    <w:rsid w:val="00A70314"/>
    <w:rsid w:val="00A70394"/>
    <w:rsid w:val="00A70A53"/>
    <w:rsid w:val="00A70DA0"/>
    <w:rsid w:val="00A715F3"/>
    <w:rsid w:val="00A71A25"/>
    <w:rsid w:val="00A71CA5"/>
    <w:rsid w:val="00A71E36"/>
    <w:rsid w:val="00A71F5A"/>
    <w:rsid w:val="00A72160"/>
    <w:rsid w:val="00A72330"/>
    <w:rsid w:val="00A7265D"/>
    <w:rsid w:val="00A726FD"/>
    <w:rsid w:val="00A729E3"/>
    <w:rsid w:val="00A73336"/>
    <w:rsid w:val="00A735D6"/>
    <w:rsid w:val="00A73A4D"/>
    <w:rsid w:val="00A73A9C"/>
    <w:rsid w:val="00A73D00"/>
    <w:rsid w:val="00A73E31"/>
    <w:rsid w:val="00A740F0"/>
    <w:rsid w:val="00A7439B"/>
    <w:rsid w:val="00A744A9"/>
    <w:rsid w:val="00A7452A"/>
    <w:rsid w:val="00A74703"/>
    <w:rsid w:val="00A749C5"/>
    <w:rsid w:val="00A74D5C"/>
    <w:rsid w:val="00A74F90"/>
    <w:rsid w:val="00A7503A"/>
    <w:rsid w:val="00A752EC"/>
    <w:rsid w:val="00A755FD"/>
    <w:rsid w:val="00A7569D"/>
    <w:rsid w:val="00A756D7"/>
    <w:rsid w:val="00A7579E"/>
    <w:rsid w:val="00A75895"/>
    <w:rsid w:val="00A759AC"/>
    <w:rsid w:val="00A75CD1"/>
    <w:rsid w:val="00A75D66"/>
    <w:rsid w:val="00A75EC5"/>
    <w:rsid w:val="00A767B0"/>
    <w:rsid w:val="00A76842"/>
    <w:rsid w:val="00A76C12"/>
    <w:rsid w:val="00A771C5"/>
    <w:rsid w:val="00A7739F"/>
    <w:rsid w:val="00A7756F"/>
    <w:rsid w:val="00A803D3"/>
    <w:rsid w:val="00A8067A"/>
    <w:rsid w:val="00A809F9"/>
    <w:rsid w:val="00A810A6"/>
    <w:rsid w:val="00A815F9"/>
    <w:rsid w:val="00A81667"/>
    <w:rsid w:val="00A816B0"/>
    <w:rsid w:val="00A8198D"/>
    <w:rsid w:val="00A81A03"/>
    <w:rsid w:val="00A81B08"/>
    <w:rsid w:val="00A81DFE"/>
    <w:rsid w:val="00A81FB5"/>
    <w:rsid w:val="00A83145"/>
    <w:rsid w:val="00A8331E"/>
    <w:rsid w:val="00A83457"/>
    <w:rsid w:val="00A835B4"/>
    <w:rsid w:val="00A837CD"/>
    <w:rsid w:val="00A83951"/>
    <w:rsid w:val="00A83D27"/>
    <w:rsid w:val="00A83E4D"/>
    <w:rsid w:val="00A84209"/>
    <w:rsid w:val="00A846AB"/>
    <w:rsid w:val="00A84BAD"/>
    <w:rsid w:val="00A84D00"/>
    <w:rsid w:val="00A85350"/>
    <w:rsid w:val="00A85A38"/>
    <w:rsid w:val="00A85B10"/>
    <w:rsid w:val="00A85BD6"/>
    <w:rsid w:val="00A85CFE"/>
    <w:rsid w:val="00A85D10"/>
    <w:rsid w:val="00A85D48"/>
    <w:rsid w:val="00A85D5D"/>
    <w:rsid w:val="00A85FA8"/>
    <w:rsid w:val="00A86114"/>
    <w:rsid w:val="00A86115"/>
    <w:rsid w:val="00A8659F"/>
    <w:rsid w:val="00A86BBE"/>
    <w:rsid w:val="00A87408"/>
    <w:rsid w:val="00A87604"/>
    <w:rsid w:val="00A8772B"/>
    <w:rsid w:val="00A878B1"/>
    <w:rsid w:val="00A87C4E"/>
    <w:rsid w:val="00A87C59"/>
    <w:rsid w:val="00A87D1A"/>
    <w:rsid w:val="00A900F5"/>
    <w:rsid w:val="00A901E8"/>
    <w:rsid w:val="00A904A0"/>
    <w:rsid w:val="00A90743"/>
    <w:rsid w:val="00A9095E"/>
    <w:rsid w:val="00A90987"/>
    <w:rsid w:val="00A90A2B"/>
    <w:rsid w:val="00A90CED"/>
    <w:rsid w:val="00A90FA5"/>
    <w:rsid w:val="00A910D1"/>
    <w:rsid w:val="00A913D4"/>
    <w:rsid w:val="00A91DA7"/>
    <w:rsid w:val="00A91E04"/>
    <w:rsid w:val="00A922F5"/>
    <w:rsid w:val="00A9235C"/>
    <w:rsid w:val="00A9245C"/>
    <w:rsid w:val="00A925E4"/>
    <w:rsid w:val="00A9273C"/>
    <w:rsid w:val="00A929FE"/>
    <w:rsid w:val="00A92ACB"/>
    <w:rsid w:val="00A92D8C"/>
    <w:rsid w:val="00A93126"/>
    <w:rsid w:val="00A93358"/>
    <w:rsid w:val="00A937F8"/>
    <w:rsid w:val="00A9387A"/>
    <w:rsid w:val="00A93981"/>
    <w:rsid w:val="00A939CA"/>
    <w:rsid w:val="00A93E16"/>
    <w:rsid w:val="00A93F9B"/>
    <w:rsid w:val="00A9433A"/>
    <w:rsid w:val="00A94361"/>
    <w:rsid w:val="00A944F1"/>
    <w:rsid w:val="00A949D6"/>
    <w:rsid w:val="00A94B5C"/>
    <w:rsid w:val="00A94CA5"/>
    <w:rsid w:val="00A94F47"/>
    <w:rsid w:val="00A950A2"/>
    <w:rsid w:val="00A95259"/>
    <w:rsid w:val="00A95473"/>
    <w:rsid w:val="00A9564E"/>
    <w:rsid w:val="00A9580C"/>
    <w:rsid w:val="00A95B1C"/>
    <w:rsid w:val="00A95B9F"/>
    <w:rsid w:val="00A95FC2"/>
    <w:rsid w:val="00A9607A"/>
    <w:rsid w:val="00A960D0"/>
    <w:rsid w:val="00A96279"/>
    <w:rsid w:val="00A96431"/>
    <w:rsid w:val="00A964B8"/>
    <w:rsid w:val="00A967BD"/>
    <w:rsid w:val="00A96A97"/>
    <w:rsid w:val="00A96D20"/>
    <w:rsid w:val="00A96EDA"/>
    <w:rsid w:val="00A96F4F"/>
    <w:rsid w:val="00A9704A"/>
    <w:rsid w:val="00A973FD"/>
    <w:rsid w:val="00A97439"/>
    <w:rsid w:val="00A97E0C"/>
    <w:rsid w:val="00A97FD1"/>
    <w:rsid w:val="00AA0096"/>
    <w:rsid w:val="00AA03A4"/>
    <w:rsid w:val="00AA04E0"/>
    <w:rsid w:val="00AA0586"/>
    <w:rsid w:val="00AA05C4"/>
    <w:rsid w:val="00AA090B"/>
    <w:rsid w:val="00AA0970"/>
    <w:rsid w:val="00AA0B2C"/>
    <w:rsid w:val="00AA0ED9"/>
    <w:rsid w:val="00AA1023"/>
    <w:rsid w:val="00AA144C"/>
    <w:rsid w:val="00AA14CC"/>
    <w:rsid w:val="00AA1602"/>
    <w:rsid w:val="00AA1634"/>
    <w:rsid w:val="00AA1838"/>
    <w:rsid w:val="00AA1CD4"/>
    <w:rsid w:val="00AA1E69"/>
    <w:rsid w:val="00AA2111"/>
    <w:rsid w:val="00AA24CE"/>
    <w:rsid w:val="00AA257B"/>
    <w:rsid w:val="00AA2BDD"/>
    <w:rsid w:val="00AA2C46"/>
    <w:rsid w:val="00AA2DC3"/>
    <w:rsid w:val="00AA2F84"/>
    <w:rsid w:val="00AA3640"/>
    <w:rsid w:val="00AA397E"/>
    <w:rsid w:val="00AA3ACC"/>
    <w:rsid w:val="00AA3C3C"/>
    <w:rsid w:val="00AA3E22"/>
    <w:rsid w:val="00AA3F91"/>
    <w:rsid w:val="00AA408D"/>
    <w:rsid w:val="00AA412F"/>
    <w:rsid w:val="00AA41FD"/>
    <w:rsid w:val="00AA42B4"/>
    <w:rsid w:val="00AA46CC"/>
    <w:rsid w:val="00AA475A"/>
    <w:rsid w:val="00AA4BDE"/>
    <w:rsid w:val="00AA4C37"/>
    <w:rsid w:val="00AA4ECE"/>
    <w:rsid w:val="00AA4FE3"/>
    <w:rsid w:val="00AA5057"/>
    <w:rsid w:val="00AA51D9"/>
    <w:rsid w:val="00AA5309"/>
    <w:rsid w:val="00AA5564"/>
    <w:rsid w:val="00AA5737"/>
    <w:rsid w:val="00AA5CD8"/>
    <w:rsid w:val="00AA5EE5"/>
    <w:rsid w:val="00AA5FA4"/>
    <w:rsid w:val="00AA6147"/>
    <w:rsid w:val="00AA6951"/>
    <w:rsid w:val="00AA6D4B"/>
    <w:rsid w:val="00AA7496"/>
    <w:rsid w:val="00AA764B"/>
    <w:rsid w:val="00AA77BB"/>
    <w:rsid w:val="00AA7890"/>
    <w:rsid w:val="00AA78E4"/>
    <w:rsid w:val="00AA7A90"/>
    <w:rsid w:val="00AA7E24"/>
    <w:rsid w:val="00AA7F8B"/>
    <w:rsid w:val="00AA7FEB"/>
    <w:rsid w:val="00AB006C"/>
    <w:rsid w:val="00AB014F"/>
    <w:rsid w:val="00AB0586"/>
    <w:rsid w:val="00AB062C"/>
    <w:rsid w:val="00AB0C7D"/>
    <w:rsid w:val="00AB0CAE"/>
    <w:rsid w:val="00AB0D9C"/>
    <w:rsid w:val="00AB0DA7"/>
    <w:rsid w:val="00AB0DE3"/>
    <w:rsid w:val="00AB0E72"/>
    <w:rsid w:val="00AB0F06"/>
    <w:rsid w:val="00AB0F1B"/>
    <w:rsid w:val="00AB0F1D"/>
    <w:rsid w:val="00AB1008"/>
    <w:rsid w:val="00AB1219"/>
    <w:rsid w:val="00AB12C5"/>
    <w:rsid w:val="00AB12E2"/>
    <w:rsid w:val="00AB1663"/>
    <w:rsid w:val="00AB1754"/>
    <w:rsid w:val="00AB1D39"/>
    <w:rsid w:val="00AB211D"/>
    <w:rsid w:val="00AB2832"/>
    <w:rsid w:val="00AB293E"/>
    <w:rsid w:val="00AB2C09"/>
    <w:rsid w:val="00AB2D7C"/>
    <w:rsid w:val="00AB30F3"/>
    <w:rsid w:val="00AB3223"/>
    <w:rsid w:val="00AB32A5"/>
    <w:rsid w:val="00AB34C7"/>
    <w:rsid w:val="00AB350F"/>
    <w:rsid w:val="00AB3557"/>
    <w:rsid w:val="00AB3D0C"/>
    <w:rsid w:val="00AB3EB9"/>
    <w:rsid w:val="00AB40B4"/>
    <w:rsid w:val="00AB4253"/>
    <w:rsid w:val="00AB45F5"/>
    <w:rsid w:val="00AB4678"/>
    <w:rsid w:val="00AB49A4"/>
    <w:rsid w:val="00AB4ADB"/>
    <w:rsid w:val="00AB4C71"/>
    <w:rsid w:val="00AB53F9"/>
    <w:rsid w:val="00AB5488"/>
    <w:rsid w:val="00AB54A7"/>
    <w:rsid w:val="00AB557E"/>
    <w:rsid w:val="00AB57F0"/>
    <w:rsid w:val="00AB580B"/>
    <w:rsid w:val="00AB5975"/>
    <w:rsid w:val="00AB5A8B"/>
    <w:rsid w:val="00AB5AFA"/>
    <w:rsid w:val="00AB5E7A"/>
    <w:rsid w:val="00AB5EA0"/>
    <w:rsid w:val="00AB6146"/>
    <w:rsid w:val="00AB6195"/>
    <w:rsid w:val="00AB620B"/>
    <w:rsid w:val="00AB661C"/>
    <w:rsid w:val="00AB6816"/>
    <w:rsid w:val="00AB698C"/>
    <w:rsid w:val="00AB73E1"/>
    <w:rsid w:val="00AB7F05"/>
    <w:rsid w:val="00AC01C1"/>
    <w:rsid w:val="00AC02AB"/>
    <w:rsid w:val="00AC0387"/>
    <w:rsid w:val="00AC0432"/>
    <w:rsid w:val="00AC0674"/>
    <w:rsid w:val="00AC0811"/>
    <w:rsid w:val="00AC0B86"/>
    <w:rsid w:val="00AC0EB2"/>
    <w:rsid w:val="00AC0F25"/>
    <w:rsid w:val="00AC1036"/>
    <w:rsid w:val="00AC1304"/>
    <w:rsid w:val="00AC167B"/>
    <w:rsid w:val="00AC1712"/>
    <w:rsid w:val="00AC1793"/>
    <w:rsid w:val="00AC1B8A"/>
    <w:rsid w:val="00AC1C33"/>
    <w:rsid w:val="00AC1D32"/>
    <w:rsid w:val="00AC1DB9"/>
    <w:rsid w:val="00AC2167"/>
    <w:rsid w:val="00AC2336"/>
    <w:rsid w:val="00AC243E"/>
    <w:rsid w:val="00AC2572"/>
    <w:rsid w:val="00AC2844"/>
    <w:rsid w:val="00AC2B3E"/>
    <w:rsid w:val="00AC2E9F"/>
    <w:rsid w:val="00AC30D3"/>
    <w:rsid w:val="00AC30D4"/>
    <w:rsid w:val="00AC31C7"/>
    <w:rsid w:val="00AC3232"/>
    <w:rsid w:val="00AC346E"/>
    <w:rsid w:val="00AC364A"/>
    <w:rsid w:val="00AC373F"/>
    <w:rsid w:val="00AC3888"/>
    <w:rsid w:val="00AC3977"/>
    <w:rsid w:val="00AC406E"/>
    <w:rsid w:val="00AC445C"/>
    <w:rsid w:val="00AC4EFD"/>
    <w:rsid w:val="00AC5007"/>
    <w:rsid w:val="00AC54F4"/>
    <w:rsid w:val="00AC5508"/>
    <w:rsid w:val="00AC5867"/>
    <w:rsid w:val="00AC5C1B"/>
    <w:rsid w:val="00AC6316"/>
    <w:rsid w:val="00AC6411"/>
    <w:rsid w:val="00AC6444"/>
    <w:rsid w:val="00AC6583"/>
    <w:rsid w:val="00AC65EA"/>
    <w:rsid w:val="00AC666E"/>
    <w:rsid w:val="00AC6A39"/>
    <w:rsid w:val="00AC6BD5"/>
    <w:rsid w:val="00AC6CD3"/>
    <w:rsid w:val="00AC6E3F"/>
    <w:rsid w:val="00AC7025"/>
    <w:rsid w:val="00AC74C3"/>
    <w:rsid w:val="00AC7948"/>
    <w:rsid w:val="00AC7EDC"/>
    <w:rsid w:val="00AC7F4C"/>
    <w:rsid w:val="00AD01F7"/>
    <w:rsid w:val="00AD0480"/>
    <w:rsid w:val="00AD0482"/>
    <w:rsid w:val="00AD0593"/>
    <w:rsid w:val="00AD08E7"/>
    <w:rsid w:val="00AD0A9C"/>
    <w:rsid w:val="00AD0BA4"/>
    <w:rsid w:val="00AD0BAB"/>
    <w:rsid w:val="00AD0C60"/>
    <w:rsid w:val="00AD0E8C"/>
    <w:rsid w:val="00AD0ED4"/>
    <w:rsid w:val="00AD1108"/>
    <w:rsid w:val="00AD1251"/>
    <w:rsid w:val="00AD1469"/>
    <w:rsid w:val="00AD1497"/>
    <w:rsid w:val="00AD16AF"/>
    <w:rsid w:val="00AD1AE3"/>
    <w:rsid w:val="00AD1C3A"/>
    <w:rsid w:val="00AD1C5F"/>
    <w:rsid w:val="00AD20AA"/>
    <w:rsid w:val="00AD2122"/>
    <w:rsid w:val="00AD223C"/>
    <w:rsid w:val="00AD24CC"/>
    <w:rsid w:val="00AD2620"/>
    <w:rsid w:val="00AD267D"/>
    <w:rsid w:val="00AD27E8"/>
    <w:rsid w:val="00AD291F"/>
    <w:rsid w:val="00AD2AD9"/>
    <w:rsid w:val="00AD2D13"/>
    <w:rsid w:val="00AD2DD9"/>
    <w:rsid w:val="00AD313F"/>
    <w:rsid w:val="00AD36BC"/>
    <w:rsid w:val="00AD389A"/>
    <w:rsid w:val="00AD39B9"/>
    <w:rsid w:val="00AD3A89"/>
    <w:rsid w:val="00AD3BC4"/>
    <w:rsid w:val="00AD4347"/>
    <w:rsid w:val="00AD46DC"/>
    <w:rsid w:val="00AD4716"/>
    <w:rsid w:val="00AD4762"/>
    <w:rsid w:val="00AD4F16"/>
    <w:rsid w:val="00AD4F78"/>
    <w:rsid w:val="00AD5034"/>
    <w:rsid w:val="00AD523E"/>
    <w:rsid w:val="00AD5257"/>
    <w:rsid w:val="00AD52CB"/>
    <w:rsid w:val="00AD5353"/>
    <w:rsid w:val="00AD56E7"/>
    <w:rsid w:val="00AD585E"/>
    <w:rsid w:val="00AD5A0D"/>
    <w:rsid w:val="00AD5B94"/>
    <w:rsid w:val="00AD5D0B"/>
    <w:rsid w:val="00AD5E07"/>
    <w:rsid w:val="00AD6378"/>
    <w:rsid w:val="00AD6416"/>
    <w:rsid w:val="00AD66BA"/>
    <w:rsid w:val="00AD6B73"/>
    <w:rsid w:val="00AD6D1E"/>
    <w:rsid w:val="00AD6F1E"/>
    <w:rsid w:val="00AD6F20"/>
    <w:rsid w:val="00AD7CAF"/>
    <w:rsid w:val="00AD7CB0"/>
    <w:rsid w:val="00AD7D43"/>
    <w:rsid w:val="00AE080C"/>
    <w:rsid w:val="00AE085F"/>
    <w:rsid w:val="00AE0B48"/>
    <w:rsid w:val="00AE0C0F"/>
    <w:rsid w:val="00AE0E0A"/>
    <w:rsid w:val="00AE0E5D"/>
    <w:rsid w:val="00AE10BA"/>
    <w:rsid w:val="00AE1184"/>
    <w:rsid w:val="00AE12CD"/>
    <w:rsid w:val="00AE1325"/>
    <w:rsid w:val="00AE16C1"/>
    <w:rsid w:val="00AE188E"/>
    <w:rsid w:val="00AE1E5E"/>
    <w:rsid w:val="00AE1F61"/>
    <w:rsid w:val="00AE22C2"/>
    <w:rsid w:val="00AE2371"/>
    <w:rsid w:val="00AE26D4"/>
    <w:rsid w:val="00AE281B"/>
    <w:rsid w:val="00AE2B13"/>
    <w:rsid w:val="00AE2D6C"/>
    <w:rsid w:val="00AE2DB5"/>
    <w:rsid w:val="00AE2E55"/>
    <w:rsid w:val="00AE2F9E"/>
    <w:rsid w:val="00AE3684"/>
    <w:rsid w:val="00AE38F8"/>
    <w:rsid w:val="00AE3BFE"/>
    <w:rsid w:val="00AE3E4F"/>
    <w:rsid w:val="00AE4001"/>
    <w:rsid w:val="00AE40AC"/>
    <w:rsid w:val="00AE4328"/>
    <w:rsid w:val="00AE4644"/>
    <w:rsid w:val="00AE46E2"/>
    <w:rsid w:val="00AE493D"/>
    <w:rsid w:val="00AE4BBF"/>
    <w:rsid w:val="00AE52EA"/>
    <w:rsid w:val="00AE54D7"/>
    <w:rsid w:val="00AE5707"/>
    <w:rsid w:val="00AE5721"/>
    <w:rsid w:val="00AE57EF"/>
    <w:rsid w:val="00AE58E8"/>
    <w:rsid w:val="00AE598F"/>
    <w:rsid w:val="00AE5A5A"/>
    <w:rsid w:val="00AE5D88"/>
    <w:rsid w:val="00AE5E8A"/>
    <w:rsid w:val="00AE5FA5"/>
    <w:rsid w:val="00AE602A"/>
    <w:rsid w:val="00AE6394"/>
    <w:rsid w:val="00AE6491"/>
    <w:rsid w:val="00AE658D"/>
    <w:rsid w:val="00AE6AC8"/>
    <w:rsid w:val="00AE6AC9"/>
    <w:rsid w:val="00AE6B0B"/>
    <w:rsid w:val="00AE74CB"/>
    <w:rsid w:val="00AE74E0"/>
    <w:rsid w:val="00AE7670"/>
    <w:rsid w:val="00AE7B03"/>
    <w:rsid w:val="00AE7C77"/>
    <w:rsid w:val="00AE7D3A"/>
    <w:rsid w:val="00AF00E5"/>
    <w:rsid w:val="00AF0101"/>
    <w:rsid w:val="00AF01D4"/>
    <w:rsid w:val="00AF0369"/>
    <w:rsid w:val="00AF04D2"/>
    <w:rsid w:val="00AF0744"/>
    <w:rsid w:val="00AF0955"/>
    <w:rsid w:val="00AF0B7E"/>
    <w:rsid w:val="00AF0CDB"/>
    <w:rsid w:val="00AF0DF1"/>
    <w:rsid w:val="00AF11DD"/>
    <w:rsid w:val="00AF12D0"/>
    <w:rsid w:val="00AF14D5"/>
    <w:rsid w:val="00AF16F2"/>
    <w:rsid w:val="00AF1744"/>
    <w:rsid w:val="00AF1768"/>
    <w:rsid w:val="00AF1A14"/>
    <w:rsid w:val="00AF1A2E"/>
    <w:rsid w:val="00AF1AF5"/>
    <w:rsid w:val="00AF1CE5"/>
    <w:rsid w:val="00AF20E0"/>
    <w:rsid w:val="00AF2113"/>
    <w:rsid w:val="00AF2399"/>
    <w:rsid w:val="00AF2588"/>
    <w:rsid w:val="00AF294A"/>
    <w:rsid w:val="00AF295A"/>
    <w:rsid w:val="00AF2E6B"/>
    <w:rsid w:val="00AF3006"/>
    <w:rsid w:val="00AF3271"/>
    <w:rsid w:val="00AF3291"/>
    <w:rsid w:val="00AF330C"/>
    <w:rsid w:val="00AF3899"/>
    <w:rsid w:val="00AF3CDB"/>
    <w:rsid w:val="00AF3E49"/>
    <w:rsid w:val="00AF3E5C"/>
    <w:rsid w:val="00AF4194"/>
    <w:rsid w:val="00AF42C4"/>
    <w:rsid w:val="00AF4AE2"/>
    <w:rsid w:val="00AF4B17"/>
    <w:rsid w:val="00AF4BC2"/>
    <w:rsid w:val="00AF4C3C"/>
    <w:rsid w:val="00AF4D8A"/>
    <w:rsid w:val="00AF4EE6"/>
    <w:rsid w:val="00AF5670"/>
    <w:rsid w:val="00AF57F0"/>
    <w:rsid w:val="00AF59DE"/>
    <w:rsid w:val="00AF5A6A"/>
    <w:rsid w:val="00AF5F22"/>
    <w:rsid w:val="00AF602B"/>
    <w:rsid w:val="00AF6458"/>
    <w:rsid w:val="00AF64F2"/>
    <w:rsid w:val="00AF656B"/>
    <w:rsid w:val="00AF6578"/>
    <w:rsid w:val="00AF662B"/>
    <w:rsid w:val="00AF701D"/>
    <w:rsid w:val="00AF7CE9"/>
    <w:rsid w:val="00AF7E17"/>
    <w:rsid w:val="00AF7F67"/>
    <w:rsid w:val="00AF7FF6"/>
    <w:rsid w:val="00B000BB"/>
    <w:rsid w:val="00B00126"/>
    <w:rsid w:val="00B00196"/>
    <w:rsid w:val="00B001E5"/>
    <w:rsid w:val="00B00346"/>
    <w:rsid w:val="00B00DC8"/>
    <w:rsid w:val="00B00F95"/>
    <w:rsid w:val="00B01AF1"/>
    <w:rsid w:val="00B01C11"/>
    <w:rsid w:val="00B01C6F"/>
    <w:rsid w:val="00B01D22"/>
    <w:rsid w:val="00B01E21"/>
    <w:rsid w:val="00B020DD"/>
    <w:rsid w:val="00B02274"/>
    <w:rsid w:val="00B02403"/>
    <w:rsid w:val="00B02F49"/>
    <w:rsid w:val="00B032CA"/>
    <w:rsid w:val="00B034C4"/>
    <w:rsid w:val="00B03575"/>
    <w:rsid w:val="00B03A0E"/>
    <w:rsid w:val="00B03C00"/>
    <w:rsid w:val="00B04162"/>
    <w:rsid w:val="00B041B3"/>
    <w:rsid w:val="00B043C9"/>
    <w:rsid w:val="00B04540"/>
    <w:rsid w:val="00B0461F"/>
    <w:rsid w:val="00B046F6"/>
    <w:rsid w:val="00B04D26"/>
    <w:rsid w:val="00B04F87"/>
    <w:rsid w:val="00B050C4"/>
    <w:rsid w:val="00B05190"/>
    <w:rsid w:val="00B0520C"/>
    <w:rsid w:val="00B054C0"/>
    <w:rsid w:val="00B0593A"/>
    <w:rsid w:val="00B05A2B"/>
    <w:rsid w:val="00B05C15"/>
    <w:rsid w:val="00B05DF0"/>
    <w:rsid w:val="00B05E4F"/>
    <w:rsid w:val="00B06470"/>
    <w:rsid w:val="00B065F2"/>
    <w:rsid w:val="00B06658"/>
    <w:rsid w:val="00B06904"/>
    <w:rsid w:val="00B06A02"/>
    <w:rsid w:val="00B06BE6"/>
    <w:rsid w:val="00B06F7E"/>
    <w:rsid w:val="00B071F1"/>
    <w:rsid w:val="00B07336"/>
    <w:rsid w:val="00B07618"/>
    <w:rsid w:val="00B07654"/>
    <w:rsid w:val="00B0788A"/>
    <w:rsid w:val="00B07A60"/>
    <w:rsid w:val="00B07B06"/>
    <w:rsid w:val="00B07CE4"/>
    <w:rsid w:val="00B07D8E"/>
    <w:rsid w:val="00B101BF"/>
    <w:rsid w:val="00B102BA"/>
    <w:rsid w:val="00B10363"/>
    <w:rsid w:val="00B10397"/>
    <w:rsid w:val="00B107BA"/>
    <w:rsid w:val="00B108AD"/>
    <w:rsid w:val="00B10AF0"/>
    <w:rsid w:val="00B10B9E"/>
    <w:rsid w:val="00B11408"/>
    <w:rsid w:val="00B11483"/>
    <w:rsid w:val="00B11829"/>
    <w:rsid w:val="00B1183A"/>
    <w:rsid w:val="00B11ADC"/>
    <w:rsid w:val="00B11C3C"/>
    <w:rsid w:val="00B1215E"/>
    <w:rsid w:val="00B123AE"/>
    <w:rsid w:val="00B12428"/>
    <w:rsid w:val="00B1269A"/>
    <w:rsid w:val="00B126AB"/>
    <w:rsid w:val="00B12A24"/>
    <w:rsid w:val="00B12BD7"/>
    <w:rsid w:val="00B12C57"/>
    <w:rsid w:val="00B12CE5"/>
    <w:rsid w:val="00B13026"/>
    <w:rsid w:val="00B135EE"/>
    <w:rsid w:val="00B135F8"/>
    <w:rsid w:val="00B13724"/>
    <w:rsid w:val="00B13C0C"/>
    <w:rsid w:val="00B13D7D"/>
    <w:rsid w:val="00B1407C"/>
    <w:rsid w:val="00B1419C"/>
    <w:rsid w:val="00B141A3"/>
    <w:rsid w:val="00B1445F"/>
    <w:rsid w:val="00B146BE"/>
    <w:rsid w:val="00B14738"/>
    <w:rsid w:val="00B14BEA"/>
    <w:rsid w:val="00B14DD6"/>
    <w:rsid w:val="00B15538"/>
    <w:rsid w:val="00B15788"/>
    <w:rsid w:val="00B15C77"/>
    <w:rsid w:val="00B16207"/>
    <w:rsid w:val="00B1653A"/>
    <w:rsid w:val="00B16737"/>
    <w:rsid w:val="00B169DB"/>
    <w:rsid w:val="00B16D61"/>
    <w:rsid w:val="00B16EFF"/>
    <w:rsid w:val="00B16FC8"/>
    <w:rsid w:val="00B17045"/>
    <w:rsid w:val="00B1749F"/>
    <w:rsid w:val="00B174F7"/>
    <w:rsid w:val="00B175B7"/>
    <w:rsid w:val="00B17657"/>
    <w:rsid w:val="00B1788C"/>
    <w:rsid w:val="00B178BF"/>
    <w:rsid w:val="00B17BE8"/>
    <w:rsid w:val="00B17E52"/>
    <w:rsid w:val="00B17FC8"/>
    <w:rsid w:val="00B2030B"/>
    <w:rsid w:val="00B203A4"/>
    <w:rsid w:val="00B20413"/>
    <w:rsid w:val="00B20DC7"/>
    <w:rsid w:val="00B20FF1"/>
    <w:rsid w:val="00B21141"/>
    <w:rsid w:val="00B21780"/>
    <w:rsid w:val="00B21786"/>
    <w:rsid w:val="00B21B34"/>
    <w:rsid w:val="00B21CF9"/>
    <w:rsid w:val="00B223F2"/>
    <w:rsid w:val="00B224D5"/>
    <w:rsid w:val="00B2270B"/>
    <w:rsid w:val="00B2282A"/>
    <w:rsid w:val="00B22E79"/>
    <w:rsid w:val="00B2387B"/>
    <w:rsid w:val="00B239A0"/>
    <w:rsid w:val="00B23B1A"/>
    <w:rsid w:val="00B23C25"/>
    <w:rsid w:val="00B23D05"/>
    <w:rsid w:val="00B24B1C"/>
    <w:rsid w:val="00B24C94"/>
    <w:rsid w:val="00B251B0"/>
    <w:rsid w:val="00B251E7"/>
    <w:rsid w:val="00B2578E"/>
    <w:rsid w:val="00B25796"/>
    <w:rsid w:val="00B257BC"/>
    <w:rsid w:val="00B258FF"/>
    <w:rsid w:val="00B26010"/>
    <w:rsid w:val="00B26552"/>
    <w:rsid w:val="00B266DE"/>
    <w:rsid w:val="00B26709"/>
    <w:rsid w:val="00B267F4"/>
    <w:rsid w:val="00B26BB6"/>
    <w:rsid w:val="00B26BE0"/>
    <w:rsid w:val="00B26E18"/>
    <w:rsid w:val="00B26F76"/>
    <w:rsid w:val="00B26FB7"/>
    <w:rsid w:val="00B270FA"/>
    <w:rsid w:val="00B2742B"/>
    <w:rsid w:val="00B2763A"/>
    <w:rsid w:val="00B27727"/>
    <w:rsid w:val="00B27B52"/>
    <w:rsid w:val="00B27F3B"/>
    <w:rsid w:val="00B3008F"/>
    <w:rsid w:val="00B30167"/>
    <w:rsid w:val="00B303E8"/>
    <w:rsid w:val="00B3071E"/>
    <w:rsid w:val="00B30899"/>
    <w:rsid w:val="00B30EB6"/>
    <w:rsid w:val="00B30FF4"/>
    <w:rsid w:val="00B31355"/>
    <w:rsid w:val="00B3192C"/>
    <w:rsid w:val="00B31BA9"/>
    <w:rsid w:val="00B32102"/>
    <w:rsid w:val="00B3269D"/>
    <w:rsid w:val="00B326DB"/>
    <w:rsid w:val="00B326EF"/>
    <w:rsid w:val="00B3284E"/>
    <w:rsid w:val="00B32B66"/>
    <w:rsid w:val="00B32EA1"/>
    <w:rsid w:val="00B330A0"/>
    <w:rsid w:val="00B3324B"/>
    <w:rsid w:val="00B3331C"/>
    <w:rsid w:val="00B333BB"/>
    <w:rsid w:val="00B334DC"/>
    <w:rsid w:val="00B33666"/>
    <w:rsid w:val="00B3401D"/>
    <w:rsid w:val="00B34066"/>
    <w:rsid w:val="00B342FE"/>
    <w:rsid w:val="00B344BF"/>
    <w:rsid w:val="00B3452D"/>
    <w:rsid w:val="00B345EA"/>
    <w:rsid w:val="00B348C8"/>
    <w:rsid w:val="00B34933"/>
    <w:rsid w:val="00B349C7"/>
    <w:rsid w:val="00B34CC6"/>
    <w:rsid w:val="00B34DEE"/>
    <w:rsid w:val="00B35765"/>
    <w:rsid w:val="00B3588C"/>
    <w:rsid w:val="00B35DE1"/>
    <w:rsid w:val="00B35F0A"/>
    <w:rsid w:val="00B36307"/>
    <w:rsid w:val="00B36433"/>
    <w:rsid w:val="00B36564"/>
    <w:rsid w:val="00B36AAD"/>
    <w:rsid w:val="00B36CEE"/>
    <w:rsid w:val="00B36FAF"/>
    <w:rsid w:val="00B37352"/>
    <w:rsid w:val="00B37401"/>
    <w:rsid w:val="00B3776E"/>
    <w:rsid w:val="00B37894"/>
    <w:rsid w:val="00B37A08"/>
    <w:rsid w:val="00B37AC1"/>
    <w:rsid w:val="00B37B87"/>
    <w:rsid w:val="00B37BFF"/>
    <w:rsid w:val="00B37CBF"/>
    <w:rsid w:val="00B37E32"/>
    <w:rsid w:val="00B400A4"/>
    <w:rsid w:val="00B40590"/>
    <w:rsid w:val="00B40ACD"/>
    <w:rsid w:val="00B40C73"/>
    <w:rsid w:val="00B40D10"/>
    <w:rsid w:val="00B40D54"/>
    <w:rsid w:val="00B4125F"/>
    <w:rsid w:val="00B41493"/>
    <w:rsid w:val="00B414D0"/>
    <w:rsid w:val="00B416F5"/>
    <w:rsid w:val="00B41845"/>
    <w:rsid w:val="00B419BF"/>
    <w:rsid w:val="00B41B2D"/>
    <w:rsid w:val="00B41CBE"/>
    <w:rsid w:val="00B41CFC"/>
    <w:rsid w:val="00B41F30"/>
    <w:rsid w:val="00B4233E"/>
    <w:rsid w:val="00B42480"/>
    <w:rsid w:val="00B42602"/>
    <w:rsid w:val="00B42736"/>
    <w:rsid w:val="00B42801"/>
    <w:rsid w:val="00B42CAE"/>
    <w:rsid w:val="00B42DB0"/>
    <w:rsid w:val="00B42EC9"/>
    <w:rsid w:val="00B4319B"/>
    <w:rsid w:val="00B43B86"/>
    <w:rsid w:val="00B43F59"/>
    <w:rsid w:val="00B4447B"/>
    <w:rsid w:val="00B445E6"/>
    <w:rsid w:val="00B44E06"/>
    <w:rsid w:val="00B44F8B"/>
    <w:rsid w:val="00B451BC"/>
    <w:rsid w:val="00B4536A"/>
    <w:rsid w:val="00B456F0"/>
    <w:rsid w:val="00B45746"/>
    <w:rsid w:val="00B45989"/>
    <w:rsid w:val="00B45D9B"/>
    <w:rsid w:val="00B45E8F"/>
    <w:rsid w:val="00B46326"/>
    <w:rsid w:val="00B46610"/>
    <w:rsid w:val="00B467ED"/>
    <w:rsid w:val="00B46CF2"/>
    <w:rsid w:val="00B46FC6"/>
    <w:rsid w:val="00B470EB"/>
    <w:rsid w:val="00B473AD"/>
    <w:rsid w:val="00B47653"/>
    <w:rsid w:val="00B47887"/>
    <w:rsid w:val="00B502F6"/>
    <w:rsid w:val="00B50623"/>
    <w:rsid w:val="00B50689"/>
    <w:rsid w:val="00B5090B"/>
    <w:rsid w:val="00B50911"/>
    <w:rsid w:val="00B50A17"/>
    <w:rsid w:val="00B50B5E"/>
    <w:rsid w:val="00B50BBD"/>
    <w:rsid w:val="00B50D9F"/>
    <w:rsid w:val="00B50DDD"/>
    <w:rsid w:val="00B51039"/>
    <w:rsid w:val="00B51103"/>
    <w:rsid w:val="00B51629"/>
    <w:rsid w:val="00B516F1"/>
    <w:rsid w:val="00B5190D"/>
    <w:rsid w:val="00B519DD"/>
    <w:rsid w:val="00B51E5E"/>
    <w:rsid w:val="00B51E64"/>
    <w:rsid w:val="00B51F7C"/>
    <w:rsid w:val="00B51FCA"/>
    <w:rsid w:val="00B52079"/>
    <w:rsid w:val="00B52210"/>
    <w:rsid w:val="00B52866"/>
    <w:rsid w:val="00B52C93"/>
    <w:rsid w:val="00B52FF3"/>
    <w:rsid w:val="00B531E6"/>
    <w:rsid w:val="00B53316"/>
    <w:rsid w:val="00B5366A"/>
    <w:rsid w:val="00B53961"/>
    <w:rsid w:val="00B53AE2"/>
    <w:rsid w:val="00B53B6D"/>
    <w:rsid w:val="00B53C77"/>
    <w:rsid w:val="00B53D99"/>
    <w:rsid w:val="00B544D6"/>
    <w:rsid w:val="00B547AC"/>
    <w:rsid w:val="00B5491F"/>
    <w:rsid w:val="00B54F99"/>
    <w:rsid w:val="00B55102"/>
    <w:rsid w:val="00B55119"/>
    <w:rsid w:val="00B551A0"/>
    <w:rsid w:val="00B5522C"/>
    <w:rsid w:val="00B5535F"/>
    <w:rsid w:val="00B553E3"/>
    <w:rsid w:val="00B55685"/>
    <w:rsid w:val="00B55840"/>
    <w:rsid w:val="00B55CD9"/>
    <w:rsid w:val="00B55D09"/>
    <w:rsid w:val="00B55DA7"/>
    <w:rsid w:val="00B564B0"/>
    <w:rsid w:val="00B5650E"/>
    <w:rsid w:val="00B56A28"/>
    <w:rsid w:val="00B56E52"/>
    <w:rsid w:val="00B56EA9"/>
    <w:rsid w:val="00B5743F"/>
    <w:rsid w:val="00B5797E"/>
    <w:rsid w:val="00B57984"/>
    <w:rsid w:val="00B57CB8"/>
    <w:rsid w:val="00B57DBD"/>
    <w:rsid w:val="00B600DA"/>
    <w:rsid w:val="00B60254"/>
    <w:rsid w:val="00B60337"/>
    <w:rsid w:val="00B604C8"/>
    <w:rsid w:val="00B606E4"/>
    <w:rsid w:val="00B6075E"/>
    <w:rsid w:val="00B6133C"/>
    <w:rsid w:val="00B6180D"/>
    <w:rsid w:val="00B618C2"/>
    <w:rsid w:val="00B61BB1"/>
    <w:rsid w:val="00B61E9D"/>
    <w:rsid w:val="00B622AE"/>
    <w:rsid w:val="00B62301"/>
    <w:rsid w:val="00B62440"/>
    <w:rsid w:val="00B624C2"/>
    <w:rsid w:val="00B6261B"/>
    <w:rsid w:val="00B62D8D"/>
    <w:rsid w:val="00B6312B"/>
    <w:rsid w:val="00B631B6"/>
    <w:rsid w:val="00B631C8"/>
    <w:rsid w:val="00B6321A"/>
    <w:rsid w:val="00B63279"/>
    <w:rsid w:val="00B632AF"/>
    <w:rsid w:val="00B63309"/>
    <w:rsid w:val="00B633C2"/>
    <w:rsid w:val="00B6346B"/>
    <w:rsid w:val="00B634CB"/>
    <w:rsid w:val="00B63807"/>
    <w:rsid w:val="00B63BC8"/>
    <w:rsid w:val="00B63DC6"/>
    <w:rsid w:val="00B63F9E"/>
    <w:rsid w:val="00B64049"/>
    <w:rsid w:val="00B64112"/>
    <w:rsid w:val="00B6432A"/>
    <w:rsid w:val="00B643C9"/>
    <w:rsid w:val="00B64405"/>
    <w:rsid w:val="00B6441F"/>
    <w:rsid w:val="00B6461E"/>
    <w:rsid w:val="00B646F7"/>
    <w:rsid w:val="00B648F6"/>
    <w:rsid w:val="00B64A24"/>
    <w:rsid w:val="00B64B05"/>
    <w:rsid w:val="00B64BCD"/>
    <w:rsid w:val="00B653BA"/>
    <w:rsid w:val="00B653DB"/>
    <w:rsid w:val="00B656F0"/>
    <w:rsid w:val="00B65BDD"/>
    <w:rsid w:val="00B65FCD"/>
    <w:rsid w:val="00B66526"/>
    <w:rsid w:val="00B6653E"/>
    <w:rsid w:val="00B6677A"/>
    <w:rsid w:val="00B6685B"/>
    <w:rsid w:val="00B668C0"/>
    <w:rsid w:val="00B66C56"/>
    <w:rsid w:val="00B66CBF"/>
    <w:rsid w:val="00B66D61"/>
    <w:rsid w:val="00B66E39"/>
    <w:rsid w:val="00B6701E"/>
    <w:rsid w:val="00B67475"/>
    <w:rsid w:val="00B6749F"/>
    <w:rsid w:val="00B67946"/>
    <w:rsid w:val="00B67C29"/>
    <w:rsid w:val="00B67E40"/>
    <w:rsid w:val="00B67EB8"/>
    <w:rsid w:val="00B67F40"/>
    <w:rsid w:val="00B700B1"/>
    <w:rsid w:val="00B7031F"/>
    <w:rsid w:val="00B7076D"/>
    <w:rsid w:val="00B708E9"/>
    <w:rsid w:val="00B709F6"/>
    <w:rsid w:val="00B70A4E"/>
    <w:rsid w:val="00B70C0C"/>
    <w:rsid w:val="00B70C30"/>
    <w:rsid w:val="00B70CB6"/>
    <w:rsid w:val="00B70D5C"/>
    <w:rsid w:val="00B70F1B"/>
    <w:rsid w:val="00B71032"/>
    <w:rsid w:val="00B710DD"/>
    <w:rsid w:val="00B7140C"/>
    <w:rsid w:val="00B7169F"/>
    <w:rsid w:val="00B71901"/>
    <w:rsid w:val="00B71B1F"/>
    <w:rsid w:val="00B71E4A"/>
    <w:rsid w:val="00B72076"/>
    <w:rsid w:val="00B72107"/>
    <w:rsid w:val="00B721DB"/>
    <w:rsid w:val="00B723AF"/>
    <w:rsid w:val="00B724C7"/>
    <w:rsid w:val="00B72614"/>
    <w:rsid w:val="00B72631"/>
    <w:rsid w:val="00B7269A"/>
    <w:rsid w:val="00B726E4"/>
    <w:rsid w:val="00B72B78"/>
    <w:rsid w:val="00B72D9B"/>
    <w:rsid w:val="00B73199"/>
    <w:rsid w:val="00B731E6"/>
    <w:rsid w:val="00B73A69"/>
    <w:rsid w:val="00B73AAD"/>
    <w:rsid w:val="00B73CB3"/>
    <w:rsid w:val="00B73E24"/>
    <w:rsid w:val="00B740C1"/>
    <w:rsid w:val="00B74139"/>
    <w:rsid w:val="00B74232"/>
    <w:rsid w:val="00B74366"/>
    <w:rsid w:val="00B74611"/>
    <w:rsid w:val="00B74706"/>
    <w:rsid w:val="00B7478F"/>
    <w:rsid w:val="00B7486D"/>
    <w:rsid w:val="00B748D8"/>
    <w:rsid w:val="00B74A9A"/>
    <w:rsid w:val="00B74D21"/>
    <w:rsid w:val="00B74E11"/>
    <w:rsid w:val="00B74EDD"/>
    <w:rsid w:val="00B74EF3"/>
    <w:rsid w:val="00B75044"/>
    <w:rsid w:val="00B758FF"/>
    <w:rsid w:val="00B7598E"/>
    <w:rsid w:val="00B75F15"/>
    <w:rsid w:val="00B76185"/>
    <w:rsid w:val="00B76191"/>
    <w:rsid w:val="00B76373"/>
    <w:rsid w:val="00B764AE"/>
    <w:rsid w:val="00B76CBD"/>
    <w:rsid w:val="00B76DDF"/>
    <w:rsid w:val="00B76F61"/>
    <w:rsid w:val="00B772E1"/>
    <w:rsid w:val="00B77647"/>
    <w:rsid w:val="00B776D7"/>
    <w:rsid w:val="00B7774C"/>
    <w:rsid w:val="00B7778A"/>
    <w:rsid w:val="00B77835"/>
    <w:rsid w:val="00B77941"/>
    <w:rsid w:val="00B77B19"/>
    <w:rsid w:val="00B77BF6"/>
    <w:rsid w:val="00B77CEC"/>
    <w:rsid w:val="00B77EB2"/>
    <w:rsid w:val="00B8018A"/>
    <w:rsid w:val="00B80193"/>
    <w:rsid w:val="00B801CA"/>
    <w:rsid w:val="00B80425"/>
    <w:rsid w:val="00B804F9"/>
    <w:rsid w:val="00B80DB6"/>
    <w:rsid w:val="00B80E8C"/>
    <w:rsid w:val="00B81050"/>
    <w:rsid w:val="00B812E2"/>
    <w:rsid w:val="00B81597"/>
    <w:rsid w:val="00B815B5"/>
    <w:rsid w:val="00B81660"/>
    <w:rsid w:val="00B81C5D"/>
    <w:rsid w:val="00B81DB2"/>
    <w:rsid w:val="00B82176"/>
    <w:rsid w:val="00B821A3"/>
    <w:rsid w:val="00B821A8"/>
    <w:rsid w:val="00B82236"/>
    <w:rsid w:val="00B823F9"/>
    <w:rsid w:val="00B8262D"/>
    <w:rsid w:val="00B82898"/>
    <w:rsid w:val="00B829FE"/>
    <w:rsid w:val="00B82AC9"/>
    <w:rsid w:val="00B82DBA"/>
    <w:rsid w:val="00B83246"/>
    <w:rsid w:val="00B8329D"/>
    <w:rsid w:val="00B833DF"/>
    <w:rsid w:val="00B8350B"/>
    <w:rsid w:val="00B835E7"/>
    <w:rsid w:val="00B836FE"/>
    <w:rsid w:val="00B83ACD"/>
    <w:rsid w:val="00B83CDD"/>
    <w:rsid w:val="00B83E76"/>
    <w:rsid w:val="00B840D2"/>
    <w:rsid w:val="00B8431D"/>
    <w:rsid w:val="00B84347"/>
    <w:rsid w:val="00B843BF"/>
    <w:rsid w:val="00B84480"/>
    <w:rsid w:val="00B845C0"/>
    <w:rsid w:val="00B847F8"/>
    <w:rsid w:val="00B84AA4"/>
    <w:rsid w:val="00B84B82"/>
    <w:rsid w:val="00B84C09"/>
    <w:rsid w:val="00B84DE8"/>
    <w:rsid w:val="00B8510F"/>
    <w:rsid w:val="00B851BE"/>
    <w:rsid w:val="00B85422"/>
    <w:rsid w:val="00B85578"/>
    <w:rsid w:val="00B85603"/>
    <w:rsid w:val="00B85A06"/>
    <w:rsid w:val="00B85A96"/>
    <w:rsid w:val="00B85AF3"/>
    <w:rsid w:val="00B85BAB"/>
    <w:rsid w:val="00B85D03"/>
    <w:rsid w:val="00B85DB6"/>
    <w:rsid w:val="00B85EFD"/>
    <w:rsid w:val="00B86028"/>
    <w:rsid w:val="00B864FE"/>
    <w:rsid w:val="00B86548"/>
    <w:rsid w:val="00B86E46"/>
    <w:rsid w:val="00B86E8F"/>
    <w:rsid w:val="00B86EBA"/>
    <w:rsid w:val="00B86F74"/>
    <w:rsid w:val="00B876B3"/>
    <w:rsid w:val="00B87889"/>
    <w:rsid w:val="00B878D7"/>
    <w:rsid w:val="00B87BF2"/>
    <w:rsid w:val="00B903D6"/>
    <w:rsid w:val="00B905CF"/>
    <w:rsid w:val="00B90691"/>
    <w:rsid w:val="00B907E6"/>
    <w:rsid w:val="00B90930"/>
    <w:rsid w:val="00B90ACB"/>
    <w:rsid w:val="00B90CB4"/>
    <w:rsid w:val="00B90F10"/>
    <w:rsid w:val="00B91063"/>
    <w:rsid w:val="00B915F4"/>
    <w:rsid w:val="00B9166C"/>
    <w:rsid w:val="00B91A27"/>
    <w:rsid w:val="00B91C42"/>
    <w:rsid w:val="00B920BE"/>
    <w:rsid w:val="00B92376"/>
    <w:rsid w:val="00B9262A"/>
    <w:rsid w:val="00B926AF"/>
    <w:rsid w:val="00B92722"/>
    <w:rsid w:val="00B92753"/>
    <w:rsid w:val="00B92843"/>
    <w:rsid w:val="00B928F8"/>
    <w:rsid w:val="00B92B01"/>
    <w:rsid w:val="00B92D51"/>
    <w:rsid w:val="00B92F84"/>
    <w:rsid w:val="00B931A3"/>
    <w:rsid w:val="00B931FC"/>
    <w:rsid w:val="00B932FF"/>
    <w:rsid w:val="00B93376"/>
    <w:rsid w:val="00B9346A"/>
    <w:rsid w:val="00B934DD"/>
    <w:rsid w:val="00B93555"/>
    <w:rsid w:val="00B93657"/>
    <w:rsid w:val="00B9372B"/>
    <w:rsid w:val="00B93747"/>
    <w:rsid w:val="00B93D48"/>
    <w:rsid w:val="00B93E90"/>
    <w:rsid w:val="00B93F4B"/>
    <w:rsid w:val="00B94449"/>
    <w:rsid w:val="00B944E1"/>
    <w:rsid w:val="00B946E0"/>
    <w:rsid w:val="00B94F05"/>
    <w:rsid w:val="00B94F06"/>
    <w:rsid w:val="00B94F2C"/>
    <w:rsid w:val="00B94F5F"/>
    <w:rsid w:val="00B95053"/>
    <w:rsid w:val="00B954ED"/>
    <w:rsid w:val="00B9550A"/>
    <w:rsid w:val="00B95525"/>
    <w:rsid w:val="00B95562"/>
    <w:rsid w:val="00B955A5"/>
    <w:rsid w:val="00B95664"/>
    <w:rsid w:val="00B956FC"/>
    <w:rsid w:val="00B95712"/>
    <w:rsid w:val="00B958F4"/>
    <w:rsid w:val="00B95A01"/>
    <w:rsid w:val="00B95AD9"/>
    <w:rsid w:val="00B95DBB"/>
    <w:rsid w:val="00B96044"/>
    <w:rsid w:val="00B961C9"/>
    <w:rsid w:val="00B96D0E"/>
    <w:rsid w:val="00B96E09"/>
    <w:rsid w:val="00B96F8D"/>
    <w:rsid w:val="00B9709B"/>
    <w:rsid w:val="00B973A6"/>
    <w:rsid w:val="00B97B54"/>
    <w:rsid w:val="00B97C8B"/>
    <w:rsid w:val="00B97CD4"/>
    <w:rsid w:val="00BA0044"/>
    <w:rsid w:val="00BA0147"/>
    <w:rsid w:val="00BA0424"/>
    <w:rsid w:val="00BA0461"/>
    <w:rsid w:val="00BA052A"/>
    <w:rsid w:val="00BA0712"/>
    <w:rsid w:val="00BA07F9"/>
    <w:rsid w:val="00BA0870"/>
    <w:rsid w:val="00BA090C"/>
    <w:rsid w:val="00BA0AF2"/>
    <w:rsid w:val="00BA115A"/>
    <w:rsid w:val="00BA1901"/>
    <w:rsid w:val="00BA1AA5"/>
    <w:rsid w:val="00BA1BBF"/>
    <w:rsid w:val="00BA1E4F"/>
    <w:rsid w:val="00BA1EAE"/>
    <w:rsid w:val="00BA1FE1"/>
    <w:rsid w:val="00BA2042"/>
    <w:rsid w:val="00BA20CA"/>
    <w:rsid w:val="00BA2235"/>
    <w:rsid w:val="00BA24DE"/>
    <w:rsid w:val="00BA25C2"/>
    <w:rsid w:val="00BA2688"/>
    <w:rsid w:val="00BA2BD0"/>
    <w:rsid w:val="00BA2CBD"/>
    <w:rsid w:val="00BA2DA9"/>
    <w:rsid w:val="00BA2F3D"/>
    <w:rsid w:val="00BA3354"/>
    <w:rsid w:val="00BA33D6"/>
    <w:rsid w:val="00BA3584"/>
    <w:rsid w:val="00BA38D6"/>
    <w:rsid w:val="00BA390C"/>
    <w:rsid w:val="00BA3953"/>
    <w:rsid w:val="00BA3F7F"/>
    <w:rsid w:val="00BA426C"/>
    <w:rsid w:val="00BA4560"/>
    <w:rsid w:val="00BA45C3"/>
    <w:rsid w:val="00BA475E"/>
    <w:rsid w:val="00BA4D2C"/>
    <w:rsid w:val="00BA4F38"/>
    <w:rsid w:val="00BA522D"/>
    <w:rsid w:val="00BA52FA"/>
    <w:rsid w:val="00BA5570"/>
    <w:rsid w:val="00BA5AA9"/>
    <w:rsid w:val="00BA5B4D"/>
    <w:rsid w:val="00BA5E97"/>
    <w:rsid w:val="00BA5EC9"/>
    <w:rsid w:val="00BA5FC5"/>
    <w:rsid w:val="00BA5FE5"/>
    <w:rsid w:val="00BA621F"/>
    <w:rsid w:val="00BA62FF"/>
    <w:rsid w:val="00BA64CD"/>
    <w:rsid w:val="00BA652F"/>
    <w:rsid w:val="00BA65DB"/>
    <w:rsid w:val="00BA68DE"/>
    <w:rsid w:val="00BA694F"/>
    <w:rsid w:val="00BA6A4C"/>
    <w:rsid w:val="00BA6B90"/>
    <w:rsid w:val="00BA6E0D"/>
    <w:rsid w:val="00BA6EE6"/>
    <w:rsid w:val="00BA7032"/>
    <w:rsid w:val="00BA711F"/>
    <w:rsid w:val="00BA7826"/>
    <w:rsid w:val="00BA78E5"/>
    <w:rsid w:val="00BA7919"/>
    <w:rsid w:val="00BA7B2E"/>
    <w:rsid w:val="00BA7BE0"/>
    <w:rsid w:val="00BA7C1E"/>
    <w:rsid w:val="00BA7C8B"/>
    <w:rsid w:val="00BA7D65"/>
    <w:rsid w:val="00BA7F9C"/>
    <w:rsid w:val="00BB01CB"/>
    <w:rsid w:val="00BB08A0"/>
    <w:rsid w:val="00BB095C"/>
    <w:rsid w:val="00BB09B9"/>
    <w:rsid w:val="00BB0CD3"/>
    <w:rsid w:val="00BB0F97"/>
    <w:rsid w:val="00BB0FCE"/>
    <w:rsid w:val="00BB1063"/>
    <w:rsid w:val="00BB1219"/>
    <w:rsid w:val="00BB1246"/>
    <w:rsid w:val="00BB1650"/>
    <w:rsid w:val="00BB1689"/>
    <w:rsid w:val="00BB1754"/>
    <w:rsid w:val="00BB182C"/>
    <w:rsid w:val="00BB1B22"/>
    <w:rsid w:val="00BB1EE4"/>
    <w:rsid w:val="00BB22E6"/>
    <w:rsid w:val="00BB2538"/>
    <w:rsid w:val="00BB29D2"/>
    <w:rsid w:val="00BB2AA4"/>
    <w:rsid w:val="00BB329C"/>
    <w:rsid w:val="00BB3838"/>
    <w:rsid w:val="00BB3D35"/>
    <w:rsid w:val="00BB421B"/>
    <w:rsid w:val="00BB4504"/>
    <w:rsid w:val="00BB4998"/>
    <w:rsid w:val="00BB49E0"/>
    <w:rsid w:val="00BB4CFF"/>
    <w:rsid w:val="00BB5029"/>
    <w:rsid w:val="00BB5268"/>
    <w:rsid w:val="00BB5460"/>
    <w:rsid w:val="00BB5ACD"/>
    <w:rsid w:val="00BB5F8B"/>
    <w:rsid w:val="00BB6054"/>
    <w:rsid w:val="00BB6188"/>
    <w:rsid w:val="00BB630B"/>
    <w:rsid w:val="00BB671C"/>
    <w:rsid w:val="00BB6B32"/>
    <w:rsid w:val="00BB6B42"/>
    <w:rsid w:val="00BB6BCD"/>
    <w:rsid w:val="00BB6C4E"/>
    <w:rsid w:val="00BB6C89"/>
    <w:rsid w:val="00BB6C8D"/>
    <w:rsid w:val="00BB6D94"/>
    <w:rsid w:val="00BB6F38"/>
    <w:rsid w:val="00BB7042"/>
    <w:rsid w:val="00BB7152"/>
    <w:rsid w:val="00BB71A2"/>
    <w:rsid w:val="00BB71F1"/>
    <w:rsid w:val="00BB724E"/>
    <w:rsid w:val="00BB76C5"/>
    <w:rsid w:val="00BB7718"/>
    <w:rsid w:val="00BB784E"/>
    <w:rsid w:val="00BB7D2D"/>
    <w:rsid w:val="00BB7E35"/>
    <w:rsid w:val="00BB7F49"/>
    <w:rsid w:val="00BC07E8"/>
    <w:rsid w:val="00BC09B6"/>
    <w:rsid w:val="00BC0AE1"/>
    <w:rsid w:val="00BC0C68"/>
    <w:rsid w:val="00BC0D29"/>
    <w:rsid w:val="00BC0E8E"/>
    <w:rsid w:val="00BC0F85"/>
    <w:rsid w:val="00BC123F"/>
    <w:rsid w:val="00BC1245"/>
    <w:rsid w:val="00BC1735"/>
    <w:rsid w:val="00BC17BC"/>
    <w:rsid w:val="00BC18DF"/>
    <w:rsid w:val="00BC2280"/>
    <w:rsid w:val="00BC250D"/>
    <w:rsid w:val="00BC257A"/>
    <w:rsid w:val="00BC2AC0"/>
    <w:rsid w:val="00BC2B2A"/>
    <w:rsid w:val="00BC2EF2"/>
    <w:rsid w:val="00BC3634"/>
    <w:rsid w:val="00BC36E1"/>
    <w:rsid w:val="00BC3752"/>
    <w:rsid w:val="00BC37CB"/>
    <w:rsid w:val="00BC390A"/>
    <w:rsid w:val="00BC3E6F"/>
    <w:rsid w:val="00BC3F56"/>
    <w:rsid w:val="00BC3F65"/>
    <w:rsid w:val="00BC431C"/>
    <w:rsid w:val="00BC43C2"/>
    <w:rsid w:val="00BC49D3"/>
    <w:rsid w:val="00BC49EB"/>
    <w:rsid w:val="00BC4D1A"/>
    <w:rsid w:val="00BC4EFF"/>
    <w:rsid w:val="00BC5367"/>
    <w:rsid w:val="00BC5CA6"/>
    <w:rsid w:val="00BC5DF4"/>
    <w:rsid w:val="00BC5E49"/>
    <w:rsid w:val="00BC6A33"/>
    <w:rsid w:val="00BC6FCC"/>
    <w:rsid w:val="00BC70A7"/>
    <w:rsid w:val="00BC72D7"/>
    <w:rsid w:val="00BC73BA"/>
    <w:rsid w:val="00BC754A"/>
    <w:rsid w:val="00BC764E"/>
    <w:rsid w:val="00BC7725"/>
    <w:rsid w:val="00BC794B"/>
    <w:rsid w:val="00BC7AB5"/>
    <w:rsid w:val="00BC7F5A"/>
    <w:rsid w:val="00BD00E1"/>
    <w:rsid w:val="00BD0210"/>
    <w:rsid w:val="00BD045A"/>
    <w:rsid w:val="00BD05B9"/>
    <w:rsid w:val="00BD0A92"/>
    <w:rsid w:val="00BD0B9E"/>
    <w:rsid w:val="00BD1219"/>
    <w:rsid w:val="00BD15BA"/>
    <w:rsid w:val="00BD1618"/>
    <w:rsid w:val="00BD18A6"/>
    <w:rsid w:val="00BD1F70"/>
    <w:rsid w:val="00BD1FB7"/>
    <w:rsid w:val="00BD237E"/>
    <w:rsid w:val="00BD289D"/>
    <w:rsid w:val="00BD28D2"/>
    <w:rsid w:val="00BD2935"/>
    <w:rsid w:val="00BD2ACD"/>
    <w:rsid w:val="00BD2D65"/>
    <w:rsid w:val="00BD2DAF"/>
    <w:rsid w:val="00BD305C"/>
    <w:rsid w:val="00BD3235"/>
    <w:rsid w:val="00BD3328"/>
    <w:rsid w:val="00BD3380"/>
    <w:rsid w:val="00BD345B"/>
    <w:rsid w:val="00BD3605"/>
    <w:rsid w:val="00BD3BFE"/>
    <w:rsid w:val="00BD3C70"/>
    <w:rsid w:val="00BD3FF2"/>
    <w:rsid w:val="00BD422A"/>
    <w:rsid w:val="00BD4246"/>
    <w:rsid w:val="00BD446D"/>
    <w:rsid w:val="00BD4C1B"/>
    <w:rsid w:val="00BD4C29"/>
    <w:rsid w:val="00BD4FD9"/>
    <w:rsid w:val="00BD51BD"/>
    <w:rsid w:val="00BD5403"/>
    <w:rsid w:val="00BD557A"/>
    <w:rsid w:val="00BD565B"/>
    <w:rsid w:val="00BD581A"/>
    <w:rsid w:val="00BD5B3A"/>
    <w:rsid w:val="00BD5D0F"/>
    <w:rsid w:val="00BD5F55"/>
    <w:rsid w:val="00BD64D8"/>
    <w:rsid w:val="00BD64E6"/>
    <w:rsid w:val="00BD67FA"/>
    <w:rsid w:val="00BD68AE"/>
    <w:rsid w:val="00BD6A65"/>
    <w:rsid w:val="00BD6F95"/>
    <w:rsid w:val="00BD703A"/>
    <w:rsid w:val="00BD74A4"/>
    <w:rsid w:val="00BD764B"/>
    <w:rsid w:val="00BD766E"/>
    <w:rsid w:val="00BD785A"/>
    <w:rsid w:val="00BD7B6E"/>
    <w:rsid w:val="00BD7E7D"/>
    <w:rsid w:val="00BD7F81"/>
    <w:rsid w:val="00BE0079"/>
    <w:rsid w:val="00BE015A"/>
    <w:rsid w:val="00BE08D9"/>
    <w:rsid w:val="00BE0AFB"/>
    <w:rsid w:val="00BE0C0D"/>
    <w:rsid w:val="00BE0F8F"/>
    <w:rsid w:val="00BE100F"/>
    <w:rsid w:val="00BE117E"/>
    <w:rsid w:val="00BE19D8"/>
    <w:rsid w:val="00BE1A6B"/>
    <w:rsid w:val="00BE1AB5"/>
    <w:rsid w:val="00BE1B9C"/>
    <w:rsid w:val="00BE1D2A"/>
    <w:rsid w:val="00BE1FDE"/>
    <w:rsid w:val="00BE20A2"/>
    <w:rsid w:val="00BE239F"/>
    <w:rsid w:val="00BE2457"/>
    <w:rsid w:val="00BE2AB7"/>
    <w:rsid w:val="00BE2E10"/>
    <w:rsid w:val="00BE2E6C"/>
    <w:rsid w:val="00BE2FB2"/>
    <w:rsid w:val="00BE322E"/>
    <w:rsid w:val="00BE3435"/>
    <w:rsid w:val="00BE3495"/>
    <w:rsid w:val="00BE35F7"/>
    <w:rsid w:val="00BE3653"/>
    <w:rsid w:val="00BE37A7"/>
    <w:rsid w:val="00BE4076"/>
    <w:rsid w:val="00BE41A6"/>
    <w:rsid w:val="00BE4400"/>
    <w:rsid w:val="00BE518F"/>
    <w:rsid w:val="00BE54BD"/>
    <w:rsid w:val="00BE56A1"/>
    <w:rsid w:val="00BE574A"/>
    <w:rsid w:val="00BE6151"/>
    <w:rsid w:val="00BE635E"/>
    <w:rsid w:val="00BE64E7"/>
    <w:rsid w:val="00BE6699"/>
    <w:rsid w:val="00BE6BCE"/>
    <w:rsid w:val="00BE7223"/>
    <w:rsid w:val="00BE738A"/>
    <w:rsid w:val="00BE754D"/>
    <w:rsid w:val="00BE7E0A"/>
    <w:rsid w:val="00BE7E2E"/>
    <w:rsid w:val="00BF029B"/>
    <w:rsid w:val="00BF07DB"/>
    <w:rsid w:val="00BF0AFE"/>
    <w:rsid w:val="00BF0FFE"/>
    <w:rsid w:val="00BF10E4"/>
    <w:rsid w:val="00BF117E"/>
    <w:rsid w:val="00BF15E0"/>
    <w:rsid w:val="00BF160B"/>
    <w:rsid w:val="00BF167F"/>
    <w:rsid w:val="00BF1880"/>
    <w:rsid w:val="00BF18B9"/>
    <w:rsid w:val="00BF18FC"/>
    <w:rsid w:val="00BF1B75"/>
    <w:rsid w:val="00BF1E25"/>
    <w:rsid w:val="00BF1F50"/>
    <w:rsid w:val="00BF216D"/>
    <w:rsid w:val="00BF217F"/>
    <w:rsid w:val="00BF21C7"/>
    <w:rsid w:val="00BF2253"/>
    <w:rsid w:val="00BF23AF"/>
    <w:rsid w:val="00BF2545"/>
    <w:rsid w:val="00BF26E9"/>
    <w:rsid w:val="00BF2758"/>
    <w:rsid w:val="00BF2BAB"/>
    <w:rsid w:val="00BF2BB5"/>
    <w:rsid w:val="00BF2BED"/>
    <w:rsid w:val="00BF2FAD"/>
    <w:rsid w:val="00BF3102"/>
    <w:rsid w:val="00BF358B"/>
    <w:rsid w:val="00BF3759"/>
    <w:rsid w:val="00BF37DD"/>
    <w:rsid w:val="00BF3B25"/>
    <w:rsid w:val="00BF3E99"/>
    <w:rsid w:val="00BF4149"/>
    <w:rsid w:val="00BF4244"/>
    <w:rsid w:val="00BF4303"/>
    <w:rsid w:val="00BF4523"/>
    <w:rsid w:val="00BF4794"/>
    <w:rsid w:val="00BF4843"/>
    <w:rsid w:val="00BF4925"/>
    <w:rsid w:val="00BF4CCF"/>
    <w:rsid w:val="00BF4D78"/>
    <w:rsid w:val="00BF4E4D"/>
    <w:rsid w:val="00BF4E6F"/>
    <w:rsid w:val="00BF52F5"/>
    <w:rsid w:val="00BF5394"/>
    <w:rsid w:val="00BF5490"/>
    <w:rsid w:val="00BF54CE"/>
    <w:rsid w:val="00BF580C"/>
    <w:rsid w:val="00BF5866"/>
    <w:rsid w:val="00BF5A70"/>
    <w:rsid w:val="00BF5B68"/>
    <w:rsid w:val="00BF5D55"/>
    <w:rsid w:val="00BF5DDE"/>
    <w:rsid w:val="00BF5E1B"/>
    <w:rsid w:val="00BF60EF"/>
    <w:rsid w:val="00BF633E"/>
    <w:rsid w:val="00BF63B4"/>
    <w:rsid w:val="00BF6740"/>
    <w:rsid w:val="00BF6741"/>
    <w:rsid w:val="00BF6D70"/>
    <w:rsid w:val="00BF705B"/>
    <w:rsid w:val="00BF7256"/>
    <w:rsid w:val="00BF761F"/>
    <w:rsid w:val="00BF766B"/>
    <w:rsid w:val="00BF76EB"/>
    <w:rsid w:val="00BF7A0E"/>
    <w:rsid w:val="00BF7A13"/>
    <w:rsid w:val="00BF7CE4"/>
    <w:rsid w:val="00BF7EA4"/>
    <w:rsid w:val="00C00163"/>
    <w:rsid w:val="00C00175"/>
    <w:rsid w:val="00C003F3"/>
    <w:rsid w:val="00C00434"/>
    <w:rsid w:val="00C007F3"/>
    <w:rsid w:val="00C008F6"/>
    <w:rsid w:val="00C00C90"/>
    <w:rsid w:val="00C016D5"/>
    <w:rsid w:val="00C01D95"/>
    <w:rsid w:val="00C01DD0"/>
    <w:rsid w:val="00C023F3"/>
    <w:rsid w:val="00C0246D"/>
    <w:rsid w:val="00C02924"/>
    <w:rsid w:val="00C02951"/>
    <w:rsid w:val="00C02C34"/>
    <w:rsid w:val="00C02D75"/>
    <w:rsid w:val="00C02DF5"/>
    <w:rsid w:val="00C0329F"/>
    <w:rsid w:val="00C0398C"/>
    <w:rsid w:val="00C03B89"/>
    <w:rsid w:val="00C03D48"/>
    <w:rsid w:val="00C03E15"/>
    <w:rsid w:val="00C03F0F"/>
    <w:rsid w:val="00C0419F"/>
    <w:rsid w:val="00C04543"/>
    <w:rsid w:val="00C048C7"/>
    <w:rsid w:val="00C05556"/>
    <w:rsid w:val="00C055F5"/>
    <w:rsid w:val="00C0595F"/>
    <w:rsid w:val="00C05B9C"/>
    <w:rsid w:val="00C06013"/>
    <w:rsid w:val="00C06478"/>
    <w:rsid w:val="00C065F6"/>
    <w:rsid w:val="00C06759"/>
    <w:rsid w:val="00C06D74"/>
    <w:rsid w:val="00C07628"/>
    <w:rsid w:val="00C07690"/>
    <w:rsid w:val="00C0776D"/>
    <w:rsid w:val="00C0784D"/>
    <w:rsid w:val="00C07A1A"/>
    <w:rsid w:val="00C07EC1"/>
    <w:rsid w:val="00C10135"/>
    <w:rsid w:val="00C10316"/>
    <w:rsid w:val="00C1047C"/>
    <w:rsid w:val="00C105F6"/>
    <w:rsid w:val="00C10A41"/>
    <w:rsid w:val="00C10E45"/>
    <w:rsid w:val="00C10FE3"/>
    <w:rsid w:val="00C11041"/>
    <w:rsid w:val="00C111DE"/>
    <w:rsid w:val="00C1152F"/>
    <w:rsid w:val="00C118AB"/>
    <w:rsid w:val="00C1193F"/>
    <w:rsid w:val="00C11950"/>
    <w:rsid w:val="00C11FF3"/>
    <w:rsid w:val="00C1213D"/>
    <w:rsid w:val="00C12448"/>
    <w:rsid w:val="00C12545"/>
    <w:rsid w:val="00C12605"/>
    <w:rsid w:val="00C12724"/>
    <w:rsid w:val="00C127E6"/>
    <w:rsid w:val="00C127F8"/>
    <w:rsid w:val="00C128AA"/>
    <w:rsid w:val="00C12B8D"/>
    <w:rsid w:val="00C13119"/>
    <w:rsid w:val="00C1350F"/>
    <w:rsid w:val="00C1352D"/>
    <w:rsid w:val="00C1362E"/>
    <w:rsid w:val="00C13865"/>
    <w:rsid w:val="00C13889"/>
    <w:rsid w:val="00C1401C"/>
    <w:rsid w:val="00C14107"/>
    <w:rsid w:val="00C1449F"/>
    <w:rsid w:val="00C146E1"/>
    <w:rsid w:val="00C14AE4"/>
    <w:rsid w:val="00C14F42"/>
    <w:rsid w:val="00C1540D"/>
    <w:rsid w:val="00C154D5"/>
    <w:rsid w:val="00C15610"/>
    <w:rsid w:val="00C1577F"/>
    <w:rsid w:val="00C15785"/>
    <w:rsid w:val="00C158B1"/>
    <w:rsid w:val="00C15939"/>
    <w:rsid w:val="00C15C67"/>
    <w:rsid w:val="00C15CE8"/>
    <w:rsid w:val="00C15DEB"/>
    <w:rsid w:val="00C15F07"/>
    <w:rsid w:val="00C16537"/>
    <w:rsid w:val="00C16596"/>
    <w:rsid w:val="00C1682F"/>
    <w:rsid w:val="00C16875"/>
    <w:rsid w:val="00C16C0B"/>
    <w:rsid w:val="00C16C35"/>
    <w:rsid w:val="00C16D1E"/>
    <w:rsid w:val="00C16EB4"/>
    <w:rsid w:val="00C16F73"/>
    <w:rsid w:val="00C171BB"/>
    <w:rsid w:val="00C17558"/>
    <w:rsid w:val="00C17920"/>
    <w:rsid w:val="00C17975"/>
    <w:rsid w:val="00C17A9A"/>
    <w:rsid w:val="00C17CA6"/>
    <w:rsid w:val="00C17EA2"/>
    <w:rsid w:val="00C17FE1"/>
    <w:rsid w:val="00C2059A"/>
    <w:rsid w:val="00C2059C"/>
    <w:rsid w:val="00C2098C"/>
    <w:rsid w:val="00C20BE7"/>
    <w:rsid w:val="00C20D8A"/>
    <w:rsid w:val="00C20DD4"/>
    <w:rsid w:val="00C20E75"/>
    <w:rsid w:val="00C21180"/>
    <w:rsid w:val="00C21224"/>
    <w:rsid w:val="00C21C2B"/>
    <w:rsid w:val="00C21D93"/>
    <w:rsid w:val="00C21F81"/>
    <w:rsid w:val="00C22125"/>
    <w:rsid w:val="00C229F5"/>
    <w:rsid w:val="00C22A13"/>
    <w:rsid w:val="00C23204"/>
    <w:rsid w:val="00C232CA"/>
    <w:rsid w:val="00C2335E"/>
    <w:rsid w:val="00C23528"/>
    <w:rsid w:val="00C2376D"/>
    <w:rsid w:val="00C2377C"/>
    <w:rsid w:val="00C241EC"/>
    <w:rsid w:val="00C24861"/>
    <w:rsid w:val="00C24BBD"/>
    <w:rsid w:val="00C25294"/>
    <w:rsid w:val="00C252FD"/>
    <w:rsid w:val="00C2546F"/>
    <w:rsid w:val="00C25573"/>
    <w:rsid w:val="00C258B9"/>
    <w:rsid w:val="00C258BF"/>
    <w:rsid w:val="00C25D29"/>
    <w:rsid w:val="00C25DC8"/>
    <w:rsid w:val="00C262D9"/>
    <w:rsid w:val="00C26380"/>
    <w:rsid w:val="00C26E5B"/>
    <w:rsid w:val="00C271CB"/>
    <w:rsid w:val="00C27358"/>
    <w:rsid w:val="00C27481"/>
    <w:rsid w:val="00C27581"/>
    <w:rsid w:val="00C27AE8"/>
    <w:rsid w:val="00C27CB1"/>
    <w:rsid w:val="00C27DA5"/>
    <w:rsid w:val="00C27F46"/>
    <w:rsid w:val="00C302C9"/>
    <w:rsid w:val="00C3033D"/>
    <w:rsid w:val="00C3069C"/>
    <w:rsid w:val="00C3069D"/>
    <w:rsid w:val="00C30769"/>
    <w:rsid w:val="00C30A13"/>
    <w:rsid w:val="00C30D3B"/>
    <w:rsid w:val="00C30EBD"/>
    <w:rsid w:val="00C314DE"/>
    <w:rsid w:val="00C31579"/>
    <w:rsid w:val="00C3181D"/>
    <w:rsid w:val="00C318B0"/>
    <w:rsid w:val="00C31B14"/>
    <w:rsid w:val="00C31BFF"/>
    <w:rsid w:val="00C31D10"/>
    <w:rsid w:val="00C31D7E"/>
    <w:rsid w:val="00C31E46"/>
    <w:rsid w:val="00C31E8F"/>
    <w:rsid w:val="00C32147"/>
    <w:rsid w:val="00C32272"/>
    <w:rsid w:val="00C322E2"/>
    <w:rsid w:val="00C327AC"/>
    <w:rsid w:val="00C328E8"/>
    <w:rsid w:val="00C32A90"/>
    <w:rsid w:val="00C32ADF"/>
    <w:rsid w:val="00C32CE2"/>
    <w:rsid w:val="00C32E13"/>
    <w:rsid w:val="00C32EF6"/>
    <w:rsid w:val="00C334B3"/>
    <w:rsid w:val="00C336E5"/>
    <w:rsid w:val="00C33702"/>
    <w:rsid w:val="00C33811"/>
    <w:rsid w:val="00C33954"/>
    <w:rsid w:val="00C3395B"/>
    <w:rsid w:val="00C33B01"/>
    <w:rsid w:val="00C33BD4"/>
    <w:rsid w:val="00C33FC4"/>
    <w:rsid w:val="00C33FDD"/>
    <w:rsid w:val="00C34388"/>
    <w:rsid w:val="00C344C6"/>
    <w:rsid w:val="00C34557"/>
    <w:rsid w:val="00C34891"/>
    <w:rsid w:val="00C34B79"/>
    <w:rsid w:val="00C34BAC"/>
    <w:rsid w:val="00C34DAD"/>
    <w:rsid w:val="00C3509B"/>
    <w:rsid w:val="00C352DB"/>
    <w:rsid w:val="00C35409"/>
    <w:rsid w:val="00C35499"/>
    <w:rsid w:val="00C35743"/>
    <w:rsid w:val="00C35781"/>
    <w:rsid w:val="00C35864"/>
    <w:rsid w:val="00C35B08"/>
    <w:rsid w:val="00C35D67"/>
    <w:rsid w:val="00C36433"/>
    <w:rsid w:val="00C369FF"/>
    <w:rsid w:val="00C36AB7"/>
    <w:rsid w:val="00C36C95"/>
    <w:rsid w:val="00C36EE0"/>
    <w:rsid w:val="00C37084"/>
    <w:rsid w:val="00C3727A"/>
    <w:rsid w:val="00C373B5"/>
    <w:rsid w:val="00C3748E"/>
    <w:rsid w:val="00C3753A"/>
    <w:rsid w:val="00C40481"/>
    <w:rsid w:val="00C40690"/>
    <w:rsid w:val="00C40BB8"/>
    <w:rsid w:val="00C40EC6"/>
    <w:rsid w:val="00C40F52"/>
    <w:rsid w:val="00C40F55"/>
    <w:rsid w:val="00C410A0"/>
    <w:rsid w:val="00C410DF"/>
    <w:rsid w:val="00C41104"/>
    <w:rsid w:val="00C41428"/>
    <w:rsid w:val="00C414B0"/>
    <w:rsid w:val="00C41626"/>
    <w:rsid w:val="00C41798"/>
    <w:rsid w:val="00C417EB"/>
    <w:rsid w:val="00C417FF"/>
    <w:rsid w:val="00C41912"/>
    <w:rsid w:val="00C41B6A"/>
    <w:rsid w:val="00C41DAA"/>
    <w:rsid w:val="00C422BD"/>
    <w:rsid w:val="00C42365"/>
    <w:rsid w:val="00C42558"/>
    <w:rsid w:val="00C425A7"/>
    <w:rsid w:val="00C42AC1"/>
    <w:rsid w:val="00C42B15"/>
    <w:rsid w:val="00C430AA"/>
    <w:rsid w:val="00C432CA"/>
    <w:rsid w:val="00C432D6"/>
    <w:rsid w:val="00C435C6"/>
    <w:rsid w:val="00C436C4"/>
    <w:rsid w:val="00C43752"/>
    <w:rsid w:val="00C4384D"/>
    <w:rsid w:val="00C43B3A"/>
    <w:rsid w:val="00C43D23"/>
    <w:rsid w:val="00C43E1B"/>
    <w:rsid w:val="00C43EFC"/>
    <w:rsid w:val="00C4436E"/>
    <w:rsid w:val="00C4454A"/>
    <w:rsid w:val="00C4456B"/>
    <w:rsid w:val="00C44637"/>
    <w:rsid w:val="00C44888"/>
    <w:rsid w:val="00C44E40"/>
    <w:rsid w:val="00C45068"/>
    <w:rsid w:val="00C451B2"/>
    <w:rsid w:val="00C451F8"/>
    <w:rsid w:val="00C45415"/>
    <w:rsid w:val="00C454C0"/>
    <w:rsid w:val="00C45902"/>
    <w:rsid w:val="00C459BA"/>
    <w:rsid w:val="00C461F8"/>
    <w:rsid w:val="00C46575"/>
    <w:rsid w:val="00C465F4"/>
    <w:rsid w:val="00C467CF"/>
    <w:rsid w:val="00C468D8"/>
    <w:rsid w:val="00C46B97"/>
    <w:rsid w:val="00C47099"/>
    <w:rsid w:val="00C47713"/>
    <w:rsid w:val="00C47735"/>
    <w:rsid w:val="00C477C5"/>
    <w:rsid w:val="00C47BF0"/>
    <w:rsid w:val="00C502C7"/>
    <w:rsid w:val="00C505F6"/>
    <w:rsid w:val="00C50740"/>
    <w:rsid w:val="00C507A2"/>
    <w:rsid w:val="00C508AC"/>
    <w:rsid w:val="00C50CC0"/>
    <w:rsid w:val="00C510CF"/>
    <w:rsid w:val="00C51421"/>
    <w:rsid w:val="00C515E7"/>
    <w:rsid w:val="00C51985"/>
    <w:rsid w:val="00C5225B"/>
    <w:rsid w:val="00C523E5"/>
    <w:rsid w:val="00C525F2"/>
    <w:rsid w:val="00C528F1"/>
    <w:rsid w:val="00C52B08"/>
    <w:rsid w:val="00C52D48"/>
    <w:rsid w:val="00C52D69"/>
    <w:rsid w:val="00C52E30"/>
    <w:rsid w:val="00C53DF3"/>
    <w:rsid w:val="00C54977"/>
    <w:rsid w:val="00C54982"/>
    <w:rsid w:val="00C54EE1"/>
    <w:rsid w:val="00C5500B"/>
    <w:rsid w:val="00C550C2"/>
    <w:rsid w:val="00C55228"/>
    <w:rsid w:val="00C5554B"/>
    <w:rsid w:val="00C55584"/>
    <w:rsid w:val="00C5565E"/>
    <w:rsid w:val="00C55B8A"/>
    <w:rsid w:val="00C55C54"/>
    <w:rsid w:val="00C55F3E"/>
    <w:rsid w:val="00C56337"/>
    <w:rsid w:val="00C56923"/>
    <w:rsid w:val="00C570E9"/>
    <w:rsid w:val="00C571BE"/>
    <w:rsid w:val="00C57412"/>
    <w:rsid w:val="00C57869"/>
    <w:rsid w:val="00C57A35"/>
    <w:rsid w:val="00C57A4B"/>
    <w:rsid w:val="00C60427"/>
    <w:rsid w:val="00C60731"/>
    <w:rsid w:val="00C6090B"/>
    <w:rsid w:val="00C60B88"/>
    <w:rsid w:val="00C60BB3"/>
    <w:rsid w:val="00C60C44"/>
    <w:rsid w:val="00C60EE9"/>
    <w:rsid w:val="00C612C0"/>
    <w:rsid w:val="00C613F1"/>
    <w:rsid w:val="00C61830"/>
    <w:rsid w:val="00C61843"/>
    <w:rsid w:val="00C61AB5"/>
    <w:rsid w:val="00C61B7B"/>
    <w:rsid w:val="00C61C06"/>
    <w:rsid w:val="00C61E6B"/>
    <w:rsid w:val="00C62252"/>
    <w:rsid w:val="00C62388"/>
    <w:rsid w:val="00C623A2"/>
    <w:rsid w:val="00C6257F"/>
    <w:rsid w:val="00C628DC"/>
    <w:rsid w:val="00C62966"/>
    <w:rsid w:val="00C62A43"/>
    <w:rsid w:val="00C62BCD"/>
    <w:rsid w:val="00C62D1E"/>
    <w:rsid w:val="00C62DD5"/>
    <w:rsid w:val="00C62E62"/>
    <w:rsid w:val="00C630A0"/>
    <w:rsid w:val="00C63194"/>
    <w:rsid w:val="00C633DC"/>
    <w:rsid w:val="00C63A8F"/>
    <w:rsid w:val="00C63C82"/>
    <w:rsid w:val="00C640C5"/>
    <w:rsid w:val="00C641AA"/>
    <w:rsid w:val="00C644BC"/>
    <w:rsid w:val="00C64646"/>
    <w:rsid w:val="00C648BA"/>
    <w:rsid w:val="00C6492F"/>
    <w:rsid w:val="00C64A29"/>
    <w:rsid w:val="00C64E3A"/>
    <w:rsid w:val="00C64FEE"/>
    <w:rsid w:val="00C653EF"/>
    <w:rsid w:val="00C653F2"/>
    <w:rsid w:val="00C6552F"/>
    <w:rsid w:val="00C65577"/>
    <w:rsid w:val="00C656E9"/>
    <w:rsid w:val="00C65B90"/>
    <w:rsid w:val="00C65BC6"/>
    <w:rsid w:val="00C65D1B"/>
    <w:rsid w:val="00C66322"/>
    <w:rsid w:val="00C66767"/>
    <w:rsid w:val="00C667AA"/>
    <w:rsid w:val="00C66E79"/>
    <w:rsid w:val="00C66F30"/>
    <w:rsid w:val="00C671D9"/>
    <w:rsid w:val="00C67220"/>
    <w:rsid w:val="00C6733D"/>
    <w:rsid w:val="00C6734D"/>
    <w:rsid w:val="00C67362"/>
    <w:rsid w:val="00C673DB"/>
    <w:rsid w:val="00C6774B"/>
    <w:rsid w:val="00C678EE"/>
    <w:rsid w:val="00C67924"/>
    <w:rsid w:val="00C679C3"/>
    <w:rsid w:val="00C67A73"/>
    <w:rsid w:val="00C67AD1"/>
    <w:rsid w:val="00C67CF4"/>
    <w:rsid w:val="00C703F2"/>
    <w:rsid w:val="00C70435"/>
    <w:rsid w:val="00C70685"/>
    <w:rsid w:val="00C7077D"/>
    <w:rsid w:val="00C70795"/>
    <w:rsid w:val="00C7094C"/>
    <w:rsid w:val="00C70AD1"/>
    <w:rsid w:val="00C70B7F"/>
    <w:rsid w:val="00C70E24"/>
    <w:rsid w:val="00C71314"/>
    <w:rsid w:val="00C71499"/>
    <w:rsid w:val="00C71DFB"/>
    <w:rsid w:val="00C71F46"/>
    <w:rsid w:val="00C72116"/>
    <w:rsid w:val="00C72459"/>
    <w:rsid w:val="00C7251F"/>
    <w:rsid w:val="00C7266A"/>
    <w:rsid w:val="00C72734"/>
    <w:rsid w:val="00C72B0E"/>
    <w:rsid w:val="00C72E39"/>
    <w:rsid w:val="00C72EC9"/>
    <w:rsid w:val="00C7337F"/>
    <w:rsid w:val="00C736D0"/>
    <w:rsid w:val="00C73761"/>
    <w:rsid w:val="00C74012"/>
    <w:rsid w:val="00C74016"/>
    <w:rsid w:val="00C7420D"/>
    <w:rsid w:val="00C74223"/>
    <w:rsid w:val="00C7438C"/>
    <w:rsid w:val="00C7441D"/>
    <w:rsid w:val="00C7474F"/>
    <w:rsid w:val="00C74822"/>
    <w:rsid w:val="00C74AFD"/>
    <w:rsid w:val="00C74BCC"/>
    <w:rsid w:val="00C74CFC"/>
    <w:rsid w:val="00C74D4A"/>
    <w:rsid w:val="00C74D9F"/>
    <w:rsid w:val="00C74F53"/>
    <w:rsid w:val="00C75034"/>
    <w:rsid w:val="00C7555E"/>
    <w:rsid w:val="00C755B7"/>
    <w:rsid w:val="00C75609"/>
    <w:rsid w:val="00C75794"/>
    <w:rsid w:val="00C75BFA"/>
    <w:rsid w:val="00C75C83"/>
    <w:rsid w:val="00C7618D"/>
    <w:rsid w:val="00C765BC"/>
    <w:rsid w:val="00C76697"/>
    <w:rsid w:val="00C7682C"/>
    <w:rsid w:val="00C76AC6"/>
    <w:rsid w:val="00C7721B"/>
    <w:rsid w:val="00C776BC"/>
    <w:rsid w:val="00C77C75"/>
    <w:rsid w:val="00C800D2"/>
    <w:rsid w:val="00C805E6"/>
    <w:rsid w:val="00C806FC"/>
    <w:rsid w:val="00C80AB5"/>
    <w:rsid w:val="00C815DA"/>
    <w:rsid w:val="00C81661"/>
    <w:rsid w:val="00C8170C"/>
    <w:rsid w:val="00C81973"/>
    <w:rsid w:val="00C81A65"/>
    <w:rsid w:val="00C81A6C"/>
    <w:rsid w:val="00C81BAE"/>
    <w:rsid w:val="00C81C67"/>
    <w:rsid w:val="00C81D8A"/>
    <w:rsid w:val="00C81E73"/>
    <w:rsid w:val="00C81E7E"/>
    <w:rsid w:val="00C82531"/>
    <w:rsid w:val="00C82586"/>
    <w:rsid w:val="00C825A3"/>
    <w:rsid w:val="00C8289F"/>
    <w:rsid w:val="00C8292A"/>
    <w:rsid w:val="00C82D03"/>
    <w:rsid w:val="00C82DB3"/>
    <w:rsid w:val="00C83145"/>
    <w:rsid w:val="00C832A9"/>
    <w:rsid w:val="00C832FC"/>
    <w:rsid w:val="00C8355E"/>
    <w:rsid w:val="00C835AA"/>
    <w:rsid w:val="00C837A5"/>
    <w:rsid w:val="00C83855"/>
    <w:rsid w:val="00C83978"/>
    <w:rsid w:val="00C83A8C"/>
    <w:rsid w:val="00C84190"/>
    <w:rsid w:val="00C843B9"/>
    <w:rsid w:val="00C843C9"/>
    <w:rsid w:val="00C8453C"/>
    <w:rsid w:val="00C847A8"/>
    <w:rsid w:val="00C84CDF"/>
    <w:rsid w:val="00C84EDA"/>
    <w:rsid w:val="00C85356"/>
    <w:rsid w:val="00C858E2"/>
    <w:rsid w:val="00C85C58"/>
    <w:rsid w:val="00C85DDF"/>
    <w:rsid w:val="00C8602C"/>
    <w:rsid w:val="00C86056"/>
    <w:rsid w:val="00C86186"/>
    <w:rsid w:val="00C86371"/>
    <w:rsid w:val="00C86943"/>
    <w:rsid w:val="00C86B57"/>
    <w:rsid w:val="00C86FD0"/>
    <w:rsid w:val="00C8741B"/>
    <w:rsid w:val="00C876FB"/>
    <w:rsid w:val="00C87711"/>
    <w:rsid w:val="00C8774B"/>
    <w:rsid w:val="00C878C0"/>
    <w:rsid w:val="00C87BA5"/>
    <w:rsid w:val="00C87C33"/>
    <w:rsid w:val="00C87FC2"/>
    <w:rsid w:val="00C9020D"/>
    <w:rsid w:val="00C9045F"/>
    <w:rsid w:val="00C9047D"/>
    <w:rsid w:val="00C9050A"/>
    <w:rsid w:val="00C90699"/>
    <w:rsid w:val="00C90857"/>
    <w:rsid w:val="00C90899"/>
    <w:rsid w:val="00C90C0D"/>
    <w:rsid w:val="00C90C8F"/>
    <w:rsid w:val="00C90D25"/>
    <w:rsid w:val="00C9128D"/>
    <w:rsid w:val="00C9160D"/>
    <w:rsid w:val="00C91A54"/>
    <w:rsid w:val="00C91CE1"/>
    <w:rsid w:val="00C91DF2"/>
    <w:rsid w:val="00C920DF"/>
    <w:rsid w:val="00C92630"/>
    <w:rsid w:val="00C927C9"/>
    <w:rsid w:val="00C9315E"/>
    <w:rsid w:val="00C933D2"/>
    <w:rsid w:val="00C93795"/>
    <w:rsid w:val="00C93F62"/>
    <w:rsid w:val="00C94066"/>
    <w:rsid w:val="00C94152"/>
    <w:rsid w:val="00C9482E"/>
    <w:rsid w:val="00C94A53"/>
    <w:rsid w:val="00C94F53"/>
    <w:rsid w:val="00C954AE"/>
    <w:rsid w:val="00C955EA"/>
    <w:rsid w:val="00C9579A"/>
    <w:rsid w:val="00C959AA"/>
    <w:rsid w:val="00C95BEF"/>
    <w:rsid w:val="00C96215"/>
    <w:rsid w:val="00C963F6"/>
    <w:rsid w:val="00C96415"/>
    <w:rsid w:val="00C964A5"/>
    <w:rsid w:val="00C96544"/>
    <w:rsid w:val="00C96957"/>
    <w:rsid w:val="00C96BE2"/>
    <w:rsid w:val="00C96D84"/>
    <w:rsid w:val="00C96DF7"/>
    <w:rsid w:val="00C96E54"/>
    <w:rsid w:val="00C96E68"/>
    <w:rsid w:val="00C96F32"/>
    <w:rsid w:val="00C9711C"/>
    <w:rsid w:val="00C9752D"/>
    <w:rsid w:val="00C97600"/>
    <w:rsid w:val="00C976AB"/>
    <w:rsid w:val="00C97749"/>
    <w:rsid w:val="00C97B1C"/>
    <w:rsid w:val="00C97DD8"/>
    <w:rsid w:val="00CA0193"/>
    <w:rsid w:val="00CA060E"/>
    <w:rsid w:val="00CA068A"/>
    <w:rsid w:val="00CA0BBF"/>
    <w:rsid w:val="00CA0CDC"/>
    <w:rsid w:val="00CA0D70"/>
    <w:rsid w:val="00CA1188"/>
    <w:rsid w:val="00CA141D"/>
    <w:rsid w:val="00CA1877"/>
    <w:rsid w:val="00CA1AFE"/>
    <w:rsid w:val="00CA1BDC"/>
    <w:rsid w:val="00CA1DEE"/>
    <w:rsid w:val="00CA1F70"/>
    <w:rsid w:val="00CA2083"/>
    <w:rsid w:val="00CA225A"/>
    <w:rsid w:val="00CA23D1"/>
    <w:rsid w:val="00CA294C"/>
    <w:rsid w:val="00CA2A22"/>
    <w:rsid w:val="00CA2BE3"/>
    <w:rsid w:val="00CA2DA6"/>
    <w:rsid w:val="00CA2DD4"/>
    <w:rsid w:val="00CA337A"/>
    <w:rsid w:val="00CA36FB"/>
    <w:rsid w:val="00CA387E"/>
    <w:rsid w:val="00CA39D1"/>
    <w:rsid w:val="00CA3FC5"/>
    <w:rsid w:val="00CA4310"/>
    <w:rsid w:val="00CA4723"/>
    <w:rsid w:val="00CA49C0"/>
    <w:rsid w:val="00CA4B5C"/>
    <w:rsid w:val="00CA4CB1"/>
    <w:rsid w:val="00CA5010"/>
    <w:rsid w:val="00CA5094"/>
    <w:rsid w:val="00CA5236"/>
    <w:rsid w:val="00CA5375"/>
    <w:rsid w:val="00CA554E"/>
    <w:rsid w:val="00CA5901"/>
    <w:rsid w:val="00CA632E"/>
    <w:rsid w:val="00CA66BA"/>
    <w:rsid w:val="00CA66E7"/>
    <w:rsid w:val="00CA6ABE"/>
    <w:rsid w:val="00CA6D70"/>
    <w:rsid w:val="00CA70A3"/>
    <w:rsid w:val="00CA714C"/>
    <w:rsid w:val="00CA748B"/>
    <w:rsid w:val="00CA75D0"/>
    <w:rsid w:val="00CA7A7B"/>
    <w:rsid w:val="00CB006D"/>
    <w:rsid w:val="00CB0264"/>
    <w:rsid w:val="00CB09C5"/>
    <w:rsid w:val="00CB0B00"/>
    <w:rsid w:val="00CB0C1B"/>
    <w:rsid w:val="00CB0C2D"/>
    <w:rsid w:val="00CB0C90"/>
    <w:rsid w:val="00CB0D90"/>
    <w:rsid w:val="00CB10AB"/>
    <w:rsid w:val="00CB10B7"/>
    <w:rsid w:val="00CB1132"/>
    <w:rsid w:val="00CB14DF"/>
    <w:rsid w:val="00CB155B"/>
    <w:rsid w:val="00CB181F"/>
    <w:rsid w:val="00CB1952"/>
    <w:rsid w:val="00CB19DB"/>
    <w:rsid w:val="00CB1A27"/>
    <w:rsid w:val="00CB1F41"/>
    <w:rsid w:val="00CB2020"/>
    <w:rsid w:val="00CB2039"/>
    <w:rsid w:val="00CB22CB"/>
    <w:rsid w:val="00CB267A"/>
    <w:rsid w:val="00CB2CCC"/>
    <w:rsid w:val="00CB339D"/>
    <w:rsid w:val="00CB3697"/>
    <w:rsid w:val="00CB37C2"/>
    <w:rsid w:val="00CB3897"/>
    <w:rsid w:val="00CB3AD3"/>
    <w:rsid w:val="00CB3C79"/>
    <w:rsid w:val="00CB3D9C"/>
    <w:rsid w:val="00CB3FAB"/>
    <w:rsid w:val="00CB3FF9"/>
    <w:rsid w:val="00CB40B0"/>
    <w:rsid w:val="00CB40D6"/>
    <w:rsid w:val="00CB4427"/>
    <w:rsid w:val="00CB44CD"/>
    <w:rsid w:val="00CB4E4E"/>
    <w:rsid w:val="00CB4E63"/>
    <w:rsid w:val="00CB4FF2"/>
    <w:rsid w:val="00CB5011"/>
    <w:rsid w:val="00CB549B"/>
    <w:rsid w:val="00CB5764"/>
    <w:rsid w:val="00CB5B8E"/>
    <w:rsid w:val="00CB5C22"/>
    <w:rsid w:val="00CB5D2F"/>
    <w:rsid w:val="00CB5EF9"/>
    <w:rsid w:val="00CB60E2"/>
    <w:rsid w:val="00CB6185"/>
    <w:rsid w:val="00CB62D8"/>
    <w:rsid w:val="00CB6561"/>
    <w:rsid w:val="00CB688E"/>
    <w:rsid w:val="00CB69ED"/>
    <w:rsid w:val="00CB6D3D"/>
    <w:rsid w:val="00CB6FAB"/>
    <w:rsid w:val="00CB7084"/>
    <w:rsid w:val="00CB70A2"/>
    <w:rsid w:val="00CB7696"/>
    <w:rsid w:val="00CB77FA"/>
    <w:rsid w:val="00CB78B5"/>
    <w:rsid w:val="00CB78FD"/>
    <w:rsid w:val="00CB7DD1"/>
    <w:rsid w:val="00CB7F44"/>
    <w:rsid w:val="00CB7F66"/>
    <w:rsid w:val="00CC0061"/>
    <w:rsid w:val="00CC019F"/>
    <w:rsid w:val="00CC03A3"/>
    <w:rsid w:val="00CC04A7"/>
    <w:rsid w:val="00CC0C28"/>
    <w:rsid w:val="00CC0CE4"/>
    <w:rsid w:val="00CC0DA4"/>
    <w:rsid w:val="00CC0F95"/>
    <w:rsid w:val="00CC11B8"/>
    <w:rsid w:val="00CC11C4"/>
    <w:rsid w:val="00CC1204"/>
    <w:rsid w:val="00CC1390"/>
    <w:rsid w:val="00CC1B8A"/>
    <w:rsid w:val="00CC1BA4"/>
    <w:rsid w:val="00CC1E20"/>
    <w:rsid w:val="00CC2013"/>
    <w:rsid w:val="00CC260C"/>
    <w:rsid w:val="00CC2A75"/>
    <w:rsid w:val="00CC30C9"/>
    <w:rsid w:val="00CC31C3"/>
    <w:rsid w:val="00CC34D1"/>
    <w:rsid w:val="00CC34E4"/>
    <w:rsid w:val="00CC3722"/>
    <w:rsid w:val="00CC3796"/>
    <w:rsid w:val="00CC379E"/>
    <w:rsid w:val="00CC38E2"/>
    <w:rsid w:val="00CC4595"/>
    <w:rsid w:val="00CC459A"/>
    <w:rsid w:val="00CC497E"/>
    <w:rsid w:val="00CC49B8"/>
    <w:rsid w:val="00CC4C35"/>
    <w:rsid w:val="00CC4EC5"/>
    <w:rsid w:val="00CC5115"/>
    <w:rsid w:val="00CC53EC"/>
    <w:rsid w:val="00CC5789"/>
    <w:rsid w:val="00CC5801"/>
    <w:rsid w:val="00CC5802"/>
    <w:rsid w:val="00CC5B02"/>
    <w:rsid w:val="00CC5DD1"/>
    <w:rsid w:val="00CC5EE1"/>
    <w:rsid w:val="00CC62B4"/>
    <w:rsid w:val="00CC63D4"/>
    <w:rsid w:val="00CC64DE"/>
    <w:rsid w:val="00CC68F2"/>
    <w:rsid w:val="00CC6A5B"/>
    <w:rsid w:val="00CC6C2F"/>
    <w:rsid w:val="00CC71B6"/>
    <w:rsid w:val="00CC720A"/>
    <w:rsid w:val="00CC74C6"/>
    <w:rsid w:val="00CC74CE"/>
    <w:rsid w:val="00CC767F"/>
    <w:rsid w:val="00CC7768"/>
    <w:rsid w:val="00CC780F"/>
    <w:rsid w:val="00CC78C6"/>
    <w:rsid w:val="00CC793F"/>
    <w:rsid w:val="00CC7B51"/>
    <w:rsid w:val="00CD01B8"/>
    <w:rsid w:val="00CD05F8"/>
    <w:rsid w:val="00CD0BBD"/>
    <w:rsid w:val="00CD0F07"/>
    <w:rsid w:val="00CD15A5"/>
    <w:rsid w:val="00CD1715"/>
    <w:rsid w:val="00CD1AF8"/>
    <w:rsid w:val="00CD1D2F"/>
    <w:rsid w:val="00CD1D4D"/>
    <w:rsid w:val="00CD2A5B"/>
    <w:rsid w:val="00CD2B3B"/>
    <w:rsid w:val="00CD2B6F"/>
    <w:rsid w:val="00CD346F"/>
    <w:rsid w:val="00CD3721"/>
    <w:rsid w:val="00CD373C"/>
    <w:rsid w:val="00CD3B1C"/>
    <w:rsid w:val="00CD3BB8"/>
    <w:rsid w:val="00CD3C7A"/>
    <w:rsid w:val="00CD3CA4"/>
    <w:rsid w:val="00CD3E43"/>
    <w:rsid w:val="00CD4160"/>
    <w:rsid w:val="00CD4183"/>
    <w:rsid w:val="00CD41E6"/>
    <w:rsid w:val="00CD4299"/>
    <w:rsid w:val="00CD42B6"/>
    <w:rsid w:val="00CD4610"/>
    <w:rsid w:val="00CD46A3"/>
    <w:rsid w:val="00CD474B"/>
    <w:rsid w:val="00CD4ABD"/>
    <w:rsid w:val="00CD4B29"/>
    <w:rsid w:val="00CD4C5C"/>
    <w:rsid w:val="00CD4E07"/>
    <w:rsid w:val="00CD5078"/>
    <w:rsid w:val="00CD5328"/>
    <w:rsid w:val="00CD5999"/>
    <w:rsid w:val="00CD5B93"/>
    <w:rsid w:val="00CD6542"/>
    <w:rsid w:val="00CD6710"/>
    <w:rsid w:val="00CD68BB"/>
    <w:rsid w:val="00CD6A79"/>
    <w:rsid w:val="00CD6AB0"/>
    <w:rsid w:val="00CD6EB8"/>
    <w:rsid w:val="00CD765B"/>
    <w:rsid w:val="00CD7740"/>
    <w:rsid w:val="00CD7890"/>
    <w:rsid w:val="00CE00D0"/>
    <w:rsid w:val="00CE027B"/>
    <w:rsid w:val="00CE02A0"/>
    <w:rsid w:val="00CE0495"/>
    <w:rsid w:val="00CE0591"/>
    <w:rsid w:val="00CE070C"/>
    <w:rsid w:val="00CE072F"/>
    <w:rsid w:val="00CE0E19"/>
    <w:rsid w:val="00CE0EF5"/>
    <w:rsid w:val="00CE11F4"/>
    <w:rsid w:val="00CE1221"/>
    <w:rsid w:val="00CE12DA"/>
    <w:rsid w:val="00CE13CD"/>
    <w:rsid w:val="00CE176E"/>
    <w:rsid w:val="00CE17FF"/>
    <w:rsid w:val="00CE19C4"/>
    <w:rsid w:val="00CE1A41"/>
    <w:rsid w:val="00CE1F32"/>
    <w:rsid w:val="00CE1F3D"/>
    <w:rsid w:val="00CE27CF"/>
    <w:rsid w:val="00CE2AB3"/>
    <w:rsid w:val="00CE2B78"/>
    <w:rsid w:val="00CE2E1B"/>
    <w:rsid w:val="00CE32C5"/>
    <w:rsid w:val="00CE32FE"/>
    <w:rsid w:val="00CE352B"/>
    <w:rsid w:val="00CE373D"/>
    <w:rsid w:val="00CE3C0E"/>
    <w:rsid w:val="00CE3F68"/>
    <w:rsid w:val="00CE4012"/>
    <w:rsid w:val="00CE40A8"/>
    <w:rsid w:val="00CE40CF"/>
    <w:rsid w:val="00CE42F6"/>
    <w:rsid w:val="00CE4808"/>
    <w:rsid w:val="00CE49E2"/>
    <w:rsid w:val="00CE4C0B"/>
    <w:rsid w:val="00CE5047"/>
    <w:rsid w:val="00CE5271"/>
    <w:rsid w:val="00CE5596"/>
    <w:rsid w:val="00CE5675"/>
    <w:rsid w:val="00CE5839"/>
    <w:rsid w:val="00CE5931"/>
    <w:rsid w:val="00CE5B25"/>
    <w:rsid w:val="00CE5BA1"/>
    <w:rsid w:val="00CE5DA9"/>
    <w:rsid w:val="00CE622A"/>
    <w:rsid w:val="00CE629C"/>
    <w:rsid w:val="00CE629D"/>
    <w:rsid w:val="00CE667A"/>
    <w:rsid w:val="00CE667C"/>
    <w:rsid w:val="00CE6707"/>
    <w:rsid w:val="00CE6AB3"/>
    <w:rsid w:val="00CE6C96"/>
    <w:rsid w:val="00CE6D1F"/>
    <w:rsid w:val="00CE6E03"/>
    <w:rsid w:val="00CE6E65"/>
    <w:rsid w:val="00CE753E"/>
    <w:rsid w:val="00CE7BEE"/>
    <w:rsid w:val="00CE7D32"/>
    <w:rsid w:val="00CE7DA2"/>
    <w:rsid w:val="00CE7EDC"/>
    <w:rsid w:val="00CF0075"/>
    <w:rsid w:val="00CF0476"/>
    <w:rsid w:val="00CF08E7"/>
    <w:rsid w:val="00CF0951"/>
    <w:rsid w:val="00CF0C7B"/>
    <w:rsid w:val="00CF0DA7"/>
    <w:rsid w:val="00CF0FDC"/>
    <w:rsid w:val="00CF14D7"/>
    <w:rsid w:val="00CF1526"/>
    <w:rsid w:val="00CF1994"/>
    <w:rsid w:val="00CF1AC2"/>
    <w:rsid w:val="00CF1B54"/>
    <w:rsid w:val="00CF1C2C"/>
    <w:rsid w:val="00CF1CAB"/>
    <w:rsid w:val="00CF2305"/>
    <w:rsid w:val="00CF2341"/>
    <w:rsid w:val="00CF239E"/>
    <w:rsid w:val="00CF24CB"/>
    <w:rsid w:val="00CF2522"/>
    <w:rsid w:val="00CF29A9"/>
    <w:rsid w:val="00CF29F1"/>
    <w:rsid w:val="00CF2E7E"/>
    <w:rsid w:val="00CF3115"/>
    <w:rsid w:val="00CF326F"/>
    <w:rsid w:val="00CF33E7"/>
    <w:rsid w:val="00CF3405"/>
    <w:rsid w:val="00CF340A"/>
    <w:rsid w:val="00CF345D"/>
    <w:rsid w:val="00CF35E3"/>
    <w:rsid w:val="00CF36CD"/>
    <w:rsid w:val="00CF3B8F"/>
    <w:rsid w:val="00CF3BA2"/>
    <w:rsid w:val="00CF3BE8"/>
    <w:rsid w:val="00CF4031"/>
    <w:rsid w:val="00CF4A91"/>
    <w:rsid w:val="00CF4C89"/>
    <w:rsid w:val="00CF4EC9"/>
    <w:rsid w:val="00CF4FD2"/>
    <w:rsid w:val="00CF50C2"/>
    <w:rsid w:val="00CF5C02"/>
    <w:rsid w:val="00CF5C05"/>
    <w:rsid w:val="00CF5D08"/>
    <w:rsid w:val="00CF5DFD"/>
    <w:rsid w:val="00CF5E8A"/>
    <w:rsid w:val="00CF5F2B"/>
    <w:rsid w:val="00CF605D"/>
    <w:rsid w:val="00CF60FE"/>
    <w:rsid w:val="00CF6165"/>
    <w:rsid w:val="00CF628C"/>
    <w:rsid w:val="00CF6483"/>
    <w:rsid w:val="00CF648A"/>
    <w:rsid w:val="00CF662C"/>
    <w:rsid w:val="00CF6868"/>
    <w:rsid w:val="00CF6987"/>
    <w:rsid w:val="00CF6A06"/>
    <w:rsid w:val="00CF6A10"/>
    <w:rsid w:val="00CF6AB0"/>
    <w:rsid w:val="00CF6CEC"/>
    <w:rsid w:val="00CF6D37"/>
    <w:rsid w:val="00CF6DDE"/>
    <w:rsid w:val="00CF6E52"/>
    <w:rsid w:val="00CF6F0B"/>
    <w:rsid w:val="00CF70DF"/>
    <w:rsid w:val="00CF7400"/>
    <w:rsid w:val="00CF740F"/>
    <w:rsid w:val="00CF795E"/>
    <w:rsid w:val="00CF7A58"/>
    <w:rsid w:val="00CF7AE1"/>
    <w:rsid w:val="00CF7F72"/>
    <w:rsid w:val="00D00075"/>
    <w:rsid w:val="00D002C9"/>
    <w:rsid w:val="00D003D8"/>
    <w:rsid w:val="00D00933"/>
    <w:rsid w:val="00D00A9D"/>
    <w:rsid w:val="00D00C02"/>
    <w:rsid w:val="00D00E68"/>
    <w:rsid w:val="00D0115D"/>
    <w:rsid w:val="00D012E4"/>
    <w:rsid w:val="00D014A4"/>
    <w:rsid w:val="00D01A7F"/>
    <w:rsid w:val="00D020C5"/>
    <w:rsid w:val="00D020E0"/>
    <w:rsid w:val="00D02290"/>
    <w:rsid w:val="00D02452"/>
    <w:rsid w:val="00D029E8"/>
    <w:rsid w:val="00D02A5A"/>
    <w:rsid w:val="00D02ACF"/>
    <w:rsid w:val="00D02B53"/>
    <w:rsid w:val="00D0333D"/>
    <w:rsid w:val="00D036DE"/>
    <w:rsid w:val="00D0385A"/>
    <w:rsid w:val="00D038B0"/>
    <w:rsid w:val="00D03AB2"/>
    <w:rsid w:val="00D03B8A"/>
    <w:rsid w:val="00D03F8F"/>
    <w:rsid w:val="00D03FB5"/>
    <w:rsid w:val="00D0440A"/>
    <w:rsid w:val="00D0487A"/>
    <w:rsid w:val="00D04A9D"/>
    <w:rsid w:val="00D04AC1"/>
    <w:rsid w:val="00D04B8D"/>
    <w:rsid w:val="00D04BF3"/>
    <w:rsid w:val="00D04EBD"/>
    <w:rsid w:val="00D04F15"/>
    <w:rsid w:val="00D05443"/>
    <w:rsid w:val="00D05752"/>
    <w:rsid w:val="00D05B92"/>
    <w:rsid w:val="00D05BF4"/>
    <w:rsid w:val="00D05C43"/>
    <w:rsid w:val="00D05D53"/>
    <w:rsid w:val="00D05F77"/>
    <w:rsid w:val="00D05FB5"/>
    <w:rsid w:val="00D06133"/>
    <w:rsid w:val="00D063DA"/>
    <w:rsid w:val="00D0669A"/>
    <w:rsid w:val="00D067A7"/>
    <w:rsid w:val="00D0695D"/>
    <w:rsid w:val="00D06E0C"/>
    <w:rsid w:val="00D06E45"/>
    <w:rsid w:val="00D07335"/>
    <w:rsid w:val="00D075E3"/>
    <w:rsid w:val="00D077DB"/>
    <w:rsid w:val="00D07A95"/>
    <w:rsid w:val="00D07B75"/>
    <w:rsid w:val="00D07D59"/>
    <w:rsid w:val="00D07EC8"/>
    <w:rsid w:val="00D10399"/>
    <w:rsid w:val="00D1045F"/>
    <w:rsid w:val="00D10AFB"/>
    <w:rsid w:val="00D10AFD"/>
    <w:rsid w:val="00D111E4"/>
    <w:rsid w:val="00D11392"/>
    <w:rsid w:val="00D115F0"/>
    <w:rsid w:val="00D1173F"/>
    <w:rsid w:val="00D118AF"/>
    <w:rsid w:val="00D11907"/>
    <w:rsid w:val="00D11E65"/>
    <w:rsid w:val="00D11F32"/>
    <w:rsid w:val="00D12009"/>
    <w:rsid w:val="00D12260"/>
    <w:rsid w:val="00D1270E"/>
    <w:rsid w:val="00D12729"/>
    <w:rsid w:val="00D12D97"/>
    <w:rsid w:val="00D1382C"/>
    <w:rsid w:val="00D138AF"/>
    <w:rsid w:val="00D139D5"/>
    <w:rsid w:val="00D139FE"/>
    <w:rsid w:val="00D13A56"/>
    <w:rsid w:val="00D13CBA"/>
    <w:rsid w:val="00D13DE9"/>
    <w:rsid w:val="00D13FA8"/>
    <w:rsid w:val="00D1423C"/>
    <w:rsid w:val="00D14318"/>
    <w:rsid w:val="00D143EA"/>
    <w:rsid w:val="00D1460E"/>
    <w:rsid w:val="00D14618"/>
    <w:rsid w:val="00D1495B"/>
    <w:rsid w:val="00D14973"/>
    <w:rsid w:val="00D14C1C"/>
    <w:rsid w:val="00D14D91"/>
    <w:rsid w:val="00D1504A"/>
    <w:rsid w:val="00D15233"/>
    <w:rsid w:val="00D15425"/>
    <w:rsid w:val="00D15589"/>
    <w:rsid w:val="00D155FF"/>
    <w:rsid w:val="00D157D0"/>
    <w:rsid w:val="00D15D79"/>
    <w:rsid w:val="00D15DAA"/>
    <w:rsid w:val="00D15E1A"/>
    <w:rsid w:val="00D15EBD"/>
    <w:rsid w:val="00D16008"/>
    <w:rsid w:val="00D1611C"/>
    <w:rsid w:val="00D1618F"/>
    <w:rsid w:val="00D162E3"/>
    <w:rsid w:val="00D165A0"/>
    <w:rsid w:val="00D16625"/>
    <w:rsid w:val="00D16B19"/>
    <w:rsid w:val="00D16B8D"/>
    <w:rsid w:val="00D16C4B"/>
    <w:rsid w:val="00D1706E"/>
    <w:rsid w:val="00D17317"/>
    <w:rsid w:val="00D176C2"/>
    <w:rsid w:val="00D177C9"/>
    <w:rsid w:val="00D177E4"/>
    <w:rsid w:val="00D17B5D"/>
    <w:rsid w:val="00D17DA3"/>
    <w:rsid w:val="00D200BE"/>
    <w:rsid w:val="00D20A2B"/>
    <w:rsid w:val="00D20C16"/>
    <w:rsid w:val="00D20CD4"/>
    <w:rsid w:val="00D20DCC"/>
    <w:rsid w:val="00D20ED3"/>
    <w:rsid w:val="00D2129B"/>
    <w:rsid w:val="00D212E6"/>
    <w:rsid w:val="00D21611"/>
    <w:rsid w:val="00D21731"/>
    <w:rsid w:val="00D21C8C"/>
    <w:rsid w:val="00D21D35"/>
    <w:rsid w:val="00D21E93"/>
    <w:rsid w:val="00D2203F"/>
    <w:rsid w:val="00D221AE"/>
    <w:rsid w:val="00D22381"/>
    <w:rsid w:val="00D224BF"/>
    <w:rsid w:val="00D224D9"/>
    <w:rsid w:val="00D2259E"/>
    <w:rsid w:val="00D22792"/>
    <w:rsid w:val="00D22DA0"/>
    <w:rsid w:val="00D22E81"/>
    <w:rsid w:val="00D235AC"/>
    <w:rsid w:val="00D23964"/>
    <w:rsid w:val="00D239A7"/>
    <w:rsid w:val="00D23B19"/>
    <w:rsid w:val="00D23D40"/>
    <w:rsid w:val="00D23E06"/>
    <w:rsid w:val="00D24551"/>
    <w:rsid w:val="00D247E5"/>
    <w:rsid w:val="00D2486A"/>
    <w:rsid w:val="00D24BA7"/>
    <w:rsid w:val="00D2506C"/>
    <w:rsid w:val="00D250C1"/>
    <w:rsid w:val="00D25163"/>
    <w:rsid w:val="00D25452"/>
    <w:rsid w:val="00D25548"/>
    <w:rsid w:val="00D255B1"/>
    <w:rsid w:val="00D255C3"/>
    <w:rsid w:val="00D25649"/>
    <w:rsid w:val="00D2576B"/>
    <w:rsid w:val="00D25F8F"/>
    <w:rsid w:val="00D265BF"/>
    <w:rsid w:val="00D267F2"/>
    <w:rsid w:val="00D26B88"/>
    <w:rsid w:val="00D26D3B"/>
    <w:rsid w:val="00D26D45"/>
    <w:rsid w:val="00D270C0"/>
    <w:rsid w:val="00D271F8"/>
    <w:rsid w:val="00D27420"/>
    <w:rsid w:val="00D27A1D"/>
    <w:rsid w:val="00D3016E"/>
    <w:rsid w:val="00D3031A"/>
    <w:rsid w:val="00D3039B"/>
    <w:rsid w:val="00D30597"/>
    <w:rsid w:val="00D30F09"/>
    <w:rsid w:val="00D31379"/>
    <w:rsid w:val="00D313D6"/>
    <w:rsid w:val="00D3150D"/>
    <w:rsid w:val="00D31582"/>
    <w:rsid w:val="00D31646"/>
    <w:rsid w:val="00D3167E"/>
    <w:rsid w:val="00D32250"/>
    <w:rsid w:val="00D3228A"/>
    <w:rsid w:val="00D322E2"/>
    <w:rsid w:val="00D323B6"/>
    <w:rsid w:val="00D3260A"/>
    <w:rsid w:val="00D3261E"/>
    <w:rsid w:val="00D3282A"/>
    <w:rsid w:val="00D32852"/>
    <w:rsid w:val="00D3285F"/>
    <w:rsid w:val="00D32A5A"/>
    <w:rsid w:val="00D32B2A"/>
    <w:rsid w:val="00D32BBF"/>
    <w:rsid w:val="00D32D41"/>
    <w:rsid w:val="00D3308A"/>
    <w:rsid w:val="00D33128"/>
    <w:rsid w:val="00D334E2"/>
    <w:rsid w:val="00D337D2"/>
    <w:rsid w:val="00D33BDB"/>
    <w:rsid w:val="00D33F6C"/>
    <w:rsid w:val="00D3432B"/>
    <w:rsid w:val="00D3482F"/>
    <w:rsid w:val="00D34A61"/>
    <w:rsid w:val="00D34BAB"/>
    <w:rsid w:val="00D34C1E"/>
    <w:rsid w:val="00D35181"/>
    <w:rsid w:val="00D35209"/>
    <w:rsid w:val="00D3547D"/>
    <w:rsid w:val="00D35909"/>
    <w:rsid w:val="00D35C66"/>
    <w:rsid w:val="00D35DE1"/>
    <w:rsid w:val="00D35FC8"/>
    <w:rsid w:val="00D360CB"/>
    <w:rsid w:val="00D36151"/>
    <w:rsid w:val="00D36183"/>
    <w:rsid w:val="00D36247"/>
    <w:rsid w:val="00D36703"/>
    <w:rsid w:val="00D367DE"/>
    <w:rsid w:val="00D36DAC"/>
    <w:rsid w:val="00D36E14"/>
    <w:rsid w:val="00D37215"/>
    <w:rsid w:val="00D373D1"/>
    <w:rsid w:val="00D3793B"/>
    <w:rsid w:val="00D37B98"/>
    <w:rsid w:val="00D37D9E"/>
    <w:rsid w:val="00D37F2C"/>
    <w:rsid w:val="00D37FB7"/>
    <w:rsid w:val="00D401B0"/>
    <w:rsid w:val="00D40492"/>
    <w:rsid w:val="00D40841"/>
    <w:rsid w:val="00D4099E"/>
    <w:rsid w:val="00D413FB"/>
    <w:rsid w:val="00D4167F"/>
    <w:rsid w:val="00D41869"/>
    <w:rsid w:val="00D41B13"/>
    <w:rsid w:val="00D41DBC"/>
    <w:rsid w:val="00D41F82"/>
    <w:rsid w:val="00D41FBA"/>
    <w:rsid w:val="00D42196"/>
    <w:rsid w:val="00D421A3"/>
    <w:rsid w:val="00D4236B"/>
    <w:rsid w:val="00D42463"/>
    <w:rsid w:val="00D424AB"/>
    <w:rsid w:val="00D42DDF"/>
    <w:rsid w:val="00D43049"/>
    <w:rsid w:val="00D43363"/>
    <w:rsid w:val="00D43463"/>
    <w:rsid w:val="00D43528"/>
    <w:rsid w:val="00D43650"/>
    <w:rsid w:val="00D436EF"/>
    <w:rsid w:val="00D43707"/>
    <w:rsid w:val="00D43A0F"/>
    <w:rsid w:val="00D43CD7"/>
    <w:rsid w:val="00D44036"/>
    <w:rsid w:val="00D442EA"/>
    <w:rsid w:val="00D444C8"/>
    <w:rsid w:val="00D445A0"/>
    <w:rsid w:val="00D446B0"/>
    <w:rsid w:val="00D446ED"/>
    <w:rsid w:val="00D4479C"/>
    <w:rsid w:val="00D44891"/>
    <w:rsid w:val="00D448FA"/>
    <w:rsid w:val="00D44ECA"/>
    <w:rsid w:val="00D45070"/>
    <w:rsid w:val="00D45401"/>
    <w:rsid w:val="00D456CE"/>
    <w:rsid w:val="00D456E6"/>
    <w:rsid w:val="00D45942"/>
    <w:rsid w:val="00D45D77"/>
    <w:rsid w:val="00D46062"/>
    <w:rsid w:val="00D46096"/>
    <w:rsid w:val="00D462C3"/>
    <w:rsid w:val="00D462C8"/>
    <w:rsid w:val="00D46359"/>
    <w:rsid w:val="00D46436"/>
    <w:rsid w:val="00D464A0"/>
    <w:rsid w:val="00D465D8"/>
    <w:rsid w:val="00D467F0"/>
    <w:rsid w:val="00D46B76"/>
    <w:rsid w:val="00D46E27"/>
    <w:rsid w:val="00D46EB4"/>
    <w:rsid w:val="00D46FC9"/>
    <w:rsid w:val="00D470B3"/>
    <w:rsid w:val="00D470D3"/>
    <w:rsid w:val="00D47309"/>
    <w:rsid w:val="00D4761F"/>
    <w:rsid w:val="00D4795B"/>
    <w:rsid w:val="00D47961"/>
    <w:rsid w:val="00D47DBB"/>
    <w:rsid w:val="00D500E5"/>
    <w:rsid w:val="00D501AF"/>
    <w:rsid w:val="00D5069D"/>
    <w:rsid w:val="00D50761"/>
    <w:rsid w:val="00D5096D"/>
    <w:rsid w:val="00D51521"/>
    <w:rsid w:val="00D51598"/>
    <w:rsid w:val="00D5195D"/>
    <w:rsid w:val="00D51CC1"/>
    <w:rsid w:val="00D51CFE"/>
    <w:rsid w:val="00D51E39"/>
    <w:rsid w:val="00D5202D"/>
    <w:rsid w:val="00D52399"/>
    <w:rsid w:val="00D52562"/>
    <w:rsid w:val="00D52672"/>
    <w:rsid w:val="00D52867"/>
    <w:rsid w:val="00D5293B"/>
    <w:rsid w:val="00D52BC7"/>
    <w:rsid w:val="00D52BE6"/>
    <w:rsid w:val="00D53332"/>
    <w:rsid w:val="00D53667"/>
    <w:rsid w:val="00D53EA4"/>
    <w:rsid w:val="00D53ED9"/>
    <w:rsid w:val="00D53F24"/>
    <w:rsid w:val="00D54295"/>
    <w:rsid w:val="00D54439"/>
    <w:rsid w:val="00D5444C"/>
    <w:rsid w:val="00D5456A"/>
    <w:rsid w:val="00D545F1"/>
    <w:rsid w:val="00D546D4"/>
    <w:rsid w:val="00D54D8E"/>
    <w:rsid w:val="00D54ECA"/>
    <w:rsid w:val="00D5557D"/>
    <w:rsid w:val="00D55886"/>
    <w:rsid w:val="00D55E3D"/>
    <w:rsid w:val="00D55F0F"/>
    <w:rsid w:val="00D56444"/>
    <w:rsid w:val="00D56888"/>
    <w:rsid w:val="00D568B9"/>
    <w:rsid w:val="00D56AAD"/>
    <w:rsid w:val="00D56BD9"/>
    <w:rsid w:val="00D57289"/>
    <w:rsid w:val="00D574C0"/>
    <w:rsid w:val="00D5783C"/>
    <w:rsid w:val="00D57A62"/>
    <w:rsid w:val="00D57AF1"/>
    <w:rsid w:val="00D57EB8"/>
    <w:rsid w:val="00D60127"/>
    <w:rsid w:val="00D60186"/>
    <w:rsid w:val="00D601F6"/>
    <w:rsid w:val="00D6042C"/>
    <w:rsid w:val="00D6079E"/>
    <w:rsid w:val="00D6085F"/>
    <w:rsid w:val="00D60B5B"/>
    <w:rsid w:val="00D60E40"/>
    <w:rsid w:val="00D60F5E"/>
    <w:rsid w:val="00D611B0"/>
    <w:rsid w:val="00D6161B"/>
    <w:rsid w:val="00D618B0"/>
    <w:rsid w:val="00D61D73"/>
    <w:rsid w:val="00D61DDC"/>
    <w:rsid w:val="00D61E43"/>
    <w:rsid w:val="00D6248E"/>
    <w:rsid w:val="00D62561"/>
    <w:rsid w:val="00D62868"/>
    <w:rsid w:val="00D6288A"/>
    <w:rsid w:val="00D62D64"/>
    <w:rsid w:val="00D62D91"/>
    <w:rsid w:val="00D62DEF"/>
    <w:rsid w:val="00D63010"/>
    <w:rsid w:val="00D631DA"/>
    <w:rsid w:val="00D6373A"/>
    <w:rsid w:val="00D63970"/>
    <w:rsid w:val="00D63CC6"/>
    <w:rsid w:val="00D63CF1"/>
    <w:rsid w:val="00D63D75"/>
    <w:rsid w:val="00D63FE9"/>
    <w:rsid w:val="00D640F4"/>
    <w:rsid w:val="00D6423B"/>
    <w:rsid w:val="00D64676"/>
    <w:rsid w:val="00D6468C"/>
    <w:rsid w:val="00D64899"/>
    <w:rsid w:val="00D64955"/>
    <w:rsid w:val="00D64BF6"/>
    <w:rsid w:val="00D64C49"/>
    <w:rsid w:val="00D64C90"/>
    <w:rsid w:val="00D64DF4"/>
    <w:rsid w:val="00D650B8"/>
    <w:rsid w:val="00D650D8"/>
    <w:rsid w:val="00D651BA"/>
    <w:rsid w:val="00D653A5"/>
    <w:rsid w:val="00D657A3"/>
    <w:rsid w:val="00D65B58"/>
    <w:rsid w:val="00D65D3D"/>
    <w:rsid w:val="00D65E8D"/>
    <w:rsid w:val="00D65FA9"/>
    <w:rsid w:val="00D65FD2"/>
    <w:rsid w:val="00D667C1"/>
    <w:rsid w:val="00D66CFC"/>
    <w:rsid w:val="00D66F65"/>
    <w:rsid w:val="00D6713C"/>
    <w:rsid w:val="00D67864"/>
    <w:rsid w:val="00D67C52"/>
    <w:rsid w:val="00D67E96"/>
    <w:rsid w:val="00D702CA"/>
    <w:rsid w:val="00D703B9"/>
    <w:rsid w:val="00D7050B"/>
    <w:rsid w:val="00D70966"/>
    <w:rsid w:val="00D70AD7"/>
    <w:rsid w:val="00D710DD"/>
    <w:rsid w:val="00D7135B"/>
    <w:rsid w:val="00D714C0"/>
    <w:rsid w:val="00D7150D"/>
    <w:rsid w:val="00D718EB"/>
    <w:rsid w:val="00D71A16"/>
    <w:rsid w:val="00D71D89"/>
    <w:rsid w:val="00D71EA2"/>
    <w:rsid w:val="00D72172"/>
    <w:rsid w:val="00D72190"/>
    <w:rsid w:val="00D726B3"/>
    <w:rsid w:val="00D728E4"/>
    <w:rsid w:val="00D72905"/>
    <w:rsid w:val="00D72A9A"/>
    <w:rsid w:val="00D72C17"/>
    <w:rsid w:val="00D72CEF"/>
    <w:rsid w:val="00D72DF8"/>
    <w:rsid w:val="00D72F24"/>
    <w:rsid w:val="00D7306C"/>
    <w:rsid w:val="00D73350"/>
    <w:rsid w:val="00D73495"/>
    <w:rsid w:val="00D735D6"/>
    <w:rsid w:val="00D737CD"/>
    <w:rsid w:val="00D739A9"/>
    <w:rsid w:val="00D73DDF"/>
    <w:rsid w:val="00D74097"/>
    <w:rsid w:val="00D74098"/>
    <w:rsid w:val="00D741EF"/>
    <w:rsid w:val="00D744F3"/>
    <w:rsid w:val="00D7455C"/>
    <w:rsid w:val="00D74738"/>
    <w:rsid w:val="00D749F4"/>
    <w:rsid w:val="00D74B9E"/>
    <w:rsid w:val="00D750DC"/>
    <w:rsid w:val="00D750FB"/>
    <w:rsid w:val="00D75C62"/>
    <w:rsid w:val="00D75D24"/>
    <w:rsid w:val="00D76201"/>
    <w:rsid w:val="00D7690A"/>
    <w:rsid w:val="00D76C59"/>
    <w:rsid w:val="00D76F2F"/>
    <w:rsid w:val="00D7708D"/>
    <w:rsid w:val="00D77105"/>
    <w:rsid w:val="00D7714E"/>
    <w:rsid w:val="00D775D8"/>
    <w:rsid w:val="00D7774A"/>
    <w:rsid w:val="00D803B0"/>
    <w:rsid w:val="00D80AF4"/>
    <w:rsid w:val="00D80F3E"/>
    <w:rsid w:val="00D80FA1"/>
    <w:rsid w:val="00D81112"/>
    <w:rsid w:val="00D81402"/>
    <w:rsid w:val="00D81423"/>
    <w:rsid w:val="00D81802"/>
    <w:rsid w:val="00D818C9"/>
    <w:rsid w:val="00D81A9A"/>
    <w:rsid w:val="00D81CFD"/>
    <w:rsid w:val="00D81DF7"/>
    <w:rsid w:val="00D82139"/>
    <w:rsid w:val="00D82593"/>
    <w:rsid w:val="00D82C86"/>
    <w:rsid w:val="00D82E21"/>
    <w:rsid w:val="00D82EF3"/>
    <w:rsid w:val="00D83D1F"/>
    <w:rsid w:val="00D840AE"/>
    <w:rsid w:val="00D849F3"/>
    <w:rsid w:val="00D84D68"/>
    <w:rsid w:val="00D84D83"/>
    <w:rsid w:val="00D84DD6"/>
    <w:rsid w:val="00D84ECB"/>
    <w:rsid w:val="00D84ED4"/>
    <w:rsid w:val="00D84F3B"/>
    <w:rsid w:val="00D84FAC"/>
    <w:rsid w:val="00D85122"/>
    <w:rsid w:val="00D85124"/>
    <w:rsid w:val="00D85409"/>
    <w:rsid w:val="00D85572"/>
    <w:rsid w:val="00D85763"/>
    <w:rsid w:val="00D85BB4"/>
    <w:rsid w:val="00D8602B"/>
    <w:rsid w:val="00D860FE"/>
    <w:rsid w:val="00D863DD"/>
    <w:rsid w:val="00D865E8"/>
    <w:rsid w:val="00D866A2"/>
    <w:rsid w:val="00D86A4C"/>
    <w:rsid w:val="00D86A80"/>
    <w:rsid w:val="00D86AA2"/>
    <w:rsid w:val="00D86CF2"/>
    <w:rsid w:val="00D87374"/>
    <w:rsid w:val="00D8753B"/>
    <w:rsid w:val="00D8764F"/>
    <w:rsid w:val="00D876F3"/>
    <w:rsid w:val="00D87BC1"/>
    <w:rsid w:val="00D9002D"/>
    <w:rsid w:val="00D908BE"/>
    <w:rsid w:val="00D909DE"/>
    <w:rsid w:val="00D90BE3"/>
    <w:rsid w:val="00D90DBA"/>
    <w:rsid w:val="00D90DFA"/>
    <w:rsid w:val="00D90ECC"/>
    <w:rsid w:val="00D91044"/>
    <w:rsid w:val="00D91216"/>
    <w:rsid w:val="00D91302"/>
    <w:rsid w:val="00D91304"/>
    <w:rsid w:val="00D917F2"/>
    <w:rsid w:val="00D919ED"/>
    <w:rsid w:val="00D91B51"/>
    <w:rsid w:val="00D91D1C"/>
    <w:rsid w:val="00D91F2B"/>
    <w:rsid w:val="00D92112"/>
    <w:rsid w:val="00D9282A"/>
    <w:rsid w:val="00D92985"/>
    <w:rsid w:val="00D92A04"/>
    <w:rsid w:val="00D92C69"/>
    <w:rsid w:val="00D92E7A"/>
    <w:rsid w:val="00D93391"/>
    <w:rsid w:val="00D93790"/>
    <w:rsid w:val="00D9379F"/>
    <w:rsid w:val="00D938A4"/>
    <w:rsid w:val="00D939C4"/>
    <w:rsid w:val="00D939EE"/>
    <w:rsid w:val="00D93ACF"/>
    <w:rsid w:val="00D94435"/>
    <w:rsid w:val="00D9450C"/>
    <w:rsid w:val="00D94535"/>
    <w:rsid w:val="00D94A22"/>
    <w:rsid w:val="00D94B5E"/>
    <w:rsid w:val="00D94EDD"/>
    <w:rsid w:val="00D9534B"/>
    <w:rsid w:val="00D957AC"/>
    <w:rsid w:val="00D95A0A"/>
    <w:rsid w:val="00D95AE3"/>
    <w:rsid w:val="00D95CC4"/>
    <w:rsid w:val="00D95EBB"/>
    <w:rsid w:val="00D961B9"/>
    <w:rsid w:val="00D96337"/>
    <w:rsid w:val="00D96643"/>
    <w:rsid w:val="00D969DE"/>
    <w:rsid w:val="00D969F2"/>
    <w:rsid w:val="00D9740E"/>
    <w:rsid w:val="00D97429"/>
    <w:rsid w:val="00D97705"/>
    <w:rsid w:val="00D97753"/>
    <w:rsid w:val="00D977EF"/>
    <w:rsid w:val="00D97B0E"/>
    <w:rsid w:val="00DA006F"/>
    <w:rsid w:val="00DA040A"/>
    <w:rsid w:val="00DA04C8"/>
    <w:rsid w:val="00DA0B35"/>
    <w:rsid w:val="00DA0C9B"/>
    <w:rsid w:val="00DA102D"/>
    <w:rsid w:val="00DA108E"/>
    <w:rsid w:val="00DA1763"/>
    <w:rsid w:val="00DA1D65"/>
    <w:rsid w:val="00DA2091"/>
    <w:rsid w:val="00DA2450"/>
    <w:rsid w:val="00DA26BF"/>
    <w:rsid w:val="00DA2D91"/>
    <w:rsid w:val="00DA2D9C"/>
    <w:rsid w:val="00DA2F85"/>
    <w:rsid w:val="00DA38D9"/>
    <w:rsid w:val="00DA3E7C"/>
    <w:rsid w:val="00DA3F79"/>
    <w:rsid w:val="00DA406D"/>
    <w:rsid w:val="00DA424D"/>
    <w:rsid w:val="00DA4293"/>
    <w:rsid w:val="00DA46B1"/>
    <w:rsid w:val="00DA479F"/>
    <w:rsid w:val="00DA4844"/>
    <w:rsid w:val="00DA49CB"/>
    <w:rsid w:val="00DA4A38"/>
    <w:rsid w:val="00DA4B9F"/>
    <w:rsid w:val="00DA5152"/>
    <w:rsid w:val="00DA54F6"/>
    <w:rsid w:val="00DA5519"/>
    <w:rsid w:val="00DA55C4"/>
    <w:rsid w:val="00DA575F"/>
    <w:rsid w:val="00DA5774"/>
    <w:rsid w:val="00DA5807"/>
    <w:rsid w:val="00DA59EB"/>
    <w:rsid w:val="00DA5D36"/>
    <w:rsid w:val="00DA6735"/>
    <w:rsid w:val="00DA6976"/>
    <w:rsid w:val="00DA6BEC"/>
    <w:rsid w:val="00DA6C68"/>
    <w:rsid w:val="00DA7039"/>
    <w:rsid w:val="00DA7092"/>
    <w:rsid w:val="00DA7B87"/>
    <w:rsid w:val="00DB0099"/>
    <w:rsid w:val="00DB03AA"/>
    <w:rsid w:val="00DB03B5"/>
    <w:rsid w:val="00DB0570"/>
    <w:rsid w:val="00DB0B2E"/>
    <w:rsid w:val="00DB0C06"/>
    <w:rsid w:val="00DB0DBE"/>
    <w:rsid w:val="00DB0DF7"/>
    <w:rsid w:val="00DB0EB3"/>
    <w:rsid w:val="00DB11CC"/>
    <w:rsid w:val="00DB1971"/>
    <w:rsid w:val="00DB1A03"/>
    <w:rsid w:val="00DB1A7F"/>
    <w:rsid w:val="00DB1AF0"/>
    <w:rsid w:val="00DB1C21"/>
    <w:rsid w:val="00DB2543"/>
    <w:rsid w:val="00DB28D6"/>
    <w:rsid w:val="00DB28EA"/>
    <w:rsid w:val="00DB2B5F"/>
    <w:rsid w:val="00DB2EA7"/>
    <w:rsid w:val="00DB30CE"/>
    <w:rsid w:val="00DB3149"/>
    <w:rsid w:val="00DB3504"/>
    <w:rsid w:val="00DB36FB"/>
    <w:rsid w:val="00DB375D"/>
    <w:rsid w:val="00DB37AD"/>
    <w:rsid w:val="00DB3BE7"/>
    <w:rsid w:val="00DB3CA5"/>
    <w:rsid w:val="00DB3D13"/>
    <w:rsid w:val="00DB3ED2"/>
    <w:rsid w:val="00DB41B1"/>
    <w:rsid w:val="00DB420B"/>
    <w:rsid w:val="00DB42CE"/>
    <w:rsid w:val="00DB4449"/>
    <w:rsid w:val="00DB44C8"/>
    <w:rsid w:val="00DB44CE"/>
    <w:rsid w:val="00DB4AE5"/>
    <w:rsid w:val="00DB4B65"/>
    <w:rsid w:val="00DB4CEA"/>
    <w:rsid w:val="00DB4E8F"/>
    <w:rsid w:val="00DB515E"/>
    <w:rsid w:val="00DB5791"/>
    <w:rsid w:val="00DB57FA"/>
    <w:rsid w:val="00DB593E"/>
    <w:rsid w:val="00DB595D"/>
    <w:rsid w:val="00DB5B8F"/>
    <w:rsid w:val="00DB5EE4"/>
    <w:rsid w:val="00DB6396"/>
    <w:rsid w:val="00DB6419"/>
    <w:rsid w:val="00DB67B2"/>
    <w:rsid w:val="00DB6940"/>
    <w:rsid w:val="00DB6AE9"/>
    <w:rsid w:val="00DB721D"/>
    <w:rsid w:val="00DB7A2D"/>
    <w:rsid w:val="00DB7A5B"/>
    <w:rsid w:val="00DB7D6D"/>
    <w:rsid w:val="00DC00DC"/>
    <w:rsid w:val="00DC046E"/>
    <w:rsid w:val="00DC06AB"/>
    <w:rsid w:val="00DC0D36"/>
    <w:rsid w:val="00DC1147"/>
    <w:rsid w:val="00DC1503"/>
    <w:rsid w:val="00DC153A"/>
    <w:rsid w:val="00DC15C7"/>
    <w:rsid w:val="00DC1835"/>
    <w:rsid w:val="00DC19E6"/>
    <w:rsid w:val="00DC1DC3"/>
    <w:rsid w:val="00DC1EF5"/>
    <w:rsid w:val="00DC2003"/>
    <w:rsid w:val="00DC207A"/>
    <w:rsid w:val="00DC224E"/>
    <w:rsid w:val="00DC2754"/>
    <w:rsid w:val="00DC296C"/>
    <w:rsid w:val="00DC2BE9"/>
    <w:rsid w:val="00DC2C7B"/>
    <w:rsid w:val="00DC2CC4"/>
    <w:rsid w:val="00DC2FD8"/>
    <w:rsid w:val="00DC3485"/>
    <w:rsid w:val="00DC3685"/>
    <w:rsid w:val="00DC376B"/>
    <w:rsid w:val="00DC3B83"/>
    <w:rsid w:val="00DC3BB3"/>
    <w:rsid w:val="00DC3BCC"/>
    <w:rsid w:val="00DC4164"/>
    <w:rsid w:val="00DC4293"/>
    <w:rsid w:val="00DC4362"/>
    <w:rsid w:val="00DC4590"/>
    <w:rsid w:val="00DC4BCF"/>
    <w:rsid w:val="00DC4CC1"/>
    <w:rsid w:val="00DC4D3B"/>
    <w:rsid w:val="00DC4D95"/>
    <w:rsid w:val="00DC5133"/>
    <w:rsid w:val="00DC5908"/>
    <w:rsid w:val="00DC5CC8"/>
    <w:rsid w:val="00DC5DEF"/>
    <w:rsid w:val="00DC6080"/>
    <w:rsid w:val="00DC62A3"/>
    <w:rsid w:val="00DC6485"/>
    <w:rsid w:val="00DC64A8"/>
    <w:rsid w:val="00DC6624"/>
    <w:rsid w:val="00DC6F06"/>
    <w:rsid w:val="00DC73BB"/>
    <w:rsid w:val="00DC75C3"/>
    <w:rsid w:val="00DC7723"/>
    <w:rsid w:val="00DC7974"/>
    <w:rsid w:val="00DC7B58"/>
    <w:rsid w:val="00DC7C58"/>
    <w:rsid w:val="00DD0259"/>
    <w:rsid w:val="00DD0287"/>
    <w:rsid w:val="00DD0309"/>
    <w:rsid w:val="00DD0315"/>
    <w:rsid w:val="00DD037F"/>
    <w:rsid w:val="00DD043F"/>
    <w:rsid w:val="00DD0503"/>
    <w:rsid w:val="00DD0528"/>
    <w:rsid w:val="00DD07AF"/>
    <w:rsid w:val="00DD0936"/>
    <w:rsid w:val="00DD11F5"/>
    <w:rsid w:val="00DD130D"/>
    <w:rsid w:val="00DD15AA"/>
    <w:rsid w:val="00DD1896"/>
    <w:rsid w:val="00DD1CC4"/>
    <w:rsid w:val="00DD1CE8"/>
    <w:rsid w:val="00DD2308"/>
    <w:rsid w:val="00DD27DA"/>
    <w:rsid w:val="00DD284B"/>
    <w:rsid w:val="00DD2BC2"/>
    <w:rsid w:val="00DD2D6C"/>
    <w:rsid w:val="00DD2E7A"/>
    <w:rsid w:val="00DD3068"/>
    <w:rsid w:val="00DD307B"/>
    <w:rsid w:val="00DD30D5"/>
    <w:rsid w:val="00DD31D3"/>
    <w:rsid w:val="00DD38A9"/>
    <w:rsid w:val="00DD3936"/>
    <w:rsid w:val="00DD3D37"/>
    <w:rsid w:val="00DD3D4A"/>
    <w:rsid w:val="00DD3DC3"/>
    <w:rsid w:val="00DD3F0E"/>
    <w:rsid w:val="00DD3FB9"/>
    <w:rsid w:val="00DD409B"/>
    <w:rsid w:val="00DD45DE"/>
    <w:rsid w:val="00DD4772"/>
    <w:rsid w:val="00DD477E"/>
    <w:rsid w:val="00DD499E"/>
    <w:rsid w:val="00DD4D9A"/>
    <w:rsid w:val="00DD500F"/>
    <w:rsid w:val="00DD5561"/>
    <w:rsid w:val="00DD56D7"/>
    <w:rsid w:val="00DD576C"/>
    <w:rsid w:val="00DD58FD"/>
    <w:rsid w:val="00DD5D54"/>
    <w:rsid w:val="00DD5EED"/>
    <w:rsid w:val="00DD5FD3"/>
    <w:rsid w:val="00DD62C0"/>
    <w:rsid w:val="00DD631E"/>
    <w:rsid w:val="00DD6A69"/>
    <w:rsid w:val="00DD73C1"/>
    <w:rsid w:val="00DD7C78"/>
    <w:rsid w:val="00DE001F"/>
    <w:rsid w:val="00DE061C"/>
    <w:rsid w:val="00DE0A7D"/>
    <w:rsid w:val="00DE0DBE"/>
    <w:rsid w:val="00DE10A6"/>
    <w:rsid w:val="00DE1140"/>
    <w:rsid w:val="00DE179D"/>
    <w:rsid w:val="00DE18A0"/>
    <w:rsid w:val="00DE18AD"/>
    <w:rsid w:val="00DE1D12"/>
    <w:rsid w:val="00DE1F29"/>
    <w:rsid w:val="00DE1FBC"/>
    <w:rsid w:val="00DE2049"/>
    <w:rsid w:val="00DE2109"/>
    <w:rsid w:val="00DE2180"/>
    <w:rsid w:val="00DE244B"/>
    <w:rsid w:val="00DE2A61"/>
    <w:rsid w:val="00DE2E59"/>
    <w:rsid w:val="00DE310A"/>
    <w:rsid w:val="00DE3522"/>
    <w:rsid w:val="00DE3B97"/>
    <w:rsid w:val="00DE3EF3"/>
    <w:rsid w:val="00DE3EFB"/>
    <w:rsid w:val="00DE400D"/>
    <w:rsid w:val="00DE4011"/>
    <w:rsid w:val="00DE4058"/>
    <w:rsid w:val="00DE418D"/>
    <w:rsid w:val="00DE4197"/>
    <w:rsid w:val="00DE44FC"/>
    <w:rsid w:val="00DE48E5"/>
    <w:rsid w:val="00DE49EB"/>
    <w:rsid w:val="00DE4D14"/>
    <w:rsid w:val="00DE4DF8"/>
    <w:rsid w:val="00DE5207"/>
    <w:rsid w:val="00DE54A3"/>
    <w:rsid w:val="00DE55D8"/>
    <w:rsid w:val="00DE581D"/>
    <w:rsid w:val="00DE5A76"/>
    <w:rsid w:val="00DE5E1B"/>
    <w:rsid w:val="00DE5E90"/>
    <w:rsid w:val="00DE601C"/>
    <w:rsid w:val="00DE61BA"/>
    <w:rsid w:val="00DE6366"/>
    <w:rsid w:val="00DE6444"/>
    <w:rsid w:val="00DE65FA"/>
    <w:rsid w:val="00DE6C3A"/>
    <w:rsid w:val="00DE7317"/>
    <w:rsid w:val="00DE7507"/>
    <w:rsid w:val="00DE7787"/>
    <w:rsid w:val="00DE7A4E"/>
    <w:rsid w:val="00DE7BFB"/>
    <w:rsid w:val="00DE7C81"/>
    <w:rsid w:val="00DF0044"/>
    <w:rsid w:val="00DF0457"/>
    <w:rsid w:val="00DF0800"/>
    <w:rsid w:val="00DF080B"/>
    <w:rsid w:val="00DF0812"/>
    <w:rsid w:val="00DF0E9B"/>
    <w:rsid w:val="00DF0EA8"/>
    <w:rsid w:val="00DF0ED0"/>
    <w:rsid w:val="00DF0F01"/>
    <w:rsid w:val="00DF0F0A"/>
    <w:rsid w:val="00DF137E"/>
    <w:rsid w:val="00DF1505"/>
    <w:rsid w:val="00DF1685"/>
    <w:rsid w:val="00DF16F7"/>
    <w:rsid w:val="00DF1946"/>
    <w:rsid w:val="00DF1A40"/>
    <w:rsid w:val="00DF1B75"/>
    <w:rsid w:val="00DF1CB4"/>
    <w:rsid w:val="00DF1DE7"/>
    <w:rsid w:val="00DF2276"/>
    <w:rsid w:val="00DF2792"/>
    <w:rsid w:val="00DF28D5"/>
    <w:rsid w:val="00DF32AC"/>
    <w:rsid w:val="00DF3347"/>
    <w:rsid w:val="00DF3BC6"/>
    <w:rsid w:val="00DF3C8D"/>
    <w:rsid w:val="00DF42CB"/>
    <w:rsid w:val="00DF446C"/>
    <w:rsid w:val="00DF453F"/>
    <w:rsid w:val="00DF4DE8"/>
    <w:rsid w:val="00DF4E20"/>
    <w:rsid w:val="00DF5003"/>
    <w:rsid w:val="00DF50ED"/>
    <w:rsid w:val="00DF5139"/>
    <w:rsid w:val="00DF5503"/>
    <w:rsid w:val="00DF5B69"/>
    <w:rsid w:val="00DF5D5E"/>
    <w:rsid w:val="00DF5D77"/>
    <w:rsid w:val="00DF5F17"/>
    <w:rsid w:val="00DF5FE1"/>
    <w:rsid w:val="00DF606E"/>
    <w:rsid w:val="00DF6445"/>
    <w:rsid w:val="00DF6853"/>
    <w:rsid w:val="00DF6A2E"/>
    <w:rsid w:val="00DF6A4D"/>
    <w:rsid w:val="00DF6AD7"/>
    <w:rsid w:val="00DF6BC7"/>
    <w:rsid w:val="00DF6D49"/>
    <w:rsid w:val="00DF6DDE"/>
    <w:rsid w:val="00DF6F4A"/>
    <w:rsid w:val="00DF70AB"/>
    <w:rsid w:val="00DF742D"/>
    <w:rsid w:val="00DF75AF"/>
    <w:rsid w:val="00DF79D7"/>
    <w:rsid w:val="00DF7FB9"/>
    <w:rsid w:val="00E001B7"/>
    <w:rsid w:val="00E001C3"/>
    <w:rsid w:val="00E002D0"/>
    <w:rsid w:val="00E002E7"/>
    <w:rsid w:val="00E004D9"/>
    <w:rsid w:val="00E00509"/>
    <w:rsid w:val="00E00600"/>
    <w:rsid w:val="00E007C6"/>
    <w:rsid w:val="00E00B6E"/>
    <w:rsid w:val="00E00E7F"/>
    <w:rsid w:val="00E0114B"/>
    <w:rsid w:val="00E01484"/>
    <w:rsid w:val="00E01515"/>
    <w:rsid w:val="00E0183A"/>
    <w:rsid w:val="00E018F4"/>
    <w:rsid w:val="00E01E58"/>
    <w:rsid w:val="00E01F06"/>
    <w:rsid w:val="00E021ED"/>
    <w:rsid w:val="00E0271D"/>
    <w:rsid w:val="00E02847"/>
    <w:rsid w:val="00E02C2E"/>
    <w:rsid w:val="00E02C5E"/>
    <w:rsid w:val="00E02F2A"/>
    <w:rsid w:val="00E0333D"/>
    <w:rsid w:val="00E034E8"/>
    <w:rsid w:val="00E0365C"/>
    <w:rsid w:val="00E039A6"/>
    <w:rsid w:val="00E03C2A"/>
    <w:rsid w:val="00E03DDB"/>
    <w:rsid w:val="00E04043"/>
    <w:rsid w:val="00E04162"/>
    <w:rsid w:val="00E0462A"/>
    <w:rsid w:val="00E04818"/>
    <w:rsid w:val="00E049F0"/>
    <w:rsid w:val="00E04A3F"/>
    <w:rsid w:val="00E04C25"/>
    <w:rsid w:val="00E050B9"/>
    <w:rsid w:val="00E05653"/>
    <w:rsid w:val="00E0575D"/>
    <w:rsid w:val="00E05A2F"/>
    <w:rsid w:val="00E05D07"/>
    <w:rsid w:val="00E06052"/>
    <w:rsid w:val="00E062EA"/>
    <w:rsid w:val="00E063F3"/>
    <w:rsid w:val="00E06639"/>
    <w:rsid w:val="00E068F1"/>
    <w:rsid w:val="00E0695F"/>
    <w:rsid w:val="00E06EF0"/>
    <w:rsid w:val="00E0700F"/>
    <w:rsid w:val="00E07170"/>
    <w:rsid w:val="00E07240"/>
    <w:rsid w:val="00E073FB"/>
    <w:rsid w:val="00E07A58"/>
    <w:rsid w:val="00E07B4D"/>
    <w:rsid w:val="00E07B80"/>
    <w:rsid w:val="00E07BF5"/>
    <w:rsid w:val="00E10077"/>
    <w:rsid w:val="00E1014C"/>
    <w:rsid w:val="00E10841"/>
    <w:rsid w:val="00E108EA"/>
    <w:rsid w:val="00E10E43"/>
    <w:rsid w:val="00E10E61"/>
    <w:rsid w:val="00E111AD"/>
    <w:rsid w:val="00E111E1"/>
    <w:rsid w:val="00E11332"/>
    <w:rsid w:val="00E11421"/>
    <w:rsid w:val="00E11546"/>
    <w:rsid w:val="00E117FB"/>
    <w:rsid w:val="00E119BE"/>
    <w:rsid w:val="00E120BE"/>
    <w:rsid w:val="00E1247C"/>
    <w:rsid w:val="00E124FA"/>
    <w:rsid w:val="00E127AA"/>
    <w:rsid w:val="00E12874"/>
    <w:rsid w:val="00E12A00"/>
    <w:rsid w:val="00E12C74"/>
    <w:rsid w:val="00E12F35"/>
    <w:rsid w:val="00E12FC6"/>
    <w:rsid w:val="00E1361A"/>
    <w:rsid w:val="00E13755"/>
    <w:rsid w:val="00E13893"/>
    <w:rsid w:val="00E1398F"/>
    <w:rsid w:val="00E13A99"/>
    <w:rsid w:val="00E13B14"/>
    <w:rsid w:val="00E13B45"/>
    <w:rsid w:val="00E13E60"/>
    <w:rsid w:val="00E13EB1"/>
    <w:rsid w:val="00E13F20"/>
    <w:rsid w:val="00E13F7A"/>
    <w:rsid w:val="00E14025"/>
    <w:rsid w:val="00E145B2"/>
    <w:rsid w:val="00E1470E"/>
    <w:rsid w:val="00E1479B"/>
    <w:rsid w:val="00E14D3C"/>
    <w:rsid w:val="00E14D60"/>
    <w:rsid w:val="00E14F02"/>
    <w:rsid w:val="00E14F8C"/>
    <w:rsid w:val="00E15105"/>
    <w:rsid w:val="00E15209"/>
    <w:rsid w:val="00E1526B"/>
    <w:rsid w:val="00E153F5"/>
    <w:rsid w:val="00E155AD"/>
    <w:rsid w:val="00E1585A"/>
    <w:rsid w:val="00E15946"/>
    <w:rsid w:val="00E15A40"/>
    <w:rsid w:val="00E15C31"/>
    <w:rsid w:val="00E15D0D"/>
    <w:rsid w:val="00E15E84"/>
    <w:rsid w:val="00E15EDD"/>
    <w:rsid w:val="00E16054"/>
    <w:rsid w:val="00E160EE"/>
    <w:rsid w:val="00E16449"/>
    <w:rsid w:val="00E1672C"/>
    <w:rsid w:val="00E16AA6"/>
    <w:rsid w:val="00E16DE0"/>
    <w:rsid w:val="00E178C2"/>
    <w:rsid w:val="00E2000E"/>
    <w:rsid w:val="00E20199"/>
    <w:rsid w:val="00E20AEB"/>
    <w:rsid w:val="00E20B5E"/>
    <w:rsid w:val="00E20BE9"/>
    <w:rsid w:val="00E20DCC"/>
    <w:rsid w:val="00E20E56"/>
    <w:rsid w:val="00E20ED2"/>
    <w:rsid w:val="00E21059"/>
    <w:rsid w:val="00E211E9"/>
    <w:rsid w:val="00E211FA"/>
    <w:rsid w:val="00E216C9"/>
    <w:rsid w:val="00E2176A"/>
    <w:rsid w:val="00E2194F"/>
    <w:rsid w:val="00E21A57"/>
    <w:rsid w:val="00E21AEB"/>
    <w:rsid w:val="00E21C3F"/>
    <w:rsid w:val="00E21C93"/>
    <w:rsid w:val="00E21C9A"/>
    <w:rsid w:val="00E21DE6"/>
    <w:rsid w:val="00E21DEA"/>
    <w:rsid w:val="00E2245F"/>
    <w:rsid w:val="00E22608"/>
    <w:rsid w:val="00E2288A"/>
    <w:rsid w:val="00E22912"/>
    <w:rsid w:val="00E22C26"/>
    <w:rsid w:val="00E22C40"/>
    <w:rsid w:val="00E22C98"/>
    <w:rsid w:val="00E23E5A"/>
    <w:rsid w:val="00E249D9"/>
    <w:rsid w:val="00E24BAB"/>
    <w:rsid w:val="00E24BCC"/>
    <w:rsid w:val="00E24C07"/>
    <w:rsid w:val="00E24CD8"/>
    <w:rsid w:val="00E24DCA"/>
    <w:rsid w:val="00E24FDA"/>
    <w:rsid w:val="00E25036"/>
    <w:rsid w:val="00E250A6"/>
    <w:rsid w:val="00E2528B"/>
    <w:rsid w:val="00E25A74"/>
    <w:rsid w:val="00E25AA4"/>
    <w:rsid w:val="00E25F17"/>
    <w:rsid w:val="00E25FEE"/>
    <w:rsid w:val="00E2634F"/>
    <w:rsid w:val="00E264CF"/>
    <w:rsid w:val="00E266C5"/>
    <w:rsid w:val="00E2708F"/>
    <w:rsid w:val="00E275D5"/>
    <w:rsid w:val="00E279C9"/>
    <w:rsid w:val="00E279F4"/>
    <w:rsid w:val="00E27A45"/>
    <w:rsid w:val="00E27B6C"/>
    <w:rsid w:val="00E27DBE"/>
    <w:rsid w:val="00E27E21"/>
    <w:rsid w:val="00E30283"/>
    <w:rsid w:val="00E30464"/>
    <w:rsid w:val="00E30582"/>
    <w:rsid w:val="00E313F8"/>
    <w:rsid w:val="00E31695"/>
    <w:rsid w:val="00E316FC"/>
    <w:rsid w:val="00E31B11"/>
    <w:rsid w:val="00E31BF4"/>
    <w:rsid w:val="00E31DD3"/>
    <w:rsid w:val="00E31F10"/>
    <w:rsid w:val="00E320CD"/>
    <w:rsid w:val="00E325E0"/>
    <w:rsid w:val="00E32613"/>
    <w:rsid w:val="00E32809"/>
    <w:rsid w:val="00E3288A"/>
    <w:rsid w:val="00E328F8"/>
    <w:rsid w:val="00E328FD"/>
    <w:rsid w:val="00E32900"/>
    <w:rsid w:val="00E32B42"/>
    <w:rsid w:val="00E32F76"/>
    <w:rsid w:val="00E331B4"/>
    <w:rsid w:val="00E33677"/>
    <w:rsid w:val="00E339BA"/>
    <w:rsid w:val="00E33B6A"/>
    <w:rsid w:val="00E33EF4"/>
    <w:rsid w:val="00E34191"/>
    <w:rsid w:val="00E341D5"/>
    <w:rsid w:val="00E34211"/>
    <w:rsid w:val="00E34573"/>
    <w:rsid w:val="00E34A55"/>
    <w:rsid w:val="00E34E4E"/>
    <w:rsid w:val="00E34ED7"/>
    <w:rsid w:val="00E35505"/>
    <w:rsid w:val="00E3560E"/>
    <w:rsid w:val="00E35744"/>
    <w:rsid w:val="00E35D0B"/>
    <w:rsid w:val="00E35DAE"/>
    <w:rsid w:val="00E363C9"/>
    <w:rsid w:val="00E36AE2"/>
    <w:rsid w:val="00E37049"/>
    <w:rsid w:val="00E370C8"/>
    <w:rsid w:val="00E370D6"/>
    <w:rsid w:val="00E371EB"/>
    <w:rsid w:val="00E3722A"/>
    <w:rsid w:val="00E37356"/>
    <w:rsid w:val="00E37451"/>
    <w:rsid w:val="00E37453"/>
    <w:rsid w:val="00E374E9"/>
    <w:rsid w:val="00E37518"/>
    <w:rsid w:val="00E37849"/>
    <w:rsid w:val="00E37850"/>
    <w:rsid w:val="00E3792E"/>
    <w:rsid w:val="00E37BA9"/>
    <w:rsid w:val="00E37E8D"/>
    <w:rsid w:val="00E37ED5"/>
    <w:rsid w:val="00E37EEE"/>
    <w:rsid w:val="00E40193"/>
    <w:rsid w:val="00E404E0"/>
    <w:rsid w:val="00E40CA3"/>
    <w:rsid w:val="00E40D1F"/>
    <w:rsid w:val="00E40ECB"/>
    <w:rsid w:val="00E41151"/>
    <w:rsid w:val="00E414E9"/>
    <w:rsid w:val="00E41685"/>
    <w:rsid w:val="00E41EEA"/>
    <w:rsid w:val="00E42054"/>
    <w:rsid w:val="00E420EC"/>
    <w:rsid w:val="00E4227D"/>
    <w:rsid w:val="00E4250D"/>
    <w:rsid w:val="00E42606"/>
    <w:rsid w:val="00E43094"/>
    <w:rsid w:val="00E430E1"/>
    <w:rsid w:val="00E43348"/>
    <w:rsid w:val="00E43859"/>
    <w:rsid w:val="00E43E1C"/>
    <w:rsid w:val="00E44073"/>
    <w:rsid w:val="00E441E5"/>
    <w:rsid w:val="00E4430D"/>
    <w:rsid w:val="00E4439B"/>
    <w:rsid w:val="00E44418"/>
    <w:rsid w:val="00E44697"/>
    <w:rsid w:val="00E44B70"/>
    <w:rsid w:val="00E44D5F"/>
    <w:rsid w:val="00E45039"/>
    <w:rsid w:val="00E452E9"/>
    <w:rsid w:val="00E45343"/>
    <w:rsid w:val="00E4556B"/>
    <w:rsid w:val="00E45647"/>
    <w:rsid w:val="00E4569A"/>
    <w:rsid w:val="00E4573E"/>
    <w:rsid w:val="00E458B2"/>
    <w:rsid w:val="00E4590F"/>
    <w:rsid w:val="00E45FD4"/>
    <w:rsid w:val="00E4608D"/>
    <w:rsid w:val="00E4646A"/>
    <w:rsid w:val="00E46599"/>
    <w:rsid w:val="00E467A8"/>
    <w:rsid w:val="00E468F3"/>
    <w:rsid w:val="00E46FA2"/>
    <w:rsid w:val="00E4727F"/>
    <w:rsid w:val="00E47580"/>
    <w:rsid w:val="00E47739"/>
    <w:rsid w:val="00E502BD"/>
    <w:rsid w:val="00E502FA"/>
    <w:rsid w:val="00E503CC"/>
    <w:rsid w:val="00E50797"/>
    <w:rsid w:val="00E5091B"/>
    <w:rsid w:val="00E5119F"/>
    <w:rsid w:val="00E51265"/>
    <w:rsid w:val="00E5165A"/>
    <w:rsid w:val="00E517A9"/>
    <w:rsid w:val="00E51912"/>
    <w:rsid w:val="00E51AA0"/>
    <w:rsid w:val="00E51C18"/>
    <w:rsid w:val="00E51E23"/>
    <w:rsid w:val="00E51F9F"/>
    <w:rsid w:val="00E52041"/>
    <w:rsid w:val="00E5222F"/>
    <w:rsid w:val="00E52878"/>
    <w:rsid w:val="00E52963"/>
    <w:rsid w:val="00E529BF"/>
    <w:rsid w:val="00E52C03"/>
    <w:rsid w:val="00E52C9E"/>
    <w:rsid w:val="00E52CB1"/>
    <w:rsid w:val="00E52D45"/>
    <w:rsid w:val="00E532A9"/>
    <w:rsid w:val="00E532C8"/>
    <w:rsid w:val="00E53813"/>
    <w:rsid w:val="00E53835"/>
    <w:rsid w:val="00E53A78"/>
    <w:rsid w:val="00E53AEE"/>
    <w:rsid w:val="00E53EFA"/>
    <w:rsid w:val="00E53EFB"/>
    <w:rsid w:val="00E541E0"/>
    <w:rsid w:val="00E5451E"/>
    <w:rsid w:val="00E54629"/>
    <w:rsid w:val="00E54635"/>
    <w:rsid w:val="00E548A8"/>
    <w:rsid w:val="00E54DF0"/>
    <w:rsid w:val="00E54F72"/>
    <w:rsid w:val="00E5533F"/>
    <w:rsid w:val="00E5551A"/>
    <w:rsid w:val="00E555A3"/>
    <w:rsid w:val="00E55725"/>
    <w:rsid w:val="00E55946"/>
    <w:rsid w:val="00E55AB0"/>
    <w:rsid w:val="00E55BAD"/>
    <w:rsid w:val="00E55C48"/>
    <w:rsid w:val="00E55CEB"/>
    <w:rsid w:val="00E5612B"/>
    <w:rsid w:val="00E561FA"/>
    <w:rsid w:val="00E56226"/>
    <w:rsid w:val="00E56362"/>
    <w:rsid w:val="00E5643D"/>
    <w:rsid w:val="00E56447"/>
    <w:rsid w:val="00E5650F"/>
    <w:rsid w:val="00E5670D"/>
    <w:rsid w:val="00E56A85"/>
    <w:rsid w:val="00E56DA8"/>
    <w:rsid w:val="00E56DF9"/>
    <w:rsid w:val="00E570A0"/>
    <w:rsid w:val="00E57103"/>
    <w:rsid w:val="00E57324"/>
    <w:rsid w:val="00E5789B"/>
    <w:rsid w:val="00E57905"/>
    <w:rsid w:val="00E57949"/>
    <w:rsid w:val="00E57C56"/>
    <w:rsid w:val="00E57C96"/>
    <w:rsid w:val="00E57D13"/>
    <w:rsid w:val="00E57EBA"/>
    <w:rsid w:val="00E6010C"/>
    <w:rsid w:val="00E60166"/>
    <w:rsid w:val="00E60314"/>
    <w:rsid w:val="00E6036F"/>
    <w:rsid w:val="00E60484"/>
    <w:rsid w:val="00E604A0"/>
    <w:rsid w:val="00E604D2"/>
    <w:rsid w:val="00E60689"/>
    <w:rsid w:val="00E6094F"/>
    <w:rsid w:val="00E60AB6"/>
    <w:rsid w:val="00E60C16"/>
    <w:rsid w:val="00E60D8C"/>
    <w:rsid w:val="00E60DAD"/>
    <w:rsid w:val="00E60FC1"/>
    <w:rsid w:val="00E612D0"/>
    <w:rsid w:val="00E613D9"/>
    <w:rsid w:val="00E6156E"/>
    <w:rsid w:val="00E6163B"/>
    <w:rsid w:val="00E61743"/>
    <w:rsid w:val="00E618E0"/>
    <w:rsid w:val="00E61A51"/>
    <w:rsid w:val="00E61CBB"/>
    <w:rsid w:val="00E61DF7"/>
    <w:rsid w:val="00E61E62"/>
    <w:rsid w:val="00E621CD"/>
    <w:rsid w:val="00E62212"/>
    <w:rsid w:val="00E62274"/>
    <w:rsid w:val="00E62420"/>
    <w:rsid w:val="00E6253D"/>
    <w:rsid w:val="00E626F6"/>
    <w:rsid w:val="00E62846"/>
    <w:rsid w:val="00E6289E"/>
    <w:rsid w:val="00E62EDC"/>
    <w:rsid w:val="00E6327D"/>
    <w:rsid w:val="00E634DC"/>
    <w:rsid w:val="00E635E8"/>
    <w:rsid w:val="00E636A3"/>
    <w:rsid w:val="00E63847"/>
    <w:rsid w:val="00E638A4"/>
    <w:rsid w:val="00E638F4"/>
    <w:rsid w:val="00E639B3"/>
    <w:rsid w:val="00E63CA9"/>
    <w:rsid w:val="00E63D0E"/>
    <w:rsid w:val="00E63F80"/>
    <w:rsid w:val="00E64103"/>
    <w:rsid w:val="00E6441F"/>
    <w:rsid w:val="00E64472"/>
    <w:rsid w:val="00E646B2"/>
    <w:rsid w:val="00E6474E"/>
    <w:rsid w:val="00E647D0"/>
    <w:rsid w:val="00E647DB"/>
    <w:rsid w:val="00E64816"/>
    <w:rsid w:val="00E64B59"/>
    <w:rsid w:val="00E64C59"/>
    <w:rsid w:val="00E64CBC"/>
    <w:rsid w:val="00E64CE9"/>
    <w:rsid w:val="00E64DCB"/>
    <w:rsid w:val="00E64F44"/>
    <w:rsid w:val="00E650D4"/>
    <w:rsid w:val="00E651CB"/>
    <w:rsid w:val="00E6546C"/>
    <w:rsid w:val="00E655E6"/>
    <w:rsid w:val="00E65849"/>
    <w:rsid w:val="00E65951"/>
    <w:rsid w:val="00E65F02"/>
    <w:rsid w:val="00E6602F"/>
    <w:rsid w:val="00E6646D"/>
    <w:rsid w:val="00E6665F"/>
    <w:rsid w:val="00E66806"/>
    <w:rsid w:val="00E669D8"/>
    <w:rsid w:val="00E66ADF"/>
    <w:rsid w:val="00E67417"/>
    <w:rsid w:val="00E67668"/>
    <w:rsid w:val="00E67801"/>
    <w:rsid w:val="00E67A2E"/>
    <w:rsid w:val="00E67AE3"/>
    <w:rsid w:val="00E67D3D"/>
    <w:rsid w:val="00E70444"/>
    <w:rsid w:val="00E70B6F"/>
    <w:rsid w:val="00E70ED9"/>
    <w:rsid w:val="00E711BF"/>
    <w:rsid w:val="00E71384"/>
    <w:rsid w:val="00E72255"/>
    <w:rsid w:val="00E722A3"/>
    <w:rsid w:val="00E72331"/>
    <w:rsid w:val="00E7234A"/>
    <w:rsid w:val="00E724D0"/>
    <w:rsid w:val="00E724F0"/>
    <w:rsid w:val="00E72518"/>
    <w:rsid w:val="00E729CF"/>
    <w:rsid w:val="00E72DC2"/>
    <w:rsid w:val="00E735A1"/>
    <w:rsid w:val="00E74065"/>
    <w:rsid w:val="00E74594"/>
    <w:rsid w:val="00E746DB"/>
    <w:rsid w:val="00E74903"/>
    <w:rsid w:val="00E74A4F"/>
    <w:rsid w:val="00E74A55"/>
    <w:rsid w:val="00E74A91"/>
    <w:rsid w:val="00E74CB7"/>
    <w:rsid w:val="00E750AE"/>
    <w:rsid w:val="00E750C5"/>
    <w:rsid w:val="00E75416"/>
    <w:rsid w:val="00E755FB"/>
    <w:rsid w:val="00E75A65"/>
    <w:rsid w:val="00E75AE0"/>
    <w:rsid w:val="00E75E1D"/>
    <w:rsid w:val="00E76246"/>
    <w:rsid w:val="00E7642A"/>
    <w:rsid w:val="00E76AE2"/>
    <w:rsid w:val="00E76C9A"/>
    <w:rsid w:val="00E76D91"/>
    <w:rsid w:val="00E76E43"/>
    <w:rsid w:val="00E76EAD"/>
    <w:rsid w:val="00E76F19"/>
    <w:rsid w:val="00E770B1"/>
    <w:rsid w:val="00E77173"/>
    <w:rsid w:val="00E778E4"/>
    <w:rsid w:val="00E77F28"/>
    <w:rsid w:val="00E8008E"/>
    <w:rsid w:val="00E8033C"/>
    <w:rsid w:val="00E80477"/>
    <w:rsid w:val="00E80795"/>
    <w:rsid w:val="00E809AE"/>
    <w:rsid w:val="00E80A18"/>
    <w:rsid w:val="00E812F4"/>
    <w:rsid w:val="00E81436"/>
    <w:rsid w:val="00E8190B"/>
    <w:rsid w:val="00E81BEC"/>
    <w:rsid w:val="00E81D65"/>
    <w:rsid w:val="00E81E7E"/>
    <w:rsid w:val="00E81EBB"/>
    <w:rsid w:val="00E8208F"/>
    <w:rsid w:val="00E82336"/>
    <w:rsid w:val="00E8255B"/>
    <w:rsid w:val="00E825D8"/>
    <w:rsid w:val="00E8285B"/>
    <w:rsid w:val="00E82B07"/>
    <w:rsid w:val="00E82DB1"/>
    <w:rsid w:val="00E832F4"/>
    <w:rsid w:val="00E833FE"/>
    <w:rsid w:val="00E836C7"/>
    <w:rsid w:val="00E837FB"/>
    <w:rsid w:val="00E839B7"/>
    <w:rsid w:val="00E84004"/>
    <w:rsid w:val="00E844E0"/>
    <w:rsid w:val="00E84648"/>
    <w:rsid w:val="00E846C1"/>
    <w:rsid w:val="00E849AD"/>
    <w:rsid w:val="00E849AE"/>
    <w:rsid w:val="00E84D0D"/>
    <w:rsid w:val="00E84E31"/>
    <w:rsid w:val="00E852AC"/>
    <w:rsid w:val="00E85520"/>
    <w:rsid w:val="00E8560B"/>
    <w:rsid w:val="00E8576F"/>
    <w:rsid w:val="00E857E7"/>
    <w:rsid w:val="00E857EA"/>
    <w:rsid w:val="00E85BD6"/>
    <w:rsid w:val="00E86DFB"/>
    <w:rsid w:val="00E870B5"/>
    <w:rsid w:val="00E8722F"/>
    <w:rsid w:val="00E874D7"/>
    <w:rsid w:val="00E87590"/>
    <w:rsid w:val="00E878D5"/>
    <w:rsid w:val="00E87ABD"/>
    <w:rsid w:val="00E87C91"/>
    <w:rsid w:val="00E87C9C"/>
    <w:rsid w:val="00E87D35"/>
    <w:rsid w:val="00E87E31"/>
    <w:rsid w:val="00E87E77"/>
    <w:rsid w:val="00E87FF5"/>
    <w:rsid w:val="00E900FA"/>
    <w:rsid w:val="00E901B2"/>
    <w:rsid w:val="00E901E1"/>
    <w:rsid w:val="00E90448"/>
    <w:rsid w:val="00E904E1"/>
    <w:rsid w:val="00E904FC"/>
    <w:rsid w:val="00E906B8"/>
    <w:rsid w:val="00E90832"/>
    <w:rsid w:val="00E90A6F"/>
    <w:rsid w:val="00E9127F"/>
    <w:rsid w:val="00E9142D"/>
    <w:rsid w:val="00E91528"/>
    <w:rsid w:val="00E91622"/>
    <w:rsid w:val="00E91769"/>
    <w:rsid w:val="00E9183A"/>
    <w:rsid w:val="00E91841"/>
    <w:rsid w:val="00E91A61"/>
    <w:rsid w:val="00E91C6D"/>
    <w:rsid w:val="00E91CC3"/>
    <w:rsid w:val="00E92553"/>
    <w:rsid w:val="00E929A0"/>
    <w:rsid w:val="00E92B2A"/>
    <w:rsid w:val="00E92C73"/>
    <w:rsid w:val="00E92C94"/>
    <w:rsid w:val="00E92D65"/>
    <w:rsid w:val="00E92D93"/>
    <w:rsid w:val="00E92E62"/>
    <w:rsid w:val="00E93225"/>
    <w:rsid w:val="00E93272"/>
    <w:rsid w:val="00E93485"/>
    <w:rsid w:val="00E93793"/>
    <w:rsid w:val="00E93AA1"/>
    <w:rsid w:val="00E93B26"/>
    <w:rsid w:val="00E93EE2"/>
    <w:rsid w:val="00E94055"/>
    <w:rsid w:val="00E941F6"/>
    <w:rsid w:val="00E94A12"/>
    <w:rsid w:val="00E94B71"/>
    <w:rsid w:val="00E94BC3"/>
    <w:rsid w:val="00E94EF5"/>
    <w:rsid w:val="00E94FCF"/>
    <w:rsid w:val="00E95033"/>
    <w:rsid w:val="00E95642"/>
    <w:rsid w:val="00E9566F"/>
    <w:rsid w:val="00E956B2"/>
    <w:rsid w:val="00E957D5"/>
    <w:rsid w:val="00E95948"/>
    <w:rsid w:val="00E959D1"/>
    <w:rsid w:val="00E95AD4"/>
    <w:rsid w:val="00E95C30"/>
    <w:rsid w:val="00E95C74"/>
    <w:rsid w:val="00E95DA2"/>
    <w:rsid w:val="00E960CE"/>
    <w:rsid w:val="00E961A4"/>
    <w:rsid w:val="00E96347"/>
    <w:rsid w:val="00E9640A"/>
    <w:rsid w:val="00E96962"/>
    <w:rsid w:val="00E96C5A"/>
    <w:rsid w:val="00E96C92"/>
    <w:rsid w:val="00E96FBF"/>
    <w:rsid w:val="00E971B2"/>
    <w:rsid w:val="00E9734B"/>
    <w:rsid w:val="00E97432"/>
    <w:rsid w:val="00E97664"/>
    <w:rsid w:val="00E979BA"/>
    <w:rsid w:val="00E97B55"/>
    <w:rsid w:val="00E97DAE"/>
    <w:rsid w:val="00E97FA9"/>
    <w:rsid w:val="00EA0448"/>
    <w:rsid w:val="00EA057D"/>
    <w:rsid w:val="00EA106A"/>
    <w:rsid w:val="00EA1512"/>
    <w:rsid w:val="00EA183D"/>
    <w:rsid w:val="00EA19DF"/>
    <w:rsid w:val="00EA1C95"/>
    <w:rsid w:val="00EA1F53"/>
    <w:rsid w:val="00EA1FCA"/>
    <w:rsid w:val="00EA2126"/>
    <w:rsid w:val="00EA3094"/>
    <w:rsid w:val="00EA31ED"/>
    <w:rsid w:val="00EA33B7"/>
    <w:rsid w:val="00EA3432"/>
    <w:rsid w:val="00EA3573"/>
    <w:rsid w:val="00EA3852"/>
    <w:rsid w:val="00EA3AEF"/>
    <w:rsid w:val="00EA3B57"/>
    <w:rsid w:val="00EA3C65"/>
    <w:rsid w:val="00EA3CDB"/>
    <w:rsid w:val="00EA4040"/>
    <w:rsid w:val="00EA4106"/>
    <w:rsid w:val="00EA4250"/>
    <w:rsid w:val="00EA4424"/>
    <w:rsid w:val="00EA4855"/>
    <w:rsid w:val="00EA4BF7"/>
    <w:rsid w:val="00EA4D43"/>
    <w:rsid w:val="00EA4F49"/>
    <w:rsid w:val="00EA4F9F"/>
    <w:rsid w:val="00EA50C2"/>
    <w:rsid w:val="00EA5185"/>
    <w:rsid w:val="00EA57E2"/>
    <w:rsid w:val="00EA58D8"/>
    <w:rsid w:val="00EA598F"/>
    <w:rsid w:val="00EA5E1C"/>
    <w:rsid w:val="00EA5F3E"/>
    <w:rsid w:val="00EA6518"/>
    <w:rsid w:val="00EA65B0"/>
    <w:rsid w:val="00EA6636"/>
    <w:rsid w:val="00EA6A45"/>
    <w:rsid w:val="00EA6AEC"/>
    <w:rsid w:val="00EA7061"/>
    <w:rsid w:val="00EA7449"/>
    <w:rsid w:val="00EA7878"/>
    <w:rsid w:val="00EA7B4A"/>
    <w:rsid w:val="00EA7C8A"/>
    <w:rsid w:val="00EB01A0"/>
    <w:rsid w:val="00EB01C3"/>
    <w:rsid w:val="00EB0775"/>
    <w:rsid w:val="00EB0828"/>
    <w:rsid w:val="00EB0CDF"/>
    <w:rsid w:val="00EB0D49"/>
    <w:rsid w:val="00EB0D61"/>
    <w:rsid w:val="00EB1147"/>
    <w:rsid w:val="00EB1523"/>
    <w:rsid w:val="00EB16CD"/>
    <w:rsid w:val="00EB1E01"/>
    <w:rsid w:val="00EB2222"/>
    <w:rsid w:val="00EB22B8"/>
    <w:rsid w:val="00EB23F2"/>
    <w:rsid w:val="00EB2469"/>
    <w:rsid w:val="00EB2B05"/>
    <w:rsid w:val="00EB2BCE"/>
    <w:rsid w:val="00EB2EF7"/>
    <w:rsid w:val="00EB3326"/>
    <w:rsid w:val="00EB3534"/>
    <w:rsid w:val="00EB35B3"/>
    <w:rsid w:val="00EB38BE"/>
    <w:rsid w:val="00EB38DC"/>
    <w:rsid w:val="00EB3A4B"/>
    <w:rsid w:val="00EB3C47"/>
    <w:rsid w:val="00EB3D26"/>
    <w:rsid w:val="00EB3E92"/>
    <w:rsid w:val="00EB4493"/>
    <w:rsid w:val="00EB4951"/>
    <w:rsid w:val="00EB4B48"/>
    <w:rsid w:val="00EB4CA5"/>
    <w:rsid w:val="00EB4CD5"/>
    <w:rsid w:val="00EB4F65"/>
    <w:rsid w:val="00EB540B"/>
    <w:rsid w:val="00EB57B6"/>
    <w:rsid w:val="00EB5875"/>
    <w:rsid w:val="00EB58CE"/>
    <w:rsid w:val="00EB5C1F"/>
    <w:rsid w:val="00EB5CA1"/>
    <w:rsid w:val="00EB5EB4"/>
    <w:rsid w:val="00EB60C0"/>
    <w:rsid w:val="00EB66B4"/>
    <w:rsid w:val="00EB67CB"/>
    <w:rsid w:val="00EB6A44"/>
    <w:rsid w:val="00EB6B54"/>
    <w:rsid w:val="00EB6BED"/>
    <w:rsid w:val="00EB6C1C"/>
    <w:rsid w:val="00EB6C1F"/>
    <w:rsid w:val="00EB6C74"/>
    <w:rsid w:val="00EB7074"/>
    <w:rsid w:val="00EB7238"/>
    <w:rsid w:val="00EB7330"/>
    <w:rsid w:val="00EB7848"/>
    <w:rsid w:val="00EB7B4B"/>
    <w:rsid w:val="00EB7E6D"/>
    <w:rsid w:val="00EB7E9E"/>
    <w:rsid w:val="00EB7EE6"/>
    <w:rsid w:val="00EB7F5E"/>
    <w:rsid w:val="00EC040E"/>
    <w:rsid w:val="00EC088A"/>
    <w:rsid w:val="00EC08EF"/>
    <w:rsid w:val="00EC0DDD"/>
    <w:rsid w:val="00EC0E3A"/>
    <w:rsid w:val="00EC104C"/>
    <w:rsid w:val="00EC110B"/>
    <w:rsid w:val="00EC12DC"/>
    <w:rsid w:val="00EC16A8"/>
    <w:rsid w:val="00EC17D9"/>
    <w:rsid w:val="00EC1FBF"/>
    <w:rsid w:val="00EC210D"/>
    <w:rsid w:val="00EC24F8"/>
    <w:rsid w:val="00EC2C52"/>
    <w:rsid w:val="00EC2D1D"/>
    <w:rsid w:val="00EC2D54"/>
    <w:rsid w:val="00EC2EDB"/>
    <w:rsid w:val="00EC2FFF"/>
    <w:rsid w:val="00EC31BF"/>
    <w:rsid w:val="00EC3248"/>
    <w:rsid w:val="00EC32B2"/>
    <w:rsid w:val="00EC37EE"/>
    <w:rsid w:val="00EC39B7"/>
    <w:rsid w:val="00EC3B75"/>
    <w:rsid w:val="00EC4240"/>
    <w:rsid w:val="00EC43FE"/>
    <w:rsid w:val="00EC4524"/>
    <w:rsid w:val="00EC47DE"/>
    <w:rsid w:val="00EC5093"/>
    <w:rsid w:val="00EC5301"/>
    <w:rsid w:val="00EC535A"/>
    <w:rsid w:val="00EC5454"/>
    <w:rsid w:val="00EC5470"/>
    <w:rsid w:val="00EC54B6"/>
    <w:rsid w:val="00EC55D0"/>
    <w:rsid w:val="00EC57A0"/>
    <w:rsid w:val="00EC5863"/>
    <w:rsid w:val="00EC5933"/>
    <w:rsid w:val="00EC5A99"/>
    <w:rsid w:val="00EC5DB4"/>
    <w:rsid w:val="00EC5E10"/>
    <w:rsid w:val="00EC6137"/>
    <w:rsid w:val="00EC636F"/>
    <w:rsid w:val="00EC65F5"/>
    <w:rsid w:val="00EC6AED"/>
    <w:rsid w:val="00EC6F26"/>
    <w:rsid w:val="00EC7159"/>
    <w:rsid w:val="00EC7583"/>
    <w:rsid w:val="00EC777A"/>
    <w:rsid w:val="00EC7962"/>
    <w:rsid w:val="00EC7D4E"/>
    <w:rsid w:val="00EC7FC6"/>
    <w:rsid w:val="00ED0349"/>
    <w:rsid w:val="00ED0540"/>
    <w:rsid w:val="00ED09E5"/>
    <w:rsid w:val="00ED09E9"/>
    <w:rsid w:val="00ED0BF5"/>
    <w:rsid w:val="00ED10F5"/>
    <w:rsid w:val="00ED1269"/>
    <w:rsid w:val="00ED140A"/>
    <w:rsid w:val="00ED14D2"/>
    <w:rsid w:val="00ED186A"/>
    <w:rsid w:val="00ED18A6"/>
    <w:rsid w:val="00ED18B5"/>
    <w:rsid w:val="00ED1938"/>
    <w:rsid w:val="00ED1947"/>
    <w:rsid w:val="00ED19F6"/>
    <w:rsid w:val="00ED1A9F"/>
    <w:rsid w:val="00ED1F29"/>
    <w:rsid w:val="00ED219C"/>
    <w:rsid w:val="00ED227E"/>
    <w:rsid w:val="00ED240D"/>
    <w:rsid w:val="00ED2446"/>
    <w:rsid w:val="00ED2519"/>
    <w:rsid w:val="00ED272E"/>
    <w:rsid w:val="00ED287D"/>
    <w:rsid w:val="00ED2CCF"/>
    <w:rsid w:val="00ED2E27"/>
    <w:rsid w:val="00ED3096"/>
    <w:rsid w:val="00ED31CD"/>
    <w:rsid w:val="00ED3392"/>
    <w:rsid w:val="00ED353B"/>
    <w:rsid w:val="00ED398B"/>
    <w:rsid w:val="00ED3AAA"/>
    <w:rsid w:val="00ED3BE2"/>
    <w:rsid w:val="00ED403A"/>
    <w:rsid w:val="00ED4265"/>
    <w:rsid w:val="00ED467D"/>
    <w:rsid w:val="00ED4BFF"/>
    <w:rsid w:val="00ED4F12"/>
    <w:rsid w:val="00ED4F68"/>
    <w:rsid w:val="00ED508C"/>
    <w:rsid w:val="00ED54A7"/>
    <w:rsid w:val="00ED55EB"/>
    <w:rsid w:val="00ED5AAA"/>
    <w:rsid w:val="00ED5B2C"/>
    <w:rsid w:val="00ED5FA7"/>
    <w:rsid w:val="00ED616F"/>
    <w:rsid w:val="00ED622A"/>
    <w:rsid w:val="00ED62EF"/>
    <w:rsid w:val="00ED6C93"/>
    <w:rsid w:val="00ED6CAD"/>
    <w:rsid w:val="00ED6D41"/>
    <w:rsid w:val="00ED6FA1"/>
    <w:rsid w:val="00ED714A"/>
    <w:rsid w:val="00ED71FB"/>
    <w:rsid w:val="00ED7264"/>
    <w:rsid w:val="00ED7699"/>
    <w:rsid w:val="00ED7738"/>
    <w:rsid w:val="00ED7BB8"/>
    <w:rsid w:val="00ED7BFF"/>
    <w:rsid w:val="00EE0512"/>
    <w:rsid w:val="00EE05A7"/>
    <w:rsid w:val="00EE06AE"/>
    <w:rsid w:val="00EE09C5"/>
    <w:rsid w:val="00EE0AF7"/>
    <w:rsid w:val="00EE181D"/>
    <w:rsid w:val="00EE1B42"/>
    <w:rsid w:val="00EE1DE3"/>
    <w:rsid w:val="00EE213C"/>
    <w:rsid w:val="00EE2223"/>
    <w:rsid w:val="00EE24E0"/>
    <w:rsid w:val="00EE26E6"/>
    <w:rsid w:val="00EE276D"/>
    <w:rsid w:val="00EE27C9"/>
    <w:rsid w:val="00EE28F8"/>
    <w:rsid w:val="00EE2BB3"/>
    <w:rsid w:val="00EE2E68"/>
    <w:rsid w:val="00EE3795"/>
    <w:rsid w:val="00EE379F"/>
    <w:rsid w:val="00EE37B6"/>
    <w:rsid w:val="00EE3DBE"/>
    <w:rsid w:val="00EE3ED0"/>
    <w:rsid w:val="00EE3EDE"/>
    <w:rsid w:val="00EE42C5"/>
    <w:rsid w:val="00EE45D1"/>
    <w:rsid w:val="00EE476E"/>
    <w:rsid w:val="00EE498D"/>
    <w:rsid w:val="00EE4AAE"/>
    <w:rsid w:val="00EE4D06"/>
    <w:rsid w:val="00EE5084"/>
    <w:rsid w:val="00EE50C8"/>
    <w:rsid w:val="00EE554E"/>
    <w:rsid w:val="00EE576D"/>
    <w:rsid w:val="00EE5908"/>
    <w:rsid w:val="00EE5D8C"/>
    <w:rsid w:val="00EE6198"/>
    <w:rsid w:val="00EE6256"/>
    <w:rsid w:val="00EE6329"/>
    <w:rsid w:val="00EE698A"/>
    <w:rsid w:val="00EE69FB"/>
    <w:rsid w:val="00EE6B0C"/>
    <w:rsid w:val="00EE6D53"/>
    <w:rsid w:val="00EE70C4"/>
    <w:rsid w:val="00EE76AB"/>
    <w:rsid w:val="00EE7E62"/>
    <w:rsid w:val="00EF006A"/>
    <w:rsid w:val="00EF084C"/>
    <w:rsid w:val="00EF0916"/>
    <w:rsid w:val="00EF0C22"/>
    <w:rsid w:val="00EF0D13"/>
    <w:rsid w:val="00EF0E27"/>
    <w:rsid w:val="00EF121F"/>
    <w:rsid w:val="00EF1221"/>
    <w:rsid w:val="00EF1389"/>
    <w:rsid w:val="00EF1AE8"/>
    <w:rsid w:val="00EF1C1C"/>
    <w:rsid w:val="00EF1C39"/>
    <w:rsid w:val="00EF1C9E"/>
    <w:rsid w:val="00EF1FEE"/>
    <w:rsid w:val="00EF21CE"/>
    <w:rsid w:val="00EF2299"/>
    <w:rsid w:val="00EF230C"/>
    <w:rsid w:val="00EF23DF"/>
    <w:rsid w:val="00EF23F2"/>
    <w:rsid w:val="00EF24F4"/>
    <w:rsid w:val="00EF2712"/>
    <w:rsid w:val="00EF29E4"/>
    <w:rsid w:val="00EF2B02"/>
    <w:rsid w:val="00EF2C04"/>
    <w:rsid w:val="00EF2FDF"/>
    <w:rsid w:val="00EF39FD"/>
    <w:rsid w:val="00EF3FAA"/>
    <w:rsid w:val="00EF4060"/>
    <w:rsid w:val="00EF4622"/>
    <w:rsid w:val="00EF47B4"/>
    <w:rsid w:val="00EF482C"/>
    <w:rsid w:val="00EF4907"/>
    <w:rsid w:val="00EF4A69"/>
    <w:rsid w:val="00EF4B6C"/>
    <w:rsid w:val="00EF4CD6"/>
    <w:rsid w:val="00EF4DCA"/>
    <w:rsid w:val="00EF4E11"/>
    <w:rsid w:val="00EF5070"/>
    <w:rsid w:val="00EF5407"/>
    <w:rsid w:val="00EF5BB6"/>
    <w:rsid w:val="00EF5BD6"/>
    <w:rsid w:val="00EF6761"/>
    <w:rsid w:val="00EF6901"/>
    <w:rsid w:val="00EF6AF3"/>
    <w:rsid w:val="00EF6D91"/>
    <w:rsid w:val="00EF6F5B"/>
    <w:rsid w:val="00EF6F7F"/>
    <w:rsid w:val="00EF7033"/>
    <w:rsid w:val="00EF735A"/>
    <w:rsid w:val="00EF752C"/>
    <w:rsid w:val="00EF7576"/>
    <w:rsid w:val="00EF75DA"/>
    <w:rsid w:val="00EF77F4"/>
    <w:rsid w:val="00EF7DBB"/>
    <w:rsid w:val="00EF7FB9"/>
    <w:rsid w:val="00F00019"/>
    <w:rsid w:val="00F0004A"/>
    <w:rsid w:val="00F0054D"/>
    <w:rsid w:val="00F00595"/>
    <w:rsid w:val="00F00818"/>
    <w:rsid w:val="00F00956"/>
    <w:rsid w:val="00F00CA3"/>
    <w:rsid w:val="00F00D28"/>
    <w:rsid w:val="00F00EE7"/>
    <w:rsid w:val="00F010D3"/>
    <w:rsid w:val="00F01593"/>
    <w:rsid w:val="00F01631"/>
    <w:rsid w:val="00F019B2"/>
    <w:rsid w:val="00F01D89"/>
    <w:rsid w:val="00F01EA2"/>
    <w:rsid w:val="00F0219C"/>
    <w:rsid w:val="00F021D1"/>
    <w:rsid w:val="00F0269C"/>
    <w:rsid w:val="00F02948"/>
    <w:rsid w:val="00F02AE7"/>
    <w:rsid w:val="00F02BB9"/>
    <w:rsid w:val="00F02E8A"/>
    <w:rsid w:val="00F02FDF"/>
    <w:rsid w:val="00F0318D"/>
    <w:rsid w:val="00F031E5"/>
    <w:rsid w:val="00F0327D"/>
    <w:rsid w:val="00F033F5"/>
    <w:rsid w:val="00F0361C"/>
    <w:rsid w:val="00F03724"/>
    <w:rsid w:val="00F03918"/>
    <w:rsid w:val="00F03963"/>
    <w:rsid w:val="00F03A29"/>
    <w:rsid w:val="00F03A99"/>
    <w:rsid w:val="00F03EBF"/>
    <w:rsid w:val="00F0409B"/>
    <w:rsid w:val="00F04154"/>
    <w:rsid w:val="00F04321"/>
    <w:rsid w:val="00F0482C"/>
    <w:rsid w:val="00F049B1"/>
    <w:rsid w:val="00F04C7A"/>
    <w:rsid w:val="00F04EFE"/>
    <w:rsid w:val="00F05026"/>
    <w:rsid w:val="00F050C9"/>
    <w:rsid w:val="00F05157"/>
    <w:rsid w:val="00F054F9"/>
    <w:rsid w:val="00F05562"/>
    <w:rsid w:val="00F05622"/>
    <w:rsid w:val="00F05A3E"/>
    <w:rsid w:val="00F05D9F"/>
    <w:rsid w:val="00F05E9E"/>
    <w:rsid w:val="00F06453"/>
    <w:rsid w:val="00F0659A"/>
    <w:rsid w:val="00F0677E"/>
    <w:rsid w:val="00F069CD"/>
    <w:rsid w:val="00F06A09"/>
    <w:rsid w:val="00F06C0A"/>
    <w:rsid w:val="00F06C18"/>
    <w:rsid w:val="00F06D3A"/>
    <w:rsid w:val="00F06D7E"/>
    <w:rsid w:val="00F06D8D"/>
    <w:rsid w:val="00F06F32"/>
    <w:rsid w:val="00F071DD"/>
    <w:rsid w:val="00F0743B"/>
    <w:rsid w:val="00F0749C"/>
    <w:rsid w:val="00F07831"/>
    <w:rsid w:val="00F07869"/>
    <w:rsid w:val="00F078C4"/>
    <w:rsid w:val="00F07A0D"/>
    <w:rsid w:val="00F07AB7"/>
    <w:rsid w:val="00F07AFC"/>
    <w:rsid w:val="00F07B21"/>
    <w:rsid w:val="00F07D4F"/>
    <w:rsid w:val="00F07DCD"/>
    <w:rsid w:val="00F100F5"/>
    <w:rsid w:val="00F107A4"/>
    <w:rsid w:val="00F11223"/>
    <w:rsid w:val="00F112DD"/>
    <w:rsid w:val="00F114CC"/>
    <w:rsid w:val="00F1154A"/>
    <w:rsid w:val="00F1195D"/>
    <w:rsid w:val="00F1198C"/>
    <w:rsid w:val="00F11FCB"/>
    <w:rsid w:val="00F120BA"/>
    <w:rsid w:val="00F122E2"/>
    <w:rsid w:val="00F1231E"/>
    <w:rsid w:val="00F124EC"/>
    <w:rsid w:val="00F12939"/>
    <w:rsid w:val="00F12B4C"/>
    <w:rsid w:val="00F131BF"/>
    <w:rsid w:val="00F1321B"/>
    <w:rsid w:val="00F132E4"/>
    <w:rsid w:val="00F134E9"/>
    <w:rsid w:val="00F13FD0"/>
    <w:rsid w:val="00F14117"/>
    <w:rsid w:val="00F141E5"/>
    <w:rsid w:val="00F1431E"/>
    <w:rsid w:val="00F14589"/>
    <w:rsid w:val="00F14C37"/>
    <w:rsid w:val="00F14D4A"/>
    <w:rsid w:val="00F151CF"/>
    <w:rsid w:val="00F15616"/>
    <w:rsid w:val="00F15FB4"/>
    <w:rsid w:val="00F1632C"/>
    <w:rsid w:val="00F167A8"/>
    <w:rsid w:val="00F167B1"/>
    <w:rsid w:val="00F169CF"/>
    <w:rsid w:val="00F169E0"/>
    <w:rsid w:val="00F169E6"/>
    <w:rsid w:val="00F169FD"/>
    <w:rsid w:val="00F16AEE"/>
    <w:rsid w:val="00F16B84"/>
    <w:rsid w:val="00F16FEA"/>
    <w:rsid w:val="00F172C2"/>
    <w:rsid w:val="00F17374"/>
    <w:rsid w:val="00F173E9"/>
    <w:rsid w:val="00F1782F"/>
    <w:rsid w:val="00F17972"/>
    <w:rsid w:val="00F17B4C"/>
    <w:rsid w:val="00F20173"/>
    <w:rsid w:val="00F20687"/>
    <w:rsid w:val="00F207E6"/>
    <w:rsid w:val="00F208A5"/>
    <w:rsid w:val="00F2134C"/>
    <w:rsid w:val="00F213E1"/>
    <w:rsid w:val="00F215EB"/>
    <w:rsid w:val="00F21A0D"/>
    <w:rsid w:val="00F21E75"/>
    <w:rsid w:val="00F21E9E"/>
    <w:rsid w:val="00F21EDE"/>
    <w:rsid w:val="00F21F9B"/>
    <w:rsid w:val="00F22417"/>
    <w:rsid w:val="00F22864"/>
    <w:rsid w:val="00F228D7"/>
    <w:rsid w:val="00F22A4D"/>
    <w:rsid w:val="00F22E30"/>
    <w:rsid w:val="00F233E6"/>
    <w:rsid w:val="00F23572"/>
    <w:rsid w:val="00F23603"/>
    <w:rsid w:val="00F23784"/>
    <w:rsid w:val="00F23913"/>
    <w:rsid w:val="00F23BFE"/>
    <w:rsid w:val="00F23C8E"/>
    <w:rsid w:val="00F23F8F"/>
    <w:rsid w:val="00F240BF"/>
    <w:rsid w:val="00F24557"/>
    <w:rsid w:val="00F247D7"/>
    <w:rsid w:val="00F247F6"/>
    <w:rsid w:val="00F24BAA"/>
    <w:rsid w:val="00F24C16"/>
    <w:rsid w:val="00F24CA5"/>
    <w:rsid w:val="00F24D13"/>
    <w:rsid w:val="00F24D55"/>
    <w:rsid w:val="00F24FC9"/>
    <w:rsid w:val="00F24FFE"/>
    <w:rsid w:val="00F253FC"/>
    <w:rsid w:val="00F25727"/>
    <w:rsid w:val="00F2578C"/>
    <w:rsid w:val="00F2579D"/>
    <w:rsid w:val="00F26020"/>
    <w:rsid w:val="00F2637E"/>
    <w:rsid w:val="00F26517"/>
    <w:rsid w:val="00F26576"/>
    <w:rsid w:val="00F26E21"/>
    <w:rsid w:val="00F26EC8"/>
    <w:rsid w:val="00F26F4C"/>
    <w:rsid w:val="00F27071"/>
    <w:rsid w:val="00F2713B"/>
    <w:rsid w:val="00F27371"/>
    <w:rsid w:val="00F27B7E"/>
    <w:rsid w:val="00F27C2B"/>
    <w:rsid w:val="00F30505"/>
    <w:rsid w:val="00F30B2C"/>
    <w:rsid w:val="00F30C9D"/>
    <w:rsid w:val="00F30E10"/>
    <w:rsid w:val="00F30FB1"/>
    <w:rsid w:val="00F3105E"/>
    <w:rsid w:val="00F314B3"/>
    <w:rsid w:val="00F3160D"/>
    <w:rsid w:val="00F316E7"/>
    <w:rsid w:val="00F317F0"/>
    <w:rsid w:val="00F3202C"/>
    <w:rsid w:val="00F320A9"/>
    <w:rsid w:val="00F32350"/>
    <w:rsid w:val="00F32B1B"/>
    <w:rsid w:val="00F32B30"/>
    <w:rsid w:val="00F32B83"/>
    <w:rsid w:val="00F32C4C"/>
    <w:rsid w:val="00F32F5B"/>
    <w:rsid w:val="00F32F86"/>
    <w:rsid w:val="00F33551"/>
    <w:rsid w:val="00F33599"/>
    <w:rsid w:val="00F33A39"/>
    <w:rsid w:val="00F33C43"/>
    <w:rsid w:val="00F3433E"/>
    <w:rsid w:val="00F343F9"/>
    <w:rsid w:val="00F34483"/>
    <w:rsid w:val="00F34850"/>
    <w:rsid w:val="00F34A98"/>
    <w:rsid w:val="00F34BAC"/>
    <w:rsid w:val="00F35492"/>
    <w:rsid w:val="00F354D2"/>
    <w:rsid w:val="00F355D9"/>
    <w:rsid w:val="00F35BA8"/>
    <w:rsid w:val="00F35F44"/>
    <w:rsid w:val="00F36251"/>
    <w:rsid w:val="00F3644E"/>
    <w:rsid w:val="00F36615"/>
    <w:rsid w:val="00F36723"/>
    <w:rsid w:val="00F36979"/>
    <w:rsid w:val="00F36A2C"/>
    <w:rsid w:val="00F36C69"/>
    <w:rsid w:val="00F36E19"/>
    <w:rsid w:val="00F36E9A"/>
    <w:rsid w:val="00F371B2"/>
    <w:rsid w:val="00F372C1"/>
    <w:rsid w:val="00F37636"/>
    <w:rsid w:val="00F402A4"/>
    <w:rsid w:val="00F4068C"/>
    <w:rsid w:val="00F40B0E"/>
    <w:rsid w:val="00F40C7F"/>
    <w:rsid w:val="00F40D98"/>
    <w:rsid w:val="00F41166"/>
    <w:rsid w:val="00F41274"/>
    <w:rsid w:val="00F41452"/>
    <w:rsid w:val="00F41792"/>
    <w:rsid w:val="00F41A31"/>
    <w:rsid w:val="00F41C43"/>
    <w:rsid w:val="00F41EAC"/>
    <w:rsid w:val="00F42249"/>
    <w:rsid w:val="00F42418"/>
    <w:rsid w:val="00F4261F"/>
    <w:rsid w:val="00F42650"/>
    <w:rsid w:val="00F429D0"/>
    <w:rsid w:val="00F42B43"/>
    <w:rsid w:val="00F42EE7"/>
    <w:rsid w:val="00F43098"/>
    <w:rsid w:val="00F430D3"/>
    <w:rsid w:val="00F4333D"/>
    <w:rsid w:val="00F439CC"/>
    <w:rsid w:val="00F43DD5"/>
    <w:rsid w:val="00F43F72"/>
    <w:rsid w:val="00F43F8B"/>
    <w:rsid w:val="00F440AA"/>
    <w:rsid w:val="00F444A1"/>
    <w:rsid w:val="00F44519"/>
    <w:rsid w:val="00F44526"/>
    <w:rsid w:val="00F44530"/>
    <w:rsid w:val="00F445BE"/>
    <w:rsid w:val="00F446BC"/>
    <w:rsid w:val="00F44768"/>
    <w:rsid w:val="00F4487C"/>
    <w:rsid w:val="00F448CB"/>
    <w:rsid w:val="00F44912"/>
    <w:rsid w:val="00F44C17"/>
    <w:rsid w:val="00F44D51"/>
    <w:rsid w:val="00F44F35"/>
    <w:rsid w:val="00F44FAB"/>
    <w:rsid w:val="00F45587"/>
    <w:rsid w:val="00F45896"/>
    <w:rsid w:val="00F45BE4"/>
    <w:rsid w:val="00F462FB"/>
    <w:rsid w:val="00F469FF"/>
    <w:rsid w:val="00F46F79"/>
    <w:rsid w:val="00F471E2"/>
    <w:rsid w:val="00F473B6"/>
    <w:rsid w:val="00F4758D"/>
    <w:rsid w:val="00F475B4"/>
    <w:rsid w:val="00F47616"/>
    <w:rsid w:val="00F478C2"/>
    <w:rsid w:val="00F47E1C"/>
    <w:rsid w:val="00F47E83"/>
    <w:rsid w:val="00F5013D"/>
    <w:rsid w:val="00F5016D"/>
    <w:rsid w:val="00F50245"/>
    <w:rsid w:val="00F503CA"/>
    <w:rsid w:val="00F50837"/>
    <w:rsid w:val="00F5089C"/>
    <w:rsid w:val="00F50AEC"/>
    <w:rsid w:val="00F51187"/>
    <w:rsid w:val="00F512AE"/>
    <w:rsid w:val="00F5176E"/>
    <w:rsid w:val="00F5177A"/>
    <w:rsid w:val="00F5215B"/>
    <w:rsid w:val="00F522F0"/>
    <w:rsid w:val="00F52340"/>
    <w:rsid w:val="00F52420"/>
    <w:rsid w:val="00F52A92"/>
    <w:rsid w:val="00F52D43"/>
    <w:rsid w:val="00F52D58"/>
    <w:rsid w:val="00F52DAA"/>
    <w:rsid w:val="00F52E1B"/>
    <w:rsid w:val="00F5305E"/>
    <w:rsid w:val="00F531D7"/>
    <w:rsid w:val="00F531E2"/>
    <w:rsid w:val="00F535F7"/>
    <w:rsid w:val="00F536DC"/>
    <w:rsid w:val="00F538F6"/>
    <w:rsid w:val="00F53DFF"/>
    <w:rsid w:val="00F53E2B"/>
    <w:rsid w:val="00F53FDE"/>
    <w:rsid w:val="00F5463C"/>
    <w:rsid w:val="00F54A61"/>
    <w:rsid w:val="00F54ACE"/>
    <w:rsid w:val="00F54D51"/>
    <w:rsid w:val="00F54FF6"/>
    <w:rsid w:val="00F55673"/>
    <w:rsid w:val="00F55786"/>
    <w:rsid w:val="00F55EEF"/>
    <w:rsid w:val="00F55FDB"/>
    <w:rsid w:val="00F5600A"/>
    <w:rsid w:val="00F5605D"/>
    <w:rsid w:val="00F560EF"/>
    <w:rsid w:val="00F561B2"/>
    <w:rsid w:val="00F563ED"/>
    <w:rsid w:val="00F56560"/>
    <w:rsid w:val="00F5684B"/>
    <w:rsid w:val="00F56949"/>
    <w:rsid w:val="00F56C55"/>
    <w:rsid w:val="00F56CAD"/>
    <w:rsid w:val="00F56E13"/>
    <w:rsid w:val="00F57234"/>
    <w:rsid w:val="00F574A3"/>
    <w:rsid w:val="00F57B8A"/>
    <w:rsid w:val="00F60240"/>
    <w:rsid w:val="00F60524"/>
    <w:rsid w:val="00F606F6"/>
    <w:rsid w:val="00F607F0"/>
    <w:rsid w:val="00F60829"/>
    <w:rsid w:val="00F60870"/>
    <w:rsid w:val="00F608E0"/>
    <w:rsid w:val="00F609E4"/>
    <w:rsid w:val="00F6144C"/>
    <w:rsid w:val="00F615AB"/>
    <w:rsid w:val="00F61645"/>
    <w:rsid w:val="00F61692"/>
    <w:rsid w:val="00F61697"/>
    <w:rsid w:val="00F618D9"/>
    <w:rsid w:val="00F61A6A"/>
    <w:rsid w:val="00F61CBC"/>
    <w:rsid w:val="00F626BD"/>
    <w:rsid w:val="00F627BF"/>
    <w:rsid w:val="00F62AC1"/>
    <w:rsid w:val="00F62D27"/>
    <w:rsid w:val="00F62D4F"/>
    <w:rsid w:val="00F630D2"/>
    <w:rsid w:val="00F630E3"/>
    <w:rsid w:val="00F63659"/>
    <w:rsid w:val="00F63708"/>
    <w:rsid w:val="00F638C0"/>
    <w:rsid w:val="00F63E66"/>
    <w:rsid w:val="00F63EA1"/>
    <w:rsid w:val="00F6406A"/>
    <w:rsid w:val="00F64161"/>
    <w:rsid w:val="00F6418D"/>
    <w:rsid w:val="00F643CE"/>
    <w:rsid w:val="00F64565"/>
    <w:rsid w:val="00F64CB6"/>
    <w:rsid w:val="00F64D0D"/>
    <w:rsid w:val="00F64DFA"/>
    <w:rsid w:val="00F651F5"/>
    <w:rsid w:val="00F65C71"/>
    <w:rsid w:val="00F65D53"/>
    <w:rsid w:val="00F65D71"/>
    <w:rsid w:val="00F6604A"/>
    <w:rsid w:val="00F660A1"/>
    <w:rsid w:val="00F660E9"/>
    <w:rsid w:val="00F6636A"/>
    <w:rsid w:val="00F666EB"/>
    <w:rsid w:val="00F66A8F"/>
    <w:rsid w:val="00F6749A"/>
    <w:rsid w:val="00F6773B"/>
    <w:rsid w:val="00F67952"/>
    <w:rsid w:val="00F67A9B"/>
    <w:rsid w:val="00F67D86"/>
    <w:rsid w:val="00F67FCE"/>
    <w:rsid w:val="00F70104"/>
    <w:rsid w:val="00F703B9"/>
    <w:rsid w:val="00F705CF"/>
    <w:rsid w:val="00F70872"/>
    <w:rsid w:val="00F70956"/>
    <w:rsid w:val="00F709AA"/>
    <w:rsid w:val="00F70C6C"/>
    <w:rsid w:val="00F70D11"/>
    <w:rsid w:val="00F70F90"/>
    <w:rsid w:val="00F71245"/>
    <w:rsid w:val="00F712CA"/>
    <w:rsid w:val="00F712D6"/>
    <w:rsid w:val="00F7144A"/>
    <w:rsid w:val="00F714FE"/>
    <w:rsid w:val="00F71891"/>
    <w:rsid w:val="00F718BB"/>
    <w:rsid w:val="00F72237"/>
    <w:rsid w:val="00F72AA8"/>
    <w:rsid w:val="00F72BDF"/>
    <w:rsid w:val="00F7320B"/>
    <w:rsid w:val="00F73314"/>
    <w:rsid w:val="00F73622"/>
    <w:rsid w:val="00F73A92"/>
    <w:rsid w:val="00F73B03"/>
    <w:rsid w:val="00F73B28"/>
    <w:rsid w:val="00F73BA8"/>
    <w:rsid w:val="00F73D34"/>
    <w:rsid w:val="00F73EDB"/>
    <w:rsid w:val="00F73F18"/>
    <w:rsid w:val="00F7416E"/>
    <w:rsid w:val="00F744AE"/>
    <w:rsid w:val="00F745EB"/>
    <w:rsid w:val="00F74824"/>
    <w:rsid w:val="00F74941"/>
    <w:rsid w:val="00F74FFD"/>
    <w:rsid w:val="00F752A4"/>
    <w:rsid w:val="00F756E3"/>
    <w:rsid w:val="00F75B5C"/>
    <w:rsid w:val="00F75DD7"/>
    <w:rsid w:val="00F760B3"/>
    <w:rsid w:val="00F761E2"/>
    <w:rsid w:val="00F76630"/>
    <w:rsid w:val="00F76E65"/>
    <w:rsid w:val="00F770F0"/>
    <w:rsid w:val="00F770F9"/>
    <w:rsid w:val="00F774EA"/>
    <w:rsid w:val="00F77CA7"/>
    <w:rsid w:val="00F801B3"/>
    <w:rsid w:val="00F801CC"/>
    <w:rsid w:val="00F80816"/>
    <w:rsid w:val="00F8097A"/>
    <w:rsid w:val="00F80B5D"/>
    <w:rsid w:val="00F80C79"/>
    <w:rsid w:val="00F80E5C"/>
    <w:rsid w:val="00F811A1"/>
    <w:rsid w:val="00F81D47"/>
    <w:rsid w:val="00F81F92"/>
    <w:rsid w:val="00F821C1"/>
    <w:rsid w:val="00F82252"/>
    <w:rsid w:val="00F8226B"/>
    <w:rsid w:val="00F82656"/>
    <w:rsid w:val="00F827D6"/>
    <w:rsid w:val="00F827E3"/>
    <w:rsid w:val="00F833BF"/>
    <w:rsid w:val="00F83512"/>
    <w:rsid w:val="00F83709"/>
    <w:rsid w:val="00F83A89"/>
    <w:rsid w:val="00F83D58"/>
    <w:rsid w:val="00F83F84"/>
    <w:rsid w:val="00F8411A"/>
    <w:rsid w:val="00F84653"/>
    <w:rsid w:val="00F846A0"/>
    <w:rsid w:val="00F846EE"/>
    <w:rsid w:val="00F847B5"/>
    <w:rsid w:val="00F849A2"/>
    <w:rsid w:val="00F84A3F"/>
    <w:rsid w:val="00F84C48"/>
    <w:rsid w:val="00F84D0A"/>
    <w:rsid w:val="00F84D28"/>
    <w:rsid w:val="00F851AD"/>
    <w:rsid w:val="00F852F4"/>
    <w:rsid w:val="00F8533C"/>
    <w:rsid w:val="00F85396"/>
    <w:rsid w:val="00F8556C"/>
    <w:rsid w:val="00F855DA"/>
    <w:rsid w:val="00F8569F"/>
    <w:rsid w:val="00F8587E"/>
    <w:rsid w:val="00F85A36"/>
    <w:rsid w:val="00F85F0B"/>
    <w:rsid w:val="00F85F91"/>
    <w:rsid w:val="00F86047"/>
    <w:rsid w:val="00F8680B"/>
    <w:rsid w:val="00F86BF4"/>
    <w:rsid w:val="00F86BF6"/>
    <w:rsid w:val="00F87162"/>
    <w:rsid w:val="00F87CF4"/>
    <w:rsid w:val="00F87DA8"/>
    <w:rsid w:val="00F87DBE"/>
    <w:rsid w:val="00F87EBA"/>
    <w:rsid w:val="00F90960"/>
    <w:rsid w:val="00F90A76"/>
    <w:rsid w:val="00F90AE6"/>
    <w:rsid w:val="00F90D67"/>
    <w:rsid w:val="00F90FAA"/>
    <w:rsid w:val="00F9104A"/>
    <w:rsid w:val="00F914A9"/>
    <w:rsid w:val="00F916E5"/>
    <w:rsid w:val="00F918BE"/>
    <w:rsid w:val="00F91989"/>
    <w:rsid w:val="00F91CEE"/>
    <w:rsid w:val="00F91EAA"/>
    <w:rsid w:val="00F925F7"/>
    <w:rsid w:val="00F925FC"/>
    <w:rsid w:val="00F926C2"/>
    <w:rsid w:val="00F9298F"/>
    <w:rsid w:val="00F929A8"/>
    <w:rsid w:val="00F92B24"/>
    <w:rsid w:val="00F92B41"/>
    <w:rsid w:val="00F934A1"/>
    <w:rsid w:val="00F936AC"/>
    <w:rsid w:val="00F93947"/>
    <w:rsid w:val="00F939DE"/>
    <w:rsid w:val="00F93AD8"/>
    <w:rsid w:val="00F93E37"/>
    <w:rsid w:val="00F93E8C"/>
    <w:rsid w:val="00F94088"/>
    <w:rsid w:val="00F9414C"/>
    <w:rsid w:val="00F9416C"/>
    <w:rsid w:val="00F94208"/>
    <w:rsid w:val="00F94409"/>
    <w:rsid w:val="00F9497F"/>
    <w:rsid w:val="00F94A99"/>
    <w:rsid w:val="00F94C1F"/>
    <w:rsid w:val="00F94C4A"/>
    <w:rsid w:val="00F9528C"/>
    <w:rsid w:val="00F95450"/>
    <w:rsid w:val="00F955C3"/>
    <w:rsid w:val="00F95FD8"/>
    <w:rsid w:val="00F96084"/>
    <w:rsid w:val="00F960BF"/>
    <w:rsid w:val="00F960F7"/>
    <w:rsid w:val="00F96576"/>
    <w:rsid w:val="00F96757"/>
    <w:rsid w:val="00F96833"/>
    <w:rsid w:val="00F96E3F"/>
    <w:rsid w:val="00F97999"/>
    <w:rsid w:val="00F9799F"/>
    <w:rsid w:val="00F97A59"/>
    <w:rsid w:val="00F97C23"/>
    <w:rsid w:val="00F97EBF"/>
    <w:rsid w:val="00FA09D1"/>
    <w:rsid w:val="00FA0D7B"/>
    <w:rsid w:val="00FA0E30"/>
    <w:rsid w:val="00FA116F"/>
    <w:rsid w:val="00FA124D"/>
    <w:rsid w:val="00FA174C"/>
    <w:rsid w:val="00FA17D8"/>
    <w:rsid w:val="00FA1B3F"/>
    <w:rsid w:val="00FA1BC4"/>
    <w:rsid w:val="00FA1F40"/>
    <w:rsid w:val="00FA230A"/>
    <w:rsid w:val="00FA23E2"/>
    <w:rsid w:val="00FA2577"/>
    <w:rsid w:val="00FA26CA"/>
    <w:rsid w:val="00FA26E8"/>
    <w:rsid w:val="00FA27A4"/>
    <w:rsid w:val="00FA2A70"/>
    <w:rsid w:val="00FA2C77"/>
    <w:rsid w:val="00FA2CA2"/>
    <w:rsid w:val="00FA2CA4"/>
    <w:rsid w:val="00FA2D21"/>
    <w:rsid w:val="00FA2FE1"/>
    <w:rsid w:val="00FA340E"/>
    <w:rsid w:val="00FA36C9"/>
    <w:rsid w:val="00FA3931"/>
    <w:rsid w:val="00FA3AA7"/>
    <w:rsid w:val="00FA3BC4"/>
    <w:rsid w:val="00FA447F"/>
    <w:rsid w:val="00FA4925"/>
    <w:rsid w:val="00FA4B67"/>
    <w:rsid w:val="00FA4C4E"/>
    <w:rsid w:val="00FA4D5A"/>
    <w:rsid w:val="00FA4E24"/>
    <w:rsid w:val="00FA4EAD"/>
    <w:rsid w:val="00FA4ED8"/>
    <w:rsid w:val="00FA50FD"/>
    <w:rsid w:val="00FA58A8"/>
    <w:rsid w:val="00FA58B4"/>
    <w:rsid w:val="00FA5CDB"/>
    <w:rsid w:val="00FA61F4"/>
    <w:rsid w:val="00FA64DF"/>
    <w:rsid w:val="00FA674B"/>
    <w:rsid w:val="00FA687C"/>
    <w:rsid w:val="00FA68C2"/>
    <w:rsid w:val="00FA6C7A"/>
    <w:rsid w:val="00FA6D1E"/>
    <w:rsid w:val="00FA6EE0"/>
    <w:rsid w:val="00FA72D5"/>
    <w:rsid w:val="00FA7558"/>
    <w:rsid w:val="00FB098B"/>
    <w:rsid w:val="00FB0D6B"/>
    <w:rsid w:val="00FB0EAD"/>
    <w:rsid w:val="00FB0F1A"/>
    <w:rsid w:val="00FB101F"/>
    <w:rsid w:val="00FB1690"/>
    <w:rsid w:val="00FB1908"/>
    <w:rsid w:val="00FB1C9D"/>
    <w:rsid w:val="00FB1E3C"/>
    <w:rsid w:val="00FB1F27"/>
    <w:rsid w:val="00FB1FD7"/>
    <w:rsid w:val="00FB203A"/>
    <w:rsid w:val="00FB249F"/>
    <w:rsid w:val="00FB2539"/>
    <w:rsid w:val="00FB2637"/>
    <w:rsid w:val="00FB2669"/>
    <w:rsid w:val="00FB273D"/>
    <w:rsid w:val="00FB27D0"/>
    <w:rsid w:val="00FB2865"/>
    <w:rsid w:val="00FB2953"/>
    <w:rsid w:val="00FB2D41"/>
    <w:rsid w:val="00FB2F6F"/>
    <w:rsid w:val="00FB36FE"/>
    <w:rsid w:val="00FB3787"/>
    <w:rsid w:val="00FB399D"/>
    <w:rsid w:val="00FB3A86"/>
    <w:rsid w:val="00FB3DB7"/>
    <w:rsid w:val="00FB435C"/>
    <w:rsid w:val="00FB44B2"/>
    <w:rsid w:val="00FB4504"/>
    <w:rsid w:val="00FB484A"/>
    <w:rsid w:val="00FB4A32"/>
    <w:rsid w:val="00FB4C42"/>
    <w:rsid w:val="00FB4D05"/>
    <w:rsid w:val="00FB4D81"/>
    <w:rsid w:val="00FB4DE2"/>
    <w:rsid w:val="00FB4FB6"/>
    <w:rsid w:val="00FB51A7"/>
    <w:rsid w:val="00FB51F4"/>
    <w:rsid w:val="00FB53A5"/>
    <w:rsid w:val="00FB559C"/>
    <w:rsid w:val="00FB5821"/>
    <w:rsid w:val="00FB5A41"/>
    <w:rsid w:val="00FB5CA0"/>
    <w:rsid w:val="00FB5D81"/>
    <w:rsid w:val="00FB5F8D"/>
    <w:rsid w:val="00FB6156"/>
    <w:rsid w:val="00FB6340"/>
    <w:rsid w:val="00FB65A5"/>
    <w:rsid w:val="00FB6700"/>
    <w:rsid w:val="00FB68A3"/>
    <w:rsid w:val="00FB69EA"/>
    <w:rsid w:val="00FB6FAB"/>
    <w:rsid w:val="00FB7090"/>
    <w:rsid w:val="00FB710D"/>
    <w:rsid w:val="00FB7130"/>
    <w:rsid w:val="00FB7266"/>
    <w:rsid w:val="00FB728D"/>
    <w:rsid w:val="00FB7332"/>
    <w:rsid w:val="00FB7416"/>
    <w:rsid w:val="00FB744A"/>
    <w:rsid w:val="00FB76D9"/>
    <w:rsid w:val="00FB785C"/>
    <w:rsid w:val="00FB7AD6"/>
    <w:rsid w:val="00FB7AE3"/>
    <w:rsid w:val="00FC09BD"/>
    <w:rsid w:val="00FC0ABE"/>
    <w:rsid w:val="00FC0AE6"/>
    <w:rsid w:val="00FC0C65"/>
    <w:rsid w:val="00FC0CEE"/>
    <w:rsid w:val="00FC0D58"/>
    <w:rsid w:val="00FC13C2"/>
    <w:rsid w:val="00FC168B"/>
    <w:rsid w:val="00FC1AC3"/>
    <w:rsid w:val="00FC1AE4"/>
    <w:rsid w:val="00FC1B4F"/>
    <w:rsid w:val="00FC1FB1"/>
    <w:rsid w:val="00FC215B"/>
    <w:rsid w:val="00FC2BE8"/>
    <w:rsid w:val="00FC2C6B"/>
    <w:rsid w:val="00FC2DD1"/>
    <w:rsid w:val="00FC2E9A"/>
    <w:rsid w:val="00FC317D"/>
    <w:rsid w:val="00FC33B7"/>
    <w:rsid w:val="00FC36D9"/>
    <w:rsid w:val="00FC384C"/>
    <w:rsid w:val="00FC3BA9"/>
    <w:rsid w:val="00FC3D18"/>
    <w:rsid w:val="00FC3D6B"/>
    <w:rsid w:val="00FC3DA8"/>
    <w:rsid w:val="00FC3FCF"/>
    <w:rsid w:val="00FC41DB"/>
    <w:rsid w:val="00FC48EB"/>
    <w:rsid w:val="00FC4ABB"/>
    <w:rsid w:val="00FC4C62"/>
    <w:rsid w:val="00FC4EA6"/>
    <w:rsid w:val="00FC4F8D"/>
    <w:rsid w:val="00FC4FE7"/>
    <w:rsid w:val="00FC5146"/>
    <w:rsid w:val="00FC52BE"/>
    <w:rsid w:val="00FC56AE"/>
    <w:rsid w:val="00FC5BD8"/>
    <w:rsid w:val="00FC5EB8"/>
    <w:rsid w:val="00FC62FC"/>
    <w:rsid w:val="00FC68DB"/>
    <w:rsid w:val="00FC6A78"/>
    <w:rsid w:val="00FC6D94"/>
    <w:rsid w:val="00FC7002"/>
    <w:rsid w:val="00FC7003"/>
    <w:rsid w:val="00FC70A3"/>
    <w:rsid w:val="00FC7227"/>
    <w:rsid w:val="00FC7317"/>
    <w:rsid w:val="00FC7384"/>
    <w:rsid w:val="00FC7575"/>
    <w:rsid w:val="00FC77C7"/>
    <w:rsid w:val="00FC7885"/>
    <w:rsid w:val="00FC7A37"/>
    <w:rsid w:val="00FC7C45"/>
    <w:rsid w:val="00FC7C64"/>
    <w:rsid w:val="00FC7FCF"/>
    <w:rsid w:val="00FD00C1"/>
    <w:rsid w:val="00FD04FC"/>
    <w:rsid w:val="00FD0ED9"/>
    <w:rsid w:val="00FD0F5C"/>
    <w:rsid w:val="00FD1026"/>
    <w:rsid w:val="00FD152C"/>
    <w:rsid w:val="00FD16A7"/>
    <w:rsid w:val="00FD1BCB"/>
    <w:rsid w:val="00FD1E8E"/>
    <w:rsid w:val="00FD1F28"/>
    <w:rsid w:val="00FD2229"/>
    <w:rsid w:val="00FD2248"/>
    <w:rsid w:val="00FD26C0"/>
    <w:rsid w:val="00FD2D5A"/>
    <w:rsid w:val="00FD3431"/>
    <w:rsid w:val="00FD34BF"/>
    <w:rsid w:val="00FD371A"/>
    <w:rsid w:val="00FD39E1"/>
    <w:rsid w:val="00FD3D08"/>
    <w:rsid w:val="00FD3D9E"/>
    <w:rsid w:val="00FD3E27"/>
    <w:rsid w:val="00FD4308"/>
    <w:rsid w:val="00FD45A3"/>
    <w:rsid w:val="00FD478A"/>
    <w:rsid w:val="00FD484D"/>
    <w:rsid w:val="00FD49B7"/>
    <w:rsid w:val="00FD4DB0"/>
    <w:rsid w:val="00FD516C"/>
    <w:rsid w:val="00FD51B2"/>
    <w:rsid w:val="00FD5202"/>
    <w:rsid w:val="00FD530A"/>
    <w:rsid w:val="00FD5D10"/>
    <w:rsid w:val="00FD5D15"/>
    <w:rsid w:val="00FD5D32"/>
    <w:rsid w:val="00FD60A2"/>
    <w:rsid w:val="00FD615D"/>
    <w:rsid w:val="00FD63D9"/>
    <w:rsid w:val="00FD63F2"/>
    <w:rsid w:val="00FD63F4"/>
    <w:rsid w:val="00FD6C64"/>
    <w:rsid w:val="00FD7037"/>
    <w:rsid w:val="00FD71BF"/>
    <w:rsid w:val="00FD71FF"/>
    <w:rsid w:val="00FD73B0"/>
    <w:rsid w:val="00FD74FA"/>
    <w:rsid w:val="00FD753B"/>
    <w:rsid w:val="00FD7928"/>
    <w:rsid w:val="00FD7998"/>
    <w:rsid w:val="00FD79D5"/>
    <w:rsid w:val="00FD79EC"/>
    <w:rsid w:val="00FD7AD3"/>
    <w:rsid w:val="00FD7C1F"/>
    <w:rsid w:val="00FD7D46"/>
    <w:rsid w:val="00FE001F"/>
    <w:rsid w:val="00FE00F1"/>
    <w:rsid w:val="00FE0285"/>
    <w:rsid w:val="00FE02FF"/>
    <w:rsid w:val="00FE068B"/>
    <w:rsid w:val="00FE0900"/>
    <w:rsid w:val="00FE0911"/>
    <w:rsid w:val="00FE09D4"/>
    <w:rsid w:val="00FE0AC5"/>
    <w:rsid w:val="00FE0C30"/>
    <w:rsid w:val="00FE1009"/>
    <w:rsid w:val="00FE158D"/>
    <w:rsid w:val="00FE15CA"/>
    <w:rsid w:val="00FE1888"/>
    <w:rsid w:val="00FE18BD"/>
    <w:rsid w:val="00FE1C47"/>
    <w:rsid w:val="00FE1EFF"/>
    <w:rsid w:val="00FE1F2D"/>
    <w:rsid w:val="00FE2043"/>
    <w:rsid w:val="00FE2466"/>
    <w:rsid w:val="00FE252D"/>
    <w:rsid w:val="00FE2642"/>
    <w:rsid w:val="00FE2677"/>
    <w:rsid w:val="00FE275C"/>
    <w:rsid w:val="00FE2883"/>
    <w:rsid w:val="00FE28ED"/>
    <w:rsid w:val="00FE292A"/>
    <w:rsid w:val="00FE3103"/>
    <w:rsid w:val="00FE3186"/>
    <w:rsid w:val="00FE3274"/>
    <w:rsid w:val="00FE329E"/>
    <w:rsid w:val="00FE3302"/>
    <w:rsid w:val="00FE339C"/>
    <w:rsid w:val="00FE3C29"/>
    <w:rsid w:val="00FE3C2E"/>
    <w:rsid w:val="00FE3DAF"/>
    <w:rsid w:val="00FE406C"/>
    <w:rsid w:val="00FE4479"/>
    <w:rsid w:val="00FE501A"/>
    <w:rsid w:val="00FE51DF"/>
    <w:rsid w:val="00FE5984"/>
    <w:rsid w:val="00FE5BF8"/>
    <w:rsid w:val="00FE5C0F"/>
    <w:rsid w:val="00FE664C"/>
    <w:rsid w:val="00FE6676"/>
    <w:rsid w:val="00FE672F"/>
    <w:rsid w:val="00FE6802"/>
    <w:rsid w:val="00FE686A"/>
    <w:rsid w:val="00FE6964"/>
    <w:rsid w:val="00FE6BBC"/>
    <w:rsid w:val="00FE6BC3"/>
    <w:rsid w:val="00FE6C1A"/>
    <w:rsid w:val="00FE6EA6"/>
    <w:rsid w:val="00FE6EFD"/>
    <w:rsid w:val="00FE6FBF"/>
    <w:rsid w:val="00FE71A2"/>
    <w:rsid w:val="00FE7350"/>
    <w:rsid w:val="00FE75AD"/>
    <w:rsid w:val="00FE7847"/>
    <w:rsid w:val="00FE78A8"/>
    <w:rsid w:val="00FE79E6"/>
    <w:rsid w:val="00FE7BC3"/>
    <w:rsid w:val="00FE7C10"/>
    <w:rsid w:val="00FE7C22"/>
    <w:rsid w:val="00FE7F0F"/>
    <w:rsid w:val="00FE7F3E"/>
    <w:rsid w:val="00FE7FD1"/>
    <w:rsid w:val="00FF012D"/>
    <w:rsid w:val="00FF026A"/>
    <w:rsid w:val="00FF02AF"/>
    <w:rsid w:val="00FF043E"/>
    <w:rsid w:val="00FF0546"/>
    <w:rsid w:val="00FF07EA"/>
    <w:rsid w:val="00FF08A4"/>
    <w:rsid w:val="00FF0A2E"/>
    <w:rsid w:val="00FF0CAC"/>
    <w:rsid w:val="00FF0D88"/>
    <w:rsid w:val="00FF0E25"/>
    <w:rsid w:val="00FF10BC"/>
    <w:rsid w:val="00FF10D0"/>
    <w:rsid w:val="00FF1B32"/>
    <w:rsid w:val="00FF1BDE"/>
    <w:rsid w:val="00FF2164"/>
    <w:rsid w:val="00FF240F"/>
    <w:rsid w:val="00FF292A"/>
    <w:rsid w:val="00FF2EB8"/>
    <w:rsid w:val="00FF3020"/>
    <w:rsid w:val="00FF338D"/>
    <w:rsid w:val="00FF36D7"/>
    <w:rsid w:val="00FF373B"/>
    <w:rsid w:val="00FF3CFC"/>
    <w:rsid w:val="00FF3DC3"/>
    <w:rsid w:val="00FF41CB"/>
    <w:rsid w:val="00FF42D5"/>
    <w:rsid w:val="00FF438E"/>
    <w:rsid w:val="00FF44EE"/>
    <w:rsid w:val="00FF4F55"/>
    <w:rsid w:val="00FF503F"/>
    <w:rsid w:val="00FF506B"/>
    <w:rsid w:val="00FF52D5"/>
    <w:rsid w:val="00FF52FB"/>
    <w:rsid w:val="00FF57DF"/>
    <w:rsid w:val="00FF5A4B"/>
    <w:rsid w:val="00FF5A57"/>
    <w:rsid w:val="00FF5C1C"/>
    <w:rsid w:val="00FF5C65"/>
    <w:rsid w:val="00FF5E8F"/>
    <w:rsid w:val="00FF612D"/>
    <w:rsid w:val="00FF663B"/>
    <w:rsid w:val="00FF6B1F"/>
    <w:rsid w:val="00FF6BF1"/>
    <w:rsid w:val="00FF7080"/>
    <w:rsid w:val="00FF70C4"/>
    <w:rsid w:val="00FF71EF"/>
    <w:rsid w:val="00FF71F1"/>
    <w:rsid w:val="00FF7691"/>
    <w:rsid w:val="00FF76DC"/>
    <w:rsid w:val="00FF7918"/>
    <w:rsid w:val="00FF7BD5"/>
    <w:rsid w:val="00FF7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86D9D"/>
  <w15:docId w15:val="{BF4E0D02-BE89-B143-AB7F-DD02945E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 BẢNG"/>
    <w:rsid w:val="004C42ED"/>
    <w:rPr>
      <w:lang w:val="vi-VN"/>
    </w:rPr>
  </w:style>
  <w:style w:type="paragraph" w:styleId="Heading1">
    <w:name w:val="heading 1"/>
    <w:aliases w:val="CHUONG,Ten Chuong,2.0"/>
    <w:basedOn w:val="Normal"/>
    <w:next w:val="Normal"/>
    <w:link w:val="Heading1Char"/>
    <w:autoRedefine/>
    <w:uiPriority w:val="9"/>
    <w:qFormat/>
    <w:rsid w:val="00B043C9"/>
    <w:pPr>
      <w:keepNext/>
      <w:keepLines/>
      <w:numPr>
        <w:numId w:val="10"/>
      </w:numPr>
      <w:spacing w:before="120" w:after="120" w:line="240" w:lineRule="auto"/>
      <w:jc w:val="center"/>
      <w:outlineLvl w:val="0"/>
    </w:pPr>
    <w:rPr>
      <w:rFonts w:eastAsiaTheme="majorEastAsia" w:cs="Times New Roman"/>
      <w:b/>
      <w:sz w:val="32"/>
      <w:szCs w:val="32"/>
      <w:lang w:eastAsia="ja-JP"/>
    </w:rPr>
  </w:style>
  <w:style w:type="paragraph" w:styleId="Heading2">
    <w:name w:val="heading 2"/>
    <w:aliases w:val="1.1,2 hea"/>
    <w:basedOn w:val="Normal"/>
    <w:next w:val="Normal"/>
    <w:link w:val="Heading2Char"/>
    <w:uiPriority w:val="9"/>
    <w:unhideWhenUsed/>
    <w:qFormat/>
    <w:rsid w:val="00B043C9"/>
    <w:pPr>
      <w:keepNext/>
      <w:keepLines/>
      <w:numPr>
        <w:ilvl w:val="1"/>
        <w:numId w:val="10"/>
      </w:numPr>
      <w:spacing w:before="120" w:after="120" w:line="240" w:lineRule="auto"/>
      <w:outlineLvl w:val="1"/>
    </w:pPr>
    <w:rPr>
      <w:rFonts w:eastAsiaTheme="majorEastAsia" w:cstheme="majorBidi"/>
      <w:b/>
      <w:szCs w:val="26"/>
    </w:rPr>
  </w:style>
  <w:style w:type="paragraph" w:styleId="Heading3">
    <w:name w:val="heading 3"/>
    <w:aliases w:val="1.1.1,Section,Section1,SW-Heading 3,Heading 31.2.1"/>
    <w:basedOn w:val="Normal"/>
    <w:next w:val="Normal"/>
    <w:link w:val="Heading3Char"/>
    <w:uiPriority w:val="9"/>
    <w:unhideWhenUsed/>
    <w:qFormat/>
    <w:rsid w:val="00B043C9"/>
    <w:pPr>
      <w:keepNext/>
      <w:keepLines/>
      <w:numPr>
        <w:ilvl w:val="2"/>
        <w:numId w:val="10"/>
      </w:numPr>
      <w:spacing w:before="120" w:after="120" w:line="240" w:lineRule="auto"/>
      <w:outlineLvl w:val="2"/>
    </w:pPr>
    <w:rPr>
      <w:rFonts w:eastAsiaTheme="majorEastAsia" w:cstheme="majorBidi"/>
      <w:b/>
      <w:szCs w:val="24"/>
    </w:rPr>
  </w:style>
  <w:style w:type="paragraph" w:styleId="Heading4">
    <w:name w:val="heading 4"/>
    <w:aliases w:val="HUONG 4"/>
    <w:basedOn w:val="Normal"/>
    <w:next w:val="Normal"/>
    <w:link w:val="Heading4Char"/>
    <w:uiPriority w:val="9"/>
    <w:unhideWhenUsed/>
    <w:qFormat/>
    <w:rsid w:val="00B043C9"/>
    <w:pPr>
      <w:keepNext/>
      <w:keepLines/>
      <w:numPr>
        <w:ilvl w:val="3"/>
        <w:numId w:val="10"/>
      </w:numPr>
      <w:spacing w:before="120" w:after="120" w:line="240" w:lineRule="auto"/>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0253B9"/>
    <w:pPr>
      <w:numPr>
        <w:numId w:val="17"/>
      </w:numPr>
      <w:outlineLvl w:val="4"/>
    </w:pPr>
    <w:rPr>
      <w:b/>
      <w:bCs/>
      <w:i/>
      <w:iCs/>
      <w:szCs w:val="26"/>
      <w:lang w:val="es-CL"/>
    </w:rPr>
  </w:style>
  <w:style w:type="paragraph" w:styleId="Heading6">
    <w:name w:val="heading 6"/>
    <w:basedOn w:val="Normal"/>
    <w:next w:val="Normal"/>
    <w:link w:val="Heading6Char"/>
    <w:autoRedefine/>
    <w:rsid w:val="00C07EC1"/>
    <w:pPr>
      <w:numPr>
        <w:ilvl w:val="5"/>
        <w:numId w:val="10"/>
      </w:numPr>
      <w:spacing w:line="312" w:lineRule="auto"/>
      <w:jc w:val="both"/>
      <w:outlineLvl w:val="5"/>
    </w:pPr>
    <w:rPr>
      <w:rFonts w:eastAsia="Times New Roman" w:cs="Times New Roman"/>
      <w:b/>
      <w:i/>
    </w:rPr>
  </w:style>
  <w:style w:type="paragraph" w:styleId="Heading7">
    <w:name w:val="heading 7"/>
    <w:basedOn w:val="Normal"/>
    <w:next w:val="Normal"/>
    <w:link w:val="Heading7Char"/>
    <w:uiPriority w:val="9"/>
    <w:unhideWhenUsed/>
    <w:rsid w:val="00077A4E"/>
    <w:pPr>
      <w:tabs>
        <w:tab w:val="num" w:pos="5040"/>
      </w:tabs>
      <w:spacing w:before="240"/>
      <w:ind w:left="5040" w:hanging="720"/>
      <w:outlineLvl w:val="6"/>
    </w:pPr>
    <w:rPr>
      <w:rFonts w:asciiTheme="minorHAnsi" w:hAnsiTheme="minorHAnsi"/>
      <w:sz w:val="24"/>
      <w:szCs w:val="24"/>
    </w:rPr>
  </w:style>
  <w:style w:type="paragraph" w:styleId="Heading8">
    <w:name w:val="heading 8"/>
    <w:basedOn w:val="Normal"/>
    <w:next w:val="Normal"/>
    <w:link w:val="Heading8Char"/>
    <w:uiPriority w:val="9"/>
    <w:semiHidden/>
    <w:unhideWhenUsed/>
    <w:rsid w:val="00077A4E"/>
    <w:pPr>
      <w:tabs>
        <w:tab w:val="num" w:pos="5760"/>
      </w:tabs>
      <w:spacing w:before="240"/>
      <w:ind w:left="5760" w:hanging="720"/>
      <w:outlineLvl w:val="7"/>
    </w:pPr>
    <w:rPr>
      <w:rFonts w:asciiTheme="minorHAnsi" w:hAnsiTheme="minorHAnsi"/>
      <w:i/>
      <w:iCs/>
      <w:sz w:val="24"/>
      <w:szCs w:val="24"/>
    </w:rPr>
  </w:style>
  <w:style w:type="paragraph" w:styleId="Heading9">
    <w:name w:val="heading 9"/>
    <w:basedOn w:val="Normal"/>
    <w:next w:val="Normal"/>
    <w:link w:val="Heading9Char"/>
    <w:uiPriority w:val="9"/>
    <w:semiHidden/>
    <w:unhideWhenUsed/>
    <w:qFormat/>
    <w:rsid w:val="00077A4E"/>
    <w:pPr>
      <w:tabs>
        <w:tab w:val="num" w:pos="6480"/>
      </w:tabs>
      <w:spacing w:before="240"/>
      <w:ind w:left="6480" w:hanging="72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Ten Chuong Char,2.0 Char"/>
    <w:basedOn w:val="DefaultParagraphFont"/>
    <w:link w:val="Heading1"/>
    <w:uiPriority w:val="9"/>
    <w:rsid w:val="00B043C9"/>
    <w:rPr>
      <w:rFonts w:eastAsiaTheme="majorEastAsia" w:cs="Times New Roman"/>
      <w:b/>
      <w:sz w:val="32"/>
      <w:szCs w:val="32"/>
      <w:lang w:val="vi-VN" w:eastAsia="ja-JP"/>
    </w:rPr>
  </w:style>
  <w:style w:type="character" w:customStyle="1" w:styleId="Heading2Char">
    <w:name w:val="Heading 2 Char"/>
    <w:aliases w:val="1.1 Char,2 hea Char"/>
    <w:basedOn w:val="DefaultParagraphFont"/>
    <w:link w:val="Heading2"/>
    <w:uiPriority w:val="9"/>
    <w:rsid w:val="00B043C9"/>
    <w:rPr>
      <w:rFonts w:eastAsiaTheme="majorEastAsia" w:cstheme="majorBidi"/>
      <w:b/>
      <w:szCs w:val="26"/>
    </w:rPr>
  </w:style>
  <w:style w:type="character" w:customStyle="1" w:styleId="Heading3Char">
    <w:name w:val="Heading 3 Char"/>
    <w:aliases w:val="1.1.1 Char,Section Char,Section1 Char,SW-Heading 3 Char,Heading 31.2.1 Char"/>
    <w:basedOn w:val="DefaultParagraphFont"/>
    <w:link w:val="Heading3"/>
    <w:rsid w:val="00B043C9"/>
    <w:rPr>
      <w:rFonts w:eastAsiaTheme="majorEastAsia" w:cstheme="majorBidi"/>
      <w:b/>
      <w:szCs w:val="24"/>
    </w:rPr>
  </w:style>
  <w:style w:type="character" w:customStyle="1" w:styleId="Heading4Char">
    <w:name w:val="Heading 4 Char"/>
    <w:aliases w:val="HUONG 4 Char"/>
    <w:basedOn w:val="DefaultParagraphFont"/>
    <w:link w:val="Heading4"/>
    <w:uiPriority w:val="9"/>
    <w:rsid w:val="00B043C9"/>
    <w:rPr>
      <w:rFonts w:eastAsiaTheme="majorEastAsia" w:cstheme="majorBidi"/>
      <w:b/>
      <w:i/>
      <w:iCs/>
    </w:rPr>
  </w:style>
  <w:style w:type="character" w:customStyle="1" w:styleId="Heading5Char">
    <w:name w:val="Heading 5 Char"/>
    <w:basedOn w:val="DefaultParagraphFont"/>
    <w:link w:val="Heading5"/>
    <w:uiPriority w:val="9"/>
    <w:rsid w:val="000253B9"/>
    <w:rPr>
      <w:rFonts w:ascii="Times New Roman" w:hAnsi="Times New Roman"/>
      <w:b/>
      <w:bCs/>
      <w:i/>
      <w:iCs/>
      <w:sz w:val="26"/>
      <w:szCs w:val="26"/>
      <w:lang w:val="es-CL"/>
    </w:rPr>
  </w:style>
  <w:style w:type="character" w:customStyle="1" w:styleId="Heading6Char">
    <w:name w:val="Heading 6 Char"/>
    <w:basedOn w:val="DefaultParagraphFont"/>
    <w:link w:val="Heading6"/>
    <w:uiPriority w:val="9"/>
    <w:rsid w:val="00C07EC1"/>
    <w:rPr>
      <w:rFonts w:eastAsia="Times New Roman" w:cs="Times New Roman"/>
      <w:b/>
      <w:i/>
      <w:lang w:val="vi-VN"/>
    </w:rPr>
  </w:style>
  <w:style w:type="character" w:customStyle="1" w:styleId="Heading7Char">
    <w:name w:val="Heading 7 Char"/>
    <w:basedOn w:val="DefaultParagraphFont"/>
    <w:link w:val="Heading7"/>
    <w:uiPriority w:val="9"/>
    <w:rsid w:val="00077A4E"/>
    <w:rPr>
      <w:rFonts w:eastAsiaTheme="minorEastAsia"/>
      <w:sz w:val="24"/>
      <w:szCs w:val="24"/>
    </w:rPr>
  </w:style>
  <w:style w:type="character" w:customStyle="1" w:styleId="Heading8Char">
    <w:name w:val="Heading 8 Char"/>
    <w:basedOn w:val="DefaultParagraphFont"/>
    <w:link w:val="Heading8"/>
    <w:uiPriority w:val="9"/>
    <w:semiHidden/>
    <w:rsid w:val="00077A4E"/>
    <w:rPr>
      <w:rFonts w:eastAsiaTheme="minorEastAsia"/>
      <w:i/>
      <w:iCs/>
      <w:sz w:val="24"/>
      <w:szCs w:val="24"/>
    </w:rPr>
  </w:style>
  <w:style w:type="character" w:customStyle="1" w:styleId="Heading9Char">
    <w:name w:val="Heading 9 Char"/>
    <w:basedOn w:val="DefaultParagraphFont"/>
    <w:link w:val="Heading9"/>
    <w:uiPriority w:val="9"/>
    <w:semiHidden/>
    <w:rsid w:val="00077A4E"/>
    <w:rPr>
      <w:rFonts w:asciiTheme="majorHAnsi" w:eastAsiaTheme="majorEastAsia" w:hAnsiTheme="majorHAnsi" w:cstheme="majorBidi"/>
    </w:rPr>
  </w:style>
  <w:style w:type="paragraph" w:styleId="Caption">
    <w:name w:val="caption"/>
    <w:aliases w:val="Char16,Caption Char1 Char,Caption Char Char Char,Caption Char Char Char Char Char Char Char Char,Caption Char Char Char Char Char Char1 Char Char Char Char Char Char Char Char Char,Caption Char Char Char Char Char Char1 Char Char,Char,1,k,Ma,NN"/>
    <w:basedOn w:val="Normal"/>
    <w:next w:val="Normal"/>
    <w:link w:val="CaptionChar"/>
    <w:autoRedefine/>
    <w:unhideWhenUsed/>
    <w:qFormat/>
    <w:rsid w:val="00250AD9"/>
    <w:pPr>
      <w:keepNext/>
      <w:spacing w:before="120" w:after="120" w:line="360" w:lineRule="auto"/>
      <w:jc w:val="center"/>
    </w:pPr>
    <w:rPr>
      <w:rFonts w:eastAsia="Calibri" w:cs="Times New Roman"/>
      <w:b/>
      <w:iCs/>
      <w:szCs w:val="18"/>
    </w:rPr>
  </w:style>
  <w:style w:type="character" w:customStyle="1" w:styleId="CaptionChar">
    <w:name w:val="Caption Char"/>
    <w:aliases w:val="Char16 Char,Caption Char1 Char Char,Caption Char Char Char Char,Caption Char Char Char Char Char Char Char Char Char,Caption Char Char Char Char Char Char1 Char Char Char Char Char Char Char Char Char Char,Char Char,1 Char,k Char,Ma Char"/>
    <w:link w:val="Caption"/>
    <w:qFormat/>
    <w:rsid w:val="00250AD9"/>
    <w:rPr>
      <w:rFonts w:eastAsia="Calibri" w:cs="Times New Roman"/>
      <w:b/>
      <w:iCs/>
      <w:szCs w:val="18"/>
    </w:rPr>
  </w:style>
  <w:style w:type="paragraph" w:styleId="ListParagraph">
    <w:name w:val="List Paragraph"/>
    <w:aliases w:val="bullet-,3.gach dau dong,H1,DANH MỤC BẢNG,DANH MỤC HÌNH,heading hinh,bảng,List Paragraph11,hd3,List Paragraph1,31,gach dau dong1,Picture1,1LU21,chữ trong bảng1,tieu de phu 11,List Paragraph21,chữ trong bảng,List Paragraph4,Nội dung,pic,muc"/>
    <w:basedOn w:val="Normal"/>
    <w:link w:val="ListParagraphChar"/>
    <w:autoRedefine/>
    <w:uiPriority w:val="34"/>
    <w:rsid w:val="00CB78B5"/>
    <w:pPr>
      <w:numPr>
        <w:numId w:val="365"/>
      </w:numPr>
      <w:tabs>
        <w:tab w:val="left" w:pos="5670"/>
      </w:tabs>
      <w:spacing w:before="120" w:after="120"/>
      <w:ind w:right="57"/>
      <w:jc w:val="both"/>
    </w:pPr>
    <w:rPr>
      <w:rFonts w:eastAsia="Times New Roman" w:cs="Times New Roman"/>
      <w:iCs/>
      <w:color w:val="000000"/>
      <w:szCs w:val="24"/>
      <w:shd w:val="clear" w:color="auto" w:fill="FFFFFF"/>
      <w:lang w:val="es-CL" w:eastAsia="zh-TW"/>
    </w:rPr>
  </w:style>
  <w:style w:type="character" w:customStyle="1" w:styleId="ListParagraphChar">
    <w:name w:val="List Paragraph Char"/>
    <w:aliases w:val="bullet- Char,3.gach dau dong Char,H1 Char,DANH MỤC BẢNG Char,DANH MỤC HÌNH Char,heading hinh Char,bảng Char,List Paragraph11 Char,hd3 Char,List Paragraph1 Char,31 Char,gach dau dong1 Char,Picture1 Char,1LU21 Char,chữ trong bảng1 Char"/>
    <w:link w:val="ListParagraph"/>
    <w:uiPriority w:val="34"/>
    <w:qFormat/>
    <w:rsid w:val="00CB78B5"/>
    <w:rPr>
      <w:rFonts w:eastAsia="Times New Roman" w:cs="Times New Roman"/>
      <w:iCs/>
      <w:color w:val="000000"/>
      <w:szCs w:val="24"/>
      <w:lang w:val="es-CL" w:eastAsia="zh-TW"/>
    </w:rPr>
  </w:style>
  <w:style w:type="paragraph" w:styleId="BalloonText">
    <w:name w:val="Balloon Text"/>
    <w:basedOn w:val="Normal"/>
    <w:link w:val="BalloonTextChar"/>
    <w:unhideWhenUsed/>
    <w:rsid w:val="00786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C69"/>
    <w:rPr>
      <w:rFonts w:ascii="Segoe UI" w:hAnsi="Segoe UI" w:cs="Segoe UI"/>
      <w:sz w:val="18"/>
      <w:szCs w:val="18"/>
    </w:rPr>
  </w:style>
  <w:style w:type="table" w:styleId="TableGrid">
    <w:name w:val="Table Grid"/>
    <w:aliases w:val="Table Grid-Nhung,Table content,Muc lon,tableau PC,HocTable,表格样式,Hoang Van,Hoang Van1,Hoang Van2,Hoang Van3,Hoang Van4,Hoang Van5,Hoang Van6,Hoang Van7,Hoang Van11,Hoang Van21,Hoang Van31,Hoang Van41,Hoang Van51,Hoang Van61,Hoang Van8"/>
    <w:basedOn w:val="TableNormal"/>
    <w:uiPriority w:val="39"/>
    <w:qFormat/>
    <w:rsid w:val="00341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MyHeader,headline,MyHeader Char Char,MyHeader Char Char Char Char Char,g,En-tête client,g1,g2,g3,g4,g5,g11,h Char Char,(NECG) Header,even,h,页眉1,页眉2, Char4"/>
    <w:basedOn w:val="Normal"/>
    <w:link w:val="HeaderChar"/>
    <w:uiPriority w:val="99"/>
    <w:unhideWhenUsed/>
    <w:rsid w:val="00AB73E1"/>
    <w:pPr>
      <w:tabs>
        <w:tab w:val="center" w:pos="4680"/>
        <w:tab w:val="right" w:pos="9360"/>
      </w:tabs>
    </w:pPr>
  </w:style>
  <w:style w:type="character" w:customStyle="1" w:styleId="HeaderChar">
    <w:name w:val="Header Char"/>
    <w:aliases w:val="MyHeader Char,headline Char,MyHeader Char Char Char,MyHeader Char Char Char Char Char Char,g Char,En-tête client Char,g1 Char,g2 Char,g3 Char,g4 Char,g5 Char,g11 Char,h Char Char Char,(NECG) Header Char,even Char,h Char,页眉1 Char,页眉2 Char"/>
    <w:basedOn w:val="DefaultParagraphFont"/>
    <w:link w:val="Header"/>
    <w:uiPriority w:val="99"/>
    <w:qFormat/>
    <w:rsid w:val="00AB73E1"/>
    <w:rPr>
      <w:rFonts w:ascii="Times New Roman" w:hAnsi="Times New Roman"/>
      <w:sz w:val="26"/>
    </w:rPr>
  </w:style>
  <w:style w:type="paragraph" w:styleId="Footer">
    <w:name w:val="footer"/>
    <w:aliases w:val="ilama,c1,BVI-ft, BVI-ft,Footer-Even, Char13"/>
    <w:basedOn w:val="Normal"/>
    <w:link w:val="FooterChar"/>
    <w:unhideWhenUsed/>
    <w:rsid w:val="00AB73E1"/>
    <w:pPr>
      <w:tabs>
        <w:tab w:val="center" w:pos="4680"/>
        <w:tab w:val="right" w:pos="9360"/>
      </w:tabs>
    </w:pPr>
  </w:style>
  <w:style w:type="character" w:customStyle="1" w:styleId="FooterChar">
    <w:name w:val="Footer Char"/>
    <w:aliases w:val="ilama Char,c1 Char,BVI-ft Char, BVI-ft Char,Footer-Even Char, Char13 Char"/>
    <w:basedOn w:val="DefaultParagraphFont"/>
    <w:link w:val="Footer"/>
    <w:uiPriority w:val="99"/>
    <w:qFormat/>
    <w:rsid w:val="00AB73E1"/>
    <w:rPr>
      <w:rFonts w:ascii="Times New Roman" w:hAnsi="Times New Roman"/>
      <w:sz w:val="26"/>
    </w:rPr>
  </w:style>
  <w:style w:type="paragraph" w:customStyle="1" w:styleId="BANG">
    <w:name w:val="BANG"/>
    <w:basedOn w:val="Normal"/>
    <w:link w:val="BANGChar"/>
    <w:rsid w:val="00664E95"/>
    <w:pPr>
      <w:keepNext/>
      <w:spacing w:line="360" w:lineRule="auto"/>
      <w:jc w:val="center"/>
      <w:outlineLvl w:val="0"/>
    </w:pPr>
    <w:rPr>
      <w:rFonts w:eastAsia="MS Mincho" w:cs="Times New Roman"/>
      <w:bCs/>
      <w:i/>
      <w:kern w:val="32"/>
      <w:szCs w:val="26"/>
      <w:lang w:eastAsia="ja-JP"/>
    </w:rPr>
  </w:style>
  <w:style w:type="character" w:customStyle="1" w:styleId="BANGChar">
    <w:name w:val="BANG Char"/>
    <w:link w:val="BANG"/>
    <w:rsid w:val="00664E95"/>
    <w:rPr>
      <w:rFonts w:ascii="Times New Roman" w:eastAsia="MS Mincho" w:hAnsi="Times New Roman" w:cs="Times New Roman"/>
      <w:bCs/>
      <w:i/>
      <w:kern w:val="32"/>
      <w:sz w:val="26"/>
      <w:szCs w:val="26"/>
      <w:lang w:val="vi-VN" w:eastAsia="ja-JP"/>
    </w:rPr>
  </w:style>
  <w:style w:type="paragraph" w:customStyle="1" w:styleId="BodyText21">
    <w:name w:val="Body Text 21"/>
    <w:basedOn w:val="Normal"/>
    <w:uiPriority w:val="99"/>
    <w:rsid w:val="00BC7725"/>
    <w:pPr>
      <w:widowControl w:val="0"/>
      <w:spacing w:before="120" w:line="360" w:lineRule="auto"/>
    </w:pPr>
    <w:rPr>
      <w:rFonts w:eastAsia="Times New Roman" w:cs="Times New Roman"/>
      <w:szCs w:val="20"/>
    </w:rPr>
  </w:style>
  <w:style w:type="paragraph" w:customStyle="1" w:styleId="Style1">
    <w:name w:val="Style1"/>
    <w:basedOn w:val="ListParagraph"/>
    <w:link w:val="Style1Char"/>
    <w:rsid w:val="00FB1C9D"/>
    <w:pPr>
      <w:framePr w:wrap="around" w:hAnchor="text"/>
      <w:ind w:right="74"/>
    </w:pPr>
  </w:style>
  <w:style w:type="character" w:customStyle="1" w:styleId="Style1Char">
    <w:name w:val="Style1 Char"/>
    <w:basedOn w:val="ListParagraphChar"/>
    <w:link w:val="Style1"/>
    <w:rsid w:val="00FB1C9D"/>
    <w:rPr>
      <w:rFonts w:ascii="Times New Roman" w:eastAsia="Times New Roman" w:hAnsi="Times New Roman" w:cs="Times New Roman"/>
      <w:i w:val="0"/>
      <w:iCs/>
      <w:color w:val="000000"/>
      <w:sz w:val="26"/>
      <w:szCs w:val="24"/>
      <w:lang w:val="es-CL" w:eastAsia="zh-TW"/>
    </w:rPr>
  </w:style>
  <w:style w:type="character" w:styleId="Hyperlink">
    <w:name w:val="Hyperlink"/>
    <w:basedOn w:val="DefaultParagraphFont"/>
    <w:uiPriority w:val="99"/>
    <w:unhideWhenUsed/>
    <w:rsid w:val="0050551E"/>
    <w:rPr>
      <w:color w:val="0563C1" w:themeColor="hyperlink"/>
      <w:u w:val="single"/>
    </w:rPr>
  </w:style>
  <w:style w:type="paragraph" w:customStyle="1" w:styleId="Bng31">
    <w:name w:val="Bảng 3.1."/>
    <w:basedOn w:val="Normal"/>
    <w:link w:val="Bng31Char"/>
    <w:rsid w:val="0076763D"/>
    <w:pPr>
      <w:numPr>
        <w:numId w:val="1"/>
      </w:numPr>
      <w:tabs>
        <w:tab w:val="left" w:pos="1134"/>
      </w:tabs>
      <w:spacing w:before="120" w:line="276" w:lineRule="auto"/>
      <w:jc w:val="center"/>
    </w:pPr>
    <w:rPr>
      <w:b/>
    </w:rPr>
  </w:style>
  <w:style w:type="character" w:customStyle="1" w:styleId="Bng31Char">
    <w:name w:val="Bảng 3.1. Char"/>
    <w:basedOn w:val="DefaultParagraphFont"/>
    <w:link w:val="Bng31"/>
    <w:rsid w:val="0076763D"/>
    <w:rPr>
      <w:rFonts w:ascii="Times New Roman" w:hAnsi="Times New Roman"/>
      <w:b/>
      <w:sz w:val="26"/>
    </w:rPr>
  </w:style>
  <w:style w:type="paragraph" w:styleId="BodyTextIndent">
    <w:name w:val="Body Text Indent"/>
    <w:basedOn w:val="Normal"/>
    <w:link w:val="BodyTextIndentChar"/>
    <w:unhideWhenUsed/>
    <w:rsid w:val="00B86E46"/>
    <w:pPr>
      <w:spacing w:before="120" w:line="276" w:lineRule="auto"/>
      <w:ind w:left="360"/>
    </w:pPr>
  </w:style>
  <w:style w:type="character" w:customStyle="1" w:styleId="BodyTextIndentChar">
    <w:name w:val="Body Text Indent Char"/>
    <w:basedOn w:val="DefaultParagraphFont"/>
    <w:link w:val="BodyTextIndent"/>
    <w:rsid w:val="00B86E46"/>
    <w:rPr>
      <w:rFonts w:ascii="Times New Roman" w:hAnsi="Times New Roman"/>
      <w:sz w:val="26"/>
    </w:rPr>
  </w:style>
  <w:style w:type="character" w:styleId="Emphasis">
    <w:name w:val="Emphasis"/>
    <w:basedOn w:val="DefaultParagraphFont"/>
    <w:uiPriority w:val="20"/>
    <w:rsid w:val="00B86E46"/>
    <w:rPr>
      <w:i/>
      <w:iCs/>
    </w:rPr>
  </w:style>
  <w:style w:type="paragraph" w:customStyle="1" w:styleId="Bng11">
    <w:name w:val="Bảng 1.1."/>
    <w:basedOn w:val="Normal"/>
    <w:link w:val="Bng11Char"/>
    <w:rsid w:val="00C314DE"/>
    <w:pPr>
      <w:numPr>
        <w:numId w:val="3"/>
      </w:numPr>
      <w:tabs>
        <w:tab w:val="left" w:pos="1134"/>
      </w:tabs>
      <w:spacing w:before="120" w:line="276" w:lineRule="auto"/>
      <w:ind w:left="0" w:firstLine="0"/>
      <w:jc w:val="center"/>
    </w:pPr>
    <w:rPr>
      <w:b/>
    </w:rPr>
  </w:style>
  <w:style w:type="character" w:customStyle="1" w:styleId="Bng11Char">
    <w:name w:val="Bảng 1.1. Char"/>
    <w:basedOn w:val="DefaultParagraphFont"/>
    <w:link w:val="Bng11"/>
    <w:rsid w:val="00C314DE"/>
    <w:rPr>
      <w:rFonts w:ascii="Times New Roman" w:hAnsi="Times New Roman"/>
      <w:b/>
      <w:sz w:val="26"/>
    </w:rPr>
  </w:style>
  <w:style w:type="paragraph" w:customStyle="1" w:styleId="Hnh110">
    <w:name w:val="Hình 1.1."/>
    <w:basedOn w:val="Normal"/>
    <w:rsid w:val="007B1ED0"/>
    <w:pPr>
      <w:numPr>
        <w:numId w:val="2"/>
      </w:numPr>
      <w:tabs>
        <w:tab w:val="left" w:pos="1134"/>
      </w:tabs>
      <w:spacing w:before="120" w:line="276" w:lineRule="auto"/>
      <w:ind w:left="0" w:firstLine="0"/>
      <w:jc w:val="center"/>
    </w:pPr>
    <w:rPr>
      <w:i/>
    </w:rPr>
  </w:style>
  <w:style w:type="paragraph" w:customStyle="1" w:styleId="chuvietCharChar">
    <w:name w:val="chu viet Char Char"/>
    <w:basedOn w:val="Normal"/>
    <w:rsid w:val="00E4250D"/>
    <w:pPr>
      <w:spacing w:before="40" w:after="80" w:line="276" w:lineRule="auto"/>
      <w:ind w:firstLine="340"/>
    </w:pPr>
    <w:rPr>
      <w:rFonts w:eastAsia="SimSun" w:cs="Times New Roman"/>
      <w:sz w:val="28"/>
      <w:szCs w:val="28"/>
    </w:rPr>
  </w:style>
  <w:style w:type="paragraph" w:customStyle="1" w:styleId="Bng41">
    <w:name w:val="Bảng 4.1"/>
    <w:basedOn w:val="Normal"/>
    <w:link w:val="Bng41Char"/>
    <w:rsid w:val="00365BDB"/>
    <w:pPr>
      <w:numPr>
        <w:numId w:val="5"/>
      </w:numPr>
      <w:jc w:val="center"/>
    </w:pPr>
    <w:rPr>
      <w:b/>
    </w:rPr>
  </w:style>
  <w:style w:type="character" w:customStyle="1" w:styleId="Bng41Char">
    <w:name w:val="Bảng 4.1 Char"/>
    <w:basedOn w:val="DefaultParagraphFont"/>
    <w:link w:val="Bng41"/>
    <w:rsid w:val="00365BDB"/>
    <w:rPr>
      <w:rFonts w:ascii="Times New Roman" w:hAnsi="Times New Roman"/>
      <w:b/>
      <w:sz w:val="26"/>
    </w:rPr>
  </w:style>
  <w:style w:type="paragraph" w:customStyle="1" w:styleId="Bng21">
    <w:name w:val="Bảng 2.1"/>
    <w:basedOn w:val="Normal"/>
    <w:link w:val="Bng21Char"/>
    <w:rsid w:val="00C671D9"/>
    <w:pPr>
      <w:numPr>
        <w:numId w:val="4"/>
      </w:numPr>
      <w:spacing w:before="120"/>
      <w:jc w:val="center"/>
    </w:pPr>
    <w:rPr>
      <w:b/>
    </w:rPr>
  </w:style>
  <w:style w:type="character" w:customStyle="1" w:styleId="Bng21Char">
    <w:name w:val="Bảng 2.1 Char"/>
    <w:basedOn w:val="DefaultParagraphFont"/>
    <w:link w:val="Bng21"/>
    <w:rsid w:val="00C671D9"/>
    <w:rPr>
      <w:rFonts w:ascii="Times New Roman" w:hAnsi="Times New Roman"/>
      <w:b/>
      <w:sz w:val="26"/>
    </w:rPr>
  </w:style>
  <w:style w:type="paragraph" w:customStyle="1" w:styleId="Hnh11">
    <w:name w:val="Hình 1.1"/>
    <w:basedOn w:val="Normal"/>
    <w:link w:val="Hnh11Char"/>
    <w:rsid w:val="00A5371D"/>
    <w:pPr>
      <w:numPr>
        <w:numId w:val="6"/>
      </w:numPr>
      <w:jc w:val="center"/>
    </w:pPr>
    <w:rPr>
      <w:b/>
      <w:noProof/>
    </w:rPr>
  </w:style>
  <w:style w:type="character" w:customStyle="1" w:styleId="Hnh11Char">
    <w:name w:val="Hình 1.1 Char"/>
    <w:basedOn w:val="DefaultParagraphFont"/>
    <w:link w:val="Hnh11"/>
    <w:rsid w:val="00A5371D"/>
    <w:rPr>
      <w:rFonts w:ascii="Times New Roman" w:hAnsi="Times New Roman"/>
      <w:b/>
      <w:noProof/>
      <w:sz w:val="26"/>
    </w:rPr>
  </w:style>
  <w:style w:type="paragraph" w:customStyle="1" w:styleId="Hnh21">
    <w:name w:val="Hình 2.1."/>
    <w:basedOn w:val="Normal"/>
    <w:rsid w:val="004D6056"/>
    <w:pPr>
      <w:numPr>
        <w:numId w:val="7"/>
      </w:numPr>
      <w:spacing w:before="120" w:line="276" w:lineRule="auto"/>
      <w:jc w:val="center"/>
    </w:pPr>
    <w:rPr>
      <w:b/>
      <w:bCs/>
      <w:szCs w:val="18"/>
      <w:lang w:val="it-IT"/>
    </w:rPr>
  </w:style>
  <w:style w:type="paragraph" w:styleId="TOCHeading">
    <w:name w:val="TOC Heading"/>
    <w:basedOn w:val="Heading1"/>
    <w:next w:val="Normal"/>
    <w:uiPriority w:val="39"/>
    <w:unhideWhenUsed/>
    <w:rsid w:val="00EA1F53"/>
    <w:pPr>
      <w:numPr>
        <w:numId w:val="0"/>
      </w:numPr>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5E1069"/>
    <w:pPr>
      <w:tabs>
        <w:tab w:val="right" w:leader="dot" w:pos="9358"/>
      </w:tabs>
      <w:spacing w:after="100"/>
    </w:pPr>
  </w:style>
  <w:style w:type="paragraph" w:styleId="TOC2">
    <w:name w:val="toc 2"/>
    <w:basedOn w:val="Normal"/>
    <w:next w:val="Normal"/>
    <w:autoRedefine/>
    <w:uiPriority w:val="39"/>
    <w:unhideWhenUsed/>
    <w:rsid w:val="007B510C"/>
    <w:pPr>
      <w:tabs>
        <w:tab w:val="left" w:pos="426"/>
        <w:tab w:val="right" w:leader="dot" w:pos="9358"/>
      </w:tabs>
    </w:pPr>
  </w:style>
  <w:style w:type="paragraph" w:styleId="TOC3">
    <w:name w:val="toc 3"/>
    <w:basedOn w:val="Normal"/>
    <w:next w:val="Normal"/>
    <w:autoRedefine/>
    <w:uiPriority w:val="39"/>
    <w:unhideWhenUsed/>
    <w:rsid w:val="00041642"/>
    <w:pPr>
      <w:tabs>
        <w:tab w:val="right" w:leader="dot" w:pos="9358"/>
      </w:tabs>
      <w:spacing w:after="100"/>
    </w:pPr>
  </w:style>
  <w:style w:type="paragraph" w:styleId="TableofFigures">
    <w:name w:val="table of figures"/>
    <w:basedOn w:val="Normal"/>
    <w:next w:val="Normal"/>
    <w:uiPriority w:val="99"/>
    <w:unhideWhenUsed/>
    <w:rsid w:val="002047A4"/>
  </w:style>
  <w:style w:type="paragraph" w:styleId="NormalWeb">
    <w:name w:val="Normal (Web)"/>
    <w:aliases w:val="Normal (Web) Char Char Char,Normal (Web) Char Char,chữ hình"/>
    <w:basedOn w:val="Normal"/>
    <w:link w:val="NormalWebChar"/>
    <w:autoRedefine/>
    <w:uiPriority w:val="99"/>
    <w:unhideWhenUsed/>
    <w:rsid w:val="00E62420"/>
    <w:pPr>
      <w:spacing w:before="100" w:beforeAutospacing="1" w:after="100" w:afterAutospacing="1"/>
      <w:jc w:val="center"/>
    </w:pPr>
    <w:rPr>
      <w:rFonts w:cs="Times New Roman"/>
      <w:b/>
      <w:bCs/>
      <w:szCs w:val="24"/>
    </w:rPr>
  </w:style>
  <w:style w:type="character" w:customStyle="1" w:styleId="NormalWebChar">
    <w:name w:val="Normal (Web) Char"/>
    <w:aliases w:val="Normal (Web) Char Char Char Char,Normal (Web) Char Char Char1,chữ hình Char"/>
    <w:link w:val="NormalWeb"/>
    <w:uiPriority w:val="99"/>
    <w:qFormat/>
    <w:locked/>
    <w:rsid w:val="00E62420"/>
    <w:rPr>
      <w:rFonts w:cs="Times New Roman"/>
      <w:b/>
      <w:bCs/>
      <w:szCs w:val="24"/>
      <w:lang w:val="vi-VN"/>
    </w:rPr>
  </w:style>
  <w:style w:type="character" w:customStyle="1" w:styleId="BodyText3Char">
    <w:name w:val="Body Text 3 Char"/>
    <w:basedOn w:val="DefaultParagraphFont"/>
    <w:link w:val="BodyText3"/>
    <w:uiPriority w:val="99"/>
    <w:rsid w:val="00083D1F"/>
    <w:rPr>
      <w:rFonts w:ascii="Times New Roman" w:hAnsi="Times New Roman"/>
      <w:sz w:val="16"/>
      <w:szCs w:val="16"/>
    </w:rPr>
  </w:style>
  <w:style w:type="paragraph" w:styleId="BodyText3">
    <w:name w:val="Body Text 3"/>
    <w:basedOn w:val="Normal"/>
    <w:link w:val="BodyText3Char"/>
    <w:uiPriority w:val="99"/>
    <w:unhideWhenUsed/>
    <w:rsid w:val="00083D1F"/>
    <w:rPr>
      <w:sz w:val="16"/>
      <w:szCs w:val="16"/>
    </w:rPr>
  </w:style>
  <w:style w:type="paragraph" w:styleId="BodyText">
    <w:name w:val="Body Text"/>
    <w:aliases w:val=" Char Char Char Char Char,Char Char Char Char Char,Body Text Char1, Char1 Char Char, Char Char Char Char Char Char Char,Char Char Char Char Char Char1,Char1 Char Char"/>
    <w:basedOn w:val="Normal"/>
    <w:link w:val="BodyTextChar"/>
    <w:unhideWhenUsed/>
    <w:rsid w:val="00BA6E0D"/>
  </w:style>
  <w:style w:type="character" w:customStyle="1" w:styleId="BodyTextChar">
    <w:name w:val="Body Text Char"/>
    <w:aliases w:val=" Char Char Char Char Char Char,Char Char Char Char Char Char,Body Text Char1 Char, Char1 Char Char Char, Char Char Char Char Char Char Char Char,Char Char Char Char Char Char1 Char,Char1 Char Char Char"/>
    <w:basedOn w:val="DefaultParagraphFont"/>
    <w:link w:val="BodyText"/>
    <w:uiPriority w:val="1"/>
    <w:qFormat/>
    <w:rsid w:val="00BA6E0D"/>
    <w:rPr>
      <w:rFonts w:ascii="Times New Roman" w:hAnsi="Times New Roman"/>
      <w:sz w:val="26"/>
    </w:rPr>
  </w:style>
  <w:style w:type="paragraph" w:customStyle="1" w:styleId="CharChar8">
    <w:name w:val="Char Char8"/>
    <w:basedOn w:val="Normal"/>
    <w:next w:val="Normal"/>
    <w:semiHidden/>
    <w:rsid w:val="00F73B28"/>
    <w:pPr>
      <w:spacing w:line="240" w:lineRule="exact"/>
    </w:pPr>
    <w:rPr>
      <w:rFonts w:ascii="VNI-Times" w:eastAsia="Times New Roman" w:hAnsi="VNI-Times" w:cs="VNI-Times"/>
      <w:b/>
      <w:bCs/>
      <w:sz w:val="24"/>
      <w:szCs w:val="24"/>
    </w:rPr>
  </w:style>
  <w:style w:type="character" w:styleId="PlaceholderText">
    <w:name w:val="Placeholder Text"/>
    <w:basedOn w:val="DefaultParagraphFont"/>
    <w:uiPriority w:val="99"/>
    <w:semiHidden/>
    <w:rsid w:val="002458B7"/>
    <w:rPr>
      <w:color w:val="808080"/>
    </w:rPr>
  </w:style>
  <w:style w:type="paragraph" w:styleId="TOC4">
    <w:name w:val="toc 4"/>
    <w:basedOn w:val="Normal"/>
    <w:next w:val="Normal"/>
    <w:autoRedefine/>
    <w:uiPriority w:val="39"/>
    <w:unhideWhenUsed/>
    <w:rsid w:val="007B510C"/>
    <w:pPr>
      <w:tabs>
        <w:tab w:val="right" w:leader="dot" w:pos="9358"/>
      </w:tabs>
      <w:spacing w:after="100"/>
      <w:ind w:left="660"/>
    </w:pPr>
    <w:rPr>
      <w:rFonts w:asciiTheme="minorHAnsi" w:hAnsiTheme="minorHAnsi"/>
      <w:sz w:val="22"/>
    </w:rPr>
  </w:style>
  <w:style w:type="paragraph" w:styleId="TOC5">
    <w:name w:val="toc 5"/>
    <w:basedOn w:val="Normal"/>
    <w:next w:val="Normal"/>
    <w:autoRedefine/>
    <w:uiPriority w:val="39"/>
    <w:unhideWhenUsed/>
    <w:rsid w:val="00A02722"/>
    <w:pPr>
      <w:spacing w:after="100"/>
      <w:ind w:left="880"/>
    </w:pPr>
    <w:rPr>
      <w:rFonts w:asciiTheme="minorHAnsi" w:hAnsiTheme="minorHAnsi"/>
      <w:sz w:val="22"/>
    </w:rPr>
  </w:style>
  <w:style w:type="paragraph" w:styleId="TOC6">
    <w:name w:val="toc 6"/>
    <w:basedOn w:val="Normal"/>
    <w:next w:val="Normal"/>
    <w:autoRedefine/>
    <w:uiPriority w:val="39"/>
    <w:unhideWhenUsed/>
    <w:rsid w:val="00A02722"/>
    <w:pPr>
      <w:spacing w:after="100"/>
      <w:ind w:left="1100"/>
    </w:pPr>
    <w:rPr>
      <w:rFonts w:asciiTheme="minorHAnsi" w:hAnsiTheme="minorHAnsi"/>
      <w:sz w:val="22"/>
    </w:rPr>
  </w:style>
  <w:style w:type="paragraph" w:styleId="TOC7">
    <w:name w:val="toc 7"/>
    <w:basedOn w:val="Normal"/>
    <w:next w:val="Normal"/>
    <w:autoRedefine/>
    <w:uiPriority w:val="39"/>
    <w:unhideWhenUsed/>
    <w:rsid w:val="00A02722"/>
    <w:pPr>
      <w:spacing w:after="100"/>
      <w:ind w:left="1320"/>
    </w:pPr>
    <w:rPr>
      <w:rFonts w:asciiTheme="minorHAnsi" w:hAnsiTheme="minorHAnsi"/>
      <w:sz w:val="22"/>
    </w:rPr>
  </w:style>
  <w:style w:type="paragraph" w:styleId="TOC8">
    <w:name w:val="toc 8"/>
    <w:basedOn w:val="Normal"/>
    <w:next w:val="Normal"/>
    <w:autoRedefine/>
    <w:uiPriority w:val="39"/>
    <w:unhideWhenUsed/>
    <w:rsid w:val="00A02722"/>
    <w:pPr>
      <w:spacing w:after="100"/>
      <w:ind w:left="1540"/>
    </w:pPr>
    <w:rPr>
      <w:rFonts w:asciiTheme="minorHAnsi" w:hAnsiTheme="minorHAnsi"/>
      <w:sz w:val="22"/>
    </w:rPr>
  </w:style>
  <w:style w:type="paragraph" w:styleId="TOC9">
    <w:name w:val="toc 9"/>
    <w:basedOn w:val="Normal"/>
    <w:next w:val="Normal"/>
    <w:autoRedefine/>
    <w:uiPriority w:val="39"/>
    <w:unhideWhenUsed/>
    <w:rsid w:val="00A02722"/>
    <w:pPr>
      <w:spacing w:after="100"/>
      <w:ind w:left="1760"/>
    </w:pPr>
    <w:rPr>
      <w:rFonts w:asciiTheme="minorHAnsi" w:hAnsiTheme="minorHAnsi"/>
      <w:sz w:val="22"/>
    </w:rPr>
  </w:style>
  <w:style w:type="character" w:customStyle="1" w:styleId="UnresolvedMention1">
    <w:name w:val="Unresolved Mention1"/>
    <w:basedOn w:val="DefaultParagraphFont"/>
    <w:uiPriority w:val="99"/>
    <w:semiHidden/>
    <w:unhideWhenUsed/>
    <w:rsid w:val="00A02722"/>
    <w:rPr>
      <w:color w:val="605E5C"/>
      <w:shd w:val="clear" w:color="auto" w:fill="E1DFDD"/>
    </w:rPr>
  </w:style>
  <w:style w:type="character" w:styleId="FollowedHyperlink">
    <w:name w:val="FollowedHyperlink"/>
    <w:basedOn w:val="DefaultParagraphFont"/>
    <w:uiPriority w:val="99"/>
    <w:semiHidden/>
    <w:unhideWhenUsed/>
    <w:rsid w:val="0047767B"/>
    <w:rPr>
      <w:color w:val="954F72"/>
      <w:u w:val="single"/>
    </w:rPr>
  </w:style>
  <w:style w:type="paragraph" w:customStyle="1" w:styleId="msonormal0">
    <w:name w:val="msonormal"/>
    <w:basedOn w:val="Normal"/>
    <w:rsid w:val="0047767B"/>
    <w:pPr>
      <w:spacing w:before="100" w:beforeAutospacing="1" w:after="100" w:afterAutospacing="1"/>
    </w:pPr>
    <w:rPr>
      <w:rFonts w:eastAsia="Times New Roman" w:cs="Times New Roman"/>
      <w:sz w:val="24"/>
      <w:szCs w:val="24"/>
    </w:rPr>
  </w:style>
  <w:style w:type="paragraph" w:customStyle="1" w:styleId="xl65">
    <w:name w:val="xl65"/>
    <w:basedOn w:val="Normal"/>
    <w:rsid w:val="0047767B"/>
    <w:pPr>
      <w:spacing w:before="100" w:beforeAutospacing="1" w:after="100" w:afterAutospacing="1"/>
      <w:textAlignment w:val="center"/>
    </w:pPr>
    <w:rPr>
      <w:rFonts w:eastAsia="Times New Roman" w:cs="Times New Roman"/>
      <w:sz w:val="24"/>
      <w:szCs w:val="24"/>
    </w:rPr>
  </w:style>
  <w:style w:type="paragraph" w:customStyle="1" w:styleId="xl66">
    <w:name w:val="xl66"/>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6"/>
    </w:rPr>
  </w:style>
  <w:style w:type="paragraph" w:customStyle="1" w:styleId="xl67">
    <w:name w:val="xl67"/>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68">
    <w:name w:val="xl68"/>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6"/>
    </w:rPr>
  </w:style>
  <w:style w:type="paragraph" w:customStyle="1" w:styleId="xl69">
    <w:name w:val="xl69"/>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6"/>
    </w:rPr>
  </w:style>
  <w:style w:type="paragraph" w:customStyle="1" w:styleId="xl70">
    <w:name w:val="xl70"/>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Cs w:val="26"/>
    </w:rPr>
  </w:style>
  <w:style w:type="paragraph" w:customStyle="1" w:styleId="xl71">
    <w:name w:val="xl71"/>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72">
    <w:name w:val="xl72"/>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6"/>
    </w:rPr>
  </w:style>
  <w:style w:type="paragraph" w:customStyle="1" w:styleId="xl73">
    <w:name w:val="xl73"/>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FF0000"/>
      <w:szCs w:val="26"/>
    </w:rPr>
  </w:style>
  <w:style w:type="paragraph" w:customStyle="1" w:styleId="xl74">
    <w:name w:val="xl74"/>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Cs w:val="26"/>
    </w:rPr>
  </w:style>
  <w:style w:type="paragraph" w:customStyle="1" w:styleId="xl75">
    <w:name w:val="xl75"/>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Cs w:val="26"/>
    </w:rPr>
  </w:style>
  <w:style w:type="paragraph" w:customStyle="1" w:styleId="xl76">
    <w:name w:val="xl76"/>
    <w:basedOn w:val="Normal"/>
    <w:rsid w:val="0047767B"/>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b/>
      <w:bCs/>
      <w:szCs w:val="26"/>
    </w:rPr>
  </w:style>
  <w:style w:type="paragraph" w:customStyle="1" w:styleId="xl77">
    <w:name w:val="xl77"/>
    <w:basedOn w:val="Normal"/>
    <w:rsid w:val="0047767B"/>
    <w:pPr>
      <w:pBdr>
        <w:top w:val="single" w:sz="4" w:space="0" w:color="auto"/>
        <w:bottom w:val="single" w:sz="4" w:space="0" w:color="auto"/>
      </w:pBdr>
      <w:spacing w:before="100" w:beforeAutospacing="1" w:after="100" w:afterAutospacing="1"/>
      <w:textAlignment w:val="center"/>
    </w:pPr>
    <w:rPr>
      <w:rFonts w:eastAsia="Times New Roman" w:cs="Times New Roman"/>
      <w:b/>
      <w:bCs/>
      <w:szCs w:val="26"/>
    </w:rPr>
  </w:style>
  <w:style w:type="paragraph" w:customStyle="1" w:styleId="xl78">
    <w:name w:val="xl78"/>
    <w:basedOn w:val="Normal"/>
    <w:rsid w:val="0047767B"/>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6"/>
    </w:rPr>
  </w:style>
  <w:style w:type="paragraph" w:customStyle="1" w:styleId="Style2">
    <w:name w:val="Style2"/>
    <w:basedOn w:val="ListParagraph"/>
    <w:autoRedefine/>
    <w:rsid w:val="00E00509"/>
    <w:pPr>
      <w:framePr w:wrap="around" w:hAnchor="text"/>
      <w:numPr>
        <w:numId w:val="8"/>
      </w:numPr>
    </w:pPr>
    <w:rPr>
      <w:rFonts w:eastAsiaTheme="minorHAnsi" w:cstheme="minorBidi"/>
      <w:bCs/>
      <w:iCs w:val="0"/>
      <w:szCs w:val="22"/>
      <w:shd w:val="clear" w:color="auto" w:fill="auto"/>
      <w:lang w:eastAsia="en-US"/>
    </w:rPr>
  </w:style>
  <w:style w:type="character" w:styleId="CommentReference">
    <w:name w:val="annotation reference"/>
    <w:basedOn w:val="DefaultParagraphFont"/>
    <w:unhideWhenUsed/>
    <w:rsid w:val="00D85572"/>
    <w:rPr>
      <w:sz w:val="16"/>
      <w:szCs w:val="16"/>
    </w:rPr>
  </w:style>
  <w:style w:type="paragraph" w:styleId="CommentText">
    <w:name w:val="annotation text"/>
    <w:aliases w:val="3. dau sao"/>
    <w:basedOn w:val="Normal"/>
    <w:link w:val="CommentTextChar"/>
    <w:unhideWhenUsed/>
    <w:rsid w:val="00FA23E2"/>
    <w:pPr>
      <w:spacing w:line="312" w:lineRule="auto"/>
      <w:jc w:val="both"/>
    </w:pPr>
    <w:rPr>
      <w:b/>
      <w:i/>
      <w:szCs w:val="20"/>
    </w:rPr>
  </w:style>
  <w:style w:type="character" w:customStyle="1" w:styleId="CommentTextChar">
    <w:name w:val="Comment Text Char"/>
    <w:aliases w:val="3. dau sao Char"/>
    <w:basedOn w:val="DefaultParagraphFont"/>
    <w:link w:val="CommentText"/>
    <w:uiPriority w:val="99"/>
    <w:rsid w:val="00FA23E2"/>
    <w:rPr>
      <w:rFonts w:ascii="Times New Roman" w:hAnsi="Times New Roman"/>
      <w:b/>
      <w:i/>
      <w:sz w:val="26"/>
      <w:szCs w:val="20"/>
    </w:rPr>
  </w:style>
  <w:style w:type="paragraph" w:styleId="CommentSubject">
    <w:name w:val="annotation subject"/>
    <w:basedOn w:val="CommentText"/>
    <w:next w:val="CommentText"/>
    <w:link w:val="CommentSubjectChar"/>
    <w:uiPriority w:val="99"/>
    <w:semiHidden/>
    <w:unhideWhenUsed/>
    <w:rsid w:val="00D85572"/>
    <w:rPr>
      <w:b w:val="0"/>
      <w:bCs/>
    </w:rPr>
  </w:style>
  <w:style w:type="character" w:customStyle="1" w:styleId="CommentSubjectChar">
    <w:name w:val="Comment Subject Char"/>
    <w:basedOn w:val="CommentTextChar"/>
    <w:link w:val="CommentSubject"/>
    <w:uiPriority w:val="99"/>
    <w:semiHidden/>
    <w:rsid w:val="00D85572"/>
    <w:rPr>
      <w:rFonts w:ascii="Times New Roman" w:hAnsi="Times New Roman"/>
      <w:b w:val="0"/>
      <w:bCs/>
      <w:i/>
      <w:sz w:val="20"/>
      <w:szCs w:val="20"/>
    </w:rPr>
  </w:style>
  <w:style w:type="paragraph" w:styleId="Revision">
    <w:name w:val="Revision"/>
    <w:hidden/>
    <w:uiPriority w:val="99"/>
    <w:semiHidden/>
    <w:rsid w:val="003F2F36"/>
    <w:pPr>
      <w:spacing w:after="0" w:line="240" w:lineRule="auto"/>
    </w:pPr>
  </w:style>
  <w:style w:type="character" w:customStyle="1" w:styleId="UnresolvedMention2">
    <w:name w:val="Unresolved Mention2"/>
    <w:basedOn w:val="DefaultParagraphFont"/>
    <w:uiPriority w:val="99"/>
    <w:semiHidden/>
    <w:unhideWhenUsed/>
    <w:rsid w:val="00C15F07"/>
    <w:rPr>
      <w:color w:val="605E5C"/>
      <w:shd w:val="clear" w:color="auto" w:fill="E1DFDD"/>
    </w:rPr>
  </w:style>
  <w:style w:type="paragraph" w:customStyle="1" w:styleId="Normal2">
    <w:name w:val="Normal2"/>
    <w:basedOn w:val="Normal"/>
    <w:link w:val="normalChar"/>
    <w:rsid w:val="00D86A4C"/>
    <w:pPr>
      <w:widowControl w:val="0"/>
      <w:adjustRightInd w:val="0"/>
      <w:spacing w:before="120"/>
      <w:ind w:firstLine="709"/>
      <w:textAlignment w:val="baseline"/>
    </w:pPr>
    <w:rPr>
      <w:rFonts w:ascii="Calibri" w:hAnsi="Calibri" w:cs="Calibri"/>
      <w:szCs w:val="26"/>
    </w:rPr>
  </w:style>
  <w:style w:type="character" w:customStyle="1" w:styleId="normalChar">
    <w:name w:val="normal Char"/>
    <w:link w:val="Normal2"/>
    <w:qFormat/>
    <w:locked/>
    <w:rsid w:val="00D86A4C"/>
    <w:rPr>
      <w:rFonts w:ascii="Calibri" w:eastAsiaTheme="minorEastAsia" w:hAnsi="Calibri" w:cs="Calibri"/>
      <w:sz w:val="26"/>
      <w:szCs w:val="26"/>
    </w:rPr>
  </w:style>
  <w:style w:type="paragraph" w:styleId="Title">
    <w:name w:val="Title"/>
    <w:basedOn w:val="Normal"/>
    <w:link w:val="TitleChar"/>
    <w:rsid w:val="00955B77"/>
    <w:pPr>
      <w:jc w:val="center"/>
    </w:pPr>
    <w:rPr>
      <w:rFonts w:ascii=".VnTimeH" w:hAnsi=".VnTimeH" w:cs=".VnTimeH"/>
      <w:b/>
      <w:bCs/>
      <w:sz w:val="28"/>
      <w:szCs w:val="28"/>
    </w:rPr>
  </w:style>
  <w:style w:type="character" w:customStyle="1" w:styleId="TitleChar">
    <w:name w:val="Title Char"/>
    <w:basedOn w:val="DefaultParagraphFont"/>
    <w:link w:val="Title"/>
    <w:qFormat/>
    <w:rsid w:val="00955B77"/>
    <w:rPr>
      <w:rFonts w:ascii=".VnTimeH" w:eastAsiaTheme="minorEastAsia" w:hAnsi=".VnTimeH" w:cs=".VnTimeH"/>
      <w:b/>
      <w:bCs/>
      <w:sz w:val="28"/>
      <w:szCs w:val="28"/>
    </w:rPr>
  </w:style>
  <w:style w:type="paragraph" w:customStyle="1" w:styleId="Normal3">
    <w:name w:val="Normal3"/>
    <w:basedOn w:val="Normal"/>
    <w:rsid w:val="0092336B"/>
    <w:pPr>
      <w:spacing w:line="312" w:lineRule="auto"/>
      <w:ind w:firstLine="425"/>
      <w:jc w:val="both"/>
    </w:pPr>
    <w:rPr>
      <w:rFonts w:eastAsia="Calibri" w:cs="Times New Roman"/>
    </w:rPr>
  </w:style>
  <w:style w:type="paragraph" w:customStyle="1" w:styleId="DANHMUCBANG">
    <w:name w:val="DANH MUC BANG"/>
    <w:basedOn w:val="Heading6"/>
    <w:rsid w:val="00437DA6"/>
    <w:pPr>
      <w:keepNext/>
      <w:keepLines/>
      <w:numPr>
        <w:ilvl w:val="0"/>
        <w:numId w:val="0"/>
      </w:numPr>
      <w:spacing w:line="240" w:lineRule="auto"/>
      <w:ind w:right="-24"/>
      <w:jc w:val="center"/>
      <w:outlineLvl w:val="9"/>
    </w:pPr>
    <w:rPr>
      <w:rFonts w:eastAsia="PMingLiU"/>
      <w:b w:val="0"/>
      <w:bCs/>
      <w:i w:val="0"/>
      <w:iCs/>
      <w:szCs w:val="26"/>
      <w:lang w:val="sv-SE" w:eastAsia="vi-VN"/>
    </w:rPr>
  </w:style>
  <w:style w:type="paragraph" w:customStyle="1" w:styleId="Hoathi">
    <w:name w:val="Hoa thi"/>
    <w:basedOn w:val="ListParagraph"/>
    <w:link w:val="HoathiChar"/>
    <w:rsid w:val="0053029A"/>
    <w:pPr>
      <w:framePr w:wrap="around" w:hAnchor="text"/>
      <w:numPr>
        <w:numId w:val="9"/>
      </w:numPr>
      <w:spacing w:after="160"/>
    </w:pPr>
    <w:rPr>
      <w:b/>
      <w:bCs/>
      <w:i/>
      <w:iCs w:val="0"/>
      <w:noProof/>
      <w:shd w:val="clear" w:color="auto" w:fill="auto"/>
      <w:lang w:eastAsia="en-US"/>
    </w:rPr>
  </w:style>
  <w:style w:type="character" w:customStyle="1" w:styleId="HoathiChar">
    <w:name w:val="Hoa thi Char"/>
    <w:link w:val="Hoathi"/>
    <w:rsid w:val="0053029A"/>
    <w:rPr>
      <w:rFonts w:ascii="Times New Roman" w:eastAsia="Times New Roman" w:hAnsi="Times New Roman" w:cs="Times New Roman"/>
      <w:b/>
      <w:bCs/>
      <w:noProof/>
      <w:color w:val="000000"/>
      <w:sz w:val="26"/>
      <w:szCs w:val="24"/>
      <w:lang w:val="es-CL"/>
    </w:rPr>
  </w:style>
  <w:style w:type="character" w:customStyle="1" w:styleId="UnresolvedMention3">
    <w:name w:val="Unresolved Mention3"/>
    <w:basedOn w:val="DefaultParagraphFont"/>
    <w:uiPriority w:val="99"/>
    <w:semiHidden/>
    <w:unhideWhenUsed/>
    <w:rsid w:val="00F74FFD"/>
    <w:rPr>
      <w:color w:val="605E5C"/>
      <w:shd w:val="clear" w:color="auto" w:fill="E1DFDD"/>
    </w:rPr>
  </w:style>
  <w:style w:type="paragraph" w:customStyle="1" w:styleId="0Normal">
    <w:name w:val="0. Normal"/>
    <w:basedOn w:val="Normal"/>
    <w:link w:val="0NormalChar"/>
    <w:autoRedefine/>
    <w:rsid w:val="00FC70A3"/>
    <w:pPr>
      <w:numPr>
        <w:numId w:val="47"/>
      </w:numPr>
      <w:spacing w:line="312" w:lineRule="auto"/>
      <w:ind w:left="709"/>
      <w:jc w:val="both"/>
    </w:pPr>
    <w:rPr>
      <w:rFonts w:eastAsia="Calibri" w:cs="Times New Roman"/>
      <w:b/>
      <w:bCs/>
      <w:szCs w:val="26"/>
    </w:rPr>
  </w:style>
  <w:style w:type="character" w:customStyle="1" w:styleId="0NormalChar">
    <w:name w:val="0. Normal Char"/>
    <w:link w:val="0Normal"/>
    <w:rsid w:val="00FC70A3"/>
    <w:rPr>
      <w:rFonts w:ascii="Times New Roman" w:eastAsia="Calibri" w:hAnsi="Times New Roman" w:cs="Times New Roman"/>
      <w:b/>
      <w:bCs/>
      <w:sz w:val="26"/>
      <w:szCs w:val="26"/>
      <w:lang w:val="vi-VN"/>
    </w:rPr>
  </w:style>
  <w:style w:type="paragraph" w:customStyle="1" w:styleId="hoathi1">
    <w:name w:val="hoa thi"/>
    <w:basedOn w:val="Normal"/>
    <w:link w:val="hoathiCharChar"/>
    <w:uiPriority w:val="99"/>
    <w:semiHidden/>
    <w:rsid w:val="00C5554B"/>
    <w:pPr>
      <w:tabs>
        <w:tab w:val="left" w:pos="360"/>
      </w:tabs>
      <w:spacing w:line="276" w:lineRule="auto"/>
      <w:ind w:left="720" w:hanging="360"/>
    </w:pPr>
    <w:rPr>
      <w:rFonts w:eastAsia="Times New Roman" w:cs="Times New Roman"/>
      <w:b/>
      <w:i/>
      <w:szCs w:val="26"/>
      <w:lang w:val="x-none" w:eastAsia="x-none"/>
    </w:rPr>
  </w:style>
  <w:style w:type="character" w:customStyle="1" w:styleId="hoathiCharChar">
    <w:name w:val="hoa thi Char Char"/>
    <w:link w:val="hoathi1"/>
    <w:uiPriority w:val="99"/>
    <w:semiHidden/>
    <w:rsid w:val="00C5554B"/>
    <w:rPr>
      <w:rFonts w:ascii="Times New Roman" w:eastAsia="Times New Roman" w:hAnsi="Times New Roman" w:cs="Times New Roman"/>
      <w:b/>
      <w:i/>
      <w:sz w:val="26"/>
      <w:szCs w:val="26"/>
      <w:lang w:val="x-none" w:eastAsia="x-none"/>
    </w:rPr>
  </w:style>
  <w:style w:type="character" w:customStyle="1" w:styleId="BngChar">
    <w:name w:val="Bảng Char"/>
    <w:link w:val="Bng"/>
    <w:locked/>
    <w:rsid w:val="00B34066"/>
    <w:rPr>
      <w:rFonts w:ascii="Times New Roman" w:hAnsi="Times New Roman" w:cs="Times New Roman"/>
      <w:b/>
      <w:bCs/>
      <w:sz w:val="26"/>
      <w:szCs w:val="26"/>
      <w:lang w:val="vi-VN"/>
    </w:rPr>
  </w:style>
  <w:style w:type="paragraph" w:customStyle="1" w:styleId="Bng">
    <w:name w:val="Bảng"/>
    <w:basedOn w:val="Normal"/>
    <w:link w:val="BngChar"/>
    <w:rsid w:val="00B34066"/>
    <w:pPr>
      <w:spacing w:before="120" w:line="288" w:lineRule="auto"/>
      <w:jc w:val="center"/>
    </w:pPr>
    <w:rPr>
      <w:rFonts w:cs="Times New Roman"/>
      <w:b/>
      <w:bCs/>
      <w:szCs w:val="26"/>
    </w:rPr>
  </w:style>
  <w:style w:type="paragraph" w:customStyle="1" w:styleId="2NDUNG">
    <w:name w:val="2. NDUNG"/>
    <w:basedOn w:val="Normal"/>
    <w:link w:val="2NDUNGChar"/>
    <w:autoRedefine/>
    <w:rsid w:val="00A74F90"/>
    <w:pPr>
      <w:spacing w:before="120" w:after="120"/>
      <w:jc w:val="center"/>
    </w:pPr>
    <w:rPr>
      <w:rFonts w:eastAsia="Calibri" w:cs="Times New Roman"/>
      <w:szCs w:val="20"/>
      <w:lang w:eastAsia="ja-JP"/>
    </w:rPr>
  </w:style>
  <w:style w:type="character" w:customStyle="1" w:styleId="2NDUNGChar">
    <w:name w:val="2. NDUNG Char"/>
    <w:link w:val="2NDUNG"/>
    <w:rsid w:val="00A74F90"/>
    <w:rPr>
      <w:rFonts w:eastAsia="Calibri" w:cs="Times New Roman"/>
      <w:szCs w:val="20"/>
      <w:lang w:val="vi-VN" w:eastAsia="ja-JP"/>
    </w:rPr>
  </w:style>
  <w:style w:type="paragraph" w:customStyle="1" w:styleId="chuthuong">
    <w:name w:val="chu thuong"/>
    <w:link w:val="chuthuongChar"/>
    <w:rsid w:val="00244872"/>
    <w:pPr>
      <w:spacing w:before="240" w:after="120" w:line="312" w:lineRule="auto"/>
      <w:ind w:left="1418"/>
      <w:jc w:val="both"/>
    </w:pPr>
    <w:rPr>
      <w:rFonts w:ascii="Arial" w:hAnsi="Arial" w:cs="Times New Roman"/>
      <w:noProof/>
      <w:color w:val="800080"/>
      <w:sz w:val="24"/>
      <w:szCs w:val="20"/>
    </w:rPr>
  </w:style>
  <w:style w:type="character" w:customStyle="1" w:styleId="chuthuongChar">
    <w:name w:val="chu thuong Char"/>
    <w:basedOn w:val="DefaultParagraphFont"/>
    <w:link w:val="chuthuong"/>
    <w:rsid w:val="00244872"/>
    <w:rPr>
      <w:rFonts w:ascii="Arial" w:eastAsiaTheme="minorEastAsia" w:hAnsi="Arial" w:cs="Times New Roman"/>
      <w:noProof/>
      <w:color w:val="800080"/>
      <w:sz w:val="24"/>
      <w:szCs w:val="20"/>
    </w:rPr>
  </w:style>
  <w:style w:type="paragraph" w:customStyle="1" w:styleId="TableParagraph">
    <w:name w:val="Table Paragraph"/>
    <w:basedOn w:val="Normal"/>
    <w:uiPriority w:val="1"/>
    <w:rsid w:val="00644CC1"/>
    <w:pPr>
      <w:widowControl w:val="0"/>
      <w:autoSpaceDE w:val="0"/>
      <w:autoSpaceDN w:val="0"/>
      <w:ind w:left="107"/>
    </w:pPr>
    <w:rPr>
      <w:rFonts w:eastAsia="Times New Roman" w:cs="Times New Roman"/>
      <w:sz w:val="22"/>
      <w:lang w:val="vi"/>
    </w:rPr>
  </w:style>
  <w:style w:type="character" w:customStyle="1" w:styleId="ListParagraphChar1">
    <w:name w:val="List Paragraph Char1"/>
    <w:aliases w:val="1LU2 Char1,Picture Char1,pic Char1,tieu de phu 1 Char1,List Paragraph11 Char1,bullet Char1,Nội dung Char,chữ trong bảng Char,LIST1 Char1,Johan bulletList Paragraph Char,In dam Char,Chấm tròn Char,Paragraph Char1,DANH MỤC BẢNG Char1"/>
    <w:rsid w:val="00E44697"/>
    <w:rPr>
      <w:rFonts w:ascii="Times New Roman" w:eastAsia="Batang" w:hAnsi="Times New Roman"/>
      <w:noProof/>
      <w:sz w:val="26"/>
      <w:szCs w:val="24"/>
      <w:lang w:val="vi-VN" w:eastAsia="ko-KR"/>
    </w:rPr>
  </w:style>
  <w:style w:type="character" w:customStyle="1" w:styleId="NoSpacingChar">
    <w:name w:val="No Spacing Char"/>
    <w:link w:val="NoSpacing"/>
    <w:uiPriority w:val="99"/>
    <w:qFormat/>
    <w:locked/>
    <w:rsid w:val="00C27AE8"/>
  </w:style>
  <w:style w:type="paragraph" w:styleId="NoSpacing">
    <w:name w:val="No Spacing"/>
    <w:link w:val="NoSpacingChar"/>
    <w:uiPriority w:val="99"/>
    <w:rsid w:val="00C27AE8"/>
    <w:pPr>
      <w:spacing w:after="0" w:line="240" w:lineRule="auto"/>
    </w:pPr>
  </w:style>
  <w:style w:type="character" w:customStyle="1" w:styleId="fontstyle01">
    <w:name w:val="fontstyle01"/>
    <w:basedOn w:val="DefaultParagraphFont"/>
    <w:rsid w:val="00C27AE8"/>
    <w:rPr>
      <w:rFonts w:ascii="Times New Roman" w:hAnsi="Times New Roman" w:cs="Times New Roman" w:hint="default"/>
      <w:b w:val="0"/>
      <w:bCs w:val="0"/>
      <w:i w:val="0"/>
      <w:iCs w:val="0"/>
      <w:color w:val="000000"/>
      <w:sz w:val="26"/>
      <w:szCs w:val="26"/>
    </w:rPr>
  </w:style>
  <w:style w:type="character" w:styleId="Strong">
    <w:name w:val="Strong"/>
    <w:aliases w:val="STRONG BANG"/>
    <w:basedOn w:val="DefaultParagraphFont"/>
    <w:uiPriority w:val="22"/>
    <w:rsid w:val="004E0317"/>
    <w:rPr>
      <w:b/>
      <w:bCs/>
    </w:rPr>
  </w:style>
  <w:style w:type="character" w:customStyle="1" w:styleId="fontstyle21">
    <w:name w:val="fontstyle21"/>
    <w:basedOn w:val="DefaultParagraphFont"/>
    <w:rsid w:val="002D77B4"/>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2D77B4"/>
    <w:rPr>
      <w:rFonts w:ascii="Symbol" w:hAnsi="Symbol" w:hint="default"/>
      <w:b w:val="0"/>
      <w:bCs w:val="0"/>
      <w:i w:val="0"/>
      <w:iCs w:val="0"/>
      <w:color w:val="000000"/>
      <w:sz w:val="26"/>
      <w:szCs w:val="26"/>
    </w:rPr>
  </w:style>
  <w:style w:type="paragraph" w:customStyle="1" w:styleId="TableContent">
    <w:name w:val="TableContent"/>
    <w:basedOn w:val="Style1"/>
    <w:rsid w:val="002D77B4"/>
    <w:pPr>
      <w:framePr w:wrap="around"/>
      <w:ind w:right="0"/>
    </w:pPr>
    <w:rPr>
      <w:rFonts w:ascii="Fujiyama" w:hAnsi="Fujiyama"/>
      <w:b/>
      <w:bCs/>
      <w:i/>
      <w:iCs w:val="0"/>
      <w:sz w:val="24"/>
      <w:shd w:val="clear" w:color="auto" w:fill="auto"/>
      <w:lang w:eastAsia="en-US"/>
    </w:rPr>
  </w:style>
  <w:style w:type="paragraph" w:customStyle="1" w:styleId="hnh">
    <w:name w:val="hình"/>
    <w:basedOn w:val="ListParagraph"/>
    <w:rsid w:val="002D77B4"/>
    <w:pPr>
      <w:framePr w:wrap="around" w:hAnchor="text"/>
      <w:spacing w:line="288" w:lineRule="auto"/>
      <w:ind w:firstLine="567"/>
    </w:pPr>
    <w:rPr>
      <w:b/>
      <w:bCs/>
      <w:iCs w:val="0"/>
      <w:shd w:val="clear" w:color="auto" w:fill="auto"/>
      <w:lang w:eastAsia="vi-VN"/>
    </w:rPr>
  </w:style>
  <w:style w:type="character" w:customStyle="1" w:styleId="cpChagiiquyt1">
    <w:name w:val="Đề cập Chưa giải quyết1"/>
    <w:basedOn w:val="DefaultParagraphFont"/>
    <w:uiPriority w:val="99"/>
    <w:semiHidden/>
    <w:unhideWhenUsed/>
    <w:rsid w:val="002D77B4"/>
    <w:rPr>
      <w:color w:val="605E5C"/>
      <w:shd w:val="clear" w:color="auto" w:fill="E1DFDD"/>
    </w:rPr>
  </w:style>
  <w:style w:type="character" w:customStyle="1" w:styleId="UnresolvedMention4">
    <w:name w:val="Unresolved Mention4"/>
    <w:basedOn w:val="DefaultParagraphFont"/>
    <w:uiPriority w:val="99"/>
    <w:semiHidden/>
    <w:unhideWhenUsed/>
    <w:rsid w:val="00632FDD"/>
    <w:rPr>
      <w:color w:val="605E5C"/>
      <w:shd w:val="clear" w:color="auto" w:fill="E1DFDD"/>
    </w:rPr>
  </w:style>
  <w:style w:type="paragraph" w:styleId="BodyTextIndent2">
    <w:name w:val="Body Text Indent 2"/>
    <w:basedOn w:val="Normal"/>
    <w:link w:val="BodyTextIndent2Char"/>
    <w:uiPriority w:val="99"/>
    <w:unhideWhenUsed/>
    <w:rsid w:val="00682E37"/>
    <w:pPr>
      <w:spacing w:line="480" w:lineRule="auto"/>
      <w:ind w:left="360"/>
    </w:pPr>
  </w:style>
  <w:style w:type="character" w:customStyle="1" w:styleId="BodyTextIndent2Char">
    <w:name w:val="Body Text Indent 2 Char"/>
    <w:basedOn w:val="DefaultParagraphFont"/>
    <w:link w:val="BodyTextIndent2"/>
    <w:uiPriority w:val="99"/>
    <w:rsid w:val="00682E37"/>
    <w:rPr>
      <w:rFonts w:ascii="Times New Roman" w:hAnsi="Times New Roman"/>
      <w:sz w:val="26"/>
    </w:rPr>
  </w:style>
  <w:style w:type="paragraph" w:customStyle="1" w:styleId="Daudong1">
    <w:name w:val="Dau dong 1"/>
    <w:basedOn w:val="Normal"/>
    <w:rsid w:val="00D97B0E"/>
    <w:pPr>
      <w:numPr>
        <w:numId w:val="12"/>
      </w:numPr>
      <w:tabs>
        <w:tab w:val="left" w:pos="720"/>
      </w:tabs>
      <w:spacing w:before="120" w:line="276" w:lineRule="auto"/>
    </w:pPr>
    <w:rPr>
      <w:rFonts w:eastAsia="Times New Roman" w:cs="Times New Roman"/>
      <w:szCs w:val="28"/>
    </w:rPr>
  </w:style>
  <w:style w:type="paragraph" w:customStyle="1" w:styleId="StyleBodyText3TimesNewRomanBefore6ptAfter0ptL">
    <w:name w:val="Style Body Text 3 + Times New Roman Before:  6 pt After:  0 pt L..."/>
    <w:basedOn w:val="Normal"/>
    <w:rsid w:val="003C744D"/>
    <w:pPr>
      <w:numPr>
        <w:numId w:val="14"/>
      </w:numPr>
      <w:tabs>
        <w:tab w:val="left" w:pos="432"/>
        <w:tab w:val="left" w:pos="720"/>
      </w:tabs>
      <w:spacing w:before="120"/>
    </w:pPr>
    <w:rPr>
      <w:rFonts w:eastAsia="Times New Roman" w:cs="VNI-Times"/>
      <w:szCs w:val="20"/>
      <w:lang w:eastAsia="ja-JP"/>
    </w:rPr>
  </w:style>
  <w:style w:type="numbering" w:customStyle="1" w:styleId="StyleBulleted1">
    <w:name w:val="Style Bulleted1"/>
    <w:basedOn w:val="NoList"/>
    <w:rsid w:val="003C744D"/>
    <w:pPr>
      <w:numPr>
        <w:numId w:val="14"/>
      </w:numPr>
    </w:pPr>
  </w:style>
  <w:style w:type="character" w:customStyle="1" w:styleId="UnresolvedMention5">
    <w:name w:val="Unresolved Mention5"/>
    <w:basedOn w:val="DefaultParagraphFont"/>
    <w:uiPriority w:val="99"/>
    <w:semiHidden/>
    <w:unhideWhenUsed/>
    <w:rsid w:val="0039707C"/>
    <w:rPr>
      <w:color w:val="605E5C"/>
      <w:shd w:val="clear" w:color="auto" w:fill="E1DFDD"/>
    </w:rPr>
  </w:style>
  <w:style w:type="table" w:customStyle="1" w:styleId="TableGrid21">
    <w:name w:val="Table Grid21"/>
    <w:basedOn w:val="TableNormal"/>
    <w:next w:val="TableGrid"/>
    <w:uiPriority w:val="59"/>
    <w:rsid w:val="000B0066"/>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Normal"/>
    <w:rsid w:val="00F851AD"/>
    <w:pPr>
      <w:numPr>
        <w:ilvl w:val="2"/>
        <w:numId w:val="18"/>
      </w:numPr>
      <w:spacing w:before="60"/>
    </w:pPr>
    <w:rPr>
      <w:rFonts w:ascii="Times New Roman Bold" w:eastAsia="Times New Roman" w:hAnsi="Times New Roman Bold" w:cs="Times New Roman"/>
      <w:b/>
      <w:szCs w:val="26"/>
      <w:lang w:eastAsia="vi-VN"/>
    </w:rPr>
  </w:style>
  <w:style w:type="paragraph" w:customStyle="1" w:styleId="S6">
    <w:name w:val="S6"/>
    <w:basedOn w:val="Normal"/>
    <w:rsid w:val="00F851AD"/>
    <w:pPr>
      <w:numPr>
        <w:ilvl w:val="6"/>
        <w:numId w:val="18"/>
      </w:numPr>
      <w:tabs>
        <w:tab w:val="left" w:pos="113"/>
      </w:tabs>
      <w:spacing w:before="60"/>
    </w:pPr>
    <w:rPr>
      <w:rFonts w:eastAsia="Times New Roman" w:cs="Times New Roman"/>
      <w:szCs w:val="24"/>
      <w:lang w:eastAsia="vi-VN"/>
    </w:rPr>
  </w:style>
  <w:style w:type="paragraph" w:customStyle="1" w:styleId="S4">
    <w:name w:val="S4"/>
    <w:basedOn w:val="S2"/>
    <w:autoRedefine/>
    <w:rsid w:val="00F851AD"/>
    <w:pPr>
      <w:numPr>
        <w:ilvl w:val="4"/>
      </w:numPr>
      <w:tabs>
        <w:tab w:val="num" w:pos="360"/>
        <w:tab w:val="num" w:pos="3410"/>
      </w:tabs>
      <w:ind w:left="3410" w:hanging="360"/>
    </w:pPr>
    <w:rPr>
      <w:rFonts w:ascii="Times New Roman" w:hAnsi="Times New Roman"/>
    </w:rPr>
  </w:style>
  <w:style w:type="paragraph" w:customStyle="1" w:styleId="S3">
    <w:name w:val="S3"/>
    <w:basedOn w:val="Normal"/>
    <w:rsid w:val="00F851AD"/>
    <w:pPr>
      <w:numPr>
        <w:ilvl w:val="3"/>
        <w:numId w:val="18"/>
      </w:numPr>
      <w:spacing w:before="60"/>
    </w:pPr>
    <w:rPr>
      <w:rFonts w:eastAsia="Times New Roman" w:cs="Times New Roman"/>
      <w:b/>
      <w:szCs w:val="24"/>
      <w:lang w:eastAsia="vi-VN"/>
    </w:rPr>
  </w:style>
  <w:style w:type="paragraph" w:customStyle="1" w:styleId="S7">
    <w:name w:val="S7"/>
    <w:basedOn w:val="Normal"/>
    <w:rsid w:val="00F851AD"/>
    <w:pPr>
      <w:numPr>
        <w:ilvl w:val="7"/>
        <w:numId w:val="18"/>
      </w:numPr>
      <w:spacing w:before="60"/>
    </w:pPr>
    <w:rPr>
      <w:rFonts w:eastAsia="Times New Roman" w:cs="Times New Roman"/>
      <w:szCs w:val="24"/>
      <w:lang w:eastAsia="vi-VN"/>
    </w:rPr>
  </w:style>
  <w:style w:type="character" w:customStyle="1" w:styleId="sapeaubox1">
    <w:name w:val="sapeau_box1"/>
    <w:rsid w:val="00BE08D9"/>
    <w:rPr>
      <w:rFonts w:cs="Times New Roman"/>
    </w:rPr>
  </w:style>
  <w:style w:type="paragraph" w:customStyle="1" w:styleId="Normal5">
    <w:name w:val="Normal5"/>
    <w:basedOn w:val="Normal"/>
    <w:rsid w:val="00BE08D9"/>
    <w:pPr>
      <w:widowControl w:val="0"/>
      <w:spacing w:before="120"/>
    </w:pPr>
    <w:rPr>
      <w:rFonts w:eastAsia="Times New Roman" w:cs="Times New Roman"/>
      <w:szCs w:val="24"/>
      <w:lang w:eastAsia="ja-JP"/>
    </w:rPr>
  </w:style>
  <w:style w:type="paragraph" w:customStyle="1" w:styleId="western">
    <w:name w:val="western"/>
    <w:basedOn w:val="Normal"/>
    <w:uiPriority w:val="99"/>
    <w:rsid w:val="00081B7D"/>
    <w:pPr>
      <w:spacing w:before="100" w:beforeAutospacing="1" w:after="100" w:afterAutospacing="1"/>
      <w:ind w:right="-115"/>
    </w:pPr>
    <w:rPr>
      <w:rFonts w:eastAsia="Times New Roman" w:cs="Times New Roman"/>
      <w:sz w:val="24"/>
      <w:szCs w:val="24"/>
    </w:rPr>
  </w:style>
  <w:style w:type="paragraph" w:customStyle="1" w:styleId="3131">
    <w:name w:val="3.1.3.1."/>
    <w:basedOn w:val="Heading4"/>
    <w:autoRedefine/>
    <w:rsid w:val="002F3D4E"/>
    <w:pPr>
      <w:numPr>
        <w:ilvl w:val="1"/>
        <w:numId w:val="20"/>
      </w:numPr>
    </w:pPr>
    <w:rPr>
      <w:rFonts w:eastAsia="Times New Roman" w:cs="Times New Roman"/>
      <w:bCs/>
      <w:szCs w:val="26"/>
      <w:lang w:eastAsia="ja-JP"/>
    </w:rPr>
  </w:style>
  <w:style w:type="paragraph" w:customStyle="1" w:styleId="HNH1">
    <w:name w:val="HÌNH 1."/>
    <w:basedOn w:val="Normal"/>
    <w:rsid w:val="002F3D4E"/>
    <w:pPr>
      <w:tabs>
        <w:tab w:val="left" w:pos="284"/>
      </w:tabs>
      <w:ind w:left="357"/>
      <w:contextualSpacing/>
      <w:jc w:val="center"/>
    </w:pPr>
    <w:rPr>
      <w:rFonts w:eastAsia="Calibri" w:cs="Times New Roman"/>
      <w:bCs/>
      <w:i/>
      <w:color w:val="000000"/>
      <w:szCs w:val="28"/>
    </w:rPr>
  </w:style>
  <w:style w:type="paragraph" w:customStyle="1" w:styleId="6noidungbang">
    <w:name w:val="6. noi dung bang"/>
    <w:basedOn w:val="Normal"/>
    <w:rsid w:val="00615505"/>
    <w:pPr>
      <w:tabs>
        <w:tab w:val="left" w:pos="0"/>
        <w:tab w:val="left" w:pos="432"/>
        <w:tab w:val="left" w:pos="720"/>
      </w:tabs>
      <w:spacing w:before="60" w:line="276" w:lineRule="auto"/>
      <w:ind w:right="-115"/>
      <w:jc w:val="center"/>
    </w:pPr>
    <w:rPr>
      <w:rFonts w:ascii="Fujiyama" w:eastAsia="Calibri" w:hAnsi="Fujiyama" w:cs="Times New Roman"/>
    </w:rPr>
  </w:style>
  <w:style w:type="numbering" w:customStyle="1" w:styleId="StyleBulleted">
    <w:name w:val="Style Bulleted"/>
    <w:basedOn w:val="NoList"/>
    <w:rsid w:val="00003A1B"/>
    <w:pPr>
      <w:numPr>
        <w:numId w:val="22"/>
      </w:numPr>
    </w:pPr>
  </w:style>
  <w:style w:type="paragraph" w:customStyle="1" w:styleId="Normal21">
    <w:name w:val="Normal21"/>
    <w:basedOn w:val="Normal"/>
    <w:rsid w:val="00003A1B"/>
    <w:pPr>
      <w:spacing w:before="240" w:after="240"/>
      <w:ind w:firstLine="360"/>
    </w:pPr>
    <w:rPr>
      <w:rFonts w:eastAsia="Calibri" w:cs="Times New Roman"/>
    </w:rPr>
  </w:style>
  <w:style w:type="table" w:customStyle="1" w:styleId="TableGrid211">
    <w:name w:val="Table Grid211"/>
    <w:basedOn w:val="TableNormal"/>
    <w:next w:val="TableGrid"/>
    <w:uiPriority w:val="59"/>
    <w:rsid w:val="00BE54BD"/>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angVan81">
    <w:name w:val="Hoang Van81"/>
    <w:basedOn w:val="TableNormal"/>
    <w:next w:val="TableGrid"/>
    <w:uiPriority w:val="59"/>
    <w:qFormat/>
    <w:rsid w:val="00025DA5"/>
    <w:pPr>
      <w:spacing w:after="0" w:line="240" w:lineRule="auto"/>
      <w:jc w:val="both"/>
    </w:pPr>
    <w:rPr>
      <w:rFonts w:eastAsia="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116191"/>
    <w:pPr>
      <w:spacing w:after="0" w:line="240" w:lineRule="auto"/>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507A8F"/>
    <w:rPr>
      <w:color w:val="605E5C"/>
      <w:shd w:val="clear" w:color="auto" w:fill="E1DFDD"/>
    </w:rPr>
  </w:style>
  <w:style w:type="table" w:customStyle="1" w:styleId="Tablecontent1">
    <w:name w:val="Table content1"/>
    <w:basedOn w:val="TableNormal"/>
    <w:next w:val="TableGrid"/>
    <w:uiPriority w:val="59"/>
    <w:qFormat/>
    <w:rsid w:val="00BD5D0F"/>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BD121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D1219"/>
    <w:rPr>
      <w:rFonts w:ascii="Times New Roman" w:hAnsi="Times New Roman"/>
      <w:i/>
      <w:iCs/>
      <w:color w:val="404040" w:themeColor="text1" w:themeTint="BF"/>
      <w:sz w:val="26"/>
    </w:rPr>
  </w:style>
  <w:style w:type="table" w:customStyle="1" w:styleId="Tablecontent2">
    <w:name w:val="Table content2"/>
    <w:basedOn w:val="TableNormal"/>
    <w:next w:val="TableGrid"/>
    <w:uiPriority w:val="59"/>
    <w:qFormat/>
    <w:rsid w:val="00BD1219"/>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8975BE"/>
  </w:style>
  <w:style w:type="character" w:customStyle="1" w:styleId="card-send-timesendtime">
    <w:name w:val="card-send-time__sendtime"/>
    <w:basedOn w:val="DefaultParagraphFont"/>
    <w:rsid w:val="008975BE"/>
  </w:style>
  <w:style w:type="character" w:customStyle="1" w:styleId="card-send-status">
    <w:name w:val="card-send-status"/>
    <w:basedOn w:val="DefaultParagraphFont"/>
    <w:rsid w:val="008975BE"/>
  </w:style>
  <w:style w:type="paragraph" w:customStyle="1" w:styleId="bangnd">
    <w:name w:val="bang nd"/>
    <w:basedOn w:val="Normal"/>
    <w:link w:val="bangndChar"/>
    <w:rsid w:val="00227740"/>
    <w:pPr>
      <w:spacing w:before="40" w:after="40"/>
      <w:jc w:val="both"/>
    </w:pPr>
    <w:rPr>
      <w:rFonts w:eastAsia="Calibri" w:cs="Times New Roman"/>
      <w:szCs w:val="20"/>
      <w:lang w:eastAsia="ja-JP"/>
    </w:rPr>
  </w:style>
  <w:style w:type="character" w:customStyle="1" w:styleId="bangndChar">
    <w:name w:val="bang nd Char"/>
    <w:link w:val="bangnd"/>
    <w:rsid w:val="00227740"/>
    <w:rPr>
      <w:rFonts w:ascii="Times New Roman" w:eastAsia="Calibri" w:hAnsi="Times New Roman" w:cs="Times New Roman"/>
      <w:sz w:val="26"/>
      <w:szCs w:val="20"/>
      <w:lang w:eastAsia="ja-JP"/>
    </w:rPr>
  </w:style>
  <w:style w:type="table" w:customStyle="1" w:styleId="TableGrid11">
    <w:name w:val="Table Grid11"/>
    <w:basedOn w:val="TableNormal"/>
    <w:next w:val="TableGrid"/>
    <w:rsid w:val="007D1114"/>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D00C1"/>
    <w:rPr>
      <w:sz w:val="20"/>
      <w:szCs w:val="20"/>
    </w:rPr>
  </w:style>
  <w:style w:type="character" w:customStyle="1" w:styleId="EndnoteTextChar">
    <w:name w:val="Endnote Text Char"/>
    <w:basedOn w:val="DefaultParagraphFont"/>
    <w:link w:val="EndnoteText"/>
    <w:uiPriority w:val="99"/>
    <w:semiHidden/>
    <w:rsid w:val="00FD00C1"/>
    <w:rPr>
      <w:rFonts w:ascii="Times New Roman" w:hAnsi="Times New Roman"/>
      <w:sz w:val="20"/>
      <w:szCs w:val="20"/>
    </w:rPr>
  </w:style>
  <w:style w:type="character" w:styleId="EndnoteReference">
    <w:name w:val="endnote reference"/>
    <w:basedOn w:val="DefaultParagraphFont"/>
    <w:uiPriority w:val="99"/>
    <w:semiHidden/>
    <w:unhideWhenUsed/>
    <w:rsid w:val="00FD00C1"/>
    <w:rPr>
      <w:vertAlign w:val="superscript"/>
    </w:rPr>
  </w:style>
  <w:style w:type="paragraph" w:customStyle="1" w:styleId="bang1">
    <w:name w:val="bang1"/>
    <w:basedOn w:val="Normal"/>
    <w:link w:val="bang1Char"/>
    <w:autoRedefine/>
    <w:rsid w:val="00EC24F8"/>
    <w:pPr>
      <w:spacing w:before="60" w:after="60"/>
      <w:jc w:val="center"/>
    </w:pPr>
    <w:rPr>
      <w:rFonts w:eastAsia="MS Mincho" w:cs="Times New Roman"/>
      <w:b/>
      <w:szCs w:val="26"/>
      <w:lang w:eastAsia="zh-TW"/>
    </w:rPr>
  </w:style>
  <w:style w:type="character" w:customStyle="1" w:styleId="bang1Char">
    <w:name w:val="bang1 Char"/>
    <w:link w:val="bang1"/>
    <w:rsid w:val="00EC24F8"/>
    <w:rPr>
      <w:rFonts w:eastAsia="MS Mincho" w:cs="Times New Roman"/>
      <w:b/>
      <w:szCs w:val="26"/>
      <w:lang w:val="vi-VN" w:eastAsia="zh-TW"/>
    </w:rPr>
  </w:style>
  <w:style w:type="paragraph" w:customStyle="1" w:styleId="Style10">
    <w:name w:val="Style 1"/>
    <w:basedOn w:val="Normal"/>
    <w:rsid w:val="00CE629C"/>
    <w:pPr>
      <w:suppressAutoHyphens/>
      <w:spacing w:before="120" w:after="120"/>
      <w:jc w:val="both"/>
    </w:pPr>
    <w:rPr>
      <w:rFonts w:eastAsia="SimSun" w:cs="Times New Roman"/>
      <w:sz w:val="24"/>
      <w:szCs w:val="26"/>
      <w:lang w:eastAsia="zh-TW"/>
    </w:rPr>
  </w:style>
  <w:style w:type="paragraph" w:customStyle="1" w:styleId="nomal">
    <w:name w:val="nomal"/>
    <w:basedOn w:val="Normal"/>
    <w:link w:val="nomalChar"/>
    <w:rsid w:val="00F12939"/>
    <w:pPr>
      <w:spacing w:before="120" w:after="120" w:line="312" w:lineRule="auto"/>
      <w:ind w:firstLine="567"/>
      <w:jc w:val="both"/>
    </w:pPr>
    <w:rPr>
      <w:rFonts w:ascii="Calibri" w:eastAsia="MS Mincho" w:hAnsi="Calibri" w:cs="Times New Roman"/>
      <w:bCs/>
      <w:sz w:val="24"/>
      <w:szCs w:val="26"/>
      <w:lang w:val="it-IT" w:eastAsia="x-none"/>
    </w:rPr>
  </w:style>
  <w:style w:type="character" w:customStyle="1" w:styleId="nomalChar">
    <w:name w:val="nomal Char"/>
    <w:link w:val="nomal"/>
    <w:rsid w:val="00F12939"/>
    <w:rPr>
      <w:rFonts w:ascii="Calibri" w:eastAsia="MS Mincho" w:hAnsi="Calibri" w:cs="Times New Roman"/>
      <w:bCs/>
      <w:sz w:val="24"/>
      <w:szCs w:val="26"/>
      <w:lang w:val="it-IT" w:eastAsia="x-none"/>
    </w:rPr>
  </w:style>
  <w:style w:type="character" w:customStyle="1" w:styleId="longtext">
    <w:name w:val="long_text"/>
    <w:basedOn w:val="DefaultParagraphFont"/>
    <w:rsid w:val="00BC4EFF"/>
  </w:style>
  <w:style w:type="paragraph" w:customStyle="1" w:styleId="Gchngang">
    <w:name w:val="Gạch ngang"/>
    <w:basedOn w:val="Normal"/>
    <w:link w:val="GchngangChar"/>
    <w:rsid w:val="00BC4EFF"/>
    <w:pPr>
      <w:spacing w:beforeLines="40" w:before="40" w:afterLines="40" w:after="40"/>
      <w:ind w:left="360" w:hanging="360"/>
      <w:jc w:val="both"/>
    </w:pPr>
    <w:rPr>
      <w:rFonts w:eastAsia="Times New Roman" w:cs="Times New Roman"/>
      <w:szCs w:val="26"/>
      <w:lang w:val="x-none" w:eastAsia="zh-TW"/>
    </w:rPr>
  </w:style>
  <w:style w:type="character" w:customStyle="1" w:styleId="GchngangChar">
    <w:name w:val="Gạch ngang Char"/>
    <w:link w:val="Gchngang"/>
    <w:rsid w:val="00BC4EFF"/>
    <w:rPr>
      <w:rFonts w:eastAsia="Times New Roman" w:cs="Times New Roman"/>
      <w:szCs w:val="26"/>
      <w:lang w:val="x-none" w:eastAsia="zh-TW"/>
    </w:rPr>
  </w:style>
  <w:style w:type="paragraph" w:customStyle="1" w:styleId="Bang0">
    <w:name w:val="Bang"/>
    <w:basedOn w:val="Normal"/>
    <w:rsid w:val="00BC4EFF"/>
    <w:pPr>
      <w:suppressAutoHyphens/>
      <w:spacing w:before="360" w:after="120"/>
      <w:jc w:val="center"/>
    </w:pPr>
    <w:rPr>
      <w:rFonts w:ascii="VNI-Helve-Condense" w:eastAsia="SimSun" w:hAnsi="VNI-Helve-Condense" w:cs="VNI-Helve-Condense"/>
      <w:sz w:val="24"/>
      <w:szCs w:val="26"/>
      <w:lang w:eastAsia="zh-TW"/>
    </w:rPr>
  </w:style>
  <w:style w:type="paragraph" w:customStyle="1" w:styleId="Normal1">
    <w:name w:val="Normal1"/>
    <w:basedOn w:val="Normal"/>
    <w:rsid w:val="00BC4EFF"/>
    <w:pPr>
      <w:suppressAutoHyphens/>
      <w:spacing w:before="280" w:after="280" w:line="360" w:lineRule="exact"/>
      <w:ind w:left="284"/>
      <w:jc w:val="both"/>
    </w:pPr>
    <w:rPr>
      <w:rFonts w:eastAsia="SimSun" w:cs="Times New Roman"/>
      <w:szCs w:val="24"/>
      <w:lang w:eastAsia="zh-TW"/>
    </w:rPr>
  </w:style>
  <w:style w:type="character" w:customStyle="1" w:styleId="CommentTextChar1">
    <w:name w:val="Comment Text Char1"/>
    <w:rsid w:val="00BC4EFF"/>
    <w:rPr>
      <w:lang w:eastAsia="zh-TW"/>
    </w:rPr>
  </w:style>
  <w:style w:type="paragraph" w:customStyle="1" w:styleId="Table">
    <w:name w:val="Table"/>
    <w:basedOn w:val="Normal"/>
    <w:link w:val="TableChar"/>
    <w:rsid w:val="00BC4EFF"/>
    <w:pPr>
      <w:suppressAutoHyphens/>
      <w:spacing w:before="120" w:after="120"/>
      <w:jc w:val="center"/>
    </w:pPr>
    <w:rPr>
      <w:rFonts w:ascii="VNI-Times" w:eastAsia="PMingLiU" w:hAnsi="VNI-Times" w:cs="VNI-Times"/>
      <w:b/>
      <w:sz w:val="24"/>
      <w:szCs w:val="20"/>
      <w:lang w:eastAsia="zh-TW"/>
    </w:rPr>
  </w:style>
  <w:style w:type="character" w:customStyle="1" w:styleId="TableChar">
    <w:name w:val="Table Char"/>
    <w:link w:val="Table"/>
    <w:rsid w:val="00BC4EFF"/>
    <w:rPr>
      <w:rFonts w:ascii="VNI-Times" w:eastAsia="PMingLiU" w:hAnsi="VNI-Times" w:cs="VNI-Times"/>
      <w:b/>
      <w:sz w:val="24"/>
      <w:szCs w:val="20"/>
      <w:lang w:eastAsia="zh-TW"/>
    </w:rPr>
  </w:style>
  <w:style w:type="paragraph" w:customStyle="1" w:styleId="danhmucbang0">
    <w:name w:val="danh muc bang"/>
    <w:rsid w:val="00BC4EFF"/>
    <w:pPr>
      <w:spacing w:after="200" w:line="276" w:lineRule="auto"/>
      <w:jc w:val="center"/>
    </w:pPr>
    <w:rPr>
      <w:rFonts w:eastAsia="Times New Roman" w:cs="Times New Roman"/>
      <w:bCs/>
      <w:szCs w:val="26"/>
    </w:rPr>
  </w:style>
  <w:style w:type="paragraph" w:customStyle="1" w:styleId="tuan">
    <w:name w:val="tuan"/>
    <w:basedOn w:val="Normal"/>
    <w:rsid w:val="00BC4EFF"/>
    <w:pPr>
      <w:numPr>
        <w:numId w:val="200"/>
      </w:numPr>
      <w:suppressAutoHyphens/>
      <w:spacing w:after="120"/>
      <w:jc w:val="both"/>
    </w:pPr>
    <w:rPr>
      <w:rFonts w:ascii="VNI-Times" w:eastAsia="SimSun" w:hAnsi="VNI-Times" w:cs="VNI-Times"/>
      <w:sz w:val="24"/>
      <w:szCs w:val="24"/>
      <w:lang w:val="en-GB" w:eastAsia="zh-TW"/>
    </w:rPr>
  </w:style>
  <w:style w:type="character" w:customStyle="1" w:styleId="WW8Num8z1">
    <w:name w:val="WW8Num8z1"/>
    <w:rsid w:val="00BC4EFF"/>
    <w:rPr>
      <w:rFonts w:ascii="VNI-Times" w:eastAsia="Times New Roman" w:hAnsi="VNI-Times" w:cs="Times New Roman"/>
      <w:b w:val="0"/>
      <w:i w:val="0"/>
      <w:caps w:val="0"/>
      <w:smallCaps w:val="0"/>
      <w:color w:val="auto"/>
      <w:sz w:val="26"/>
      <w:szCs w:val="26"/>
    </w:rPr>
  </w:style>
  <w:style w:type="paragraph" w:customStyle="1" w:styleId="StyleBodyTextBefore3ptAfter3pt">
    <w:name w:val="Style Body Text + Before:  3 pt After:  3 pt"/>
    <w:basedOn w:val="BodyText"/>
    <w:rsid w:val="00BC4EFF"/>
    <w:pPr>
      <w:numPr>
        <w:numId w:val="202"/>
      </w:numPr>
      <w:suppressAutoHyphens/>
      <w:spacing w:before="120" w:after="120"/>
      <w:jc w:val="both"/>
    </w:pPr>
    <w:rPr>
      <w:rFonts w:ascii="VNI-Times" w:eastAsia="VNI-Times" w:hAnsi="VNI-Times" w:cs="VNI-Times"/>
      <w:szCs w:val="26"/>
    </w:rPr>
  </w:style>
  <w:style w:type="paragraph" w:customStyle="1" w:styleId="Normal4">
    <w:name w:val="Normal4"/>
    <w:basedOn w:val="Normal"/>
    <w:rsid w:val="00BC4EFF"/>
    <w:pPr>
      <w:widowControl w:val="0"/>
      <w:spacing w:before="120"/>
      <w:jc w:val="both"/>
    </w:pPr>
    <w:rPr>
      <w:rFonts w:eastAsia="Times New Roman" w:cs="Times New Roman"/>
      <w:sz w:val="24"/>
      <w:szCs w:val="24"/>
    </w:rPr>
  </w:style>
  <w:style w:type="paragraph" w:styleId="FootnoteText">
    <w:name w:val="footnote text"/>
    <w:basedOn w:val="Normal"/>
    <w:link w:val="FootnoteTextChar"/>
    <w:uiPriority w:val="99"/>
    <w:semiHidden/>
    <w:unhideWhenUsed/>
    <w:rsid w:val="00BC4EFF"/>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BC4EFF"/>
    <w:rPr>
      <w:rFonts w:eastAsia="Times New Roman" w:cs="Times New Roman"/>
      <w:sz w:val="20"/>
      <w:szCs w:val="20"/>
    </w:rPr>
  </w:style>
  <w:style w:type="character" w:styleId="FootnoteReference">
    <w:name w:val="footnote reference"/>
    <w:basedOn w:val="DefaultParagraphFont"/>
    <w:uiPriority w:val="99"/>
    <w:semiHidden/>
    <w:unhideWhenUsed/>
    <w:rsid w:val="00BC4EFF"/>
    <w:rPr>
      <w:vertAlign w:val="superscript"/>
    </w:rPr>
  </w:style>
  <w:style w:type="paragraph" w:customStyle="1" w:styleId="ListParagraph3">
    <w:name w:val="List Paragraph3"/>
    <w:basedOn w:val="Normal"/>
    <w:rsid w:val="00BC4EFF"/>
    <w:pPr>
      <w:spacing w:before="120" w:after="200" w:line="276" w:lineRule="auto"/>
      <w:ind w:left="720"/>
      <w:contextualSpacing/>
      <w:jc w:val="both"/>
    </w:pPr>
    <w:rPr>
      <w:rFonts w:ascii="Calibri" w:eastAsia="Calibri" w:hAnsi="Calibri" w:cs="Times New Roman"/>
      <w:szCs w:val="26"/>
    </w:rPr>
  </w:style>
  <w:style w:type="paragraph" w:customStyle="1" w:styleId="Table9Left">
    <w:name w:val="Table 9 Left"/>
    <w:basedOn w:val="Normal"/>
    <w:rsid w:val="00BC4EFF"/>
    <w:pPr>
      <w:spacing w:before="40" w:after="40"/>
    </w:pPr>
    <w:rPr>
      <w:rFonts w:ascii="Arial" w:eastAsia="Times New Roman" w:hAnsi="Arial" w:cs="Times New Roman"/>
      <w:sz w:val="18"/>
      <w:szCs w:val="18"/>
      <w:lang w:eastAsia="en-AU"/>
    </w:rPr>
  </w:style>
  <w:style w:type="character" w:customStyle="1" w:styleId="mw-page-title-main">
    <w:name w:val="mw-page-title-main"/>
    <w:basedOn w:val="DefaultParagraphFont"/>
    <w:rsid w:val="00BC4EFF"/>
  </w:style>
  <w:style w:type="character" w:customStyle="1" w:styleId="chemf">
    <w:name w:val="chemf"/>
    <w:basedOn w:val="DefaultParagraphFont"/>
    <w:rsid w:val="00BC4EFF"/>
  </w:style>
  <w:style w:type="character" w:customStyle="1" w:styleId="StyleVNI-Helve">
    <w:name w:val="Style VNI-Helve"/>
    <w:rsid w:val="002E1972"/>
    <w:rPr>
      <w:rFonts w:ascii="VNI-Helve-Condense" w:hAnsi="VNI-Helve-Condense"/>
      <w:sz w:val="24"/>
    </w:rPr>
  </w:style>
  <w:style w:type="character" w:customStyle="1" w:styleId="WW8Num16z0">
    <w:name w:val="WW8Num16z0"/>
    <w:rsid w:val="001F0C46"/>
    <w:rPr>
      <w:rFonts w:ascii="Symbol" w:hAnsi="Symbol" w:cs="Symbol"/>
    </w:rPr>
  </w:style>
  <w:style w:type="table" w:customStyle="1" w:styleId="TableStyleDefine">
    <w:name w:val="Table Style_Define"/>
    <w:basedOn w:val="TableNormal"/>
    <w:rsid w:val="004F247C"/>
    <w:pPr>
      <w:spacing w:before="60" w:after="60" w:line="240" w:lineRule="auto"/>
      <w:ind w:left="57" w:right="57"/>
    </w:pPr>
    <w:rPr>
      <w:rFonts w:eastAsia="Times New Roman" w:cs="Times New Roman"/>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pPr>
        <w:wordWrap/>
        <w:spacing w:beforeLines="0" w:before="0" w:beforeAutospacing="0" w:afterLines="0" w:after="0" w:afterAutospacing="0" w:line="240" w:lineRule="auto"/>
        <w:ind w:leftChars="0" w:left="57" w:rightChars="0" w:right="57" w:firstLineChars="0" w:firstLine="0"/>
        <w:jc w:val="center"/>
      </w:pPr>
      <w:rPr>
        <w:rFonts w:ascii="Times New Roman" w:hAnsi="Times New Roman"/>
        <w:b w:val="0"/>
        <w:sz w:val="26"/>
      </w:rPr>
      <w:tblPr/>
      <w:tcPr>
        <w:vAlign w:val="center"/>
      </w:tcPr>
    </w:tblStylePr>
  </w:style>
  <w:style w:type="paragraph" w:customStyle="1" w:styleId="chbng">
    <w:name w:val="chữ bảng"/>
    <w:basedOn w:val="Normal"/>
    <w:link w:val="chbngChar"/>
    <w:rsid w:val="00F7144A"/>
    <w:pPr>
      <w:spacing w:before="60" w:after="60"/>
      <w:jc w:val="center"/>
    </w:pPr>
    <w:rPr>
      <w:rFonts w:eastAsia="Times New Roman" w:cs="Times New Roman"/>
      <w:sz w:val="24"/>
      <w:szCs w:val="24"/>
      <w:lang w:val="zh-CN" w:eastAsia="ja-JP"/>
    </w:rPr>
  </w:style>
  <w:style w:type="character" w:customStyle="1" w:styleId="chbngChar">
    <w:name w:val="chữ bảng Char"/>
    <w:link w:val="chbng"/>
    <w:qFormat/>
    <w:rsid w:val="00F7144A"/>
    <w:rPr>
      <w:rFonts w:eastAsia="Times New Roman" w:cs="Times New Roman"/>
      <w:sz w:val="24"/>
      <w:szCs w:val="24"/>
      <w:lang w:val="zh-CN" w:eastAsia="ja-JP"/>
    </w:rPr>
  </w:style>
  <w:style w:type="character" w:customStyle="1" w:styleId="coefficient">
    <w:name w:val="coefficient"/>
    <w:basedOn w:val="DefaultParagraphFont"/>
    <w:rsid w:val="00EF4622"/>
  </w:style>
  <w:style w:type="paragraph" w:customStyle="1" w:styleId="t1">
    <w:name w:val="t1"/>
    <w:basedOn w:val="Normal"/>
    <w:uiPriority w:val="99"/>
    <w:rsid w:val="00A42872"/>
    <w:pPr>
      <w:spacing w:before="120" w:after="120"/>
      <w:ind w:firstLine="567"/>
      <w:jc w:val="both"/>
    </w:pPr>
    <w:rPr>
      <w:rFonts w:ascii="VNI-Helve" w:eastAsia="Times New Roman" w:hAnsi="VNI-Helve" w:cs="Times New Roman"/>
      <w:color w:val="0000FF"/>
      <w:sz w:val="22"/>
      <w:szCs w:val="20"/>
    </w:rPr>
  </w:style>
  <w:style w:type="paragraph" w:customStyle="1" w:styleId="Default">
    <w:name w:val="Default"/>
    <w:uiPriority w:val="99"/>
    <w:rsid w:val="00775377"/>
    <w:pPr>
      <w:autoSpaceDE w:val="0"/>
      <w:autoSpaceDN w:val="0"/>
      <w:adjustRightInd w:val="0"/>
      <w:spacing w:after="200" w:line="276" w:lineRule="auto"/>
    </w:pPr>
    <w:rPr>
      <w:rFonts w:eastAsia="Times New Roman" w:cs="Times New Roman"/>
      <w:color w:val="000000"/>
      <w:sz w:val="24"/>
      <w:szCs w:val="24"/>
    </w:rPr>
  </w:style>
  <w:style w:type="paragraph" w:styleId="HTMLPreformatted">
    <w:name w:val="HTML Preformatted"/>
    <w:basedOn w:val="Normal"/>
    <w:link w:val="HTMLPreformattedChar"/>
    <w:uiPriority w:val="99"/>
    <w:semiHidden/>
    <w:unhideWhenUsed/>
    <w:rsid w:val="00007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07A38"/>
    <w:rPr>
      <w:rFonts w:ascii="Courier New" w:eastAsia="Times New Roman" w:hAnsi="Courier New" w:cs="Courier New"/>
      <w:sz w:val="20"/>
      <w:szCs w:val="20"/>
    </w:rPr>
  </w:style>
  <w:style w:type="character" w:customStyle="1" w:styleId="y2iqfc">
    <w:name w:val="y2iqfc"/>
    <w:basedOn w:val="DefaultParagraphFont"/>
    <w:rsid w:val="00007A38"/>
  </w:style>
  <w:style w:type="paragraph" w:customStyle="1" w:styleId="Style3">
    <w:name w:val="Style3"/>
    <w:basedOn w:val="Normal"/>
    <w:autoRedefine/>
    <w:rsid w:val="002004C6"/>
    <w:pPr>
      <w:spacing w:before="120" w:after="120" w:line="240" w:lineRule="auto"/>
      <w:ind w:firstLine="567"/>
      <w:jc w:val="both"/>
    </w:pPr>
  </w:style>
  <w:style w:type="paragraph" w:customStyle="1" w:styleId="inm">
    <w:name w:val="in đậm"/>
    <w:basedOn w:val="Style3"/>
    <w:autoRedefine/>
    <w:qFormat/>
    <w:rsid w:val="002004C6"/>
    <w:rPr>
      <w:b/>
      <w:color w:val="000000" w:themeColor="text1"/>
    </w:rPr>
  </w:style>
  <w:style w:type="paragraph" w:customStyle="1" w:styleId="ND">
    <w:name w:val="ND"/>
    <w:basedOn w:val="inm"/>
    <w:qFormat/>
    <w:rsid w:val="00433AFF"/>
    <w:rPr>
      <w:b w:val="0"/>
    </w:rPr>
  </w:style>
  <w:style w:type="paragraph" w:customStyle="1" w:styleId="gachdaudong-">
    <w:name w:val="gach dau dong -"/>
    <w:basedOn w:val="ND"/>
    <w:qFormat/>
    <w:rsid w:val="00C32E13"/>
    <w:pPr>
      <w:numPr>
        <w:numId w:val="370"/>
      </w:numPr>
      <w:ind w:left="0" w:firstLine="454"/>
    </w:pPr>
  </w:style>
  <w:style w:type="paragraph" w:customStyle="1" w:styleId="gach">
    <w:name w:val="gach +"/>
    <w:basedOn w:val="2NDUNG"/>
    <w:qFormat/>
    <w:rsid w:val="00A74F90"/>
    <w:pPr>
      <w:numPr>
        <w:numId w:val="371"/>
      </w:numPr>
      <w:spacing w:line="240" w:lineRule="auto"/>
      <w:ind w:left="340" w:firstLine="170"/>
      <w:jc w:val="both"/>
    </w:pPr>
  </w:style>
  <w:style w:type="paragraph" w:customStyle="1" w:styleId="Normal6">
    <w:name w:val="Normal6"/>
    <w:basedOn w:val="ND"/>
    <w:autoRedefine/>
    <w:rsid w:val="00817349"/>
  </w:style>
  <w:style w:type="paragraph" w:customStyle="1" w:styleId="hoathi0">
    <w:name w:val="hoathi"/>
    <w:basedOn w:val="Normal6"/>
    <w:qFormat/>
    <w:rsid w:val="00171246"/>
    <w:pPr>
      <w:numPr>
        <w:numId w:val="372"/>
      </w:numPr>
    </w:pPr>
    <w:rPr>
      <w:b/>
    </w:rPr>
  </w:style>
  <w:style w:type="paragraph" w:customStyle="1" w:styleId="chghich">
    <w:name w:val="chữ ghi chú"/>
    <w:basedOn w:val="2NDUNG"/>
    <w:qFormat/>
    <w:rsid w:val="008E6E49"/>
    <w:pPr>
      <w:spacing w:line="240" w:lineRule="auto"/>
      <w:jc w:val="right"/>
    </w:pPr>
    <w:rPr>
      <w:i/>
    </w:rPr>
  </w:style>
  <w:style w:type="paragraph" w:customStyle="1" w:styleId="a">
    <w:name w:val="a."/>
    <w:basedOn w:val="Heading5"/>
    <w:next w:val="Heading5"/>
    <w:qFormat/>
    <w:rsid w:val="006A056D"/>
    <w:pPr>
      <w:numPr>
        <w:numId w:val="373"/>
      </w:numPr>
      <w:spacing w:before="120" w:after="120" w:line="240" w:lineRule="auto"/>
      <w:ind w:hanging="720"/>
    </w:pPr>
    <w:rPr>
      <w:i w:val="0"/>
    </w:rPr>
  </w:style>
  <w:style w:type="paragraph" w:customStyle="1" w:styleId="a1">
    <w:name w:val="a1"/>
    <w:basedOn w:val="2NDUNG"/>
    <w:qFormat/>
    <w:rsid w:val="00B473AD"/>
    <w:pPr>
      <w:spacing w:line="240" w:lineRule="auto"/>
      <w:ind w:left="227" w:firstLine="284"/>
      <w:jc w:val="both"/>
    </w:pPr>
    <w:rPr>
      <w:i/>
      <w:iCs/>
    </w:rPr>
  </w:style>
  <w:style w:type="paragraph" w:customStyle="1" w:styleId="binhthuong">
    <w:name w:val="binh thuong"/>
    <w:basedOn w:val="Heading6"/>
    <w:qFormat/>
    <w:rsid w:val="006A056D"/>
    <w:pPr>
      <w:numPr>
        <w:ilvl w:val="0"/>
        <w:numId w:val="0"/>
      </w:numPr>
      <w:spacing w:before="120" w:after="120" w:line="240" w:lineRule="auto"/>
      <w:ind w:left="357" w:hanging="357"/>
    </w:pPr>
    <w:rPr>
      <w:b w:val="0"/>
      <w:i w:val="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5943">
      <w:bodyDiv w:val="1"/>
      <w:marLeft w:val="0"/>
      <w:marRight w:val="0"/>
      <w:marTop w:val="0"/>
      <w:marBottom w:val="0"/>
      <w:divBdr>
        <w:top w:val="none" w:sz="0" w:space="0" w:color="auto"/>
        <w:left w:val="none" w:sz="0" w:space="0" w:color="auto"/>
        <w:bottom w:val="none" w:sz="0" w:space="0" w:color="auto"/>
        <w:right w:val="none" w:sz="0" w:space="0" w:color="auto"/>
      </w:divBdr>
    </w:div>
    <w:div w:id="14426727">
      <w:bodyDiv w:val="1"/>
      <w:marLeft w:val="0"/>
      <w:marRight w:val="0"/>
      <w:marTop w:val="0"/>
      <w:marBottom w:val="0"/>
      <w:divBdr>
        <w:top w:val="none" w:sz="0" w:space="0" w:color="auto"/>
        <w:left w:val="none" w:sz="0" w:space="0" w:color="auto"/>
        <w:bottom w:val="none" w:sz="0" w:space="0" w:color="auto"/>
        <w:right w:val="none" w:sz="0" w:space="0" w:color="auto"/>
      </w:divBdr>
    </w:div>
    <w:div w:id="74321911">
      <w:bodyDiv w:val="1"/>
      <w:marLeft w:val="0"/>
      <w:marRight w:val="0"/>
      <w:marTop w:val="0"/>
      <w:marBottom w:val="0"/>
      <w:divBdr>
        <w:top w:val="none" w:sz="0" w:space="0" w:color="auto"/>
        <w:left w:val="none" w:sz="0" w:space="0" w:color="auto"/>
        <w:bottom w:val="none" w:sz="0" w:space="0" w:color="auto"/>
        <w:right w:val="none" w:sz="0" w:space="0" w:color="auto"/>
      </w:divBdr>
    </w:div>
    <w:div w:id="81294357">
      <w:bodyDiv w:val="1"/>
      <w:marLeft w:val="0"/>
      <w:marRight w:val="0"/>
      <w:marTop w:val="0"/>
      <w:marBottom w:val="0"/>
      <w:divBdr>
        <w:top w:val="none" w:sz="0" w:space="0" w:color="auto"/>
        <w:left w:val="none" w:sz="0" w:space="0" w:color="auto"/>
        <w:bottom w:val="none" w:sz="0" w:space="0" w:color="auto"/>
        <w:right w:val="none" w:sz="0" w:space="0" w:color="auto"/>
      </w:divBdr>
    </w:div>
    <w:div w:id="82847676">
      <w:bodyDiv w:val="1"/>
      <w:marLeft w:val="0"/>
      <w:marRight w:val="0"/>
      <w:marTop w:val="0"/>
      <w:marBottom w:val="0"/>
      <w:divBdr>
        <w:top w:val="none" w:sz="0" w:space="0" w:color="auto"/>
        <w:left w:val="none" w:sz="0" w:space="0" w:color="auto"/>
        <w:bottom w:val="none" w:sz="0" w:space="0" w:color="auto"/>
        <w:right w:val="none" w:sz="0" w:space="0" w:color="auto"/>
      </w:divBdr>
    </w:div>
    <w:div w:id="86735502">
      <w:bodyDiv w:val="1"/>
      <w:marLeft w:val="0"/>
      <w:marRight w:val="0"/>
      <w:marTop w:val="0"/>
      <w:marBottom w:val="0"/>
      <w:divBdr>
        <w:top w:val="none" w:sz="0" w:space="0" w:color="auto"/>
        <w:left w:val="none" w:sz="0" w:space="0" w:color="auto"/>
        <w:bottom w:val="none" w:sz="0" w:space="0" w:color="auto"/>
        <w:right w:val="none" w:sz="0" w:space="0" w:color="auto"/>
      </w:divBdr>
    </w:div>
    <w:div w:id="91165654">
      <w:bodyDiv w:val="1"/>
      <w:marLeft w:val="0"/>
      <w:marRight w:val="0"/>
      <w:marTop w:val="0"/>
      <w:marBottom w:val="0"/>
      <w:divBdr>
        <w:top w:val="none" w:sz="0" w:space="0" w:color="auto"/>
        <w:left w:val="none" w:sz="0" w:space="0" w:color="auto"/>
        <w:bottom w:val="none" w:sz="0" w:space="0" w:color="auto"/>
        <w:right w:val="none" w:sz="0" w:space="0" w:color="auto"/>
      </w:divBdr>
    </w:div>
    <w:div w:id="118453654">
      <w:bodyDiv w:val="1"/>
      <w:marLeft w:val="0"/>
      <w:marRight w:val="0"/>
      <w:marTop w:val="0"/>
      <w:marBottom w:val="0"/>
      <w:divBdr>
        <w:top w:val="none" w:sz="0" w:space="0" w:color="auto"/>
        <w:left w:val="none" w:sz="0" w:space="0" w:color="auto"/>
        <w:bottom w:val="none" w:sz="0" w:space="0" w:color="auto"/>
        <w:right w:val="none" w:sz="0" w:space="0" w:color="auto"/>
      </w:divBdr>
    </w:div>
    <w:div w:id="132140809">
      <w:bodyDiv w:val="1"/>
      <w:marLeft w:val="0"/>
      <w:marRight w:val="0"/>
      <w:marTop w:val="0"/>
      <w:marBottom w:val="0"/>
      <w:divBdr>
        <w:top w:val="none" w:sz="0" w:space="0" w:color="auto"/>
        <w:left w:val="none" w:sz="0" w:space="0" w:color="auto"/>
        <w:bottom w:val="none" w:sz="0" w:space="0" w:color="auto"/>
        <w:right w:val="none" w:sz="0" w:space="0" w:color="auto"/>
      </w:divBdr>
    </w:div>
    <w:div w:id="133723797">
      <w:bodyDiv w:val="1"/>
      <w:marLeft w:val="0"/>
      <w:marRight w:val="0"/>
      <w:marTop w:val="0"/>
      <w:marBottom w:val="0"/>
      <w:divBdr>
        <w:top w:val="none" w:sz="0" w:space="0" w:color="auto"/>
        <w:left w:val="none" w:sz="0" w:space="0" w:color="auto"/>
        <w:bottom w:val="none" w:sz="0" w:space="0" w:color="auto"/>
        <w:right w:val="none" w:sz="0" w:space="0" w:color="auto"/>
      </w:divBdr>
    </w:div>
    <w:div w:id="139540490">
      <w:bodyDiv w:val="1"/>
      <w:marLeft w:val="0"/>
      <w:marRight w:val="0"/>
      <w:marTop w:val="0"/>
      <w:marBottom w:val="0"/>
      <w:divBdr>
        <w:top w:val="none" w:sz="0" w:space="0" w:color="auto"/>
        <w:left w:val="none" w:sz="0" w:space="0" w:color="auto"/>
        <w:bottom w:val="none" w:sz="0" w:space="0" w:color="auto"/>
        <w:right w:val="none" w:sz="0" w:space="0" w:color="auto"/>
      </w:divBdr>
    </w:div>
    <w:div w:id="139885550">
      <w:bodyDiv w:val="1"/>
      <w:marLeft w:val="0"/>
      <w:marRight w:val="0"/>
      <w:marTop w:val="0"/>
      <w:marBottom w:val="0"/>
      <w:divBdr>
        <w:top w:val="none" w:sz="0" w:space="0" w:color="auto"/>
        <w:left w:val="none" w:sz="0" w:space="0" w:color="auto"/>
        <w:bottom w:val="none" w:sz="0" w:space="0" w:color="auto"/>
        <w:right w:val="none" w:sz="0" w:space="0" w:color="auto"/>
      </w:divBdr>
    </w:div>
    <w:div w:id="164371157">
      <w:bodyDiv w:val="1"/>
      <w:marLeft w:val="0"/>
      <w:marRight w:val="0"/>
      <w:marTop w:val="0"/>
      <w:marBottom w:val="0"/>
      <w:divBdr>
        <w:top w:val="none" w:sz="0" w:space="0" w:color="auto"/>
        <w:left w:val="none" w:sz="0" w:space="0" w:color="auto"/>
        <w:bottom w:val="none" w:sz="0" w:space="0" w:color="auto"/>
        <w:right w:val="none" w:sz="0" w:space="0" w:color="auto"/>
      </w:divBdr>
    </w:div>
    <w:div w:id="193429032">
      <w:bodyDiv w:val="1"/>
      <w:marLeft w:val="0"/>
      <w:marRight w:val="0"/>
      <w:marTop w:val="0"/>
      <w:marBottom w:val="0"/>
      <w:divBdr>
        <w:top w:val="none" w:sz="0" w:space="0" w:color="auto"/>
        <w:left w:val="none" w:sz="0" w:space="0" w:color="auto"/>
        <w:bottom w:val="none" w:sz="0" w:space="0" w:color="auto"/>
        <w:right w:val="none" w:sz="0" w:space="0" w:color="auto"/>
      </w:divBdr>
    </w:div>
    <w:div w:id="219638285">
      <w:bodyDiv w:val="1"/>
      <w:marLeft w:val="0"/>
      <w:marRight w:val="0"/>
      <w:marTop w:val="0"/>
      <w:marBottom w:val="0"/>
      <w:divBdr>
        <w:top w:val="none" w:sz="0" w:space="0" w:color="auto"/>
        <w:left w:val="none" w:sz="0" w:space="0" w:color="auto"/>
        <w:bottom w:val="none" w:sz="0" w:space="0" w:color="auto"/>
        <w:right w:val="none" w:sz="0" w:space="0" w:color="auto"/>
      </w:divBdr>
    </w:div>
    <w:div w:id="227687704">
      <w:bodyDiv w:val="1"/>
      <w:marLeft w:val="0"/>
      <w:marRight w:val="0"/>
      <w:marTop w:val="0"/>
      <w:marBottom w:val="0"/>
      <w:divBdr>
        <w:top w:val="none" w:sz="0" w:space="0" w:color="auto"/>
        <w:left w:val="none" w:sz="0" w:space="0" w:color="auto"/>
        <w:bottom w:val="none" w:sz="0" w:space="0" w:color="auto"/>
        <w:right w:val="none" w:sz="0" w:space="0" w:color="auto"/>
      </w:divBdr>
    </w:div>
    <w:div w:id="238174804">
      <w:bodyDiv w:val="1"/>
      <w:marLeft w:val="0"/>
      <w:marRight w:val="0"/>
      <w:marTop w:val="0"/>
      <w:marBottom w:val="0"/>
      <w:divBdr>
        <w:top w:val="none" w:sz="0" w:space="0" w:color="auto"/>
        <w:left w:val="none" w:sz="0" w:space="0" w:color="auto"/>
        <w:bottom w:val="none" w:sz="0" w:space="0" w:color="auto"/>
        <w:right w:val="none" w:sz="0" w:space="0" w:color="auto"/>
      </w:divBdr>
    </w:div>
    <w:div w:id="262346760">
      <w:bodyDiv w:val="1"/>
      <w:marLeft w:val="0"/>
      <w:marRight w:val="0"/>
      <w:marTop w:val="0"/>
      <w:marBottom w:val="0"/>
      <w:divBdr>
        <w:top w:val="none" w:sz="0" w:space="0" w:color="auto"/>
        <w:left w:val="none" w:sz="0" w:space="0" w:color="auto"/>
        <w:bottom w:val="none" w:sz="0" w:space="0" w:color="auto"/>
        <w:right w:val="none" w:sz="0" w:space="0" w:color="auto"/>
      </w:divBdr>
    </w:div>
    <w:div w:id="265892999">
      <w:bodyDiv w:val="1"/>
      <w:marLeft w:val="0"/>
      <w:marRight w:val="0"/>
      <w:marTop w:val="0"/>
      <w:marBottom w:val="0"/>
      <w:divBdr>
        <w:top w:val="none" w:sz="0" w:space="0" w:color="auto"/>
        <w:left w:val="none" w:sz="0" w:space="0" w:color="auto"/>
        <w:bottom w:val="none" w:sz="0" w:space="0" w:color="auto"/>
        <w:right w:val="none" w:sz="0" w:space="0" w:color="auto"/>
      </w:divBdr>
    </w:div>
    <w:div w:id="267322848">
      <w:bodyDiv w:val="1"/>
      <w:marLeft w:val="0"/>
      <w:marRight w:val="0"/>
      <w:marTop w:val="0"/>
      <w:marBottom w:val="0"/>
      <w:divBdr>
        <w:top w:val="none" w:sz="0" w:space="0" w:color="auto"/>
        <w:left w:val="none" w:sz="0" w:space="0" w:color="auto"/>
        <w:bottom w:val="none" w:sz="0" w:space="0" w:color="auto"/>
        <w:right w:val="none" w:sz="0" w:space="0" w:color="auto"/>
      </w:divBdr>
    </w:div>
    <w:div w:id="273678626">
      <w:bodyDiv w:val="1"/>
      <w:marLeft w:val="0"/>
      <w:marRight w:val="0"/>
      <w:marTop w:val="0"/>
      <w:marBottom w:val="0"/>
      <w:divBdr>
        <w:top w:val="none" w:sz="0" w:space="0" w:color="auto"/>
        <w:left w:val="none" w:sz="0" w:space="0" w:color="auto"/>
        <w:bottom w:val="none" w:sz="0" w:space="0" w:color="auto"/>
        <w:right w:val="none" w:sz="0" w:space="0" w:color="auto"/>
      </w:divBdr>
    </w:div>
    <w:div w:id="282079295">
      <w:bodyDiv w:val="1"/>
      <w:marLeft w:val="0"/>
      <w:marRight w:val="0"/>
      <w:marTop w:val="0"/>
      <w:marBottom w:val="0"/>
      <w:divBdr>
        <w:top w:val="none" w:sz="0" w:space="0" w:color="auto"/>
        <w:left w:val="none" w:sz="0" w:space="0" w:color="auto"/>
        <w:bottom w:val="none" w:sz="0" w:space="0" w:color="auto"/>
        <w:right w:val="none" w:sz="0" w:space="0" w:color="auto"/>
      </w:divBdr>
    </w:div>
    <w:div w:id="291178759">
      <w:bodyDiv w:val="1"/>
      <w:marLeft w:val="0"/>
      <w:marRight w:val="0"/>
      <w:marTop w:val="0"/>
      <w:marBottom w:val="0"/>
      <w:divBdr>
        <w:top w:val="none" w:sz="0" w:space="0" w:color="auto"/>
        <w:left w:val="none" w:sz="0" w:space="0" w:color="auto"/>
        <w:bottom w:val="none" w:sz="0" w:space="0" w:color="auto"/>
        <w:right w:val="none" w:sz="0" w:space="0" w:color="auto"/>
      </w:divBdr>
    </w:div>
    <w:div w:id="318774300">
      <w:bodyDiv w:val="1"/>
      <w:marLeft w:val="0"/>
      <w:marRight w:val="0"/>
      <w:marTop w:val="0"/>
      <w:marBottom w:val="0"/>
      <w:divBdr>
        <w:top w:val="none" w:sz="0" w:space="0" w:color="auto"/>
        <w:left w:val="none" w:sz="0" w:space="0" w:color="auto"/>
        <w:bottom w:val="none" w:sz="0" w:space="0" w:color="auto"/>
        <w:right w:val="none" w:sz="0" w:space="0" w:color="auto"/>
      </w:divBdr>
    </w:div>
    <w:div w:id="319503682">
      <w:bodyDiv w:val="1"/>
      <w:marLeft w:val="0"/>
      <w:marRight w:val="0"/>
      <w:marTop w:val="0"/>
      <w:marBottom w:val="0"/>
      <w:divBdr>
        <w:top w:val="none" w:sz="0" w:space="0" w:color="auto"/>
        <w:left w:val="none" w:sz="0" w:space="0" w:color="auto"/>
        <w:bottom w:val="none" w:sz="0" w:space="0" w:color="auto"/>
        <w:right w:val="none" w:sz="0" w:space="0" w:color="auto"/>
      </w:divBdr>
    </w:div>
    <w:div w:id="353118763">
      <w:bodyDiv w:val="1"/>
      <w:marLeft w:val="0"/>
      <w:marRight w:val="0"/>
      <w:marTop w:val="0"/>
      <w:marBottom w:val="0"/>
      <w:divBdr>
        <w:top w:val="none" w:sz="0" w:space="0" w:color="auto"/>
        <w:left w:val="none" w:sz="0" w:space="0" w:color="auto"/>
        <w:bottom w:val="none" w:sz="0" w:space="0" w:color="auto"/>
        <w:right w:val="none" w:sz="0" w:space="0" w:color="auto"/>
      </w:divBdr>
    </w:div>
    <w:div w:id="360479951">
      <w:bodyDiv w:val="1"/>
      <w:marLeft w:val="0"/>
      <w:marRight w:val="0"/>
      <w:marTop w:val="0"/>
      <w:marBottom w:val="0"/>
      <w:divBdr>
        <w:top w:val="none" w:sz="0" w:space="0" w:color="auto"/>
        <w:left w:val="none" w:sz="0" w:space="0" w:color="auto"/>
        <w:bottom w:val="none" w:sz="0" w:space="0" w:color="auto"/>
        <w:right w:val="none" w:sz="0" w:space="0" w:color="auto"/>
      </w:divBdr>
    </w:div>
    <w:div w:id="420948748">
      <w:bodyDiv w:val="1"/>
      <w:marLeft w:val="0"/>
      <w:marRight w:val="0"/>
      <w:marTop w:val="0"/>
      <w:marBottom w:val="0"/>
      <w:divBdr>
        <w:top w:val="none" w:sz="0" w:space="0" w:color="auto"/>
        <w:left w:val="none" w:sz="0" w:space="0" w:color="auto"/>
        <w:bottom w:val="none" w:sz="0" w:space="0" w:color="auto"/>
        <w:right w:val="none" w:sz="0" w:space="0" w:color="auto"/>
      </w:divBdr>
    </w:div>
    <w:div w:id="426847656">
      <w:bodyDiv w:val="1"/>
      <w:marLeft w:val="0"/>
      <w:marRight w:val="0"/>
      <w:marTop w:val="0"/>
      <w:marBottom w:val="0"/>
      <w:divBdr>
        <w:top w:val="none" w:sz="0" w:space="0" w:color="auto"/>
        <w:left w:val="none" w:sz="0" w:space="0" w:color="auto"/>
        <w:bottom w:val="none" w:sz="0" w:space="0" w:color="auto"/>
        <w:right w:val="none" w:sz="0" w:space="0" w:color="auto"/>
      </w:divBdr>
    </w:div>
    <w:div w:id="442188692">
      <w:bodyDiv w:val="1"/>
      <w:marLeft w:val="0"/>
      <w:marRight w:val="0"/>
      <w:marTop w:val="0"/>
      <w:marBottom w:val="0"/>
      <w:divBdr>
        <w:top w:val="none" w:sz="0" w:space="0" w:color="auto"/>
        <w:left w:val="none" w:sz="0" w:space="0" w:color="auto"/>
        <w:bottom w:val="none" w:sz="0" w:space="0" w:color="auto"/>
        <w:right w:val="none" w:sz="0" w:space="0" w:color="auto"/>
      </w:divBdr>
    </w:div>
    <w:div w:id="465437090">
      <w:bodyDiv w:val="1"/>
      <w:marLeft w:val="0"/>
      <w:marRight w:val="0"/>
      <w:marTop w:val="0"/>
      <w:marBottom w:val="0"/>
      <w:divBdr>
        <w:top w:val="none" w:sz="0" w:space="0" w:color="auto"/>
        <w:left w:val="none" w:sz="0" w:space="0" w:color="auto"/>
        <w:bottom w:val="none" w:sz="0" w:space="0" w:color="auto"/>
        <w:right w:val="none" w:sz="0" w:space="0" w:color="auto"/>
      </w:divBdr>
    </w:div>
    <w:div w:id="467475774">
      <w:bodyDiv w:val="1"/>
      <w:marLeft w:val="0"/>
      <w:marRight w:val="0"/>
      <w:marTop w:val="0"/>
      <w:marBottom w:val="0"/>
      <w:divBdr>
        <w:top w:val="none" w:sz="0" w:space="0" w:color="auto"/>
        <w:left w:val="none" w:sz="0" w:space="0" w:color="auto"/>
        <w:bottom w:val="none" w:sz="0" w:space="0" w:color="auto"/>
        <w:right w:val="none" w:sz="0" w:space="0" w:color="auto"/>
      </w:divBdr>
    </w:div>
    <w:div w:id="470756809">
      <w:bodyDiv w:val="1"/>
      <w:marLeft w:val="0"/>
      <w:marRight w:val="0"/>
      <w:marTop w:val="0"/>
      <w:marBottom w:val="0"/>
      <w:divBdr>
        <w:top w:val="none" w:sz="0" w:space="0" w:color="auto"/>
        <w:left w:val="none" w:sz="0" w:space="0" w:color="auto"/>
        <w:bottom w:val="none" w:sz="0" w:space="0" w:color="auto"/>
        <w:right w:val="none" w:sz="0" w:space="0" w:color="auto"/>
      </w:divBdr>
    </w:div>
    <w:div w:id="471294803">
      <w:bodyDiv w:val="1"/>
      <w:marLeft w:val="0"/>
      <w:marRight w:val="0"/>
      <w:marTop w:val="0"/>
      <w:marBottom w:val="0"/>
      <w:divBdr>
        <w:top w:val="none" w:sz="0" w:space="0" w:color="auto"/>
        <w:left w:val="none" w:sz="0" w:space="0" w:color="auto"/>
        <w:bottom w:val="none" w:sz="0" w:space="0" w:color="auto"/>
        <w:right w:val="none" w:sz="0" w:space="0" w:color="auto"/>
      </w:divBdr>
    </w:div>
    <w:div w:id="473760021">
      <w:bodyDiv w:val="1"/>
      <w:marLeft w:val="0"/>
      <w:marRight w:val="0"/>
      <w:marTop w:val="0"/>
      <w:marBottom w:val="0"/>
      <w:divBdr>
        <w:top w:val="none" w:sz="0" w:space="0" w:color="auto"/>
        <w:left w:val="none" w:sz="0" w:space="0" w:color="auto"/>
        <w:bottom w:val="none" w:sz="0" w:space="0" w:color="auto"/>
        <w:right w:val="none" w:sz="0" w:space="0" w:color="auto"/>
      </w:divBdr>
    </w:div>
    <w:div w:id="484050305">
      <w:bodyDiv w:val="1"/>
      <w:marLeft w:val="0"/>
      <w:marRight w:val="0"/>
      <w:marTop w:val="0"/>
      <w:marBottom w:val="0"/>
      <w:divBdr>
        <w:top w:val="none" w:sz="0" w:space="0" w:color="auto"/>
        <w:left w:val="none" w:sz="0" w:space="0" w:color="auto"/>
        <w:bottom w:val="none" w:sz="0" w:space="0" w:color="auto"/>
        <w:right w:val="none" w:sz="0" w:space="0" w:color="auto"/>
      </w:divBdr>
    </w:div>
    <w:div w:id="505748106">
      <w:bodyDiv w:val="1"/>
      <w:marLeft w:val="0"/>
      <w:marRight w:val="0"/>
      <w:marTop w:val="0"/>
      <w:marBottom w:val="0"/>
      <w:divBdr>
        <w:top w:val="none" w:sz="0" w:space="0" w:color="auto"/>
        <w:left w:val="none" w:sz="0" w:space="0" w:color="auto"/>
        <w:bottom w:val="none" w:sz="0" w:space="0" w:color="auto"/>
        <w:right w:val="none" w:sz="0" w:space="0" w:color="auto"/>
      </w:divBdr>
    </w:div>
    <w:div w:id="521481993">
      <w:bodyDiv w:val="1"/>
      <w:marLeft w:val="0"/>
      <w:marRight w:val="0"/>
      <w:marTop w:val="0"/>
      <w:marBottom w:val="0"/>
      <w:divBdr>
        <w:top w:val="none" w:sz="0" w:space="0" w:color="auto"/>
        <w:left w:val="none" w:sz="0" w:space="0" w:color="auto"/>
        <w:bottom w:val="none" w:sz="0" w:space="0" w:color="auto"/>
        <w:right w:val="none" w:sz="0" w:space="0" w:color="auto"/>
      </w:divBdr>
    </w:div>
    <w:div w:id="543518628">
      <w:bodyDiv w:val="1"/>
      <w:marLeft w:val="0"/>
      <w:marRight w:val="0"/>
      <w:marTop w:val="0"/>
      <w:marBottom w:val="0"/>
      <w:divBdr>
        <w:top w:val="none" w:sz="0" w:space="0" w:color="auto"/>
        <w:left w:val="none" w:sz="0" w:space="0" w:color="auto"/>
        <w:bottom w:val="none" w:sz="0" w:space="0" w:color="auto"/>
        <w:right w:val="none" w:sz="0" w:space="0" w:color="auto"/>
      </w:divBdr>
    </w:div>
    <w:div w:id="546458063">
      <w:bodyDiv w:val="1"/>
      <w:marLeft w:val="0"/>
      <w:marRight w:val="0"/>
      <w:marTop w:val="0"/>
      <w:marBottom w:val="0"/>
      <w:divBdr>
        <w:top w:val="none" w:sz="0" w:space="0" w:color="auto"/>
        <w:left w:val="none" w:sz="0" w:space="0" w:color="auto"/>
        <w:bottom w:val="none" w:sz="0" w:space="0" w:color="auto"/>
        <w:right w:val="none" w:sz="0" w:space="0" w:color="auto"/>
      </w:divBdr>
    </w:div>
    <w:div w:id="546531571">
      <w:bodyDiv w:val="1"/>
      <w:marLeft w:val="0"/>
      <w:marRight w:val="0"/>
      <w:marTop w:val="0"/>
      <w:marBottom w:val="0"/>
      <w:divBdr>
        <w:top w:val="none" w:sz="0" w:space="0" w:color="auto"/>
        <w:left w:val="none" w:sz="0" w:space="0" w:color="auto"/>
        <w:bottom w:val="none" w:sz="0" w:space="0" w:color="auto"/>
        <w:right w:val="none" w:sz="0" w:space="0" w:color="auto"/>
      </w:divBdr>
    </w:div>
    <w:div w:id="561908730">
      <w:bodyDiv w:val="1"/>
      <w:marLeft w:val="0"/>
      <w:marRight w:val="0"/>
      <w:marTop w:val="0"/>
      <w:marBottom w:val="0"/>
      <w:divBdr>
        <w:top w:val="none" w:sz="0" w:space="0" w:color="auto"/>
        <w:left w:val="none" w:sz="0" w:space="0" w:color="auto"/>
        <w:bottom w:val="none" w:sz="0" w:space="0" w:color="auto"/>
        <w:right w:val="none" w:sz="0" w:space="0" w:color="auto"/>
      </w:divBdr>
    </w:div>
    <w:div w:id="575897024">
      <w:bodyDiv w:val="1"/>
      <w:marLeft w:val="0"/>
      <w:marRight w:val="0"/>
      <w:marTop w:val="0"/>
      <w:marBottom w:val="0"/>
      <w:divBdr>
        <w:top w:val="none" w:sz="0" w:space="0" w:color="auto"/>
        <w:left w:val="none" w:sz="0" w:space="0" w:color="auto"/>
        <w:bottom w:val="none" w:sz="0" w:space="0" w:color="auto"/>
        <w:right w:val="none" w:sz="0" w:space="0" w:color="auto"/>
      </w:divBdr>
    </w:div>
    <w:div w:id="576088653">
      <w:bodyDiv w:val="1"/>
      <w:marLeft w:val="0"/>
      <w:marRight w:val="0"/>
      <w:marTop w:val="0"/>
      <w:marBottom w:val="0"/>
      <w:divBdr>
        <w:top w:val="none" w:sz="0" w:space="0" w:color="auto"/>
        <w:left w:val="none" w:sz="0" w:space="0" w:color="auto"/>
        <w:bottom w:val="none" w:sz="0" w:space="0" w:color="auto"/>
        <w:right w:val="none" w:sz="0" w:space="0" w:color="auto"/>
      </w:divBdr>
    </w:div>
    <w:div w:id="587009504">
      <w:bodyDiv w:val="1"/>
      <w:marLeft w:val="0"/>
      <w:marRight w:val="0"/>
      <w:marTop w:val="0"/>
      <w:marBottom w:val="0"/>
      <w:divBdr>
        <w:top w:val="none" w:sz="0" w:space="0" w:color="auto"/>
        <w:left w:val="none" w:sz="0" w:space="0" w:color="auto"/>
        <w:bottom w:val="none" w:sz="0" w:space="0" w:color="auto"/>
        <w:right w:val="none" w:sz="0" w:space="0" w:color="auto"/>
      </w:divBdr>
    </w:div>
    <w:div w:id="588657704">
      <w:bodyDiv w:val="1"/>
      <w:marLeft w:val="0"/>
      <w:marRight w:val="0"/>
      <w:marTop w:val="0"/>
      <w:marBottom w:val="0"/>
      <w:divBdr>
        <w:top w:val="none" w:sz="0" w:space="0" w:color="auto"/>
        <w:left w:val="none" w:sz="0" w:space="0" w:color="auto"/>
        <w:bottom w:val="none" w:sz="0" w:space="0" w:color="auto"/>
        <w:right w:val="none" w:sz="0" w:space="0" w:color="auto"/>
      </w:divBdr>
    </w:div>
    <w:div w:id="589047732">
      <w:bodyDiv w:val="1"/>
      <w:marLeft w:val="0"/>
      <w:marRight w:val="0"/>
      <w:marTop w:val="0"/>
      <w:marBottom w:val="0"/>
      <w:divBdr>
        <w:top w:val="none" w:sz="0" w:space="0" w:color="auto"/>
        <w:left w:val="none" w:sz="0" w:space="0" w:color="auto"/>
        <w:bottom w:val="none" w:sz="0" w:space="0" w:color="auto"/>
        <w:right w:val="none" w:sz="0" w:space="0" w:color="auto"/>
      </w:divBdr>
    </w:div>
    <w:div w:id="599410219">
      <w:bodyDiv w:val="1"/>
      <w:marLeft w:val="0"/>
      <w:marRight w:val="0"/>
      <w:marTop w:val="0"/>
      <w:marBottom w:val="0"/>
      <w:divBdr>
        <w:top w:val="none" w:sz="0" w:space="0" w:color="auto"/>
        <w:left w:val="none" w:sz="0" w:space="0" w:color="auto"/>
        <w:bottom w:val="none" w:sz="0" w:space="0" w:color="auto"/>
        <w:right w:val="none" w:sz="0" w:space="0" w:color="auto"/>
      </w:divBdr>
    </w:div>
    <w:div w:id="604461432">
      <w:bodyDiv w:val="1"/>
      <w:marLeft w:val="0"/>
      <w:marRight w:val="0"/>
      <w:marTop w:val="0"/>
      <w:marBottom w:val="0"/>
      <w:divBdr>
        <w:top w:val="none" w:sz="0" w:space="0" w:color="auto"/>
        <w:left w:val="none" w:sz="0" w:space="0" w:color="auto"/>
        <w:bottom w:val="none" w:sz="0" w:space="0" w:color="auto"/>
        <w:right w:val="none" w:sz="0" w:space="0" w:color="auto"/>
      </w:divBdr>
    </w:div>
    <w:div w:id="624778422">
      <w:bodyDiv w:val="1"/>
      <w:marLeft w:val="0"/>
      <w:marRight w:val="0"/>
      <w:marTop w:val="0"/>
      <w:marBottom w:val="0"/>
      <w:divBdr>
        <w:top w:val="none" w:sz="0" w:space="0" w:color="auto"/>
        <w:left w:val="none" w:sz="0" w:space="0" w:color="auto"/>
        <w:bottom w:val="none" w:sz="0" w:space="0" w:color="auto"/>
        <w:right w:val="none" w:sz="0" w:space="0" w:color="auto"/>
      </w:divBdr>
    </w:div>
    <w:div w:id="625548697">
      <w:bodyDiv w:val="1"/>
      <w:marLeft w:val="0"/>
      <w:marRight w:val="0"/>
      <w:marTop w:val="0"/>
      <w:marBottom w:val="0"/>
      <w:divBdr>
        <w:top w:val="none" w:sz="0" w:space="0" w:color="auto"/>
        <w:left w:val="none" w:sz="0" w:space="0" w:color="auto"/>
        <w:bottom w:val="none" w:sz="0" w:space="0" w:color="auto"/>
        <w:right w:val="none" w:sz="0" w:space="0" w:color="auto"/>
      </w:divBdr>
    </w:div>
    <w:div w:id="628628621">
      <w:bodyDiv w:val="1"/>
      <w:marLeft w:val="0"/>
      <w:marRight w:val="0"/>
      <w:marTop w:val="0"/>
      <w:marBottom w:val="0"/>
      <w:divBdr>
        <w:top w:val="none" w:sz="0" w:space="0" w:color="auto"/>
        <w:left w:val="none" w:sz="0" w:space="0" w:color="auto"/>
        <w:bottom w:val="none" w:sz="0" w:space="0" w:color="auto"/>
        <w:right w:val="none" w:sz="0" w:space="0" w:color="auto"/>
      </w:divBdr>
    </w:div>
    <w:div w:id="633172726">
      <w:bodyDiv w:val="1"/>
      <w:marLeft w:val="0"/>
      <w:marRight w:val="0"/>
      <w:marTop w:val="0"/>
      <w:marBottom w:val="0"/>
      <w:divBdr>
        <w:top w:val="none" w:sz="0" w:space="0" w:color="auto"/>
        <w:left w:val="none" w:sz="0" w:space="0" w:color="auto"/>
        <w:bottom w:val="none" w:sz="0" w:space="0" w:color="auto"/>
        <w:right w:val="none" w:sz="0" w:space="0" w:color="auto"/>
      </w:divBdr>
    </w:div>
    <w:div w:id="637540399">
      <w:bodyDiv w:val="1"/>
      <w:marLeft w:val="0"/>
      <w:marRight w:val="0"/>
      <w:marTop w:val="0"/>
      <w:marBottom w:val="0"/>
      <w:divBdr>
        <w:top w:val="none" w:sz="0" w:space="0" w:color="auto"/>
        <w:left w:val="none" w:sz="0" w:space="0" w:color="auto"/>
        <w:bottom w:val="none" w:sz="0" w:space="0" w:color="auto"/>
        <w:right w:val="none" w:sz="0" w:space="0" w:color="auto"/>
      </w:divBdr>
    </w:div>
    <w:div w:id="654266595">
      <w:bodyDiv w:val="1"/>
      <w:marLeft w:val="0"/>
      <w:marRight w:val="0"/>
      <w:marTop w:val="0"/>
      <w:marBottom w:val="0"/>
      <w:divBdr>
        <w:top w:val="none" w:sz="0" w:space="0" w:color="auto"/>
        <w:left w:val="none" w:sz="0" w:space="0" w:color="auto"/>
        <w:bottom w:val="none" w:sz="0" w:space="0" w:color="auto"/>
        <w:right w:val="none" w:sz="0" w:space="0" w:color="auto"/>
      </w:divBdr>
    </w:div>
    <w:div w:id="655230661">
      <w:bodyDiv w:val="1"/>
      <w:marLeft w:val="0"/>
      <w:marRight w:val="0"/>
      <w:marTop w:val="0"/>
      <w:marBottom w:val="0"/>
      <w:divBdr>
        <w:top w:val="none" w:sz="0" w:space="0" w:color="auto"/>
        <w:left w:val="none" w:sz="0" w:space="0" w:color="auto"/>
        <w:bottom w:val="none" w:sz="0" w:space="0" w:color="auto"/>
        <w:right w:val="none" w:sz="0" w:space="0" w:color="auto"/>
      </w:divBdr>
    </w:div>
    <w:div w:id="702250627">
      <w:bodyDiv w:val="1"/>
      <w:marLeft w:val="0"/>
      <w:marRight w:val="0"/>
      <w:marTop w:val="0"/>
      <w:marBottom w:val="0"/>
      <w:divBdr>
        <w:top w:val="none" w:sz="0" w:space="0" w:color="auto"/>
        <w:left w:val="none" w:sz="0" w:space="0" w:color="auto"/>
        <w:bottom w:val="none" w:sz="0" w:space="0" w:color="auto"/>
        <w:right w:val="none" w:sz="0" w:space="0" w:color="auto"/>
      </w:divBdr>
    </w:div>
    <w:div w:id="724447654">
      <w:bodyDiv w:val="1"/>
      <w:marLeft w:val="0"/>
      <w:marRight w:val="0"/>
      <w:marTop w:val="0"/>
      <w:marBottom w:val="0"/>
      <w:divBdr>
        <w:top w:val="none" w:sz="0" w:space="0" w:color="auto"/>
        <w:left w:val="none" w:sz="0" w:space="0" w:color="auto"/>
        <w:bottom w:val="none" w:sz="0" w:space="0" w:color="auto"/>
        <w:right w:val="none" w:sz="0" w:space="0" w:color="auto"/>
      </w:divBdr>
    </w:div>
    <w:div w:id="746221512">
      <w:bodyDiv w:val="1"/>
      <w:marLeft w:val="0"/>
      <w:marRight w:val="0"/>
      <w:marTop w:val="0"/>
      <w:marBottom w:val="0"/>
      <w:divBdr>
        <w:top w:val="none" w:sz="0" w:space="0" w:color="auto"/>
        <w:left w:val="none" w:sz="0" w:space="0" w:color="auto"/>
        <w:bottom w:val="none" w:sz="0" w:space="0" w:color="auto"/>
        <w:right w:val="none" w:sz="0" w:space="0" w:color="auto"/>
      </w:divBdr>
    </w:div>
    <w:div w:id="751198120">
      <w:bodyDiv w:val="1"/>
      <w:marLeft w:val="0"/>
      <w:marRight w:val="0"/>
      <w:marTop w:val="0"/>
      <w:marBottom w:val="0"/>
      <w:divBdr>
        <w:top w:val="none" w:sz="0" w:space="0" w:color="auto"/>
        <w:left w:val="none" w:sz="0" w:space="0" w:color="auto"/>
        <w:bottom w:val="none" w:sz="0" w:space="0" w:color="auto"/>
        <w:right w:val="none" w:sz="0" w:space="0" w:color="auto"/>
      </w:divBdr>
    </w:div>
    <w:div w:id="757292390">
      <w:bodyDiv w:val="1"/>
      <w:marLeft w:val="0"/>
      <w:marRight w:val="0"/>
      <w:marTop w:val="0"/>
      <w:marBottom w:val="0"/>
      <w:divBdr>
        <w:top w:val="none" w:sz="0" w:space="0" w:color="auto"/>
        <w:left w:val="none" w:sz="0" w:space="0" w:color="auto"/>
        <w:bottom w:val="none" w:sz="0" w:space="0" w:color="auto"/>
        <w:right w:val="none" w:sz="0" w:space="0" w:color="auto"/>
      </w:divBdr>
    </w:div>
    <w:div w:id="760099355">
      <w:bodyDiv w:val="1"/>
      <w:marLeft w:val="0"/>
      <w:marRight w:val="0"/>
      <w:marTop w:val="0"/>
      <w:marBottom w:val="0"/>
      <w:divBdr>
        <w:top w:val="none" w:sz="0" w:space="0" w:color="auto"/>
        <w:left w:val="none" w:sz="0" w:space="0" w:color="auto"/>
        <w:bottom w:val="none" w:sz="0" w:space="0" w:color="auto"/>
        <w:right w:val="none" w:sz="0" w:space="0" w:color="auto"/>
      </w:divBdr>
    </w:div>
    <w:div w:id="761150754">
      <w:bodyDiv w:val="1"/>
      <w:marLeft w:val="0"/>
      <w:marRight w:val="0"/>
      <w:marTop w:val="0"/>
      <w:marBottom w:val="0"/>
      <w:divBdr>
        <w:top w:val="none" w:sz="0" w:space="0" w:color="auto"/>
        <w:left w:val="none" w:sz="0" w:space="0" w:color="auto"/>
        <w:bottom w:val="none" w:sz="0" w:space="0" w:color="auto"/>
        <w:right w:val="none" w:sz="0" w:space="0" w:color="auto"/>
      </w:divBdr>
    </w:div>
    <w:div w:id="765420800">
      <w:bodyDiv w:val="1"/>
      <w:marLeft w:val="0"/>
      <w:marRight w:val="0"/>
      <w:marTop w:val="0"/>
      <w:marBottom w:val="0"/>
      <w:divBdr>
        <w:top w:val="none" w:sz="0" w:space="0" w:color="auto"/>
        <w:left w:val="none" w:sz="0" w:space="0" w:color="auto"/>
        <w:bottom w:val="none" w:sz="0" w:space="0" w:color="auto"/>
        <w:right w:val="none" w:sz="0" w:space="0" w:color="auto"/>
      </w:divBdr>
    </w:div>
    <w:div w:id="766775715">
      <w:bodyDiv w:val="1"/>
      <w:marLeft w:val="0"/>
      <w:marRight w:val="0"/>
      <w:marTop w:val="0"/>
      <w:marBottom w:val="0"/>
      <w:divBdr>
        <w:top w:val="none" w:sz="0" w:space="0" w:color="auto"/>
        <w:left w:val="none" w:sz="0" w:space="0" w:color="auto"/>
        <w:bottom w:val="none" w:sz="0" w:space="0" w:color="auto"/>
        <w:right w:val="none" w:sz="0" w:space="0" w:color="auto"/>
      </w:divBdr>
    </w:div>
    <w:div w:id="768234580">
      <w:bodyDiv w:val="1"/>
      <w:marLeft w:val="0"/>
      <w:marRight w:val="0"/>
      <w:marTop w:val="0"/>
      <w:marBottom w:val="0"/>
      <w:divBdr>
        <w:top w:val="none" w:sz="0" w:space="0" w:color="auto"/>
        <w:left w:val="none" w:sz="0" w:space="0" w:color="auto"/>
        <w:bottom w:val="none" w:sz="0" w:space="0" w:color="auto"/>
        <w:right w:val="none" w:sz="0" w:space="0" w:color="auto"/>
      </w:divBdr>
    </w:div>
    <w:div w:id="773862900">
      <w:bodyDiv w:val="1"/>
      <w:marLeft w:val="0"/>
      <w:marRight w:val="0"/>
      <w:marTop w:val="0"/>
      <w:marBottom w:val="0"/>
      <w:divBdr>
        <w:top w:val="none" w:sz="0" w:space="0" w:color="auto"/>
        <w:left w:val="none" w:sz="0" w:space="0" w:color="auto"/>
        <w:bottom w:val="none" w:sz="0" w:space="0" w:color="auto"/>
        <w:right w:val="none" w:sz="0" w:space="0" w:color="auto"/>
      </w:divBdr>
    </w:div>
    <w:div w:id="774592818">
      <w:bodyDiv w:val="1"/>
      <w:marLeft w:val="0"/>
      <w:marRight w:val="0"/>
      <w:marTop w:val="0"/>
      <w:marBottom w:val="0"/>
      <w:divBdr>
        <w:top w:val="none" w:sz="0" w:space="0" w:color="auto"/>
        <w:left w:val="none" w:sz="0" w:space="0" w:color="auto"/>
        <w:bottom w:val="none" w:sz="0" w:space="0" w:color="auto"/>
        <w:right w:val="none" w:sz="0" w:space="0" w:color="auto"/>
      </w:divBdr>
    </w:div>
    <w:div w:id="784344686">
      <w:bodyDiv w:val="1"/>
      <w:marLeft w:val="0"/>
      <w:marRight w:val="0"/>
      <w:marTop w:val="0"/>
      <w:marBottom w:val="0"/>
      <w:divBdr>
        <w:top w:val="none" w:sz="0" w:space="0" w:color="auto"/>
        <w:left w:val="none" w:sz="0" w:space="0" w:color="auto"/>
        <w:bottom w:val="none" w:sz="0" w:space="0" w:color="auto"/>
        <w:right w:val="none" w:sz="0" w:space="0" w:color="auto"/>
      </w:divBdr>
    </w:div>
    <w:div w:id="819229960">
      <w:bodyDiv w:val="1"/>
      <w:marLeft w:val="0"/>
      <w:marRight w:val="0"/>
      <w:marTop w:val="0"/>
      <w:marBottom w:val="0"/>
      <w:divBdr>
        <w:top w:val="none" w:sz="0" w:space="0" w:color="auto"/>
        <w:left w:val="none" w:sz="0" w:space="0" w:color="auto"/>
        <w:bottom w:val="none" w:sz="0" w:space="0" w:color="auto"/>
        <w:right w:val="none" w:sz="0" w:space="0" w:color="auto"/>
      </w:divBdr>
    </w:div>
    <w:div w:id="830295460">
      <w:bodyDiv w:val="1"/>
      <w:marLeft w:val="0"/>
      <w:marRight w:val="0"/>
      <w:marTop w:val="0"/>
      <w:marBottom w:val="0"/>
      <w:divBdr>
        <w:top w:val="none" w:sz="0" w:space="0" w:color="auto"/>
        <w:left w:val="none" w:sz="0" w:space="0" w:color="auto"/>
        <w:bottom w:val="none" w:sz="0" w:space="0" w:color="auto"/>
        <w:right w:val="none" w:sz="0" w:space="0" w:color="auto"/>
      </w:divBdr>
    </w:div>
    <w:div w:id="833689650">
      <w:bodyDiv w:val="1"/>
      <w:marLeft w:val="0"/>
      <w:marRight w:val="0"/>
      <w:marTop w:val="0"/>
      <w:marBottom w:val="0"/>
      <w:divBdr>
        <w:top w:val="none" w:sz="0" w:space="0" w:color="auto"/>
        <w:left w:val="none" w:sz="0" w:space="0" w:color="auto"/>
        <w:bottom w:val="none" w:sz="0" w:space="0" w:color="auto"/>
        <w:right w:val="none" w:sz="0" w:space="0" w:color="auto"/>
      </w:divBdr>
    </w:div>
    <w:div w:id="838886840">
      <w:bodyDiv w:val="1"/>
      <w:marLeft w:val="0"/>
      <w:marRight w:val="0"/>
      <w:marTop w:val="0"/>
      <w:marBottom w:val="0"/>
      <w:divBdr>
        <w:top w:val="none" w:sz="0" w:space="0" w:color="auto"/>
        <w:left w:val="none" w:sz="0" w:space="0" w:color="auto"/>
        <w:bottom w:val="none" w:sz="0" w:space="0" w:color="auto"/>
        <w:right w:val="none" w:sz="0" w:space="0" w:color="auto"/>
      </w:divBdr>
    </w:div>
    <w:div w:id="856381457">
      <w:bodyDiv w:val="1"/>
      <w:marLeft w:val="0"/>
      <w:marRight w:val="0"/>
      <w:marTop w:val="0"/>
      <w:marBottom w:val="0"/>
      <w:divBdr>
        <w:top w:val="none" w:sz="0" w:space="0" w:color="auto"/>
        <w:left w:val="none" w:sz="0" w:space="0" w:color="auto"/>
        <w:bottom w:val="none" w:sz="0" w:space="0" w:color="auto"/>
        <w:right w:val="none" w:sz="0" w:space="0" w:color="auto"/>
      </w:divBdr>
    </w:div>
    <w:div w:id="906915807">
      <w:bodyDiv w:val="1"/>
      <w:marLeft w:val="0"/>
      <w:marRight w:val="0"/>
      <w:marTop w:val="0"/>
      <w:marBottom w:val="0"/>
      <w:divBdr>
        <w:top w:val="none" w:sz="0" w:space="0" w:color="auto"/>
        <w:left w:val="none" w:sz="0" w:space="0" w:color="auto"/>
        <w:bottom w:val="none" w:sz="0" w:space="0" w:color="auto"/>
        <w:right w:val="none" w:sz="0" w:space="0" w:color="auto"/>
      </w:divBdr>
    </w:div>
    <w:div w:id="912087010">
      <w:bodyDiv w:val="1"/>
      <w:marLeft w:val="0"/>
      <w:marRight w:val="0"/>
      <w:marTop w:val="0"/>
      <w:marBottom w:val="0"/>
      <w:divBdr>
        <w:top w:val="none" w:sz="0" w:space="0" w:color="auto"/>
        <w:left w:val="none" w:sz="0" w:space="0" w:color="auto"/>
        <w:bottom w:val="none" w:sz="0" w:space="0" w:color="auto"/>
        <w:right w:val="none" w:sz="0" w:space="0" w:color="auto"/>
      </w:divBdr>
    </w:div>
    <w:div w:id="916330528">
      <w:bodyDiv w:val="1"/>
      <w:marLeft w:val="0"/>
      <w:marRight w:val="0"/>
      <w:marTop w:val="0"/>
      <w:marBottom w:val="0"/>
      <w:divBdr>
        <w:top w:val="none" w:sz="0" w:space="0" w:color="auto"/>
        <w:left w:val="none" w:sz="0" w:space="0" w:color="auto"/>
        <w:bottom w:val="none" w:sz="0" w:space="0" w:color="auto"/>
        <w:right w:val="none" w:sz="0" w:space="0" w:color="auto"/>
      </w:divBdr>
    </w:div>
    <w:div w:id="918443658">
      <w:bodyDiv w:val="1"/>
      <w:marLeft w:val="0"/>
      <w:marRight w:val="0"/>
      <w:marTop w:val="0"/>
      <w:marBottom w:val="0"/>
      <w:divBdr>
        <w:top w:val="none" w:sz="0" w:space="0" w:color="auto"/>
        <w:left w:val="none" w:sz="0" w:space="0" w:color="auto"/>
        <w:bottom w:val="none" w:sz="0" w:space="0" w:color="auto"/>
        <w:right w:val="none" w:sz="0" w:space="0" w:color="auto"/>
      </w:divBdr>
    </w:div>
    <w:div w:id="924336700">
      <w:bodyDiv w:val="1"/>
      <w:marLeft w:val="0"/>
      <w:marRight w:val="0"/>
      <w:marTop w:val="0"/>
      <w:marBottom w:val="0"/>
      <w:divBdr>
        <w:top w:val="none" w:sz="0" w:space="0" w:color="auto"/>
        <w:left w:val="none" w:sz="0" w:space="0" w:color="auto"/>
        <w:bottom w:val="none" w:sz="0" w:space="0" w:color="auto"/>
        <w:right w:val="none" w:sz="0" w:space="0" w:color="auto"/>
      </w:divBdr>
    </w:div>
    <w:div w:id="949975609">
      <w:bodyDiv w:val="1"/>
      <w:marLeft w:val="0"/>
      <w:marRight w:val="0"/>
      <w:marTop w:val="0"/>
      <w:marBottom w:val="0"/>
      <w:divBdr>
        <w:top w:val="none" w:sz="0" w:space="0" w:color="auto"/>
        <w:left w:val="none" w:sz="0" w:space="0" w:color="auto"/>
        <w:bottom w:val="none" w:sz="0" w:space="0" w:color="auto"/>
        <w:right w:val="none" w:sz="0" w:space="0" w:color="auto"/>
      </w:divBdr>
    </w:div>
    <w:div w:id="956640255">
      <w:bodyDiv w:val="1"/>
      <w:marLeft w:val="0"/>
      <w:marRight w:val="0"/>
      <w:marTop w:val="0"/>
      <w:marBottom w:val="0"/>
      <w:divBdr>
        <w:top w:val="none" w:sz="0" w:space="0" w:color="auto"/>
        <w:left w:val="none" w:sz="0" w:space="0" w:color="auto"/>
        <w:bottom w:val="none" w:sz="0" w:space="0" w:color="auto"/>
        <w:right w:val="none" w:sz="0" w:space="0" w:color="auto"/>
      </w:divBdr>
    </w:div>
    <w:div w:id="968514434">
      <w:bodyDiv w:val="1"/>
      <w:marLeft w:val="0"/>
      <w:marRight w:val="0"/>
      <w:marTop w:val="0"/>
      <w:marBottom w:val="0"/>
      <w:divBdr>
        <w:top w:val="none" w:sz="0" w:space="0" w:color="auto"/>
        <w:left w:val="none" w:sz="0" w:space="0" w:color="auto"/>
        <w:bottom w:val="none" w:sz="0" w:space="0" w:color="auto"/>
        <w:right w:val="none" w:sz="0" w:space="0" w:color="auto"/>
      </w:divBdr>
    </w:div>
    <w:div w:id="989555006">
      <w:bodyDiv w:val="1"/>
      <w:marLeft w:val="0"/>
      <w:marRight w:val="0"/>
      <w:marTop w:val="0"/>
      <w:marBottom w:val="0"/>
      <w:divBdr>
        <w:top w:val="none" w:sz="0" w:space="0" w:color="auto"/>
        <w:left w:val="none" w:sz="0" w:space="0" w:color="auto"/>
        <w:bottom w:val="none" w:sz="0" w:space="0" w:color="auto"/>
        <w:right w:val="none" w:sz="0" w:space="0" w:color="auto"/>
      </w:divBdr>
    </w:div>
    <w:div w:id="996500634">
      <w:bodyDiv w:val="1"/>
      <w:marLeft w:val="0"/>
      <w:marRight w:val="0"/>
      <w:marTop w:val="0"/>
      <w:marBottom w:val="0"/>
      <w:divBdr>
        <w:top w:val="none" w:sz="0" w:space="0" w:color="auto"/>
        <w:left w:val="none" w:sz="0" w:space="0" w:color="auto"/>
        <w:bottom w:val="none" w:sz="0" w:space="0" w:color="auto"/>
        <w:right w:val="none" w:sz="0" w:space="0" w:color="auto"/>
      </w:divBdr>
    </w:div>
    <w:div w:id="1019429415">
      <w:bodyDiv w:val="1"/>
      <w:marLeft w:val="0"/>
      <w:marRight w:val="0"/>
      <w:marTop w:val="0"/>
      <w:marBottom w:val="0"/>
      <w:divBdr>
        <w:top w:val="none" w:sz="0" w:space="0" w:color="auto"/>
        <w:left w:val="none" w:sz="0" w:space="0" w:color="auto"/>
        <w:bottom w:val="none" w:sz="0" w:space="0" w:color="auto"/>
        <w:right w:val="none" w:sz="0" w:space="0" w:color="auto"/>
      </w:divBdr>
    </w:div>
    <w:div w:id="1038042693">
      <w:bodyDiv w:val="1"/>
      <w:marLeft w:val="0"/>
      <w:marRight w:val="0"/>
      <w:marTop w:val="0"/>
      <w:marBottom w:val="0"/>
      <w:divBdr>
        <w:top w:val="none" w:sz="0" w:space="0" w:color="auto"/>
        <w:left w:val="none" w:sz="0" w:space="0" w:color="auto"/>
        <w:bottom w:val="none" w:sz="0" w:space="0" w:color="auto"/>
        <w:right w:val="none" w:sz="0" w:space="0" w:color="auto"/>
      </w:divBdr>
    </w:div>
    <w:div w:id="1039088159">
      <w:bodyDiv w:val="1"/>
      <w:marLeft w:val="0"/>
      <w:marRight w:val="0"/>
      <w:marTop w:val="0"/>
      <w:marBottom w:val="0"/>
      <w:divBdr>
        <w:top w:val="none" w:sz="0" w:space="0" w:color="auto"/>
        <w:left w:val="none" w:sz="0" w:space="0" w:color="auto"/>
        <w:bottom w:val="none" w:sz="0" w:space="0" w:color="auto"/>
        <w:right w:val="none" w:sz="0" w:space="0" w:color="auto"/>
      </w:divBdr>
    </w:div>
    <w:div w:id="1059019314">
      <w:bodyDiv w:val="1"/>
      <w:marLeft w:val="0"/>
      <w:marRight w:val="0"/>
      <w:marTop w:val="0"/>
      <w:marBottom w:val="0"/>
      <w:divBdr>
        <w:top w:val="none" w:sz="0" w:space="0" w:color="auto"/>
        <w:left w:val="none" w:sz="0" w:space="0" w:color="auto"/>
        <w:bottom w:val="none" w:sz="0" w:space="0" w:color="auto"/>
        <w:right w:val="none" w:sz="0" w:space="0" w:color="auto"/>
      </w:divBdr>
    </w:div>
    <w:div w:id="1063067222">
      <w:bodyDiv w:val="1"/>
      <w:marLeft w:val="0"/>
      <w:marRight w:val="0"/>
      <w:marTop w:val="0"/>
      <w:marBottom w:val="0"/>
      <w:divBdr>
        <w:top w:val="none" w:sz="0" w:space="0" w:color="auto"/>
        <w:left w:val="none" w:sz="0" w:space="0" w:color="auto"/>
        <w:bottom w:val="none" w:sz="0" w:space="0" w:color="auto"/>
        <w:right w:val="none" w:sz="0" w:space="0" w:color="auto"/>
      </w:divBdr>
    </w:div>
    <w:div w:id="1066954312">
      <w:bodyDiv w:val="1"/>
      <w:marLeft w:val="0"/>
      <w:marRight w:val="0"/>
      <w:marTop w:val="0"/>
      <w:marBottom w:val="0"/>
      <w:divBdr>
        <w:top w:val="none" w:sz="0" w:space="0" w:color="auto"/>
        <w:left w:val="none" w:sz="0" w:space="0" w:color="auto"/>
        <w:bottom w:val="none" w:sz="0" w:space="0" w:color="auto"/>
        <w:right w:val="none" w:sz="0" w:space="0" w:color="auto"/>
      </w:divBdr>
    </w:div>
    <w:div w:id="1077551483">
      <w:bodyDiv w:val="1"/>
      <w:marLeft w:val="0"/>
      <w:marRight w:val="0"/>
      <w:marTop w:val="0"/>
      <w:marBottom w:val="0"/>
      <w:divBdr>
        <w:top w:val="none" w:sz="0" w:space="0" w:color="auto"/>
        <w:left w:val="none" w:sz="0" w:space="0" w:color="auto"/>
        <w:bottom w:val="none" w:sz="0" w:space="0" w:color="auto"/>
        <w:right w:val="none" w:sz="0" w:space="0" w:color="auto"/>
      </w:divBdr>
    </w:div>
    <w:div w:id="1078477075">
      <w:bodyDiv w:val="1"/>
      <w:marLeft w:val="0"/>
      <w:marRight w:val="0"/>
      <w:marTop w:val="0"/>
      <w:marBottom w:val="0"/>
      <w:divBdr>
        <w:top w:val="none" w:sz="0" w:space="0" w:color="auto"/>
        <w:left w:val="none" w:sz="0" w:space="0" w:color="auto"/>
        <w:bottom w:val="none" w:sz="0" w:space="0" w:color="auto"/>
        <w:right w:val="none" w:sz="0" w:space="0" w:color="auto"/>
      </w:divBdr>
    </w:div>
    <w:div w:id="1078751730">
      <w:bodyDiv w:val="1"/>
      <w:marLeft w:val="0"/>
      <w:marRight w:val="0"/>
      <w:marTop w:val="0"/>
      <w:marBottom w:val="0"/>
      <w:divBdr>
        <w:top w:val="none" w:sz="0" w:space="0" w:color="auto"/>
        <w:left w:val="none" w:sz="0" w:space="0" w:color="auto"/>
        <w:bottom w:val="none" w:sz="0" w:space="0" w:color="auto"/>
        <w:right w:val="none" w:sz="0" w:space="0" w:color="auto"/>
      </w:divBdr>
      <w:divsChild>
        <w:div w:id="1986664459">
          <w:marLeft w:val="240"/>
          <w:marRight w:val="240"/>
          <w:marTop w:val="0"/>
          <w:marBottom w:val="105"/>
          <w:divBdr>
            <w:top w:val="none" w:sz="0" w:space="0" w:color="auto"/>
            <w:left w:val="none" w:sz="0" w:space="0" w:color="auto"/>
            <w:bottom w:val="none" w:sz="0" w:space="0" w:color="auto"/>
            <w:right w:val="none" w:sz="0" w:space="0" w:color="auto"/>
          </w:divBdr>
          <w:divsChild>
            <w:div w:id="1934241738">
              <w:marLeft w:val="150"/>
              <w:marRight w:val="0"/>
              <w:marTop w:val="0"/>
              <w:marBottom w:val="0"/>
              <w:divBdr>
                <w:top w:val="none" w:sz="0" w:space="0" w:color="auto"/>
                <w:left w:val="none" w:sz="0" w:space="0" w:color="auto"/>
                <w:bottom w:val="none" w:sz="0" w:space="0" w:color="auto"/>
                <w:right w:val="none" w:sz="0" w:space="0" w:color="auto"/>
              </w:divBdr>
              <w:divsChild>
                <w:div w:id="418407444">
                  <w:marLeft w:val="0"/>
                  <w:marRight w:val="0"/>
                  <w:marTop w:val="0"/>
                  <w:marBottom w:val="0"/>
                  <w:divBdr>
                    <w:top w:val="none" w:sz="0" w:space="0" w:color="auto"/>
                    <w:left w:val="none" w:sz="0" w:space="0" w:color="auto"/>
                    <w:bottom w:val="none" w:sz="0" w:space="0" w:color="auto"/>
                    <w:right w:val="none" w:sz="0" w:space="0" w:color="auto"/>
                  </w:divBdr>
                  <w:divsChild>
                    <w:div w:id="1266843581">
                      <w:marLeft w:val="0"/>
                      <w:marRight w:val="0"/>
                      <w:marTop w:val="0"/>
                      <w:marBottom w:val="0"/>
                      <w:divBdr>
                        <w:top w:val="none" w:sz="0" w:space="0" w:color="auto"/>
                        <w:left w:val="none" w:sz="0" w:space="0" w:color="auto"/>
                        <w:bottom w:val="none" w:sz="0" w:space="0" w:color="auto"/>
                        <w:right w:val="none" w:sz="0" w:space="0" w:color="auto"/>
                      </w:divBdr>
                      <w:divsChild>
                        <w:div w:id="935091132">
                          <w:marLeft w:val="0"/>
                          <w:marRight w:val="0"/>
                          <w:marTop w:val="0"/>
                          <w:marBottom w:val="60"/>
                          <w:divBdr>
                            <w:top w:val="none" w:sz="0" w:space="0" w:color="auto"/>
                            <w:left w:val="none" w:sz="0" w:space="0" w:color="auto"/>
                            <w:bottom w:val="none" w:sz="0" w:space="0" w:color="auto"/>
                            <w:right w:val="none" w:sz="0" w:space="0" w:color="auto"/>
                          </w:divBdr>
                          <w:divsChild>
                            <w:div w:id="333804301">
                              <w:marLeft w:val="0"/>
                              <w:marRight w:val="0"/>
                              <w:marTop w:val="0"/>
                              <w:marBottom w:val="0"/>
                              <w:divBdr>
                                <w:top w:val="none" w:sz="0" w:space="0" w:color="auto"/>
                                <w:left w:val="none" w:sz="0" w:space="0" w:color="auto"/>
                                <w:bottom w:val="none" w:sz="0" w:space="0" w:color="auto"/>
                                <w:right w:val="none" w:sz="0" w:space="0" w:color="auto"/>
                              </w:divBdr>
                            </w:div>
                            <w:div w:id="15600925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324730">
          <w:marLeft w:val="225"/>
          <w:marRight w:val="225"/>
          <w:marTop w:val="0"/>
          <w:marBottom w:val="105"/>
          <w:divBdr>
            <w:top w:val="none" w:sz="0" w:space="0" w:color="auto"/>
            <w:left w:val="none" w:sz="0" w:space="0" w:color="auto"/>
            <w:bottom w:val="none" w:sz="0" w:space="0" w:color="auto"/>
            <w:right w:val="none" w:sz="0" w:space="0" w:color="auto"/>
          </w:divBdr>
          <w:divsChild>
            <w:div w:id="171847000">
              <w:marLeft w:val="0"/>
              <w:marRight w:val="165"/>
              <w:marTop w:val="0"/>
              <w:marBottom w:val="0"/>
              <w:divBdr>
                <w:top w:val="none" w:sz="0" w:space="0" w:color="auto"/>
                <w:left w:val="none" w:sz="0" w:space="0" w:color="auto"/>
                <w:bottom w:val="none" w:sz="0" w:space="0" w:color="auto"/>
                <w:right w:val="none" w:sz="0" w:space="0" w:color="auto"/>
              </w:divBdr>
              <w:divsChild>
                <w:div w:id="1285115423">
                  <w:marLeft w:val="0"/>
                  <w:marRight w:val="0"/>
                  <w:marTop w:val="0"/>
                  <w:marBottom w:val="0"/>
                  <w:divBdr>
                    <w:top w:val="none" w:sz="0" w:space="0" w:color="auto"/>
                    <w:left w:val="none" w:sz="0" w:space="0" w:color="auto"/>
                    <w:bottom w:val="none" w:sz="0" w:space="0" w:color="auto"/>
                    <w:right w:val="none" w:sz="0" w:space="0" w:color="auto"/>
                  </w:divBdr>
                  <w:divsChild>
                    <w:div w:id="700862652">
                      <w:marLeft w:val="0"/>
                      <w:marRight w:val="0"/>
                      <w:marTop w:val="0"/>
                      <w:marBottom w:val="0"/>
                      <w:divBdr>
                        <w:top w:val="none" w:sz="0" w:space="0" w:color="auto"/>
                        <w:left w:val="none" w:sz="0" w:space="0" w:color="auto"/>
                        <w:bottom w:val="none" w:sz="0" w:space="0" w:color="auto"/>
                        <w:right w:val="none" w:sz="0" w:space="0" w:color="auto"/>
                      </w:divBdr>
                      <w:divsChild>
                        <w:div w:id="1748111726">
                          <w:marLeft w:val="0"/>
                          <w:marRight w:val="0"/>
                          <w:marTop w:val="0"/>
                          <w:marBottom w:val="0"/>
                          <w:divBdr>
                            <w:top w:val="none" w:sz="0" w:space="0" w:color="auto"/>
                            <w:left w:val="none" w:sz="0" w:space="0" w:color="auto"/>
                            <w:bottom w:val="none" w:sz="0" w:space="0" w:color="auto"/>
                            <w:right w:val="none" w:sz="0" w:space="0" w:color="auto"/>
                          </w:divBdr>
                          <w:divsChild>
                            <w:div w:id="2119718617">
                              <w:marLeft w:val="0"/>
                              <w:marRight w:val="0"/>
                              <w:marTop w:val="0"/>
                              <w:marBottom w:val="0"/>
                              <w:divBdr>
                                <w:top w:val="none" w:sz="0" w:space="0" w:color="auto"/>
                                <w:left w:val="none" w:sz="0" w:space="0" w:color="auto"/>
                                <w:bottom w:val="none" w:sz="0" w:space="0" w:color="auto"/>
                                <w:right w:val="none" w:sz="0" w:space="0" w:color="auto"/>
                              </w:divBdr>
                              <w:divsChild>
                                <w:div w:id="1012335584">
                                  <w:marLeft w:val="0"/>
                                  <w:marRight w:val="0"/>
                                  <w:marTop w:val="0"/>
                                  <w:marBottom w:val="0"/>
                                  <w:divBdr>
                                    <w:top w:val="none" w:sz="0" w:space="0" w:color="auto"/>
                                    <w:left w:val="none" w:sz="0" w:space="0" w:color="auto"/>
                                    <w:bottom w:val="none" w:sz="0" w:space="0" w:color="auto"/>
                                    <w:right w:val="none" w:sz="0" w:space="0" w:color="auto"/>
                                  </w:divBdr>
                                  <w:divsChild>
                                    <w:div w:id="1842351346">
                                      <w:marLeft w:val="0"/>
                                      <w:marRight w:val="0"/>
                                      <w:marTop w:val="0"/>
                                      <w:marBottom w:val="0"/>
                                      <w:divBdr>
                                        <w:top w:val="none" w:sz="0" w:space="0" w:color="auto"/>
                                        <w:left w:val="none" w:sz="0" w:space="0" w:color="auto"/>
                                        <w:bottom w:val="none" w:sz="0" w:space="0" w:color="auto"/>
                                        <w:right w:val="none" w:sz="0" w:space="0" w:color="auto"/>
                                      </w:divBdr>
                                    </w:div>
                                  </w:divsChild>
                                </w:div>
                                <w:div w:id="1801613326">
                                  <w:marLeft w:val="0"/>
                                  <w:marRight w:val="0"/>
                                  <w:marTop w:val="0"/>
                                  <w:marBottom w:val="0"/>
                                  <w:divBdr>
                                    <w:top w:val="none" w:sz="0" w:space="0" w:color="auto"/>
                                    <w:left w:val="none" w:sz="0" w:space="0" w:color="auto"/>
                                    <w:bottom w:val="none" w:sz="0" w:space="0" w:color="auto"/>
                                    <w:right w:val="none" w:sz="0" w:space="0" w:color="auto"/>
                                  </w:divBdr>
                                  <w:divsChild>
                                    <w:div w:id="6150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20548">
          <w:marLeft w:val="240"/>
          <w:marRight w:val="240"/>
          <w:marTop w:val="0"/>
          <w:marBottom w:val="105"/>
          <w:divBdr>
            <w:top w:val="none" w:sz="0" w:space="0" w:color="auto"/>
            <w:left w:val="none" w:sz="0" w:space="0" w:color="auto"/>
            <w:bottom w:val="none" w:sz="0" w:space="0" w:color="auto"/>
            <w:right w:val="none" w:sz="0" w:space="0" w:color="auto"/>
          </w:divBdr>
          <w:divsChild>
            <w:div w:id="975645526">
              <w:marLeft w:val="150"/>
              <w:marRight w:val="0"/>
              <w:marTop w:val="0"/>
              <w:marBottom w:val="0"/>
              <w:divBdr>
                <w:top w:val="none" w:sz="0" w:space="0" w:color="auto"/>
                <w:left w:val="none" w:sz="0" w:space="0" w:color="auto"/>
                <w:bottom w:val="none" w:sz="0" w:space="0" w:color="auto"/>
                <w:right w:val="none" w:sz="0" w:space="0" w:color="auto"/>
              </w:divBdr>
              <w:divsChild>
                <w:div w:id="673343683">
                  <w:marLeft w:val="0"/>
                  <w:marRight w:val="0"/>
                  <w:marTop w:val="0"/>
                  <w:marBottom w:val="0"/>
                  <w:divBdr>
                    <w:top w:val="none" w:sz="0" w:space="0" w:color="auto"/>
                    <w:left w:val="none" w:sz="0" w:space="0" w:color="auto"/>
                    <w:bottom w:val="none" w:sz="0" w:space="0" w:color="auto"/>
                    <w:right w:val="none" w:sz="0" w:space="0" w:color="auto"/>
                  </w:divBdr>
                  <w:divsChild>
                    <w:div w:id="56519412">
                      <w:marLeft w:val="0"/>
                      <w:marRight w:val="0"/>
                      <w:marTop w:val="0"/>
                      <w:marBottom w:val="0"/>
                      <w:divBdr>
                        <w:top w:val="none" w:sz="0" w:space="0" w:color="auto"/>
                        <w:left w:val="none" w:sz="0" w:space="0" w:color="auto"/>
                        <w:bottom w:val="none" w:sz="0" w:space="0" w:color="auto"/>
                        <w:right w:val="none" w:sz="0" w:space="0" w:color="auto"/>
                      </w:divBdr>
                      <w:divsChild>
                        <w:div w:id="1443693665">
                          <w:marLeft w:val="0"/>
                          <w:marRight w:val="0"/>
                          <w:marTop w:val="0"/>
                          <w:marBottom w:val="0"/>
                          <w:divBdr>
                            <w:top w:val="none" w:sz="0" w:space="0" w:color="auto"/>
                            <w:left w:val="none" w:sz="0" w:space="0" w:color="auto"/>
                            <w:bottom w:val="none" w:sz="0" w:space="0" w:color="auto"/>
                            <w:right w:val="none" w:sz="0" w:space="0" w:color="auto"/>
                          </w:divBdr>
                          <w:divsChild>
                            <w:div w:id="1008828080">
                              <w:marLeft w:val="0"/>
                              <w:marRight w:val="0"/>
                              <w:marTop w:val="0"/>
                              <w:marBottom w:val="0"/>
                              <w:divBdr>
                                <w:top w:val="none" w:sz="0" w:space="0" w:color="auto"/>
                                <w:left w:val="none" w:sz="0" w:space="0" w:color="auto"/>
                                <w:bottom w:val="none" w:sz="0" w:space="0" w:color="auto"/>
                                <w:right w:val="none" w:sz="0" w:space="0" w:color="auto"/>
                              </w:divBdr>
                              <w:divsChild>
                                <w:div w:id="1214544693">
                                  <w:marLeft w:val="0"/>
                                  <w:marRight w:val="0"/>
                                  <w:marTop w:val="0"/>
                                  <w:marBottom w:val="150"/>
                                  <w:divBdr>
                                    <w:top w:val="none" w:sz="0" w:space="0" w:color="auto"/>
                                    <w:left w:val="none" w:sz="0" w:space="0" w:color="auto"/>
                                    <w:bottom w:val="none" w:sz="0" w:space="0" w:color="auto"/>
                                    <w:right w:val="none" w:sz="0" w:space="0" w:color="auto"/>
                                  </w:divBdr>
                                </w:div>
                              </w:divsChild>
                            </w:div>
                            <w:div w:id="317420134">
                              <w:marLeft w:val="0"/>
                              <w:marRight w:val="0"/>
                              <w:marTop w:val="0"/>
                              <w:marBottom w:val="0"/>
                              <w:divBdr>
                                <w:top w:val="none" w:sz="0" w:space="0" w:color="auto"/>
                                <w:left w:val="none" w:sz="0" w:space="0" w:color="auto"/>
                                <w:bottom w:val="none" w:sz="0" w:space="0" w:color="auto"/>
                                <w:right w:val="none" w:sz="0" w:space="0" w:color="auto"/>
                              </w:divBdr>
                              <w:divsChild>
                                <w:div w:id="433325458">
                                  <w:marLeft w:val="0"/>
                                  <w:marRight w:val="0"/>
                                  <w:marTop w:val="0"/>
                                  <w:marBottom w:val="0"/>
                                  <w:divBdr>
                                    <w:top w:val="none" w:sz="0" w:space="0" w:color="auto"/>
                                    <w:left w:val="none" w:sz="0" w:space="0" w:color="auto"/>
                                    <w:bottom w:val="none" w:sz="0" w:space="0" w:color="auto"/>
                                    <w:right w:val="none" w:sz="0" w:space="0" w:color="auto"/>
                                  </w:divBdr>
                                  <w:divsChild>
                                    <w:div w:id="1160461227">
                                      <w:marLeft w:val="0"/>
                                      <w:marRight w:val="0"/>
                                      <w:marTop w:val="0"/>
                                      <w:marBottom w:val="0"/>
                                      <w:divBdr>
                                        <w:top w:val="none" w:sz="0" w:space="0" w:color="auto"/>
                                        <w:left w:val="none" w:sz="0" w:space="0" w:color="auto"/>
                                        <w:bottom w:val="none" w:sz="0" w:space="0" w:color="auto"/>
                                        <w:right w:val="none" w:sz="0" w:space="0" w:color="auto"/>
                                      </w:divBdr>
                                    </w:div>
                                  </w:divsChild>
                                </w:div>
                                <w:div w:id="1872691554">
                                  <w:marLeft w:val="0"/>
                                  <w:marRight w:val="0"/>
                                  <w:marTop w:val="0"/>
                                  <w:marBottom w:val="0"/>
                                  <w:divBdr>
                                    <w:top w:val="none" w:sz="0" w:space="0" w:color="auto"/>
                                    <w:left w:val="none" w:sz="0" w:space="0" w:color="auto"/>
                                    <w:bottom w:val="none" w:sz="0" w:space="0" w:color="auto"/>
                                    <w:right w:val="none" w:sz="0" w:space="0" w:color="auto"/>
                                  </w:divBdr>
                                  <w:divsChild>
                                    <w:div w:id="1197086686">
                                      <w:marLeft w:val="0"/>
                                      <w:marRight w:val="0"/>
                                      <w:marTop w:val="0"/>
                                      <w:marBottom w:val="0"/>
                                      <w:divBdr>
                                        <w:top w:val="none" w:sz="0" w:space="0" w:color="auto"/>
                                        <w:left w:val="none" w:sz="0" w:space="0" w:color="auto"/>
                                        <w:bottom w:val="none" w:sz="0" w:space="0" w:color="auto"/>
                                        <w:right w:val="none" w:sz="0" w:space="0" w:color="auto"/>
                                      </w:divBdr>
                                      <w:divsChild>
                                        <w:div w:id="811949047">
                                          <w:marLeft w:val="0"/>
                                          <w:marRight w:val="0"/>
                                          <w:marTop w:val="0"/>
                                          <w:marBottom w:val="0"/>
                                          <w:divBdr>
                                            <w:top w:val="none" w:sz="0" w:space="0" w:color="auto"/>
                                            <w:left w:val="none" w:sz="0" w:space="0" w:color="auto"/>
                                            <w:bottom w:val="none" w:sz="0" w:space="0" w:color="auto"/>
                                            <w:right w:val="none" w:sz="0" w:space="0" w:color="auto"/>
                                          </w:divBdr>
                                          <w:divsChild>
                                            <w:div w:id="1114789335">
                                              <w:marLeft w:val="75"/>
                                              <w:marRight w:val="75"/>
                                              <w:marTop w:val="0"/>
                                              <w:marBottom w:val="0"/>
                                              <w:divBdr>
                                                <w:top w:val="none" w:sz="0" w:space="0" w:color="auto"/>
                                                <w:left w:val="none" w:sz="0" w:space="0" w:color="auto"/>
                                                <w:bottom w:val="none" w:sz="0" w:space="0" w:color="auto"/>
                                                <w:right w:val="none" w:sz="0" w:space="0" w:color="auto"/>
                                              </w:divBdr>
                                              <w:divsChild>
                                                <w:div w:id="1394354492">
                                                  <w:marLeft w:val="0"/>
                                                  <w:marRight w:val="0"/>
                                                  <w:marTop w:val="100"/>
                                                  <w:marBottom w:val="100"/>
                                                  <w:divBdr>
                                                    <w:top w:val="none" w:sz="0" w:space="0" w:color="auto"/>
                                                    <w:left w:val="none" w:sz="0" w:space="0" w:color="auto"/>
                                                    <w:bottom w:val="none" w:sz="0" w:space="0" w:color="auto"/>
                                                    <w:right w:val="none" w:sz="0" w:space="0" w:color="auto"/>
                                                  </w:divBdr>
                                                  <w:divsChild>
                                                    <w:div w:id="688291677">
                                                      <w:marLeft w:val="30"/>
                                                      <w:marRight w:val="30"/>
                                                      <w:marTop w:val="0"/>
                                                      <w:marBottom w:val="0"/>
                                                      <w:divBdr>
                                                        <w:top w:val="none" w:sz="0" w:space="0" w:color="auto"/>
                                                        <w:left w:val="none" w:sz="0" w:space="0" w:color="auto"/>
                                                        <w:bottom w:val="none" w:sz="0" w:space="0" w:color="auto"/>
                                                        <w:right w:val="none" w:sz="0" w:space="0" w:color="auto"/>
                                                      </w:divBdr>
                                                    </w:div>
                                                  </w:divsChild>
                                                </w:div>
                                                <w:div w:id="2050910504">
                                                  <w:marLeft w:val="45"/>
                                                  <w:marRight w:val="0"/>
                                                  <w:marTop w:val="15"/>
                                                  <w:marBottom w:val="30"/>
                                                  <w:divBdr>
                                                    <w:top w:val="none" w:sz="0" w:space="0" w:color="auto"/>
                                                    <w:left w:val="none" w:sz="0" w:space="0" w:color="auto"/>
                                                    <w:bottom w:val="none" w:sz="0" w:space="0" w:color="auto"/>
                                                    <w:right w:val="none" w:sz="0" w:space="0" w:color="auto"/>
                                                  </w:divBdr>
                                                </w:div>
                                              </w:divsChild>
                                            </w:div>
                                          </w:divsChild>
                                        </w:div>
                                      </w:divsChild>
                                    </w:div>
                                    <w:div w:id="7322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754714">
          <w:marLeft w:val="900"/>
          <w:marRight w:val="900"/>
          <w:marTop w:val="0"/>
          <w:marBottom w:val="150"/>
          <w:divBdr>
            <w:top w:val="none" w:sz="0" w:space="0" w:color="auto"/>
            <w:left w:val="none" w:sz="0" w:space="0" w:color="auto"/>
            <w:bottom w:val="none" w:sz="0" w:space="0" w:color="auto"/>
            <w:right w:val="none" w:sz="0" w:space="0" w:color="auto"/>
          </w:divBdr>
        </w:div>
        <w:div w:id="874149618">
          <w:marLeft w:val="225"/>
          <w:marRight w:val="225"/>
          <w:marTop w:val="0"/>
          <w:marBottom w:val="105"/>
          <w:divBdr>
            <w:top w:val="none" w:sz="0" w:space="0" w:color="auto"/>
            <w:left w:val="none" w:sz="0" w:space="0" w:color="auto"/>
            <w:bottom w:val="none" w:sz="0" w:space="0" w:color="auto"/>
            <w:right w:val="none" w:sz="0" w:space="0" w:color="auto"/>
          </w:divBdr>
          <w:divsChild>
            <w:div w:id="307133990">
              <w:marLeft w:val="0"/>
              <w:marRight w:val="165"/>
              <w:marTop w:val="0"/>
              <w:marBottom w:val="0"/>
              <w:divBdr>
                <w:top w:val="none" w:sz="0" w:space="0" w:color="auto"/>
                <w:left w:val="none" w:sz="0" w:space="0" w:color="auto"/>
                <w:bottom w:val="none" w:sz="0" w:space="0" w:color="auto"/>
                <w:right w:val="none" w:sz="0" w:space="0" w:color="auto"/>
              </w:divBdr>
              <w:divsChild>
                <w:div w:id="2144425864">
                  <w:marLeft w:val="0"/>
                  <w:marRight w:val="0"/>
                  <w:marTop w:val="0"/>
                  <w:marBottom w:val="0"/>
                  <w:divBdr>
                    <w:top w:val="none" w:sz="0" w:space="0" w:color="auto"/>
                    <w:left w:val="none" w:sz="0" w:space="0" w:color="auto"/>
                    <w:bottom w:val="none" w:sz="0" w:space="0" w:color="auto"/>
                    <w:right w:val="none" w:sz="0" w:space="0" w:color="auto"/>
                  </w:divBdr>
                  <w:divsChild>
                    <w:div w:id="128010522">
                      <w:marLeft w:val="0"/>
                      <w:marRight w:val="0"/>
                      <w:marTop w:val="0"/>
                      <w:marBottom w:val="0"/>
                      <w:divBdr>
                        <w:top w:val="none" w:sz="0" w:space="0" w:color="auto"/>
                        <w:left w:val="none" w:sz="0" w:space="0" w:color="auto"/>
                        <w:bottom w:val="none" w:sz="0" w:space="0" w:color="auto"/>
                        <w:right w:val="none" w:sz="0" w:space="0" w:color="auto"/>
                      </w:divBdr>
                      <w:divsChild>
                        <w:div w:id="1302225830">
                          <w:marLeft w:val="0"/>
                          <w:marRight w:val="0"/>
                          <w:marTop w:val="0"/>
                          <w:marBottom w:val="60"/>
                          <w:divBdr>
                            <w:top w:val="none" w:sz="0" w:space="0" w:color="auto"/>
                            <w:left w:val="none" w:sz="0" w:space="0" w:color="auto"/>
                            <w:bottom w:val="none" w:sz="0" w:space="0" w:color="auto"/>
                            <w:right w:val="none" w:sz="0" w:space="0" w:color="auto"/>
                          </w:divBdr>
                          <w:divsChild>
                            <w:div w:id="21785196">
                              <w:marLeft w:val="0"/>
                              <w:marRight w:val="0"/>
                              <w:marTop w:val="0"/>
                              <w:marBottom w:val="0"/>
                              <w:divBdr>
                                <w:top w:val="none" w:sz="0" w:space="0" w:color="auto"/>
                                <w:left w:val="none" w:sz="0" w:space="0" w:color="auto"/>
                                <w:bottom w:val="none" w:sz="0" w:space="0" w:color="auto"/>
                                <w:right w:val="none" w:sz="0" w:space="0" w:color="auto"/>
                              </w:divBdr>
                              <w:divsChild>
                                <w:div w:id="1199120246">
                                  <w:marLeft w:val="0"/>
                                  <w:marRight w:val="0"/>
                                  <w:marTop w:val="0"/>
                                  <w:marBottom w:val="0"/>
                                  <w:divBdr>
                                    <w:top w:val="none" w:sz="0" w:space="0" w:color="auto"/>
                                    <w:left w:val="none" w:sz="0" w:space="0" w:color="auto"/>
                                    <w:bottom w:val="none" w:sz="0" w:space="0" w:color="auto"/>
                                    <w:right w:val="none" w:sz="0" w:space="0" w:color="auto"/>
                                  </w:divBdr>
                                  <w:divsChild>
                                    <w:div w:id="976835438">
                                      <w:marLeft w:val="0"/>
                                      <w:marRight w:val="0"/>
                                      <w:marTop w:val="0"/>
                                      <w:marBottom w:val="0"/>
                                      <w:divBdr>
                                        <w:top w:val="none" w:sz="0" w:space="0" w:color="auto"/>
                                        <w:left w:val="none" w:sz="0" w:space="0" w:color="auto"/>
                                        <w:bottom w:val="none" w:sz="0" w:space="0" w:color="auto"/>
                                        <w:right w:val="none" w:sz="0" w:space="0" w:color="auto"/>
                                      </w:divBdr>
                                      <w:divsChild>
                                        <w:div w:id="1586375922">
                                          <w:marLeft w:val="0"/>
                                          <w:marRight w:val="0"/>
                                          <w:marTop w:val="0"/>
                                          <w:marBottom w:val="75"/>
                                          <w:divBdr>
                                            <w:top w:val="none" w:sz="0" w:space="0" w:color="auto"/>
                                            <w:left w:val="none" w:sz="0" w:space="0" w:color="auto"/>
                                            <w:bottom w:val="none" w:sz="0" w:space="0" w:color="auto"/>
                                            <w:right w:val="none" w:sz="0" w:space="0" w:color="auto"/>
                                          </w:divBdr>
                                          <w:divsChild>
                                            <w:div w:id="784350565">
                                              <w:marLeft w:val="0"/>
                                              <w:marRight w:val="0"/>
                                              <w:marTop w:val="0"/>
                                              <w:marBottom w:val="0"/>
                                              <w:divBdr>
                                                <w:top w:val="none" w:sz="0" w:space="0" w:color="auto"/>
                                                <w:left w:val="none" w:sz="0" w:space="0" w:color="auto"/>
                                                <w:bottom w:val="none" w:sz="0" w:space="0" w:color="auto"/>
                                                <w:right w:val="none" w:sz="0" w:space="0" w:color="auto"/>
                                              </w:divBdr>
                                            </w:div>
                                            <w:div w:id="1883983676">
                                              <w:marLeft w:val="0"/>
                                              <w:marRight w:val="0"/>
                                              <w:marTop w:val="0"/>
                                              <w:marBottom w:val="0"/>
                                              <w:divBdr>
                                                <w:top w:val="none" w:sz="0" w:space="0" w:color="auto"/>
                                                <w:left w:val="none" w:sz="0" w:space="0" w:color="auto"/>
                                                <w:bottom w:val="none" w:sz="0" w:space="0" w:color="auto"/>
                                                <w:right w:val="none" w:sz="0" w:space="0" w:color="auto"/>
                                              </w:divBdr>
                                            </w:div>
                                          </w:divsChild>
                                        </w:div>
                                        <w:div w:id="1383671135">
                                          <w:marLeft w:val="0"/>
                                          <w:marRight w:val="0"/>
                                          <w:marTop w:val="0"/>
                                          <w:marBottom w:val="0"/>
                                          <w:divBdr>
                                            <w:top w:val="none" w:sz="0" w:space="0" w:color="auto"/>
                                            <w:left w:val="none" w:sz="0" w:space="0" w:color="auto"/>
                                            <w:bottom w:val="none" w:sz="0" w:space="0" w:color="auto"/>
                                            <w:right w:val="none" w:sz="0" w:space="0" w:color="auto"/>
                                          </w:divBdr>
                                          <w:divsChild>
                                            <w:div w:id="14860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921948">
      <w:bodyDiv w:val="1"/>
      <w:marLeft w:val="0"/>
      <w:marRight w:val="0"/>
      <w:marTop w:val="0"/>
      <w:marBottom w:val="0"/>
      <w:divBdr>
        <w:top w:val="none" w:sz="0" w:space="0" w:color="auto"/>
        <w:left w:val="none" w:sz="0" w:space="0" w:color="auto"/>
        <w:bottom w:val="none" w:sz="0" w:space="0" w:color="auto"/>
        <w:right w:val="none" w:sz="0" w:space="0" w:color="auto"/>
      </w:divBdr>
    </w:div>
    <w:div w:id="1170175690">
      <w:bodyDiv w:val="1"/>
      <w:marLeft w:val="0"/>
      <w:marRight w:val="0"/>
      <w:marTop w:val="0"/>
      <w:marBottom w:val="0"/>
      <w:divBdr>
        <w:top w:val="none" w:sz="0" w:space="0" w:color="auto"/>
        <w:left w:val="none" w:sz="0" w:space="0" w:color="auto"/>
        <w:bottom w:val="none" w:sz="0" w:space="0" w:color="auto"/>
        <w:right w:val="none" w:sz="0" w:space="0" w:color="auto"/>
      </w:divBdr>
    </w:div>
    <w:div w:id="1175147781">
      <w:bodyDiv w:val="1"/>
      <w:marLeft w:val="0"/>
      <w:marRight w:val="0"/>
      <w:marTop w:val="0"/>
      <w:marBottom w:val="0"/>
      <w:divBdr>
        <w:top w:val="none" w:sz="0" w:space="0" w:color="auto"/>
        <w:left w:val="none" w:sz="0" w:space="0" w:color="auto"/>
        <w:bottom w:val="none" w:sz="0" w:space="0" w:color="auto"/>
        <w:right w:val="none" w:sz="0" w:space="0" w:color="auto"/>
      </w:divBdr>
    </w:div>
    <w:div w:id="1179734736">
      <w:bodyDiv w:val="1"/>
      <w:marLeft w:val="0"/>
      <w:marRight w:val="0"/>
      <w:marTop w:val="0"/>
      <w:marBottom w:val="0"/>
      <w:divBdr>
        <w:top w:val="none" w:sz="0" w:space="0" w:color="auto"/>
        <w:left w:val="none" w:sz="0" w:space="0" w:color="auto"/>
        <w:bottom w:val="none" w:sz="0" w:space="0" w:color="auto"/>
        <w:right w:val="none" w:sz="0" w:space="0" w:color="auto"/>
      </w:divBdr>
    </w:div>
    <w:div w:id="1180974242">
      <w:bodyDiv w:val="1"/>
      <w:marLeft w:val="0"/>
      <w:marRight w:val="0"/>
      <w:marTop w:val="0"/>
      <w:marBottom w:val="0"/>
      <w:divBdr>
        <w:top w:val="none" w:sz="0" w:space="0" w:color="auto"/>
        <w:left w:val="none" w:sz="0" w:space="0" w:color="auto"/>
        <w:bottom w:val="none" w:sz="0" w:space="0" w:color="auto"/>
        <w:right w:val="none" w:sz="0" w:space="0" w:color="auto"/>
      </w:divBdr>
    </w:div>
    <w:div w:id="1183208312">
      <w:bodyDiv w:val="1"/>
      <w:marLeft w:val="0"/>
      <w:marRight w:val="0"/>
      <w:marTop w:val="0"/>
      <w:marBottom w:val="0"/>
      <w:divBdr>
        <w:top w:val="none" w:sz="0" w:space="0" w:color="auto"/>
        <w:left w:val="none" w:sz="0" w:space="0" w:color="auto"/>
        <w:bottom w:val="none" w:sz="0" w:space="0" w:color="auto"/>
        <w:right w:val="none" w:sz="0" w:space="0" w:color="auto"/>
      </w:divBdr>
    </w:div>
    <w:div w:id="1185290830">
      <w:bodyDiv w:val="1"/>
      <w:marLeft w:val="0"/>
      <w:marRight w:val="0"/>
      <w:marTop w:val="0"/>
      <w:marBottom w:val="0"/>
      <w:divBdr>
        <w:top w:val="none" w:sz="0" w:space="0" w:color="auto"/>
        <w:left w:val="none" w:sz="0" w:space="0" w:color="auto"/>
        <w:bottom w:val="none" w:sz="0" w:space="0" w:color="auto"/>
        <w:right w:val="none" w:sz="0" w:space="0" w:color="auto"/>
      </w:divBdr>
    </w:div>
    <w:div w:id="1187599675">
      <w:bodyDiv w:val="1"/>
      <w:marLeft w:val="0"/>
      <w:marRight w:val="0"/>
      <w:marTop w:val="0"/>
      <w:marBottom w:val="0"/>
      <w:divBdr>
        <w:top w:val="none" w:sz="0" w:space="0" w:color="auto"/>
        <w:left w:val="none" w:sz="0" w:space="0" w:color="auto"/>
        <w:bottom w:val="none" w:sz="0" w:space="0" w:color="auto"/>
        <w:right w:val="none" w:sz="0" w:space="0" w:color="auto"/>
      </w:divBdr>
    </w:div>
    <w:div w:id="1197743364">
      <w:bodyDiv w:val="1"/>
      <w:marLeft w:val="0"/>
      <w:marRight w:val="0"/>
      <w:marTop w:val="0"/>
      <w:marBottom w:val="0"/>
      <w:divBdr>
        <w:top w:val="none" w:sz="0" w:space="0" w:color="auto"/>
        <w:left w:val="none" w:sz="0" w:space="0" w:color="auto"/>
        <w:bottom w:val="none" w:sz="0" w:space="0" w:color="auto"/>
        <w:right w:val="none" w:sz="0" w:space="0" w:color="auto"/>
      </w:divBdr>
    </w:div>
    <w:div w:id="1204710216">
      <w:bodyDiv w:val="1"/>
      <w:marLeft w:val="0"/>
      <w:marRight w:val="0"/>
      <w:marTop w:val="0"/>
      <w:marBottom w:val="0"/>
      <w:divBdr>
        <w:top w:val="none" w:sz="0" w:space="0" w:color="auto"/>
        <w:left w:val="none" w:sz="0" w:space="0" w:color="auto"/>
        <w:bottom w:val="none" w:sz="0" w:space="0" w:color="auto"/>
        <w:right w:val="none" w:sz="0" w:space="0" w:color="auto"/>
      </w:divBdr>
    </w:div>
    <w:div w:id="1205483110">
      <w:bodyDiv w:val="1"/>
      <w:marLeft w:val="0"/>
      <w:marRight w:val="0"/>
      <w:marTop w:val="0"/>
      <w:marBottom w:val="0"/>
      <w:divBdr>
        <w:top w:val="none" w:sz="0" w:space="0" w:color="auto"/>
        <w:left w:val="none" w:sz="0" w:space="0" w:color="auto"/>
        <w:bottom w:val="none" w:sz="0" w:space="0" w:color="auto"/>
        <w:right w:val="none" w:sz="0" w:space="0" w:color="auto"/>
      </w:divBdr>
    </w:div>
    <w:div w:id="1215582827">
      <w:bodyDiv w:val="1"/>
      <w:marLeft w:val="0"/>
      <w:marRight w:val="0"/>
      <w:marTop w:val="0"/>
      <w:marBottom w:val="0"/>
      <w:divBdr>
        <w:top w:val="none" w:sz="0" w:space="0" w:color="auto"/>
        <w:left w:val="none" w:sz="0" w:space="0" w:color="auto"/>
        <w:bottom w:val="none" w:sz="0" w:space="0" w:color="auto"/>
        <w:right w:val="none" w:sz="0" w:space="0" w:color="auto"/>
      </w:divBdr>
    </w:div>
    <w:div w:id="1222591882">
      <w:bodyDiv w:val="1"/>
      <w:marLeft w:val="0"/>
      <w:marRight w:val="0"/>
      <w:marTop w:val="0"/>
      <w:marBottom w:val="0"/>
      <w:divBdr>
        <w:top w:val="none" w:sz="0" w:space="0" w:color="auto"/>
        <w:left w:val="none" w:sz="0" w:space="0" w:color="auto"/>
        <w:bottom w:val="none" w:sz="0" w:space="0" w:color="auto"/>
        <w:right w:val="none" w:sz="0" w:space="0" w:color="auto"/>
      </w:divBdr>
    </w:div>
    <w:div w:id="1223566955">
      <w:bodyDiv w:val="1"/>
      <w:marLeft w:val="0"/>
      <w:marRight w:val="0"/>
      <w:marTop w:val="0"/>
      <w:marBottom w:val="0"/>
      <w:divBdr>
        <w:top w:val="none" w:sz="0" w:space="0" w:color="auto"/>
        <w:left w:val="none" w:sz="0" w:space="0" w:color="auto"/>
        <w:bottom w:val="none" w:sz="0" w:space="0" w:color="auto"/>
        <w:right w:val="none" w:sz="0" w:space="0" w:color="auto"/>
      </w:divBdr>
    </w:div>
    <w:div w:id="1239483490">
      <w:bodyDiv w:val="1"/>
      <w:marLeft w:val="0"/>
      <w:marRight w:val="0"/>
      <w:marTop w:val="0"/>
      <w:marBottom w:val="0"/>
      <w:divBdr>
        <w:top w:val="none" w:sz="0" w:space="0" w:color="auto"/>
        <w:left w:val="none" w:sz="0" w:space="0" w:color="auto"/>
        <w:bottom w:val="none" w:sz="0" w:space="0" w:color="auto"/>
        <w:right w:val="none" w:sz="0" w:space="0" w:color="auto"/>
      </w:divBdr>
    </w:div>
    <w:div w:id="1271619880">
      <w:bodyDiv w:val="1"/>
      <w:marLeft w:val="0"/>
      <w:marRight w:val="0"/>
      <w:marTop w:val="0"/>
      <w:marBottom w:val="0"/>
      <w:divBdr>
        <w:top w:val="none" w:sz="0" w:space="0" w:color="auto"/>
        <w:left w:val="none" w:sz="0" w:space="0" w:color="auto"/>
        <w:bottom w:val="none" w:sz="0" w:space="0" w:color="auto"/>
        <w:right w:val="none" w:sz="0" w:space="0" w:color="auto"/>
      </w:divBdr>
    </w:div>
    <w:div w:id="1271620589">
      <w:bodyDiv w:val="1"/>
      <w:marLeft w:val="0"/>
      <w:marRight w:val="0"/>
      <w:marTop w:val="0"/>
      <w:marBottom w:val="0"/>
      <w:divBdr>
        <w:top w:val="none" w:sz="0" w:space="0" w:color="auto"/>
        <w:left w:val="none" w:sz="0" w:space="0" w:color="auto"/>
        <w:bottom w:val="none" w:sz="0" w:space="0" w:color="auto"/>
        <w:right w:val="none" w:sz="0" w:space="0" w:color="auto"/>
      </w:divBdr>
    </w:div>
    <w:div w:id="1272007829">
      <w:bodyDiv w:val="1"/>
      <w:marLeft w:val="0"/>
      <w:marRight w:val="0"/>
      <w:marTop w:val="0"/>
      <w:marBottom w:val="0"/>
      <w:divBdr>
        <w:top w:val="none" w:sz="0" w:space="0" w:color="auto"/>
        <w:left w:val="none" w:sz="0" w:space="0" w:color="auto"/>
        <w:bottom w:val="none" w:sz="0" w:space="0" w:color="auto"/>
        <w:right w:val="none" w:sz="0" w:space="0" w:color="auto"/>
      </w:divBdr>
    </w:div>
    <w:div w:id="1277368797">
      <w:bodyDiv w:val="1"/>
      <w:marLeft w:val="0"/>
      <w:marRight w:val="0"/>
      <w:marTop w:val="0"/>
      <w:marBottom w:val="0"/>
      <w:divBdr>
        <w:top w:val="none" w:sz="0" w:space="0" w:color="auto"/>
        <w:left w:val="none" w:sz="0" w:space="0" w:color="auto"/>
        <w:bottom w:val="none" w:sz="0" w:space="0" w:color="auto"/>
        <w:right w:val="none" w:sz="0" w:space="0" w:color="auto"/>
      </w:divBdr>
    </w:div>
    <w:div w:id="1298534591">
      <w:bodyDiv w:val="1"/>
      <w:marLeft w:val="0"/>
      <w:marRight w:val="0"/>
      <w:marTop w:val="0"/>
      <w:marBottom w:val="0"/>
      <w:divBdr>
        <w:top w:val="none" w:sz="0" w:space="0" w:color="auto"/>
        <w:left w:val="none" w:sz="0" w:space="0" w:color="auto"/>
        <w:bottom w:val="none" w:sz="0" w:space="0" w:color="auto"/>
        <w:right w:val="none" w:sz="0" w:space="0" w:color="auto"/>
      </w:divBdr>
    </w:div>
    <w:div w:id="1307590253">
      <w:bodyDiv w:val="1"/>
      <w:marLeft w:val="0"/>
      <w:marRight w:val="0"/>
      <w:marTop w:val="0"/>
      <w:marBottom w:val="0"/>
      <w:divBdr>
        <w:top w:val="none" w:sz="0" w:space="0" w:color="auto"/>
        <w:left w:val="none" w:sz="0" w:space="0" w:color="auto"/>
        <w:bottom w:val="none" w:sz="0" w:space="0" w:color="auto"/>
        <w:right w:val="none" w:sz="0" w:space="0" w:color="auto"/>
      </w:divBdr>
    </w:div>
    <w:div w:id="1319648480">
      <w:bodyDiv w:val="1"/>
      <w:marLeft w:val="0"/>
      <w:marRight w:val="0"/>
      <w:marTop w:val="0"/>
      <w:marBottom w:val="0"/>
      <w:divBdr>
        <w:top w:val="none" w:sz="0" w:space="0" w:color="auto"/>
        <w:left w:val="none" w:sz="0" w:space="0" w:color="auto"/>
        <w:bottom w:val="none" w:sz="0" w:space="0" w:color="auto"/>
        <w:right w:val="none" w:sz="0" w:space="0" w:color="auto"/>
      </w:divBdr>
    </w:div>
    <w:div w:id="1323238792">
      <w:bodyDiv w:val="1"/>
      <w:marLeft w:val="0"/>
      <w:marRight w:val="0"/>
      <w:marTop w:val="0"/>
      <w:marBottom w:val="0"/>
      <w:divBdr>
        <w:top w:val="none" w:sz="0" w:space="0" w:color="auto"/>
        <w:left w:val="none" w:sz="0" w:space="0" w:color="auto"/>
        <w:bottom w:val="none" w:sz="0" w:space="0" w:color="auto"/>
        <w:right w:val="none" w:sz="0" w:space="0" w:color="auto"/>
      </w:divBdr>
    </w:div>
    <w:div w:id="1343822308">
      <w:bodyDiv w:val="1"/>
      <w:marLeft w:val="0"/>
      <w:marRight w:val="0"/>
      <w:marTop w:val="0"/>
      <w:marBottom w:val="0"/>
      <w:divBdr>
        <w:top w:val="none" w:sz="0" w:space="0" w:color="auto"/>
        <w:left w:val="none" w:sz="0" w:space="0" w:color="auto"/>
        <w:bottom w:val="none" w:sz="0" w:space="0" w:color="auto"/>
        <w:right w:val="none" w:sz="0" w:space="0" w:color="auto"/>
      </w:divBdr>
    </w:div>
    <w:div w:id="1365405711">
      <w:bodyDiv w:val="1"/>
      <w:marLeft w:val="0"/>
      <w:marRight w:val="0"/>
      <w:marTop w:val="0"/>
      <w:marBottom w:val="0"/>
      <w:divBdr>
        <w:top w:val="none" w:sz="0" w:space="0" w:color="auto"/>
        <w:left w:val="none" w:sz="0" w:space="0" w:color="auto"/>
        <w:bottom w:val="none" w:sz="0" w:space="0" w:color="auto"/>
        <w:right w:val="none" w:sz="0" w:space="0" w:color="auto"/>
      </w:divBdr>
    </w:div>
    <w:div w:id="1371761386">
      <w:bodyDiv w:val="1"/>
      <w:marLeft w:val="0"/>
      <w:marRight w:val="0"/>
      <w:marTop w:val="0"/>
      <w:marBottom w:val="0"/>
      <w:divBdr>
        <w:top w:val="none" w:sz="0" w:space="0" w:color="auto"/>
        <w:left w:val="none" w:sz="0" w:space="0" w:color="auto"/>
        <w:bottom w:val="none" w:sz="0" w:space="0" w:color="auto"/>
        <w:right w:val="none" w:sz="0" w:space="0" w:color="auto"/>
      </w:divBdr>
    </w:div>
    <w:div w:id="1408577070">
      <w:bodyDiv w:val="1"/>
      <w:marLeft w:val="0"/>
      <w:marRight w:val="0"/>
      <w:marTop w:val="0"/>
      <w:marBottom w:val="0"/>
      <w:divBdr>
        <w:top w:val="none" w:sz="0" w:space="0" w:color="auto"/>
        <w:left w:val="none" w:sz="0" w:space="0" w:color="auto"/>
        <w:bottom w:val="none" w:sz="0" w:space="0" w:color="auto"/>
        <w:right w:val="none" w:sz="0" w:space="0" w:color="auto"/>
      </w:divBdr>
    </w:div>
    <w:div w:id="1430352300">
      <w:bodyDiv w:val="1"/>
      <w:marLeft w:val="0"/>
      <w:marRight w:val="0"/>
      <w:marTop w:val="0"/>
      <w:marBottom w:val="0"/>
      <w:divBdr>
        <w:top w:val="none" w:sz="0" w:space="0" w:color="auto"/>
        <w:left w:val="none" w:sz="0" w:space="0" w:color="auto"/>
        <w:bottom w:val="none" w:sz="0" w:space="0" w:color="auto"/>
        <w:right w:val="none" w:sz="0" w:space="0" w:color="auto"/>
      </w:divBdr>
    </w:div>
    <w:div w:id="1437557398">
      <w:bodyDiv w:val="1"/>
      <w:marLeft w:val="0"/>
      <w:marRight w:val="0"/>
      <w:marTop w:val="0"/>
      <w:marBottom w:val="0"/>
      <w:divBdr>
        <w:top w:val="none" w:sz="0" w:space="0" w:color="auto"/>
        <w:left w:val="none" w:sz="0" w:space="0" w:color="auto"/>
        <w:bottom w:val="none" w:sz="0" w:space="0" w:color="auto"/>
        <w:right w:val="none" w:sz="0" w:space="0" w:color="auto"/>
      </w:divBdr>
    </w:div>
    <w:div w:id="1441295757">
      <w:bodyDiv w:val="1"/>
      <w:marLeft w:val="0"/>
      <w:marRight w:val="0"/>
      <w:marTop w:val="0"/>
      <w:marBottom w:val="0"/>
      <w:divBdr>
        <w:top w:val="none" w:sz="0" w:space="0" w:color="auto"/>
        <w:left w:val="none" w:sz="0" w:space="0" w:color="auto"/>
        <w:bottom w:val="none" w:sz="0" w:space="0" w:color="auto"/>
        <w:right w:val="none" w:sz="0" w:space="0" w:color="auto"/>
      </w:divBdr>
    </w:div>
    <w:div w:id="1444375996">
      <w:bodyDiv w:val="1"/>
      <w:marLeft w:val="0"/>
      <w:marRight w:val="0"/>
      <w:marTop w:val="0"/>
      <w:marBottom w:val="0"/>
      <w:divBdr>
        <w:top w:val="none" w:sz="0" w:space="0" w:color="auto"/>
        <w:left w:val="none" w:sz="0" w:space="0" w:color="auto"/>
        <w:bottom w:val="none" w:sz="0" w:space="0" w:color="auto"/>
        <w:right w:val="none" w:sz="0" w:space="0" w:color="auto"/>
      </w:divBdr>
    </w:div>
    <w:div w:id="1446583623">
      <w:bodyDiv w:val="1"/>
      <w:marLeft w:val="0"/>
      <w:marRight w:val="0"/>
      <w:marTop w:val="0"/>
      <w:marBottom w:val="0"/>
      <w:divBdr>
        <w:top w:val="none" w:sz="0" w:space="0" w:color="auto"/>
        <w:left w:val="none" w:sz="0" w:space="0" w:color="auto"/>
        <w:bottom w:val="none" w:sz="0" w:space="0" w:color="auto"/>
        <w:right w:val="none" w:sz="0" w:space="0" w:color="auto"/>
      </w:divBdr>
    </w:div>
    <w:div w:id="1489832019">
      <w:bodyDiv w:val="1"/>
      <w:marLeft w:val="0"/>
      <w:marRight w:val="0"/>
      <w:marTop w:val="0"/>
      <w:marBottom w:val="0"/>
      <w:divBdr>
        <w:top w:val="none" w:sz="0" w:space="0" w:color="auto"/>
        <w:left w:val="none" w:sz="0" w:space="0" w:color="auto"/>
        <w:bottom w:val="none" w:sz="0" w:space="0" w:color="auto"/>
        <w:right w:val="none" w:sz="0" w:space="0" w:color="auto"/>
      </w:divBdr>
    </w:div>
    <w:div w:id="1494757832">
      <w:bodyDiv w:val="1"/>
      <w:marLeft w:val="0"/>
      <w:marRight w:val="0"/>
      <w:marTop w:val="0"/>
      <w:marBottom w:val="0"/>
      <w:divBdr>
        <w:top w:val="none" w:sz="0" w:space="0" w:color="auto"/>
        <w:left w:val="none" w:sz="0" w:space="0" w:color="auto"/>
        <w:bottom w:val="none" w:sz="0" w:space="0" w:color="auto"/>
        <w:right w:val="none" w:sz="0" w:space="0" w:color="auto"/>
      </w:divBdr>
    </w:div>
    <w:div w:id="1499809280">
      <w:bodyDiv w:val="1"/>
      <w:marLeft w:val="0"/>
      <w:marRight w:val="0"/>
      <w:marTop w:val="0"/>
      <w:marBottom w:val="0"/>
      <w:divBdr>
        <w:top w:val="none" w:sz="0" w:space="0" w:color="auto"/>
        <w:left w:val="none" w:sz="0" w:space="0" w:color="auto"/>
        <w:bottom w:val="none" w:sz="0" w:space="0" w:color="auto"/>
        <w:right w:val="none" w:sz="0" w:space="0" w:color="auto"/>
      </w:divBdr>
    </w:div>
    <w:div w:id="1503004877">
      <w:bodyDiv w:val="1"/>
      <w:marLeft w:val="0"/>
      <w:marRight w:val="0"/>
      <w:marTop w:val="0"/>
      <w:marBottom w:val="0"/>
      <w:divBdr>
        <w:top w:val="none" w:sz="0" w:space="0" w:color="auto"/>
        <w:left w:val="none" w:sz="0" w:space="0" w:color="auto"/>
        <w:bottom w:val="none" w:sz="0" w:space="0" w:color="auto"/>
        <w:right w:val="none" w:sz="0" w:space="0" w:color="auto"/>
      </w:divBdr>
    </w:div>
    <w:div w:id="1505052214">
      <w:bodyDiv w:val="1"/>
      <w:marLeft w:val="0"/>
      <w:marRight w:val="0"/>
      <w:marTop w:val="0"/>
      <w:marBottom w:val="0"/>
      <w:divBdr>
        <w:top w:val="none" w:sz="0" w:space="0" w:color="auto"/>
        <w:left w:val="none" w:sz="0" w:space="0" w:color="auto"/>
        <w:bottom w:val="none" w:sz="0" w:space="0" w:color="auto"/>
        <w:right w:val="none" w:sz="0" w:space="0" w:color="auto"/>
      </w:divBdr>
    </w:div>
    <w:div w:id="1507161873">
      <w:bodyDiv w:val="1"/>
      <w:marLeft w:val="0"/>
      <w:marRight w:val="0"/>
      <w:marTop w:val="0"/>
      <w:marBottom w:val="0"/>
      <w:divBdr>
        <w:top w:val="none" w:sz="0" w:space="0" w:color="auto"/>
        <w:left w:val="none" w:sz="0" w:space="0" w:color="auto"/>
        <w:bottom w:val="none" w:sz="0" w:space="0" w:color="auto"/>
        <w:right w:val="none" w:sz="0" w:space="0" w:color="auto"/>
      </w:divBdr>
    </w:div>
    <w:div w:id="1518620317">
      <w:bodyDiv w:val="1"/>
      <w:marLeft w:val="0"/>
      <w:marRight w:val="0"/>
      <w:marTop w:val="0"/>
      <w:marBottom w:val="0"/>
      <w:divBdr>
        <w:top w:val="none" w:sz="0" w:space="0" w:color="auto"/>
        <w:left w:val="none" w:sz="0" w:space="0" w:color="auto"/>
        <w:bottom w:val="none" w:sz="0" w:space="0" w:color="auto"/>
        <w:right w:val="none" w:sz="0" w:space="0" w:color="auto"/>
      </w:divBdr>
    </w:div>
    <w:div w:id="1538275380">
      <w:bodyDiv w:val="1"/>
      <w:marLeft w:val="0"/>
      <w:marRight w:val="0"/>
      <w:marTop w:val="0"/>
      <w:marBottom w:val="0"/>
      <w:divBdr>
        <w:top w:val="none" w:sz="0" w:space="0" w:color="auto"/>
        <w:left w:val="none" w:sz="0" w:space="0" w:color="auto"/>
        <w:bottom w:val="none" w:sz="0" w:space="0" w:color="auto"/>
        <w:right w:val="none" w:sz="0" w:space="0" w:color="auto"/>
      </w:divBdr>
    </w:div>
    <w:div w:id="1540824405">
      <w:bodyDiv w:val="1"/>
      <w:marLeft w:val="0"/>
      <w:marRight w:val="0"/>
      <w:marTop w:val="0"/>
      <w:marBottom w:val="0"/>
      <w:divBdr>
        <w:top w:val="none" w:sz="0" w:space="0" w:color="auto"/>
        <w:left w:val="none" w:sz="0" w:space="0" w:color="auto"/>
        <w:bottom w:val="none" w:sz="0" w:space="0" w:color="auto"/>
        <w:right w:val="none" w:sz="0" w:space="0" w:color="auto"/>
      </w:divBdr>
    </w:div>
    <w:div w:id="1554387251">
      <w:bodyDiv w:val="1"/>
      <w:marLeft w:val="0"/>
      <w:marRight w:val="0"/>
      <w:marTop w:val="0"/>
      <w:marBottom w:val="0"/>
      <w:divBdr>
        <w:top w:val="none" w:sz="0" w:space="0" w:color="auto"/>
        <w:left w:val="none" w:sz="0" w:space="0" w:color="auto"/>
        <w:bottom w:val="none" w:sz="0" w:space="0" w:color="auto"/>
        <w:right w:val="none" w:sz="0" w:space="0" w:color="auto"/>
      </w:divBdr>
    </w:div>
    <w:div w:id="1556116787">
      <w:bodyDiv w:val="1"/>
      <w:marLeft w:val="0"/>
      <w:marRight w:val="0"/>
      <w:marTop w:val="0"/>
      <w:marBottom w:val="0"/>
      <w:divBdr>
        <w:top w:val="none" w:sz="0" w:space="0" w:color="auto"/>
        <w:left w:val="none" w:sz="0" w:space="0" w:color="auto"/>
        <w:bottom w:val="none" w:sz="0" w:space="0" w:color="auto"/>
        <w:right w:val="none" w:sz="0" w:space="0" w:color="auto"/>
      </w:divBdr>
    </w:div>
    <w:div w:id="1558007038">
      <w:bodyDiv w:val="1"/>
      <w:marLeft w:val="0"/>
      <w:marRight w:val="0"/>
      <w:marTop w:val="0"/>
      <w:marBottom w:val="0"/>
      <w:divBdr>
        <w:top w:val="none" w:sz="0" w:space="0" w:color="auto"/>
        <w:left w:val="none" w:sz="0" w:space="0" w:color="auto"/>
        <w:bottom w:val="none" w:sz="0" w:space="0" w:color="auto"/>
        <w:right w:val="none" w:sz="0" w:space="0" w:color="auto"/>
      </w:divBdr>
    </w:div>
    <w:div w:id="1580094219">
      <w:bodyDiv w:val="1"/>
      <w:marLeft w:val="0"/>
      <w:marRight w:val="0"/>
      <w:marTop w:val="0"/>
      <w:marBottom w:val="0"/>
      <w:divBdr>
        <w:top w:val="none" w:sz="0" w:space="0" w:color="auto"/>
        <w:left w:val="none" w:sz="0" w:space="0" w:color="auto"/>
        <w:bottom w:val="none" w:sz="0" w:space="0" w:color="auto"/>
        <w:right w:val="none" w:sz="0" w:space="0" w:color="auto"/>
      </w:divBdr>
    </w:div>
    <w:div w:id="1582136282">
      <w:bodyDiv w:val="1"/>
      <w:marLeft w:val="0"/>
      <w:marRight w:val="0"/>
      <w:marTop w:val="0"/>
      <w:marBottom w:val="0"/>
      <w:divBdr>
        <w:top w:val="none" w:sz="0" w:space="0" w:color="auto"/>
        <w:left w:val="none" w:sz="0" w:space="0" w:color="auto"/>
        <w:bottom w:val="none" w:sz="0" w:space="0" w:color="auto"/>
        <w:right w:val="none" w:sz="0" w:space="0" w:color="auto"/>
      </w:divBdr>
    </w:div>
    <w:div w:id="1597206608">
      <w:bodyDiv w:val="1"/>
      <w:marLeft w:val="0"/>
      <w:marRight w:val="0"/>
      <w:marTop w:val="0"/>
      <w:marBottom w:val="0"/>
      <w:divBdr>
        <w:top w:val="none" w:sz="0" w:space="0" w:color="auto"/>
        <w:left w:val="none" w:sz="0" w:space="0" w:color="auto"/>
        <w:bottom w:val="none" w:sz="0" w:space="0" w:color="auto"/>
        <w:right w:val="none" w:sz="0" w:space="0" w:color="auto"/>
      </w:divBdr>
    </w:div>
    <w:div w:id="1599749796">
      <w:bodyDiv w:val="1"/>
      <w:marLeft w:val="0"/>
      <w:marRight w:val="0"/>
      <w:marTop w:val="0"/>
      <w:marBottom w:val="0"/>
      <w:divBdr>
        <w:top w:val="none" w:sz="0" w:space="0" w:color="auto"/>
        <w:left w:val="none" w:sz="0" w:space="0" w:color="auto"/>
        <w:bottom w:val="none" w:sz="0" w:space="0" w:color="auto"/>
        <w:right w:val="none" w:sz="0" w:space="0" w:color="auto"/>
      </w:divBdr>
    </w:div>
    <w:div w:id="1609695610">
      <w:bodyDiv w:val="1"/>
      <w:marLeft w:val="0"/>
      <w:marRight w:val="0"/>
      <w:marTop w:val="0"/>
      <w:marBottom w:val="0"/>
      <w:divBdr>
        <w:top w:val="none" w:sz="0" w:space="0" w:color="auto"/>
        <w:left w:val="none" w:sz="0" w:space="0" w:color="auto"/>
        <w:bottom w:val="none" w:sz="0" w:space="0" w:color="auto"/>
        <w:right w:val="none" w:sz="0" w:space="0" w:color="auto"/>
      </w:divBdr>
    </w:div>
    <w:div w:id="1620331408">
      <w:bodyDiv w:val="1"/>
      <w:marLeft w:val="0"/>
      <w:marRight w:val="0"/>
      <w:marTop w:val="0"/>
      <w:marBottom w:val="0"/>
      <w:divBdr>
        <w:top w:val="none" w:sz="0" w:space="0" w:color="auto"/>
        <w:left w:val="none" w:sz="0" w:space="0" w:color="auto"/>
        <w:bottom w:val="none" w:sz="0" w:space="0" w:color="auto"/>
        <w:right w:val="none" w:sz="0" w:space="0" w:color="auto"/>
      </w:divBdr>
      <w:divsChild>
        <w:div w:id="30888866">
          <w:marLeft w:val="0"/>
          <w:marRight w:val="0"/>
          <w:marTop w:val="0"/>
          <w:marBottom w:val="0"/>
          <w:divBdr>
            <w:top w:val="none" w:sz="0" w:space="0" w:color="auto"/>
            <w:left w:val="none" w:sz="0" w:space="0" w:color="auto"/>
            <w:bottom w:val="none" w:sz="0" w:space="0" w:color="auto"/>
            <w:right w:val="none" w:sz="0" w:space="0" w:color="auto"/>
          </w:divBdr>
          <w:divsChild>
            <w:div w:id="1118985102">
              <w:marLeft w:val="0"/>
              <w:marRight w:val="0"/>
              <w:marTop w:val="0"/>
              <w:marBottom w:val="0"/>
              <w:divBdr>
                <w:top w:val="none" w:sz="0" w:space="0" w:color="auto"/>
                <w:left w:val="none" w:sz="0" w:space="0" w:color="auto"/>
                <w:bottom w:val="none" w:sz="0" w:space="0" w:color="auto"/>
                <w:right w:val="none" w:sz="0" w:space="0" w:color="auto"/>
              </w:divBdr>
              <w:divsChild>
                <w:div w:id="1998876518">
                  <w:marLeft w:val="0"/>
                  <w:marRight w:val="-90"/>
                  <w:marTop w:val="0"/>
                  <w:marBottom w:val="0"/>
                  <w:divBdr>
                    <w:top w:val="none" w:sz="0" w:space="0" w:color="auto"/>
                    <w:left w:val="none" w:sz="0" w:space="0" w:color="auto"/>
                    <w:bottom w:val="none" w:sz="0" w:space="0" w:color="auto"/>
                    <w:right w:val="none" w:sz="0" w:space="0" w:color="auto"/>
                  </w:divBdr>
                  <w:divsChild>
                    <w:div w:id="1585187694">
                      <w:marLeft w:val="0"/>
                      <w:marRight w:val="0"/>
                      <w:marTop w:val="0"/>
                      <w:marBottom w:val="420"/>
                      <w:divBdr>
                        <w:top w:val="none" w:sz="0" w:space="0" w:color="auto"/>
                        <w:left w:val="none" w:sz="0" w:space="0" w:color="auto"/>
                        <w:bottom w:val="none" w:sz="0" w:space="0" w:color="auto"/>
                        <w:right w:val="none" w:sz="0" w:space="0" w:color="auto"/>
                      </w:divBdr>
                      <w:divsChild>
                        <w:div w:id="372970827">
                          <w:marLeft w:val="225"/>
                          <w:marRight w:val="225"/>
                          <w:marTop w:val="0"/>
                          <w:marBottom w:val="165"/>
                          <w:divBdr>
                            <w:top w:val="none" w:sz="0" w:space="0" w:color="auto"/>
                            <w:left w:val="none" w:sz="0" w:space="0" w:color="auto"/>
                            <w:bottom w:val="none" w:sz="0" w:space="0" w:color="auto"/>
                            <w:right w:val="none" w:sz="0" w:space="0" w:color="auto"/>
                          </w:divBdr>
                          <w:divsChild>
                            <w:div w:id="1843009168">
                              <w:marLeft w:val="0"/>
                              <w:marRight w:val="165"/>
                              <w:marTop w:val="0"/>
                              <w:marBottom w:val="0"/>
                              <w:divBdr>
                                <w:top w:val="none" w:sz="0" w:space="0" w:color="auto"/>
                                <w:left w:val="none" w:sz="0" w:space="0" w:color="auto"/>
                                <w:bottom w:val="none" w:sz="0" w:space="0" w:color="auto"/>
                                <w:right w:val="none" w:sz="0" w:space="0" w:color="auto"/>
                              </w:divBdr>
                              <w:divsChild>
                                <w:div w:id="1104767079">
                                  <w:marLeft w:val="0"/>
                                  <w:marRight w:val="0"/>
                                  <w:marTop w:val="0"/>
                                  <w:marBottom w:val="0"/>
                                  <w:divBdr>
                                    <w:top w:val="none" w:sz="0" w:space="0" w:color="auto"/>
                                    <w:left w:val="none" w:sz="0" w:space="0" w:color="auto"/>
                                    <w:bottom w:val="none" w:sz="0" w:space="0" w:color="auto"/>
                                    <w:right w:val="none" w:sz="0" w:space="0" w:color="auto"/>
                                  </w:divBdr>
                                  <w:divsChild>
                                    <w:div w:id="1734236912">
                                      <w:marLeft w:val="0"/>
                                      <w:marRight w:val="0"/>
                                      <w:marTop w:val="0"/>
                                      <w:marBottom w:val="0"/>
                                      <w:divBdr>
                                        <w:top w:val="none" w:sz="0" w:space="0" w:color="auto"/>
                                        <w:left w:val="none" w:sz="0" w:space="0" w:color="auto"/>
                                        <w:bottom w:val="none" w:sz="0" w:space="0" w:color="auto"/>
                                        <w:right w:val="none" w:sz="0" w:space="0" w:color="auto"/>
                                      </w:divBdr>
                                      <w:divsChild>
                                        <w:div w:id="1280843877">
                                          <w:marLeft w:val="0"/>
                                          <w:marRight w:val="0"/>
                                          <w:marTop w:val="0"/>
                                          <w:marBottom w:val="60"/>
                                          <w:divBdr>
                                            <w:top w:val="none" w:sz="0" w:space="0" w:color="auto"/>
                                            <w:left w:val="none" w:sz="0" w:space="0" w:color="auto"/>
                                            <w:bottom w:val="none" w:sz="0" w:space="0" w:color="auto"/>
                                            <w:right w:val="none" w:sz="0" w:space="0" w:color="auto"/>
                                          </w:divBdr>
                                          <w:divsChild>
                                            <w:div w:id="1788281902">
                                              <w:marLeft w:val="0"/>
                                              <w:marRight w:val="0"/>
                                              <w:marTop w:val="0"/>
                                              <w:marBottom w:val="0"/>
                                              <w:divBdr>
                                                <w:top w:val="none" w:sz="0" w:space="0" w:color="auto"/>
                                                <w:left w:val="none" w:sz="0" w:space="0" w:color="auto"/>
                                                <w:bottom w:val="none" w:sz="0" w:space="0" w:color="auto"/>
                                                <w:right w:val="none" w:sz="0" w:space="0" w:color="auto"/>
                                              </w:divBdr>
                                            </w:div>
                                            <w:div w:id="18657048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7618378">
      <w:bodyDiv w:val="1"/>
      <w:marLeft w:val="0"/>
      <w:marRight w:val="0"/>
      <w:marTop w:val="0"/>
      <w:marBottom w:val="0"/>
      <w:divBdr>
        <w:top w:val="none" w:sz="0" w:space="0" w:color="auto"/>
        <w:left w:val="none" w:sz="0" w:space="0" w:color="auto"/>
        <w:bottom w:val="none" w:sz="0" w:space="0" w:color="auto"/>
        <w:right w:val="none" w:sz="0" w:space="0" w:color="auto"/>
      </w:divBdr>
    </w:div>
    <w:div w:id="1633747181">
      <w:bodyDiv w:val="1"/>
      <w:marLeft w:val="0"/>
      <w:marRight w:val="0"/>
      <w:marTop w:val="0"/>
      <w:marBottom w:val="0"/>
      <w:divBdr>
        <w:top w:val="none" w:sz="0" w:space="0" w:color="auto"/>
        <w:left w:val="none" w:sz="0" w:space="0" w:color="auto"/>
        <w:bottom w:val="none" w:sz="0" w:space="0" w:color="auto"/>
        <w:right w:val="none" w:sz="0" w:space="0" w:color="auto"/>
      </w:divBdr>
    </w:div>
    <w:div w:id="1635331309">
      <w:bodyDiv w:val="1"/>
      <w:marLeft w:val="0"/>
      <w:marRight w:val="0"/>
      <w:marTop w:val="0"/>
      <w:marBottom w:val="0"/>
      <w:divBdr>
        <w:top w:val="none" w:sz="0" w:space="0" w:color="auto"/>
        <w:left w:val="none" w:sz="0" w:space="0" w:color="auto"/>
        <w:bottom w:val="none" w:sz="0" w:space="0" w:color="auto"/>
        <w:right w:val="none" w:sz="0" w:space="0" w:color="auto"/>
      </w:divBdr>
    </w:div>
    <w:div w:id="1643265775">
      <w:bodyDiv w:val="1"/>
      <w:marLeft w:val="0"/>
      <w:marRight w:val="0"/>
      <w:marTop w:val="0"/>
      <w:marBottom w:val="0"/>
      <w:divBdr>
        <w:top w:val="none" w:sz="0" w:space="0" w:color="auto"/>
        <w:left w:val="none" w:sz="0" w:space="0" w:color="auto"/>
        <w:bottom w:val="none" w:sz="0" w:space="0" w:color="auto"/>
        <w:right w:val="none" w:sz="0" w:space="0" w:color="auto"/>
      </w:divBdr>
    </w:div>
    <w:div w:id="1646396074">
      <w:bodyDiv w:val="1"/>
      <w:marLeft w:val="0"/>
      <w:marRight w:val="0"/>
      <w:marTop w:val="0"/>
      <w:marBottom w:val="0"/>
      <w:divBdr>
        <w:top w:val="none" w:sz="0" w:space="0" w:color="auto"/>
        <w:left w:val="none" w:sz="0" w:space="0" w:color="auto"/>
        <w:bottom w:val="none" w:sz="0" w:space="0" w:color="auto"/>
        <w:right w:val="none" w:sz="0" w:space="0" w:color="auto"/>
      </w:divBdr>
    </w:div>
    <w:div w:id="1657566000">
      <w:bodyDiv w:val="1"/>
      <w:marLeft w:val="0"/>
      <w:marRight w:val="0"/>
      <w:marTop w:val="0"/>
      <w:marBottom w:val="0"/>
      <w:divBdr>
        <w:top w:val="none" w:sz="0" w:space="0" w:color="auto"/>
        <w:left w:val="none" w:sz="0" w:space="0" w:color="auto"/>
        <w:bottom w:val="none" w:sz="0" w:space="0" w:color="auto"/>
        <w:right w:val="none" w:sz="0" w:space="0" w:color="auto"/>
      </w:divBdr>
    </w:div>
    <w:div w:id="1663386331">
      <w:bodyDiv w:val="1"/>
      <w:marLeft w:val="0"/>
      <w:marRight w:val="0"/>
      <w:marTop w:val="0"/>
      <w:marBottom w:val="0"/>
      <w:divBdr>
        <w:top w:val="none" w:sz="0" w:space="0" w:color="auto"/>
        <w:left w:val="none" w:sz="0" w:space="0" w:color="auto"/>
        <w:bottom w:val="none" w:sz="0" w:space="0" w:color="auto"/>
        <w:right w:val="none" w:sz="0" w:space="0" w:color="auto"/>
      </w:divBdr>
    </w:div>
    <w:div w:id="1665277163">
      <w:bodyDiv w:val="1"/>
      <w:marLeft w:val="0"/>
      <w:marRight w:val="0"/>
      <w:marTop w:val="0"/>
      <w:marBottom w:val="0"/>
      <w:divBdr>
        <w:top w:val="none" w:sz="0" w:space="0" w:color="auto"/>
        <w:left w:val="none" w:sz="0" w:space="0" w:color="auto"/>
        <w:bottom w:val="none" w:sz="0" w:space="0" w:color="auto"/>
        <w:right w:val="none" w:sz="0" w:space="0" w:color="auto"/>
      </w:divBdr>
    </w:div>
    <w:div w:id="1673216415">
      <w:bodyDiv w:val="1"/>
      <w:marLeft w:val="0"/>
      <w:marRight w:val="0"/>
      <w:marTop w:val="0"/>
      <w:marBottom w:val="0"/>
      <w:divBdr>
        <w:top w:val="none" w:sz="0" w:space="0" w:color="auto"/>
        <w:left w:val="none" w:sz="0" w:space="0" w:color="auto"/>
        <w:bottom w:val="none" w:sz="0" w:space="0" w:color="auto"/>
        <w:right w:val="none" w:sz="0" w:space="0" w:color="auto"/>
      </w:divBdr>
    </w:div>
    <w:div w:id="1678725880">
      <w:bodyDiv w:val="1"/>
      <w:marLeft w:val="0"/>
      <w:marRight w:val="0"/>
      <w:marTop w:val="0"/>
      <w:marBottom w:val="0"/>
      <w:divBdr>
        <w:top w:val="none" w:sz="0" w:space="0" w:color="auto"/>
        <w:left w:val="none" w:sz="0" w:space="0" w:color="auto"/>
        <w:bottom w:val="none" w:sz="0" w:space="0" w:color="auto"/>
        <w:right w:val="none" w:sz="0" w:space="0" w:color="auto"/>
      </w:divBdr>
    </w:div>
    <w:div w:id="1694454103">
      <w:bodyDiv w:val="1"/>
      <w:marLeft w:val="0"/>
      <w:marRight w:val="0"/>
      <w:marTop w:val="0"/>
      <w:marBottom w:val="0"/>
      <w:divBdr>
        <w:top w:val="none" w:sz="0" w:space="0" w:color="auto"/>
        <w:left w:val="none" w:sz="0" w:space="0" w:color="auto"/>
        <w:bottom w:val="none" w:sz="0" w:space="0" w:color="auto"/>
        <w:right w:val="none" w:sz="0" w:space="0" w:color="auto"/>
      </w:divBdr>
    </w:div>
    <w:div w:id="1704935524">
      <w:bodyDiv w:val="1"/>
      <w:marLeft w:val="0"/>
      <w:marRight w:val="0"/>
      <w:marTop w:val="0"/>
      <w:marBottom w:val="0"/>
      <w:divBdr>
        <w:top w:val="none" w:sz="0" w:space="0" w:color="auto"/>
        <w:left w:val="none" w:sz="0" w:space="0" w:color="auto"/>
        <w:bottom w:val="none" w:sz="0" w:space="0" w:color="auto"/>
        <w:right w:val="none" w:sz="0" w:space="0" w:color="auto"/>
      </w:divBdr>
    </w:div>
    <w:div w:id="1705903132">
      <w:bodyDiv w:val="1"/>
      <w:marLeft w:val="0"/>
      <w:marRight w:val="0"/>
      <w:marTop w:val="0"/>
      <w:marBottom w:val="0"/>
      <w:divBdr>
        <w:top w:val="none" w:sz="0" w:space="0" w:color="auto"/>
        <w:left w:val="none" w:sz="0" w:space="0" w:color="auto"/>
        <w:bottom w:val="none" w:sz="0" w:space="0" w:color="auto"/>
        <w:right w:val="none" w:sz="0" w:space="0" w:color="auto"/>
      </w:divBdr>
    </w:div>
    <w:div w:id="1720394404">
      <w:bodyDiv w:val="1"/>
      <w:marLeft w:val="0"/>
      <w:marRight w:val="0"/>
      <w:marTop w:val="0"/>
      <w:marBottom w:val="0"/>
      <w:divBdr>
        <w:top w:val="none" w:sz="0" w:space="0" w:color="auto"/>
        <w:left w:val="none" w:sz="0" w:space="0" w:color="auto"/>
        <w:bottom w:val="none" w:sz="0" w:space="0" w:color="auto"/>
        <w:right w:val="none" w:sz="0" w:space="0" w:color="auto"/>
      </w:divBdr>
    </w:div>
    <w:div w:id="1720782548">
      <w:bodyDiv w:val="1"/>
      <w:marLeft w:val="0"/>
      <w:marRight w:val="0"/>
      <w:marTop w:val="0"/>
      <w:marBottom w:val="0"/>
      <w:divBdr>
        <w:top w:val="none" w:sz="0" w:space="0" w:color="auto"/>
        <w:left w:val="none" w:sz="0" w:space="0" w:color="auto"/>
        <w:bottom w:val="none" w:sz="0" w:space="0" w:color="auto"/>
        <w:right w:val="none" w:sz="0" w:space="0" w:color="auto"/>
      </w:divBdr>
    </w:div>
    <w:div w:id="1721787878">
      <w:bodyDiv w:val="1"/>
      <w:marLeft w:val="0"/>
      <w:marRight w:val="0"/>
      <w:marTop w:val="0"/>
      <w:marBottom w:val="0"/>
      <w:divBdr>
        <w:top w:val="none" w:sz="0" w:space="0" w:color="auto"/>
        <w:left w:val="none" w:sz="0" w:space="0" w:color="auto"/>
        <w:bottom w:val="none" w:sz="0" w:space="0" w:color="auto"/>
        <w:right w:val="none" w:sz="0" w:space="0" w:color="auto"/>
      </w:divBdr>
    </w:div>
    <w:div w:id="1725988113">
      <w:bodyDiv w:val="1"/>
      <w:marLeft w:val="0"/>
      <w:marRight w:val="0"/>
      <w:marTop w:val="0"/>
      <w:marBottom w:val="0"/>
      <w:divBdr>
        <w:top w:val="none" w:sz="0" w:space="0" w:color="auto"/>
        <w:left w:val="none" w:sz="0" w:space="0" w:color="auto"/>
        <w:bottom w:val="none" w:sz="0" w:space="0" w:color="auto"/>
        <w:right w:val="none" w:sz="0" w:space="0" w:color="auto"/>
      </w:divBdr>
    </w:div>
    <w:div w:id="1728139857">
      <w:bodyDiv w:val="1"/>
      <w:marLeft w:val="0"/>
      <w:marRight w:val="0"/>
      <w:marTop w:val="0"/>
      <w:marBottom w:val="0"/>
      <w:divBdr>
        <w:top w:val="none" w:sz="0" w:space="0" w:color="auto"/>
        <w:left w:val="none" w:sz="0" w:space="0" w:color="auto"/>
        <w:bottom w:val="none" w:sz="0" w:space="0" w:color="auto"/>
        <w:right w:val="none" w:sz="0" w:space="0" w:color="auto"/>
      </w:divBdr>
    </w:div>
    <w:div w:id="1761633487">
      <w:bodyDiv w:val="1"/>
      <w:marLeft w:val="0"/>
      <w:marRight w:val="0"/>
      <w:marTop w:val="0"/>
      <w:marBottom w:val="0"/>
      <w:divBdr>
        <w:top w:val="none" w:sz="0" w:space="0" w:color="auto"/>
        <w:left w:val="none" w:sz="0" w:space="0" w:color="auto"/>
        <w:bottom w:val="none" w:sz="0" w:space="0" w:color="auto"/>
        <w:right w:val="none" w:sz="0" w:space="0" w:color="auto"/>
      </w:divBdr>
    </w:div>
    <w:div w:id="1779369238">
      <w:bodyDiv w:val="1"/>
      <w:marLeft w:val="0"/>
      <w:marRight w:val="0"/>
      <w:marTop w:val="0"/>
      <w:marBottom w:val="0"/>
      <w:divBdr>
        <w:top w:val="none" w:sz="0" w:space="0" w:color="auto"/>
        <w:left w:val="none" w:sz="0" w:space="0" w:color="auto"/>
        <w:bottom w:val="none" w:sz="0" w:space="0" w:color="auto"/>
        <w:right w:val="none" w:sz="0" w:space="0" w:color="auto"/>
      </w:divBdr>
    </w:div>
    <w:div w:id="1780559628">
      <w:bodyDiv w:val="1"/>
      <w:marLeft w:val="0"/>
      <w:marRight w:val="0"/>
      <w:marTop w:val="0"/>
      <w:marBottom w:val="0"/>
      <w:divBdr>
        <w:top w:val="none" w:sz="0" w:space="0" w:color="auto"/>
        <w:left w:val="none" w:sz="0" w:space="0" w:color="auto"/>
        <w:bottom w:val="none" w:sz="0" w:space="0" w:color="auto"/>
        <w:right w:val="none" w:sz="0" w:space="0" w:color="auto"/>
      </w:divBdr>
    </w:div>
    <w:div w:id="1797216513">
      <w:bodyDiv w:val="1"/>
      <w:marLeft w:val="0"/>
      <w:marRight w:val="0"/>
      <w:marTop w:val="0"/>
      <w:marBottom w:val="0"/>
      <w:divBdr>
        <w:top w:val="none" w:sz="0" w:space="0" w:color="auto"/>
        <w:left w:val="none" w:sz="0" w:space="0" w:color="auto"/>
        <w:bottom w:val="none" w:sz="0" w:space="0" w:color="auto"/>
        <w:right w:val="none" w:sz="0" w:space="0" w:color="auto"/>
      </w:divBdr>
    </w:div>
    <w:div w:id="1807776712">
      <w:bodyDiv w:val="1"/>
      <w:marLeft w:val="0"/>
      <w:marRight w:val="0"/>
      <w:marTop w:val="0"/>
      <w:marBottom w:val="0"/>
      <w:divBdr>
        <w:top w:val="none" w:sz="0" w:space="0" w:color="auto"/>
        <w:left w:val="none" w:sz="0" w:space="0" w:color="auto"/>
        <w:bottom w:val="none" w:sz="0" w:space="0" w:color="auto"/>
        <w:right w:val="none" w:sz="0" w:space="0" w:color="auto"/>
      </w:divBdr>
    </w:div>
    <w:div w:id="1820151960">
      <w:bodyDiv w:val="1"/>
      <w:marLeft w:val="0"/>
      <w:marRight w:val="0"/>
      <w:marTop w:val="0"/>
      <w:marBottom w:val="0"/>
      <w:divBdr>
        <w:top w:val="none" w:sz="0" w:space="0" w:color="auto"/>
        <w:left w:val="none" w:sz="0" w:space="0" w:color="auto"/>
        <w:bottom w:val="none" w:sz="0" w:space="0" w:color="auto"/>
        <w:right w:val="none" w:sz="0" w:space="0" w:color="auto"/>
      </w:divBdr>
    </w:div>
    <w:div w:id="1823964106">
      <w:bodyDiv w:val="1"/>
      <w:marLeft w:val="0"/>
      <w:marRight w:val="0"/>
      <w:marTop w:val="0"/>
      <w:marBottom w:val="0"/>
      <w:divBdr>
        <w:top w:val="none" w:sz="0" w:space="0" w:color="auto"/>
        <w:left w:val="none" w:sz="0" w:space="0" w:color="auto"/>
        <w:bottom w:val="none" w:sz="0" w:space="0" w:color="auto"/>
        <w:right w:val="none" w:sz="0" w:space="0" w:color="auto"/>
      </w:divBdr>
    </w:div>
    <w:div w:id="1830632463">
      <w:bodyDiv w:val="1"/>
      <w:marLeft w:val="0"/>
      <w:marRight w:val="0"/>
      <w:marTop w:val="0"/>
      <w:marBottom w:val="0"/>
      <w:divBdr>
        <w:top w:val="none" w:sz="0" w:space="0" w:color="auto"/>
        <w:left w:val="none" w:sz="0" w:space="0" w:color="auto"/>
        <w:bottom w:val="none" w:sz="0" w:space="0" w:color="auto"/>
        <w:right w:val="none" w:sz="0" w:space="0" w:color="auto"/>
      </w:divBdr>
    </w:div>
    <w:div w:id="1844127101">
      <w:bodyDiv w:val="1"/>
      <w:marLeft w:val="0"/>
      <w:marRight w:val="0"/>
      <w:marTop w:val="0"/>
      <w:marBottom w:val="0"/>
      <w:divBdr>
        <w:top w:val="none" w:sz="0" w:space="0" w:color="auto"/>
        <w:left w:val="none" w:sz="0" w:space="0" w:color="auto"/>
        <w:bottom w:val="none" w:sz="0" w:space="0" w:color="auto"/>
        <w:right w:val="none" w:sz="0" w:space="0" w:color="auto"/>
      </w:divBdr>
    </w:div>
    <w:div w:id="1869171664">
      <w:bodyDiv w:val="1"/>
      <w:marLeft w:val="0"/>
      <w:marRight w:val="0"/>
      <w:marTop w:val="0"/>
      <w:marBottom w:val="0"/>
      <w:divBdr>
        <w:top w:val="none" w:sz="0" w:space="0" w:color="auto"/>
        <w:left w:val="none" w:sz="0" w:space="0" w:color="auto"/>
        <w:bottom w:val="none" w:sz="0" w:space="0" w:color="auto"/>
        <w:right w:val="none" w:sz="0" w:space="0" w:color="auto"/>
      </w:divBdr>
    </w:div>
    <w:div w:id="1870529880">
      <w:bodyDiv w:val="1"/>
      <w:marLeft w:val="0"/>
      <w:marRight w:val="0"/>
      <w:marTop w:val="0"/>
      <w:marBottom w:val="0"/>
      <w:divBdr>
        <w:top w:val="none" w:sz="0" w:space="0" w:color="auto"/>
        <w:left w:val="none" w:sz="0" w:space="0" w:color="auto"/>
        <w:bottom w:val="none" w:sz="0" w:space="0" w:color="auto"/>
        <w:right w:val="none" w:sz="0" w:space="0" w:color="auto"/>
      </w:divBdr>
    </w:div>
    <w:div w:id="1878471032">
      <w:bodyDiv w:val="1"/>
      <w:marLeft w:val="0"/>
      <w:marRight w:val="0"/>
      <w:marTop w:val="0"/>
      <w:marBottom w:val="0"/>
      <w:divBdr>
        <w:top w:val="none" w:sz="0" w:space="0" w:color="auto"/>
        <w:left w:val="none" w:sz="0" w:space="0" w:color="auto"/>
        <w:bottom w:val="none" w:sz="0" w:space="0" w:color="auto"/>
        <w:right w:val="none" w:sz="0" w:space="0" w:color="auto"/>
      </w:divBdr>
    </w:div>
    <w:div w:id="1911117862">
      <w:bodyDiv w:val="1"/>
      <w:marLeft w:val="0"/>
      <w:marRight w:val="0"/>
      <w:marTop w:val="0"/>
      <w:marBottom w:val="0"/>
      <w:divBdr>
        <w:top w:val="none" w:sz="0" w:space="0" w:color="auto"/>
        <w:left w:val="none" w:sz="0" w:space="0" w:color="auto"/>
        <w:bottom w:val="none" w:sz="0" w:space="0" w:color="auto"/>
        <w:right w:val="none" w:sz="0" w:space="0" w:color="auto"/>
      </w:divBdr>
    </w:div>
    <w:div w:id="1921908860">
      <w:bodyDiv w:val="1"/>
      <w:marLeft w:val="0"/>
      <w:marRight w:val="0"/>
      <w:marTop w:val="0"/>
      <w:marBottom w:val="0"/>
      <w:divBdr>
        <w:top w:val="none" w:sz="0" w:space="0" w:color="auto"/>
        <w:left w:val="none" w:sz="0" w:space="0" w:color="auto"/>
        <w:bottom w:val="none" w:sz="0" w:space="0" w:color="auto"/>
        <w:right w:val="none" w:sz="0" w:space="0" w:color="auto"/>
      </w:divBdr>
    </w:div>
    <w:div w:id="1926373508">
      <w:bodyDiv w:val="1"/>
      <w:marLeft w:val="0"/>
      <w:marRight w:val="0"/>
      <w:marTop w:val="0"/>
      <w:marBottom w:val="0"/>
      <w:divBdr>
        <w:top w:val="none" w:sz="0" w:space="0" w:color="auto"/>
        <w:left w:val="none" w:sz="0" w:space="0" w:color="auto"/>
        <w:bottom w:val="none" w:sz="0" w:space="0" w:color="auto"/>
        <w:right w:val="none" w:sz="0" w:space="0" w:color="auto"/>
      </w:divBdr>
    </w:div>
    <w:div w:id="1927182373">
      <w:bodyDiv w:val="1"/>
      <w:marLeft w:val="0"/>
      <w:marRight w:val="0"/>
      <w:marTop w:val="0"/>
      <w:marBottom w:val="0"/>
      <w:divBdr>
        <w:top w:val="none" w:sz="0" w:space="0" w:color="auto"/>
        <w:left w:val="none" w:sz="0" w:space="0" w:color="auto"/>
        <w:bottom w:val="none" w:sz="0" w:space="0" w:color="auto"/>
        <w:right w:val="none" w:sz="0" w:space="0" w:color="auto"/>
      </w:divBdr>
    </w:div>
    <w:div w:id="1943955480">
      <w:bodyDiv w:val="1"/>
      <w:marLeft w:val="0"/>
      <w:marRight w:val="0"/>
      <w:marTop w:val="0"/>
      <w:marBottom w:val="0"/>
      <w:divBdr>
        <w:top w:val="none" w:sz="0" w:space="0" w:color="auto"/>
        <w:left w:val="none" w:sz="0" w:space="0" w:color="auto"/>
        <w:bottom w:val="none" w:sz="0" w:space="0" w:color="auto"/>
        <w:right w:val="none" w:sz="0" w:space="0" w:color="auto"/>
      </w:divBdr>
    </w:div>
    <w:div w:id="1952738884">
      <w:bodyDiv w:val="1"/>
      <w:marLeft w:val="0"/>
      <w:marRight w:val="0"/>
      <w:marTop w:val="0"/>
      <w:marBottom w:val="0"/>
      <w:divBdr>
        <w:top w:val="none" w:sz="0" w:space="0" w:color="auto"/>
        <w:left w:val="none" w:sz="0" w:space="0" w:color="auto"/>
        <w:bottom w:val="none" w:sz="0" w:space="0" w:color="auto"/>
        <w:right w:val="none" w:sz="0" w:space="0" w:color="auto"/>
      </w:divBdr>
    </w:div>
    <w:div w:id="1967813645">
      <w:bodyDiv w:val="1"/>
      <w:marLeft w:val="0"/>
      <w:marRight w:val="0"/>
      <w:marTop w:val="0"/>
      <w:marBottom w:val="0"/>
      <w:divBdr>
        <w:top w:val="none" w:sz="0" w:space="0" w:color="auto"/>
        <w:left w:val="none" w:sz="0" w:space="0" w:color="auto"/>
        <w:bottom w:val="none" w:sz="0" w:space="0" w:color="auto"/>
        <w:right w:val="none" w:sz="0" w:space="0" w:color="auto"/>
      </w:divBdr>
    </w:div>
    <w:div w:id="1968316706">
      <w:bodyDiv w:val="1"/>
      <w:marLeft w:val="0"/>
      <w:marRight w:val="0"/>
      <w:marTop w:val="0"/>
      <w:marBottom w:val="0"/>
      <w:divBdr>
        <w:top w:val="none" w:sz="0" w:space="0" w:color="auto"/>
        <w:left w:val="none" w:sz="0" w:space="0" w:color="auto"/>
        <w:bottom w:val="none" w:sz="0" w:space="0" w:color="auto"/>
        <w:right w:val="none" w:sz="0" w:space="0" w:color="auto"/>
      </w:divBdr>
    </w:div>
    <w:div w:id="1985622444">
      <w:bodyDiv w:val="1"/>
      <w:marLeft w:val="0"/>
      <w:marRight w:val="0"/>
      <w:marTop w:val="0"/>
      <w:marBottom w:val="0"/>
      <w:divBdr>
        <w:top w:val="none" w:sz="0" w:space="0" w:color="auto"/>
        <w:left w:val="none" w:sz="0" w:space="0" w:color="auto"/>
        <w:bottom w:val="none" w:sz="0" w:space="0" w:color="auto"/>
        <w:right w:val="none" w:sz="0" w:space="0" w:color="auto"/>
      </w:divBdr>
    </w:div>
    <w:div w:id="1987204383">
      <w:bodyDiv w:val="1"/>
      <w:marLeft w:val="0"/>
      <w:marRight w:val="0"/>
      <w:marTop w:val="0"/>
      <w:marBottom w:val="0"/>
      <w:divBdr>
        <w:top w:val="none" w:sz="0" w:space="0" w:color="auto"/>
        <w:left w:val="none" w:sz="0" w:space="0" w:color="auto"/>
        <w:bottom w:val="none" w:sz="0" w:space="0" w:color="auto"/>
        <w:right w:val="none" w:sz="0" w:space="0" w:color="auto"/>
      </w:divBdr>
    </w:div>
    <w:div w:id="2001611929">
      <w:bodyDiv w:val="1"/>
      <w:marLeft w:val="0"/>
      <w:marRight w:val="0"/>
      <w:marTop w:val="0"/>
      <w:marBottom w:val="0"/>
      <w:divBdr>
        <w:top w:val="none" w:sz="0" w:space="0" w:color="auto"/>
        <w:left w:val="none" w:sz="0" w:space="0" w:color="auto"/>
        <w:bottom w:val="none" w:sz="0" w:space="0" w:color="auto"/>
        <w:right w:val="none" w:sz="0" w:space="0" w:color="auto"/>
      </w:divBdr>
    </w:div>
    <w:div w:id="2018576497">
      <w:bodyDiv w:val="1"/>
      <w:marLeft w:val="0"/>
      <w:marRight w:val="0"/>
      <w:marTop w:val="0"/>
      <w:marBottom w:val="0"/>
      <w:divBdr>
        <w:top w:val="none" w:sz="0" w:space="0" w:color="auto"/>
        <w:left w:val="none" w:sz="0" w:space="0" w:color="auto"/>
        <w:bottom w:val="none" w:sz="0" w:space="0" w:color="auto"/>
        <w:right w:val="none" w:sz="0" w:space="0" w:color="auto"/>
      </w:divBdr>
      <w:divsChild>
        <w:div w:id="1192690256">
          <w:blockQuote w:val="1"/>
          <w:marLeft w:val="0"/>
          <w:marRight w:val="0"/>
          <w:marTop w:val="0"/>
          <w:marBottom w:val="315"/>
          <w:divBdr>
            <w:top w:val="none" w:sz="0" w:space="8" w:color="E3C743"/>
            <w:left w:val="single" w:sz="36" w:space="16" w:color="E3C743"/>
            <w:bottom w:val="none" w:sz="0" w:space="8" w:color="E3C743"/>
            <w:right w:val="none" w:sz="0" w:space="16" w:color="E3C743"/>
          </w:divBdr>
        </w:div>
        <w:div w:id="1245917721">
          <w:blockQuote w:val="1"/>
          <w:marLeft w:val="0"/>
          <w:marRight w:val="0"/>
          <w:marTop w:val="0"/>
          <w:marBottom w:val="315"/>
          <w:divBdr>
            <w:top w:val="none" w:sz="0" w:space="8" w:color="E3C743"/>
            <w:left w:val="single" w:sz="36" w:space="16" w:color="E3C743"/>
            <w:bottom w:val="none" w:sz="0" w:space="8" w:color="E3C743"/>
            <w:right w:val="none" w:sz="0" w:space="16" w:color="E3C743"/>
          </w:divBdr>
        </w:div>
      </w:divsChild>
    </w:div>
    <w:div w:id="2028169211">
      <w:bodyDiv w:val="1"/>
      <w:marLeft w:val="0"/>
      <w:marRight w:val="0"/>
      <w:marTop w:val="0"/>
      <w:marBottom w:val="0"/>
      <w:divBdr>
        <w:top w:val="none" w:sz="0" w:space="0" w:color="auto"/>
        <w:left w:val="none" w:sz="0" w:space="0" w:color="auto"/>
        <w:bottom w:val="none" w:sz="0" w:space="0" w:color="auto"/>
        <w:right w:val="none" w:sz="0" w:space="0" w:color="auto"/>
      </w:divBdr>
    </w:div>
    <w:div w:id="2039625370">
      <w:bodyDiv w:val="1"/>
      <w:marLeft w:val="0"/>
      <w:marRight w:val="0"/>
      <w:marTop w:val="0"/>
      <w:marBottom w:val="0"/>
      <w:divBdr>
        <w:top w:val="none" w:sz="0" w:space="0" w:color="auto"/>
        <w:left w:val="none" w:sz="0" w:space="0" w:color="auto"/>
        <w:bottom w:val="none" w:sz="0" w:space="0" w:color="auto"/>
        <w:right w:val="none" w:sz="0" w:space="0" w:color="auto"/>
      </w:divBdr>
    </w:div>
    <w:div w:id="2045517875">
      <w:bodyDiv w:val="1"/>
      <w:marLeft w:val="0"/>
      <w:marRight w:val="0"/>
      <w:marTop w:val="0"/>
      <w:marBottom w:val="0"/>
      <w:divBdr>
        <w:top w:val="none" w:sz="0" w:space="0" w:color="auto"/>
        <w:left w:val="none" w:sz="0" w:space="0" w:color="auto"/>
        <w:bottom w:val="none" w:sz="0" w:space="0" w:color="auto"/>
        <w:right w:val="none" w:sz="0" w:space="0" w:color="auto"/>
      </w:divBdr>
    </w:div>
    <w:div w:id="2051764865">
      <w:bodyDiv w:val="1"/>
      <w:marLeft w:val="0"/>
      <w:marRight w:val="0"/>
      <w:marTop w:val="0"/>
      <w:marBottom w:val="0"/>
      <w:divBdr>
        <w:top w:val="none" w:sz="0" w:space="0" w:color="auto"/>
        <w:left w:val="none" w:sz="0" w:space="0" w:color="auto"/>
        <w:bottom w:val="none" w:sz="0" w:space="0" w:color="auto"/>
        <w:right w:val="none" w:sz="0" w:space="0" w:color="auto"/>
      </w:divBdr>
    </w:div>
    <w:div w:id="2059933525">
      <w:bodyDiv w:val="1"/>
      <w:marLeft w:val="0"/>
      <w:marRight w:val="0"/>
      <w:marTop w:val="0"/>
      <w:marBottom w:val="0"/>
      <w:divBdr>
        <w:top w:val="none" w:sz="0" w:space="0" w:color="auto"/>
        <w:left w:val="none" w:sz="0" w:space="0" w:color="auto"/>
        <w:bottom w:val="none" w:sz="0" w:space="0" w:color="auto"/>
        <w:right w:val="none" w:sz="0" w:space="0" w:color="auto"/>
      </w:divBdr>
    </w:div>
    <w:div w:id="2060323543">
      <w:bodyDiv w:val="1"/>
      <w:marLeft w:val="0"/>
      <w:marRight w:val="0"/>
      <w:marTop w:val="0"/>
      <w:marBottom w:val="0"/>
      <w:divBdr>
        <w:top w:val="none" w:sz="0" w:space="0" w:color="auto"/>
        <w:left w:val="none" w:sz="0" w:space="0" w:color="auto"/>
        <w:bottom w:val="none" w:sz="0" w:space="0" w:color="auto"/>
        <w:right w:val="none" w:sz="0" w:space="0" w:color="auto"/>
      </w:divBdr>
    </w:div>
    <w:div w:id="2069037150">
      <w:bodyDiv w:val="1"/>
      <w:marLeft w:val="0"/>
      <w:marRight w:val="0"/>
      <w:marTop w:val="0"/>
      <w:marBottom w:val="0"/>
      <w:divBdr>
        <w:top w:val="none" w:sz="0" w:space="0" w:color="auto"/>
        <w:left w:val="none" w:sz="0" w:space="0" w:color="auto"/>
        <w:bottom w:val="none" w:sz="0" w:space="0" w:color="auto"/>
        <w:right w:val="none" w:sz="0" w:space="0" w:color="auto"/>
      </w:divBdr>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
    <w:div w:id="2074354757">
      <w:bodyDiv w:val="1"/>
      <w:marLeft w:val="0"/>
      <w:marRight w:val="0"/>
      <w:marTop w:val="0"/>
      <w:marBottom w:val="0"/>
      <w:divBdr>
        <w:top w:val="none" w:sz="0" w:space="0" w:color="auto"/>
        <w:left w:val="none" w:sz="0" w:space="0" w:color="auto"/>
        <w:bottom w:val="none" w:sz="0" w:space="0" w:color="auto"/>
        <w:right w:val="none" w:sz="0" w:space="0" w:color="auto"/>
      </w:divBdr>
    </w:div>
    <w:div w:id="2080444266">
      <w:bodyDiv w:val="1"/>
      <w:marLeft w:val="0"/>
      <w:marRight w:val="0"/>
      <w:marTop w:val="0"/>
      <w:marBottom w:val="0"/>
      <w:divBdr>
        <w:top w:val="none" w:sz="0" w:space="0" w:color="auto"/>
        <w:left w:val="none" w:sz="0" w:space="0" w:color="auto"/>
        <w:bottom w:val="none" w:sz="0" w:space="0" w:color="auto"/>
        <w:right w:val="none" w:sz="0" w:space="0" w:color="auto"/>
      </w:divBdr>
    </w:div>
    <w:div w:id="2106681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10" Type="http://schemas.openxmlformats.org/officeDocument/2006/relationships/hyperlink" Target="https://moc.gov.vn/pl/Pages/ChiTietVanBan.aspx?vID=7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064DA-4621-4B48-99FC-0BE24CE65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2977</TotalTime>
  <Pages>168</Pages>
  <Words>48463</Words>
  <Characters>276244</Characters>
  <Application>Microsoft Office Word</Application>
  <DocSecurity>0</DocSecurity>
  <Lines>2302</Lines>
  <Paragraphs>648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324059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Truong</dc:creator>
  <cp:keywords/>
  <dc:description/>
  <cp:lastModifiedBy>Mỹ Duyên Nguyễn</cp:lastModifiedBy>
  <cp:revision>2075</cp:revision>
  <cp:lastPrinted>2023-07-15T20:04:00Z</cp:lastPrinted>
  <dcterms:created xsi:type="dcterms:W3CDTF">2023-07-10T09:05:00Z</dcterms:created>
  <dcterms:modified xsi:type="dcterms:W3CDTF">2023-07-15T20:09:00Z</dcterms:modified>
</cp:coreProperties>
</file>